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75F9A" w:rsidRDefault="00875F9A">
      <w:pPr>
        <w:pStyle w:val="Title"/>
        <w:pBdr>
          <w:top w:val="nil"/>
          <w:left w:val="nil"/>
          <w:bottom w:val="nil"/>
          <w:right w:val="nil"/>
          <w:between w:val="nil"/>
        </w:pBdr>
        <w:jc w:val="left"/>
        <w:rPr>
          <w:color w:val="4A86E8"/>
          <w:sz w:val="66"/>
          <w:szCs w:val="66"/>
        </w:rPr>
      </w:pPr>
      <w:bookmarkStart w:id="0" w:name="_5vq4svnud3de" w:colFirst="0" w:colLast="0"/>
      <w:bookmarkEnd w:id="0"/>
    </w:p>
    <w:p w14:paraId="00000002" w14:textId="77777777" w:rsidR="00875F9A" w:rsidRDefault="00C64CC6">
      <w:pPr>
        <w:pStyle w:val="Title"/>
        <w:pBdr>
          <w:top w:val="nil"/>
          <w:left w:val="nil"/>
          <w:bottom w:val="nil"/>
          <w:right w:val="nil"/>
          <w:between w:val="nil"/>
        </w:pBdr>
        <w:rPr>
          <w:color w:val="4A86E8"/>
          <w:sz w:val="66"/>
          <w:szCs w:val="66"/>
        </w:rPr>
      </w:pPr>
      <w:bookmarkStart w:id="1" w:name="_v31e29axogoh" w:colFirst="0" w:colLast="0"/>
      <w:bookmarkEnd w:id="1"/>
      <w:r>
        <w:rPr>
          <w:color w:val="4A86E8"/>
          <w:sz w:val="66"/>
          <w:szCs w:val="66"/>
        </w:rPr>
        <w:t xml:space="preserve">Canada </w:t>
      </w:r>
      <w:proofErr w:type="spellStart"/>
      <w:r>
        <w:rPr>
          <w:color w:val="4A86E8"/>
          <w:sz w:val="52"/>
          <w:szCs w:val="52"/>
        </w:rPr>
        <w:t>v.s</w:t>
      </w:r>
      <w:proofErr w:type="spellEnd"/>
      <w:r>
        <w:rPr>
          <w:color w:val="4A86E8"/>
          <w:sz w:val="52"/>
          <w:szCs w:val="52"/>
        </w:rPr>
        <w:t>.</w:t>
      </w:r>
      <w:r>
        <w:rPr>
          <w:color w:val="4A86E8"/>
          <w:sz w:val="66"/>
          <w:szCs w:val="66"/>
        </w:rPr>
        <w:t xml:space="preserve"> The USA COVID-19 Analysis</w:t>
      </w:r>
    </w:p>
    <w:p w14:paraId="00000003" w14:textId="77777777" w:rsidR="00875F9A" w:rsidRDefault="00C64CC6">
      <w:pPr>
        <w:pStyle w:val="Subtitle"/>
        <w:pBdr>
          <w:top w:val="nil"/>
          <w:left w:val="nil"/>
          <w:bottom w:val="nil"/>
          <w:right w:val="nil"/>
          <w:between w:val="nil"/>
        </w:pBdr>
        <w:rPr>
          <w:rFonts w:ascii="Times New Roman" w:eastAsia="Times New Roman" w:hAnsi="Times New Roman" w:cs="Times New Roman"/>
          <w:sz w:val="28"/>
          <w:szCs w:val="28"/>
        </w:rPr>
      </w:pPr>
      <w:bookmarkStart w:id="2" w:name="_8l88qa3ja5ny" w:colFirst="0" w:colLast="0"/>
      <w:bookmarkEnd w:id="2"/>
      <w:r>
        <w:rPr>
          <w:rFonts w:ascii="Times New Roman" w:eastAsia="Times New Roman" w:hAnsi="Times New Roman" w:cs="Times New Roman"/>
          <w:sz w:val="28"/>
          <w:szCs w:val="28"/>
        </w:rPr>
        <w:t>A data science project bringing forth insight on the fight against the pandemic</w:t>
      </w:r>
    </w:p>
    <w:p w14:paraId="00000004" w14:textId="77777777" w:rsidR="00875F9A" w:rsidRDefault="00C64CC6">
      <w:pPr>
        <w:pBdr>
          <w:top w:val="nil"/>
          <w:left w:val="nil"/>
          <w:bottom w:val="nil"/>
          <w:right w:val="nil"/>
          <w:between w:val="nil"/>
        </w:pBdr>
        <w:spacing w:before="320" w:after="320" w:line="480" w:lineRule="auto"/>
        <w:jc w:val="center"/>
        <w:rPr>
          <w:color w:val="4A86E8"/>
        </w:rPr>
      </w:pPr>
      <w:r>
        <w:rPr>
          <w:noProof/>
          <w:color w:val="4A86E8"/>
        </w:rPr>
        <w:drawing>
          <wp:inline distT="114300" distB="114300" distL="114300" distR="114300">
            <wp:extent cx="5943600" cy="3340100"/>
            <wp:effectExtent l="12700" t="12700" r="12700" b="127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943600" cy="3340100"/>
                    </a:xfrm>
                    <a:prstGeom prst="rect">
                      <a:avLst/>
                    </a:prstGeom>
                    <a:ln w="12700">
                      <a:solidFill>
                        <a:srgbClr val="4A86E8"/>
                      </a:solidFill>
                      <a:prstDash val="solid"/>
                    </a:ln>
                  </pic:spPr>
                </pic:pic>
              </a:graphicData>
            </a:graphic>
          </wp:inline>
        </w:drawing>
      </w:r>
    </w:p>
    <w:p w14:paraId="00000005" w14:textId="77777777" w:rsidR="00875F9A" w:rsidRDefault="00C64CC6">
      <w:pPr>
        <w:pBdr>
          <w:top w:val="nil"/>
          <w:left w:val="nil"/>
          <w:bottom w:val="nil"/>
          <w:right w:val="nil"/>
          <w:between w:val="nil"/>
        </w:pBdr>
        <w:spacing w:before="400"/>
        <w:jc w:val="center"/>
        <w:rPr>
          <w:b/>
          <w:color w:val="4A86E8"/>
          <w:sz w:val="38"/>
          <w:szCs w:val="38"/>
        </w:rPr>
      </w:pPr>
      <w:r>
        <w:rPr>
          <w:b/>
          <w:color w:val="4A86E8"/>
          <w:sz w:val="38"/>
          <w:szCs w:val="38"/>
        </w:rPr>
        <w:t>Veer Sandhu</w:t>
      </w:r>
    </w:p>
    <w:p w14:paraId="00000006" w14:textId="77777777" w:rsidR="00875F9A" w:rsidRDefault="00C64CC6">
      <w:pPr>
        <w:pBdr>
          <w:top w:val="nil"/>
          <w:left w:val="nil"/>
          <w:bottom w:val="nil"/>
          <w:right w:val="nil"/>
          <w:between w:val="nil"/>
        </w:pBdr>
        <w:jc w:val="center"/>
        <w:rPr>
          <w:color w:val="4A86E8"/>
          <w:sz w:val="26"/>
          <w:szCs w:val="26"/>
        </w:rPr>
      </w:pPr>
      <w:r>
        <w:rPr>
          <w:color w:val="4A86E8"/>
          <w:sz w:val="26"/>
          <w:szCs w:val="26"/>
        </w:rPr>
        <w:t xml:space="preserve">Data Science Intern, Science </w:t>
      </w:r>
      <w:proofErr w:type="gramStart"/>
      <w:r>
        <w:rPr>
          <w:color w:val="4A86E8"/>
          <w:sz w:val="26"/>
          <w:szCs w:val="26"/>
        </w:rPr>
        <w:t>For</w:t>
      </w:r>
      <w:proofErr w:type="gramEnd"/>
      <w:r>
        <w:rPr>
          <w:color w:val="4A86E8"/>
          <w:sz w:val="26"/>
          <w:szCs w:val="26"/>
        </w:rPr>
        <w:t xml:space="preserve"> All Audiences</w:t>
      </w:r>
    </w:p>
    <w:p w14:paraId="00000007" w14:textId="77777777" w:rsidR="00875F9A" w:rsidRDefault="00C64CC6">
      <w:pPr>
        <w:spacing w:before="0"/>
        <w:jc w:val="center"/>
        <w:rPr>
          <w:color w:val="4A86E8"/>
          <w:sz w:val="26"/>
          <w:szCs w:val="26"/>
        </w:rPr>
      </w:pPr>
      <w:r>
        <w:rPr>
          <w:color w:val="4A86E8"/>
          <w:sz w:val="26"/>
          <w:szCs w:val="26"/>
        </w:rPr>
        <w:t>August 8th, 2021</w:t>
      </w:r>
    </w:p>
    <w:p w14:paraId="00000008" w14:textId="77777777" w:rsidR="00875F9A" w:rsidRDefault="00875F9A">
      <w:pPr>
        <w:pBdr>
          <w:top w:val="nil"/>
          <w:left w:val="nil"/>
          <w:bottom w:val="nil"/>
          <w:right w:val="nil"/>
          <w:between w:val="nil"/>
        </w:pBdr>
        <w:spacing w:before="0"/>
        <w:jc w:val="center"/>
        <w:rPr>
          <w:color w:val="783F04"/>
        </w:rPr>
      </w:pPr>
    </w:p>
    <w:p w14:paraId="00000009" w14:textId="77777777" w:rsidR="00875F9A" w:rsidRDefault="00875F9A">
      <w:pPr>
        <w:pBdr>
          <w:top w:val="nil"/>
          <w:left w:val="nil"/>
          <w:bottom w:val="nil"/>
          <w:right w:val="nil"/>
          <w:between w:val="nil"/>
        </w:pBdr>
        <w:spacing w:before="0"/>
        <w:jc w:val="center"/>
        <w:rPr>
          <w:color w:val="783F04"/>
        </w:rPr>
      </w:pPr>
    </w:p>
    <w:p w14:paraId="0000000A" w14:textId="77777777" w:rsidR="00875F9A" w:rsidRDefault="00875F9A">
      <w:pPr>
        <w:pBdr>
          <w:top w:val="nil"/>
          <w:left w:val="nil"/>
          <w:bottom w:val="nil"/>
          <w:right w:val="nil"/>
          <w:between w:val="nil"/>
        </w:pBdr>
        <w:spacing w:before="0"/>
        <w:jc w:val="center"/>
        <w:rPr>
          <w:color w:val="783F04"/>
        </w:rPr>
      </w:pPr>
    </w:p>
    <w:p w14:paraId="0000000B" w14:textId="77777777" w:rsidR="00875F9A" w:rsidRDefault="00875F9A">
      <w:pPr>
        <w:widowControl/>
        <w:spacing w:before="0" w:line="480" w:lineRule="auto"/>
        <w:rPr>
          <w:color w:val="783F04"/>
        </w:rPr>
      </w:pPr>
    </w:p>
    <w:p w14:paraId="0000000C" w14:textId="77777777" w:rsidR="00875F9A" w:rsidRDefault="00875F9A">
      <w:pPr>
        <w:widowControl/>
        <w:spacing w:before="0" w:line="480" w:lineRule="auto"/>
        <w:rPr>
          <w:color w:val="783F04"/>
        </w:rPr>
      </w:pPr>
    </w:p>
    <w:p w14:paraId="0000000D" w14:textId="77777777" w:rsidR="00875F9A" w:rsidRDefault="00875F9A">
      <w:pPr>
        <w:widowControl/>
        <w:spacing w:before="0" w:line="480" w:lineRule="auto"/>
        <w:rPr>
          <w:color w:val="783F04"/>
        </w:rPr>
      </w:pPr>
    </w:p>
    <w:p w14:paraId="2F540EB7" w14:textId="77777777" w:rsidR="00554AEC" w:rsidRDefault="00554AEC">
      <w:pPr>
        <w:widowControl/>
        <w:spacing w:before="0" w:line="480" w:lineRule="auto"/>
        <w:rPr>
          <w:color w:val="783F04"/>
        </w:rPr>
      </w:pPr>
    </w:p>
    <w:p w14:paraId="00000010" w14:textId="4B1CEA44" w:rsidR="00875F9A" w:rsidRDefault="00C64CC6">
      <w:pPr>
        <w:widowControl/>
        <w:spacing w:before="0" w:line="480" w:lineRule="auto"/>
        <w:rPr>
          <w:rFonts w:ascii="Oswald" w:eastAsia="Oswald" w:hAnsi="Oswald" w:cs="Oswald"/>
          <w:b/>
          <w:color w:val="4A86E8"/>
          <w:sz w:val="26"/>
          <w:szCs w:val="26"/>
        </w:rPr>
      </w:pPr>
      <w:r>
        <w:rPr>
          <w:rFonts w:ascii="Oswald" w:eastAsia="Oswald" w:hAnsi="Oswald" w:cs="Oswald"/>
          <w:b/>
          <w:color w:val="4A86E8"/>
          <w:sz w:val="26"/>
          <w:szCs w:val="26"/>
        </w:rPr>
        <w:lastRenderedPageBreak/>
        <w:t>INTRODUCTION</w:t>
      </w:r>
    </w:p>
    <w:p w14:paraId="00000011" w14:textId="77777777" w:rsidR="00875F9A" w:rsidRDefault="00875F9A">
      <w:pPr>
        <w:widowControl/>
        <w:spacing w:before="0" w:line="480" w:lineRule="auto"/>
        <w:rPr>
          <w:rFonts w:ascii="Times New Roman" w:eastAsia="Times New Roman" w:hAnsi="Times New Roman" w:cs="Times New Roman"/>
          <w:b/>
          <w:color w:val="000000"/>
          <w:sz w:val="24"/>
          <w:szCs w:val="24"/>
        </w:rPr>
      </w:pPr>
    </w:p>
    <w:p w14:paraId="00000012"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COVID-19 pandemic has impacted every nation on earth and has been dealt with through countless methods and strategies. Researching where countries succeeded and where they failed can provide useful information on resource management, prioritization, pl</w:t>
      </w:r>
      <w:r>
        <w:rPr>
          <w:rFonts w:ascii="Times New Roman" w:eastAsia="Times New Roman" w:hAnsi="Times New Roman" w:cs="Times New Roman"/>
          <w:color w:val="000000"/>
          <w:sz w:val="24"/>
          <w:szCs w:val="24"/>
        </w:rPr>
        <w:t xml:space="preserve">anning, and organization. Canada and the U.S may seem similar at first </w:t>
      </w:r>
      <w:proofErr w:type="gramStart"/>
      <w:r>
        <w:rPr>
          <w:rFonts w:ascii="Times New Roman" w:eastAsia="Times New Roman" w:hAnsi="Times New Roman" w:cs="Times New Roman"/>
          <w:color w:val="000000"/>
          <w:sz w:val="24"/>
          <w:szCs w:val="24"/>
        </w:rPr>
        <w:t>glance,</w:t>
      </w:r>
      <w:proofErr w:type="gramEnd"/>
      <w:r>
        <w:rPr>
          <w:rFonts w:ascii="Times New Roman" w:eastAsia="Times New Roman" w:hAnsi="Times New Roman" w:cs="Times New Roman"/>
          <w:color w:val="000000"/>
          <w:sz w:val="24"/>
          <w:szCs w:val="24"/>
        </w:rPr>
        <w:t xml:space="preserve"> however, they are highly different economically (money), socially (people), and politically (government). This report compares the two countries regarding how they dealt with th</w:t>
      </w:r>
      <w:r>
        <w:rPr>
          <w:rFonts w:ascii="Times New Roman" w:eastAsia="Times New Roman" w:hAnsi="Times New Roman" w:cs="Times New Roman"/>
          <w:color w:val="000000"/>
          <w:sz w:val="24"/>
          <w:szCs w:val="24"/>
        </w:rPr>
        <w:t xml:space="preserve">e </w:t>
      </w:r>
      <w:proofErr w:type="gramStart"/>
      <w:r>
        <w:rPr>
          <w:rFonts w:ascii="Times New Roman" w:eastAsia="Times New Roman" w:hAnsi="Times New Roman" w:cs="Times New Roman"/>
          <w:color w:val="000000"/>
          <w:sz w:val="24"/>
          <w:szCs w:val="24"/>
        </w:rPr>
        <w:t>pandemic</w:t>
      </w:r>
      <w:proofErr w:type="gramEnd"/>
      <w:r>
        <w:rPr>
          <w:rFonts w:ascii="Times New Roman" w:eastAsia="Times New Roman" w:hAnsi="Times New Roman" w:cs="Times New Roman"/>
          <w:color w:val="000000"/>
          <w:sz w:val="24"/>
          <w:szCs w:val="24"/>
        </w:rPr>
        <w:t xml:space="preserve"> and which one took the better approach.</w:t>
      </w:r>
    </w:p>
    <w:p w14:paraId="00000013" w14:textId="77777777" w:rsidR="00875F9A" w:rsidRDefault="00875F9A">
      <w:pPr>
        <w:widowControl/>
        <w:spacing w:before="0" w:line="480" w:lineRule="auto"/>
        <w:ind w:firstLine="720"/>
        <w:rPr>
          <w:rFonts w:ascii="Times New Roman" w:eastAsia="Times New Roman" w:hAnsi="Times New Roman" w:cs="Times New Roman"/>
          <w:color w:val="000000"/>
          <w:sz w:val="24"/>
          <w:szCs w:val="24"/>
        </w:rPr>
      </w:pPr>
    </w:p>
    <w:p w14:paraId="00000014"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areas regarding measurements include the number of cases, deaths, tests performed, vaccines distributed, financial budget, and the COVID-19 action plans. These comparisons can bring many issues and pr</w:t>
      </w:r>
      <w:r>
        <w:rPr>
          <w:rFonts w:ascii="Times New Roman" w:eastAsia="Times New Roman" w:hAnsi="Times New Roman" w:cs="Times New Roman"/>
          <w:color w:val="000000"/>
          <w:sz w:val="24"/>
          <w:szCs w:val="24"/>
        </w:rPr>
        <w:t xml:space="preserve">oblems to the spotlight. For example, one can tell if a nation misused its resources, lacked the capacity to fight the virus, had an inconsistent recovery, and even tell if a nation prioritized certain groups of people. </w:t>
      </w:r>
    </w:p>
    <w:p w14:paraId="00000015" w14:textId="77777777" w:rsidR="00875F9A" w:rsidRDefault="00875F9A">
      <w:pPr>
        <w:widowControl/>
        <w:spacing w:before="0" w:line="480" w:lineRule="auto"/>
        <w:ind w:firstLine="720"/>
        <w:rPr>
          <w:rFonts w:ascii="Times New Roman" w:eastAsia="Times New Roman" w:hAnsi="Times New Roman" w:cs="Times New Roman"/>
          <w:color w:val="000000"/>
          <w:sz w:val="24"/>
          <w:szCs w:val="24"/>
        </w:rPr>
      </w:pPr>
    </w:p>
    <w:p w14:paraId="00000016"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report answers the question: </w:t>
      </w:r>
      <w:r>
        <w:rPr>
          <w:rFonts w:ascii="Times New Roman" w:eastAsia="Times New Roman" w:hAnsi="Times New Roman" w:cs="Times New Roman"/>
          <w:color w:val="000000"/>
          <w:sz w:val="24"/>
          <w:szCs w:val="24"/>
        </w:rPr>
        <w:t>How do Canada and the U.S. compare regarding their fight against the COVID-19 pandemic based on features such as cases, deaths, tests performed, vaccines distributed, and similar measurements?</w:t>
      </w:r>
    </w:p>
    <w:p w14:paraId="00000017" w14:textId="77777777" w:rsidR="00875F9A" w:rsidRDefault="00875F9A">
      <w:pPr>
        <w:widowControl/>
        <w:spacing w:before="0" w:line="480" w:lineRule="auto"/>
        <w:ind w:firstLine="720"/>
        <w:rPr>
          <w:rFonts w:ascii="Times New Roman" w:eastAsia="Times New Roman" w:hAnsi="Times New Roman" w:cs="Times New Roman"/>
          <w:color w:val="000000"/>
          <w:sz w:val="24"/>
          <w:szCs w:val="24"/>
        </w:rPr>
      </w:pPr>
    </w:p>
    <w:p w14:paraId="00000018"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Science process was used to bring insight on this top</w:t>
      </w:r>
      <w:r>
        <w:rPr>
          <w:rFonts w:ascii="Times New Roman" w:eastAsia="Times New Roman" w:hAnsi="Times New Roman" w:cs="Times New Roman"/>
          <w:color w:val="000000"/>
          <w:sz w:val="24"/>
          <w:szCs w:val="24"/>
        </w:rPr>
        <w:t>ic, its steps are as follows: Ask an interesting question, get useful data, analyze/explore the data, model the data, and communicate the results so others can understand. This system allows for a structured way to provide information and recommendations r</w:t>
      </w:r>
      <w:r>
        <w:rPr>
          <w:rFonts w:ascii="Times New Roman" w:eastAsia="Times New Roman" w:hAnsi="Times New Roman" w:cs="Times New Roman"/>
          <w:color w:val="000000"/>
          <w:sz w:val="24"/>
          <w:szCs w:val="24"/>
        </w:rPr>
        <w:t>egarding the topic and its future.</w:t>
      </w:r>
    </w:p>
    <w:p w14:paraId="18F6B225" w14:textId="46C55E6B" w:rsidR="00554AEC" w:rsidRDefault="00554AEC">
      <w:pPr>
        <w:widowControl/>
        <w:spacing w:before="0" w:line="480" w:lineRule="auto"/>
        <w:rPr>
          <w:rFonts w:ascii="Oswald" w:eastAsia="Oswald" w:hAnsi="Oswald" w:cs="Oswald"/>
          <w:b/>
          <w:color w:val="4A86E8"/>
          <w:sz w:val="26"/>
          <w:szCs w:val="26"/>
        </w:rPr>
      </w:pPr>
    </w:p>
    <w:p w14:paraId="1CC403D8" w14:textId="77777777" w:rsidR="00554AEC" w:rsidRDefault="00554AEC">
      <w:pPr>
        <w:widowControl/>
        <w:spacing w:before="0" w:line="480" w:lineRule="auto"/>
        <w:rPr>
          <w:rFonts w:ascii="Oswald" w:eastAsia="Oswald" w:hAnsi="Oswald" w:cs="Oswald"/>
          <w:b/>
          <w:color w:val="4A86E8"/>
          <w:sz w:val="26"/>
          <w:szCs w:val="26"/>
        </w:rPr>
      </w:pPr>
    </w:p>
    <w:p w14:paraId="00000019" w14:textId="6502013F" w:rsidR="00875F9A" w:rsidRDefault="00C64CC6">
      <w:pPr>
        <w:widowControl/>
        <w:spacing w:before="0" w:line="480" w:lineRule="auto"/>
        <w:rPr>
          <w:rFonts w:ascii="Oswald" w:eastAsia="Oswald" w:hAnsi="Oswald" w:cs="Oswald"/>
          <w:b/>
          <w:color w:val="4A86E8"/>
          <w:sz w:val="26"/>
          <w:szCs w:val="26"/>
        </w:rPr>
      </w:pPr>
      <w:r>
        <w:rPr>
          <w:rFonts w:ascii="Oswald" w:eastAsia="Oswald" w:hAnsi="Oswald" w:cs="Oswald"/>
          <w:b/>
          <w:color w:val="4A86E8"/>
          <w:sz w:val="26"/>
          <w:szCs w:val="26"/>
        </w:rPr>
        <w:lastRenderedPageBreak/>
        <w:t>TOOLS AND TECHNOLOGIES</w:t>
      </w:r>
    </w:p>
    <w:p w14:paraId="0000001A" w14:textId="77777777" w:rsidR="00875F9A" w:rsidRDefault="00875F9A">
      <w:pPr>
        <w:widowControl/>
        <w:spacing w:before="0" w:line="480" w:lineRule="auto"/>
        <w:rPr>
          <w:rFonts w:ascii="Times New Roman" w:eastAsia="Times New Roman" w:hAnsi="Times New Roman" w:cs="Times New Roman"/>
          <w:b/>
          <w:color w:val="000000"/>
          <w:sz w:val="24"/>
          <w:szCs w:val="24"/>
        </w:rPr>
      </w:pPr>
    </w:p>
    <w:p w14:paraId="0000001B"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Data Science requires a set of tools just like any other development. Specifically, the core requirement is a programming language that can perform statistics and analysis. A programming language </w:t>
      </w:r>
      <w:r>
        <w:rPr>
          <w:rFonts w:ascii="Times New Roman" w:eastAsia="Times New Roman" w:hAnsi="Times New Roman" w:cs="Times New Roman"/>
          <w:color w:val="000000"/>
          <w:sz w:val="24"/>
          <w:szCs w:val="24"/>
        </w:rPr>
        <w:t>is a way to give the computer instructions so it can perform certain calculations and processes. Additionally, a way to visualize data and make graphs is also needed. Other tools may include software that can download data and a platform to publish the fin</w:t>
      </w:r>
      <w:r>
        <w:rPr>
          <w:rFonts w:ascii="Times New Roman" w:eastAsia="Times New Roman" w:hAnsi="Times New Roman" w:cs="Times New Roman"/>
          <w:color w:val="000000"/>
          <w:sz w:val="24"/>
          <w:szCs w:val="24"/>
        </w:rPr>
        <w:t xml:space="preserve">dings. </w:t>
      </w:r>
    </w:p>
    <w:p w14:paraId="0000001C"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1D"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Python programming language was chosen for this project. Python has excellent support for Data Science and is excellent for analyzing numerical information. This language is also simple and </w:t>
      </w:r>
      <w:proofErr w:type="gramStart"/>
      <w:r>
        <w:rPr>
          <w:rFonts w:ascii="Times New Roman" w:eastAsia="Times New Roman" w:hAnsi="Times New Roman" w:cs="Times New Roman"/>
          <w:color w:val="000000"/>
          <w:sz w:val="24"/>
          <w:szCs w:val="24"/>
        </w:rPr>
        <w:t>readable</w:t>
      </w:r>
      <w:proofErr w:type="gramEnd"/>
      <w:r>
        <w:rPr>
          <w:rFonts w:ascii="Times New Roman" w:eastAsia="Times New Roman" w:hAnsi="Times New Roman" w:cs="Times New Roman"/>
          <w:color w:val="000000"/>
          <w:sz w:val="24"/>
          <w:szCs w:val="24"/>
        </w:rPr>
        <w:t xml:space="preserve"> so less time is wasted on fixing errors and</w:t>
      </w:r>
      <w:r>
        <w:rPr>
          <w:rFonts w:ascii="Times New Roman" w:eastAsia="Times New Roman" w:hAnsi="Times New Roman" w:cs="Times New Roman"/>
          <w:color w:val="000000"/>
          <w:sz w:val="24"/>
          <w:szCs w:val="24"/>
        </w:rPr>
        <w:t xml:space="preserve"> more is used on the data aspect. Furthermore, there are many libraries (a.k.a. add-ons) that can be installed onto Python which gives it new features and abilities it did not originally have. </w:t>
      </w:r>
    </w:p>
    <w:p w14:paraId="0000001E"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1F"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add-ons used in this project include Pandas, </w:t>
      </w:r>
      <w:proofErr w:type="spellStart"/>
      <w:r>
        <w:rPr>
          <w:rFonts w:ascii="Times New Roman" w:eastAsia="Times New Roman" w:hAnsi="Times New Roman" w:cs="Times New Roman"/>
          <w:color w:val="000000"/>
          <w:sz w:val="24"/>
          <w:szCs w:val="24"/>
        </w:rPr>
        <w:t>Plotly</w:t>
      </w:r>
      <w:proofErr w:type="spellEnd"/>
      <w:r>
        <w:rPr>
          <w:rFonts w:ascii="Times New Roman" w:eastAsia="Times New Roman" w:hAnsi="Times New Roman" w:cs="Times New Roman"/>
          <w:color w:val="000000"/>
          <w:sz w:val="24"/>
          <w:szCs w:val="24"/>
        </w:rPr>
        <w:t>, and</w:t>
      </w:r>
      <w:r>
        <w:rPr>
          <w:rFonts w:ascii="Times New Roman" w:eastAsia="Times New Roman" w:hAnsi="Times New Roman" w:cs="Times New Roman"/>
          <w:color w:val="000000"/>
          <w:sz w:val="24"/>
          <w:szCs w:val="24"/>
        </w:rPr>
        <w:t xml:space="preserve"> Scikit-Learn. Pandas is a library used by many Data Scientists to read Excel files and move them into Python. Pandas also adds data organization and data processing features to the programming language. </w:t>
      </w:r>
      <w:proofErr w:type="spellStart"/>
      <w:r>
        <w:rPr>
          <w:rFonts w:ascii="Times New Roman" w:eastAsia="Times New Roman" w:hAnsi="Times New Roman" w:cs="Times New Roman"/>
          <w:color w:val="000000"/>
          <w:sz w:val="24"/>
          <w:szCs w:val="24"/>
        </w:rPr>
        <w:t>Plotly</w:t>
      </w:r>
      <w:proofErr w:type="spellEnd"/>
      <w:r>
        <w:rPr>
          <w:rFonts w:ascii="Times New Roman" w:eastAsia="Times New Roman" w:hAnsi="Times New Roman" w:cs="Times New Roman"/>
          <w:color w:val="000000"/>
          <w:sz w:val="24"/>
          <w:szCs w:val="24"/>
        </w:rPr>
        <w:t xml:space="preserve"> was used to create interactive and appealing </w:t>
      </w:r>
      <w:r>
        <w:rPr>
          <w:rFonts w:ascii="Times New Roman" w:eastAsia="Times New Roman" w:hAnsi="Times New Roman" w:cs="Times New Roman"/>
          <w:color w:val="000000"/>
          <w:sz w:val="24"/>
          <w:szCs w:val="24"/>
        </w:rPr>
        <w:t xml:space="preserve">graphs in Python without difficulty. Finally, Scikit-Learn was used to build models of the data and predict new information. </w:t>
      </w:r>
    </w:p>
    <w:p w14:paraId="00000020"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21"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Excel was also used in this project, however, not as an analysis tool but as a method to view/edit the data after it was downloa</w:t>
      </w:r>
      <w:r>
        <w:rPr>
          <w:rFonts w:ascii="Times New Roman" w:eastAsia="Times New Roman" w:hAnsi="Times New Roman" w:cs="Times New Roman"/>
          <w:color w:val="000000"/>
          <w:sz w:val="24"/>
          <w:szCs w:val="24"/>
        </w:rPr>
        <w:t xml:space="preserve">ded online. Google Sheets is also an </w:t>
      </w:r>
      <w:proofErr w:type="gramStart"/>
      <w:r>
        <w:rPr>
          <w:rFonts w:ascii="Times New Roman" w:eastAsia="Times New Roman" w:hAnsi="Times New Roman" w:cs="Times New Roman"/>
          <w:color w:val="000000"/>
          <w:sz w:val="24"/>
          <w:szCs w:val="24"/>
        </w:rPr>
        <w:t>alternative</w:t>
      </w:r>
      <w:proofErr w:type="gramEnd"/>
      <w:r>
        <w:rPr>
          <w:rFonts w:ascii="Times New Roman" w:eastAsia="Times New Roman" w:hAnsi="Times New Roman" w:cs="Times New Roman"/>
          <w:color w:val="000000"/>
          <w:sz w:val="24"/>
          <w:szCs w:val="24"/>
        </w:rPr>
        <w:t xml:space="preserve"> but it does not have the complexity of Excel and its software. </w:t>
      </w:r>
    </w:p>
    <w:p w14:paraId="00000022"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23" w14:textId="4F25AD29" w:rsidR="00875F9A" w:rsidRDefault="00875F9A">
      <w:pPr>
        <w:widowControl/>
        <w:spacing w:before="0" w:line="480" w:lineRule="auto"/>
        <w:rPr>
          <w:rFonts w:ascii="Times New Roman" w:eastAsia="Times New Roman" w:hAnsi="Times New Roman" w:cs="Times New Roman"/>
          <w:color w:val="000000"/>
          <w:sz w:val="24"/>
          <w:szCs w:val="24"/>
        </w:rPr>
      </w:pPr>
    </w:p>
    <w:p w14:paraId="7370CCDE" w14:textId="49704BB9" w:rsidR="00554AEC" w:rsidRDefault="00554AEC">
      <w:pPr>
        <w:widowControl/>
        <w:spacing w:before="0" w:line="480" w:lineRule="auto"/>
        <w:rPr>
          <w:rFonts w:ascii="Times New Roman" w:eastAsia="Times New Roman" w:hAnsi="Times New Roman" w:cs="Times New Roman"/>
          <w:color w:val="000000"/>
          <w:sz w:val="24"/>
          <w:szCs w:val="24"/>
        </w:rPr>
      </w:pPr>
    </w:p>
    <w:p w14:paraId="3416DEE1" w14:textId="77777777" w:rsidR="00554AEC" w:rsidRDefault="00554AEC">
      <w:pPr>
        <w:widowControl/>
        <w:spacing w:before="0" w:line="480" w:lineRule="auto"/>
        <w:rPr>
          <w:rFonts w:ascii="Times New Roman" w:eastAsia="Times New Roman" w:hAnsi="Times New Roman" w:cs="Times New Roman"/>
          <w:color w:val="000000"/>
          <w:sz w:val="24"/>
          <w:szCs w:val="24"/>
        </w:rPr>
      </w:pPr>
    </w:p>
    <w:p w14:paraId="00000024" w14:textId="26D42832" w:rsidR="00875F9A" w:rsidRDefault="00C64CC6">
      <w:pPr>
        <w:widowControl/>
        <w:spacing w:before="0" w:line="480" w:lineRule="auto"/>
        <w:rPr>
          <w:rFonts w:ascii="Oswald" w:eastAsia="Oswald" w:hAnsi="Oswald" w:cs="Oswald"/>
          <w:b/>
          <w:color w:val="4A86E8"/>
          <w:sz w:val="26"/>
          <w:szCs w:val="26"/>
        </w:rPr>
      </w:pPr>
      <w:r>
        <w:rPr>
          <w:rFonts w:ascii="Oswald" w:eastAsia="Oswald" w:hAnsi="Oswald" w:cs="Oswald"/>
          <w:b/>
          <w:color w:val="4A86E8"/>
          <w:sz w:val="26"/>
          <w:szCs w:val="26"/>
        </w:rPr>
        <w:lastRenderedPageBreak/>
        <w:t>DATA</w:t>
      </w:r>
    </w:p>
    <w:p w14:paraId="00000025"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26"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data collected for this project came from various sources which include the Canadian/American Government websites, </w:t>
      </w:r>
      <w:proofErr w:type="spellStart"/>
      <w:r>
        <w:rPr>
          <w:rFonts w:ascii="Times New Roman" w:eastAsia="Times New Roman" w:hAnsi="Times New Roman" w:cs="Times New Roman"/>
          <w:color w:val="000000"/>
          <w:sz w:val="24"/>
          <w:szCs w:val="24"/>
        </w:rPr>
        <w:t>Datalab</w:t>
      </w:r>
      <w:proofErr w:type="spellEnd"/>
      <w:r>
        <w:rPr>
          <w:rFonts w:ascii="Times New Roman" w:eastAsia="Times New Roman" w:hAnsi="Times New Roman" w:cs="Times New Roman"/>
          <w:color w:val="000000"/>
          <w:sz w:val="24"/>
          <w:szCs w:val="24"/>
        </w:rPr>
        <w:t>, Kaggle</w:t>
      </w:r>
      <w:r>
        <w:rPr>
          <w:rFonts w:ascii="Times New Roman" w:eastAsia="Times New Roman" w:hAnsi="Times New Roman" w:cs="Times New Roman"/>
          <w:color w:val="000000"/>
          <w:sz w:val="24"/>
          <w:szCs w:val="24"/>
        </w:rPr>
        <w:t>, and Our World in Data. These datasets included information regarding cases (number of people with COVID-19), deaths (number of deaths that occurred from COVID-19), tests performed (testing someone for COVID-19), and vaccines distributed. Other informatio</w:t>
      </w:r>
      <w:r>
        <w:rPr>
          <w:rFonts w:ascii="Times New Roman" w:eastAsia="Times New Roman" w:hAnsi="Times New Roman" w:cs="Times New Roman"/>
          <w:color w:val="000000"/>
          <w:sz w:val="24"/>
          <w:szCs w:val="24"/>
        </w:rPr>
        <w:t>n gained through Government websites included their pandemic action plans along with their total spending/budget used to fight the virus.</w:t>
      </w:r>
    </w:p>
    <w:p w14:paraId="00000027"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28"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collected online was put into a spreadsheet in Excel and the columns were combined in a singular file. The P</w:t>
      </w:r>
      <w:r>
        <w:rPr>
          <w:rFonts w:ascii="Times New Roman" w:eastAsia="Times New Roman" w:hAnsi="Times New Roman" w:cs="Times New Roman"/>
          <w:color w:val="000000"/>
          <w:sz w:val="24"/>
          <w:szCs w:val="24"/>
        </w:rPr>
        <w:t>andas library add-on was then used to move the data into Python so it could be cleaned of missing values and ready for investigation.</w:t>
      </w:r>
    </w:p>
    <w:p w14:paraId="00000029" w14:textId="77777777" w:rsidR="00875F9A" w:rsidRDefault="00875F9A">
      <w:pPr>
        <w:widowControl/>
        <w:spacing w:before="0" w:line="480" w:lineRule="auto"/>
        <w:ind w:firstLine="720"/>
        <w:rPr>
          <w:rFonts w:ascii="Times New Roman" w:eastAsia="Times New Roman" w:hAnsi="Times New Roman" w:cs="Times New Roman"/>
          <w:color w:val="000000"/>
          <w:sz w:val="24"/>
          <w:szCs w:val="24"/>
        </w:rPr>
      </w:pPr>
    </w:p>
    <w:p w14:paraId="0000002A"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there is a crucial factor that must be looked at before the data gets visualized and analysis begins. Canada and the U.S. are the two countries being compared and their population sizes drastically differ. Canada has a population of 37 million whi</w:t>
      </w:r>
      <w:r>
        <w:rPr>
          <w:rFonts w:ascii="Times New Roman" w:eastAsia="Times New Roman" w:hAnsi="Times New Roman" w:cs="Times New Roman"/>
          <w:color w:val="000000"/>
          <w:sz w:val="24"/>
          <w:szCs w:val="24"/>
        </w:rPr>
        <w:t xml:space="preserve">le the U.S. has a population of 328 million. Based on this piece of information, it would not be useful to simply compare the total cases or deaths between the two countries. To fix this issue, new measurements were added that were proportionate to groups </w:t>
      </w:r>
      <w:r>
        <w:rPr>
          <w:rFonts w:ascii="Times New Roman" w:eastAsia="Times New Roman" w:hAnsi="Times New Roman" w:cs="Times New Roman"/>
          <w:color w:val="000000"/>
          <w:sz w:val="24"/>
          <w:szCs w:val="24"/>
        </w:rPr>
        <w:t xml:space="preserve">of the population such as cases per 100 people, deaths per 100 cases, and tests per case. These values will allow analysis to be well-grounded and fair, without including the factor of population size. </w:t>
      </w:r>
    </w:p>
    <w:p w14:paraId="0000002B"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2C"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2D" w14:textId="7A2AC8A2" w:rsidR="00875F9A" w:rsidRDefault="00875F9A">
      <w:pPr>
        <w:widowControl/>
        <w:spacing w:before="0" w:line="480" w:lineRule="auto"/>
        <w:rPr>
          <w:rFonts w:ascii="Times New Roman" w:eastAsia="Times New Roman" w:hAnsi="Times New Roman" w:cs="Times New Roman"/>
          <w:color w:val="000000"/>
          <w:sz w:val="24"/>
          <w:szCs w:val="24"/>
        </w:rPr>
      </w:pPr>
    </w:p>
    <w:p w14:paraId="565FF905" w14:textId="5CB2DB07" w:rsidR="00554AEC" w:rsidRDefault="00554AEC">
      <w:pPr>
        <w:widowControl/>
        <w:spacing w:before="0" w:line="480" w:lineRule="auto"/>
        <w:rPr>
          <w:rFonts w:ascii="Times New Roman" w:eastAsia="Times New Roman" w:hAnsi="Times New Roman" w:cs="Times New Roman"/>
          <w:color w:val="000000"/>
          <w:sz w:val="24"/>
          <w:szCs w:val="24"/>
        </w:rPr>
      </w:pPr>
    </w:p>
    <w:p w14:paraId="54899620" w14:textId="3D5129C2" w:rsidR="00554AEC" w:rsidRDefault="00554AEC">
      <w:pPr>
        <w:widowControl/>
        <w:spacing w:before="0" w:line="480" w:lineRule="auto"/>
        <w:rPr>
          <w:rFonts w:ascii="Times New Roman" w:eastAsia="Times New Roman" w:hAnsi="Times New Roman" w:cs="Times New Roman"/>
          <w:color w:val="000000"/>
          <w:sz w:val="24"/>
          <w:szCs w:val="24"/>
        </w:rPr>
      </w:pPr>
    </w:p>
    <w:p w14:paraId="4EC9F64C" w14:textId="77777777" w:rsidR="00554AEC" w:rsidRDefault="00554AEC">
      <w:pPr>
        <w:widowControl/>
        <w:spacing w:before="0" w:line="480" w:lineRule="auto"/>
        <w:rPr>
          <w:rFonts w:ascii="Times New Roman" w:eastAsia="Times New Roman" w:hAnsi="Times New Roman" w:cs="Times New Roman"/>
          <w:color w:val="000000"/>
          <w:sz w:val="24"/>
          <w:szCs w:val="24"/>
        </w:rPr>
      </w:pPr>
    </w:p>
    <w:p w14:paraId="0000002E" w14:textId="6C7139F9" w:rsidR="00875F9A" w:rsidRDefault="00C64CC6">
      <w:pPr>
        <w:widowControl/>
        <w:spacing w:before="0" w:line="480" w:lineRule="auto"/>
        <w:rPr>
          <w:rFonts w:ascii="Oswald" w:eastAsia="Oswald" w:hAnsi="Oswald" w:cs="Oswald"/>
          <w:color w:val="4A86E8"/>
          <w:sz w:val="24"/>
          <w:szCs w:val="24"/>
        </w:rPr>
      </w:pPr>
      <w:r>
        <w:rPr>
          <w:rFonts w:ascii="Oswald" w:eastAsia="Oswald" w:hAnsi="Oswald" w:cs="Oswald"/>
          <w:color w:val="4A86E8"/>
          <w:sz w:val="24"/>
          <w:szCs w:val="24"/>
        </w:rPr>
        <w:lastRenderedPageBreak/>
        <w:t xml:space="preserve">Main Data Spreadsheet </w:t>
      </w:r>
    </w:p>
    <w:p w14:paraId="0000002F" w14:textId="77777777" w:rsidR="00875F9A" w:rsidRDefault="00C64CC6">
      <w:pPr>
        <w:widowControl/>
        <w:spacing w:before="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14300" distB="114300" distL="114300" distR="114300">
            <wp:extent cx="5895975" cy="2047875"/>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r="801"/>
                    <a:stretch>
                      <a:fillRect/>
                    </a:stretch>
                  </pic:blipFill>
                  <pic:spPr>
                    <a:xfrm>
                      <a:off x="0" y="0"/>
                      <a:ext cx="5895975" cy="2047875"/>
                    </a:xfrm>
                    <a:prstGeom prst="rect">
                      <a:avLst/>
                    </a:prstGeom>
                    <a:ln w="12700">
                      <a:solidFill>
                        <a:srgbClr val="000000"/>
                      </a:solidFill>
                      <a:prstDash val="solid"/>
                    </a:ln>
                  </pic:spPr>
                </pic:pic>
              </a:graphicData>
            </a:graphic>
          </wp:inline>
        </w:drawing>
      </w:r>
    </w:p>
    <w:p w14:paraId="00000030"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figure above shows the main set of data that will be used for analysis. The first column label is “Country” which states whether that row comes from Canada or the U.S. The next column is “Date” which reads when that row of data was collected. Other col</w:t>
      </w:r>
      <w:r>
        <w:rPr>
          <w:rFonts w:ascii="Times New Roman" w:eastAsia="Times New Roman" w:hAnsi="Times New Roman" w:cs="Times New Roman"/>
          <w:color w:val="000000"/>
          <w:sz w:val="24"/>
          <w:szCs w:val="24"/>
        </w:rPr>
        <w:t xml:space="preserve">umns include measurements such as cases, deaths, tests, or other equivalent measurements. The screenshot does not include every single row of data to save </w:t>
      </w:r>
      <w:proofErr w:type="gramStart"/>
      <w:r>
        <w:rPr>
          <w:rFonts w:ascii="Times New Roman" w:eastAsia="Times New Roman" w:hAnsi="Times New Roman" w:cs="Times New Roman"/>
          <w:color w:val="000000"/>
          <w:sz w:val="24"/>
          <w:szCs w:val="24"/>
        </w:rPr>
        <w:t>space</w:t>
      </w:r>
      <w:proofErr w:type="gramEnd"/>
      <w:r>
        <w:rPr>
          <w:rFonts w:ascii="Times New Roman" w:eastAsia="Times New Roman" w:hAnsi="Times New Roman" w:cs="Times New Roman"/>
          <w:color w:val="000000"/>
          <w:sz w:val="24"/>
          <w:szCs w:val="24"/>
        </w:rPr>
        <w:t xml:space="preserve"> but the final size of this table was 1084 rows with 9 columns.</w:t>
      </w:r>
    </w:p>
    <w:p w14:paraId="00000031" w14:textId="77777777" w:rsidR="00875F9A" w:rsidRDefault="00875F9A">
      <w:pPr>
        <w:widowControl/>
        <w:spacing w:before="0" w:line="480" w:lineRule="auto"/>
        <w:rPr>
          <w:rFonts w:ascii="Times New Roman" w:eastAsia="Times New Roman" w:hAnsi="Times New Roman" w:cs="Times New Roman"/>
          <w:b/>
          <w:color w:val="000000"/>
          <w:sz w:val="24"/>
          <w:szCs w:val="24"/>
        </w:rPr>
      </w:pPr>
    </w:p>
    <w:p w14:paraId="00000032" w14:textId="77777777" w:rsidR="00875F9A" w:rsidRDefault="00C64CC6">
      <w:pPr>
        <w:widowControl/>
        <w:spacing w:before="0" w:line="480" w:lineRule="auto"/>
        <w:rPr>
          <w:rFonts w:ascii="Oswald" w:eastAsia="Oswald" w:hAnsi="Oswald" w:cs="Oswald"/>
          <w:color w:val="4A86E8"/>
          <w:sz w:val="26"/>
          <w:szCs w:val="26"/>
        </w:rPr>
      </w:pPr>
      <w:r>
        <w:rPr>
          <w:rFonts w:ascii="Oswald" w:eastAsia="Oswald" w:hAnsi="Oswald" w:cs="Oswald"/>
          <w:b/>
          <w:color w:val="4A86E8"/>
          <w:sz w:val="26"/>
          <w:szCs w:val="26"/>
        </w:rPr>
        <w:t>ANALYSIS</w:t>
      </w:r>
    </w:p>
    <w:p w14:paraId="00000033"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34"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Using the numerical </w:t>
      </w:r>
      <w:r>
        <w:rPr>
          <w:rFonts w:ascii="Times New Roman" w:eastAsia="Times New Roman" w:hAnsi="Times New Roman" w:cs="Times New Roman"/>
          <w:color w:val="000000"/>
          <w:sz w:val="24"/>
          <w:szCs w:val="24"/>
        </w:rPr>
        <w:t xml:space="preserve">values collected so far, various graphs were built to bring forth insight into different areas. The axis labels are in green text and the graph title is in black text. The horizontal axis (left to right) mostly represents the date when the information was </w:t>
      </w:r>
      <w:r>
        <w:rPr>
          <w:rFonts w:ascii="Times New Roman" w:eastAsia="Times New Roman" w:hAnsi="Times New Roman" w:cs="Times New Roman"/>
          <w:color w:val="000000"/>
          <w:sz w:val="24"/>
          <w:szCs w:val="24"/>
        </w:rPr>
        <w:t xml:space="preserve">collected. The vertical axis (up and down) is a measurement from the data (deaths, cases,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 These charts are mostly double line graphs meaning there are two lines represented by the legend on the right. Data from Canada is represented by the red line wh</w:t>
      </w:r>
      <w:r>
        <w:rPr>
          <w:rFonts w:ascii="Times New Roman" w:eastAsia="Times New Roman" w:hAnsi="Times New Roman" w:cs="Times New Roman"/>
          <w:color w:val="000000"/>
          <w:sz w:val="24"/>
          <w:szCs w:val="24"/>
        </w:rPr>
        <w:t xml:space="preserve">ile data from the U.S. is represented by the blue line </w:t>
      </w:r>
      <w:proofErr w:type="gramStart"/>
      <w:r>
        <w:rPr>
          <w:rFonts w:ascii="Times New Roman" w:eastAsia="Times New Roman" w:hAnsi="Times New Roman" w:cs="Times New Roman"/>
          <w:color w:val="000000"/>
          <w:sz w:val="24"/>
          <w:szCs w:val="24"/>
        </w:rPr>
        <w:t>similar to</w:t>
      </w:r>
      <w:proofErr w:type="gramEnd"/>
      <w:r>
        <w:rPr>
          <w:rFonts w:ascii="Times New Roman" w:eastAsia="Times New Roman" w:hAnsi="Times New Roman" w:cs="Times New Roman"/>
          <w:color w:val="000000"/>
          <w:sz w:val="24"/>
          <w:szCs w:val="24"/>
        </w:rPr>
        <w:t xml:space="preserve"> their flags. </w:t>
      </w:r>
    </w:p>
    <w:p w14:paraId="00000035" w14:textId="667C0A70" w:rsidR="00875F9A" w:rsidRDefault="00875F9A">
      <w:pPr>
        <w:widowControl/>
        <w:spacing w:before="0" w:line="480" w:lineRule="auto"/>
        <w:rPr>
          <w:rFonts w:ascii="Oswald" w:eastAsia="Oswald" w:hAnsi="Oswald" w:cs="Oswald"/>
          <w:color w:val="4A86E8"/>
          <w:sz w:val="24"/>
          <w:szCs w:val="24"/>
        </w:rPr>
      </w:pPr>
    </w:p>
    <w:p w14:paraId="3FA96712" w14:textId="60E3E518" w:rsidR="00554AEC" w:rsidRDefault="00554AEC">
      <w:pPr>
        <w:widowControl/>
        <w:spacing w:before="0" w:line="480" w:lineRule="auto"/>
        <w:rPr>
          <w:rFonts w:ascii="Oswald" w:eastAsia="Oswald" w:hAnsi="Oswald" w:cs="Oswald"/>
          <w:color w:val="4A86E8"/>
          <w:sz w:val="24"/>
          <w:szCs w:val="24"/>
        </w:rPr>
      </w:pPr>
    </w:p>
    <w:p w14:paraId="201B6706" w14:textId="564C05DA" w:rsidR="00554AEC" w:rsidRDefault="00554AEC">
      <w:pPr>
        <w:widowControl/>
        <w:spacing w:before="0" w:line="480" w:lineRule="auto"/>
        <w:rPr>
          <w:rFonts w:ascii="Oswald" w:eastAsia="Oswald" w:hAnsi="Oswald" w:cs="Oswald"/>
          <w:color w:val="4A86E8"/>
          <w:sz w:val="24"/>
          <w:szCs w:val="24"/>
        </w:rPr>
      </w:pPr>
    </w:p>
    <w:p w14:paraId="00000036" w14:textId="77777777" w:rsidR="00875F9A" w:rsidRDefault="00C64CC6">
      <w:pPr>
        <w:widowControl/>
        <w:spacing w:before="0" w:line="480" w:lineRule="auto"/>
        <w:rPr>
          <w:rFonts w:ascii="Oswald" w:eastAsia="Oswald" w:hAnsi="Oswald" w:cs="Oswald"/>
          <w:color w:val="4A86E8"/>
          <w:sz w:val="24"/>
          <w:szCs w:val="24"/>
        </w:rPr>
      </w:pPr>
      <w:r>
        <w:rPr>
          <w:rFonts w:ascii="Oswald" w:eastAsia="Oswald" w:hAnsi="Oswald" w:cs="Oswald"/>
          <w:color w:val="4A86E8"/>
          <w:sz w:val="24"/>
          <w:szCs w:val="24"/>
        </w:rPr>
        <w:lastRenderedPageBreak/>
        <w:t>Graph 1</w:t>
      </w:r>
    </w:p>
    <w:p w14:paraId="00000037"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943600" cy="1981200"/>
            <wp:effectExtent l="12700" t="12700" r="12700" b="127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1282"/>
                    <a:stretch>
                      <a:fillRect/>
                    </a:stretch>
                  </pic:blipFill>
                  <pic:spPr>
                    <a:xfrm>
                      <a:off x="0" y="0"/>
                      <a:ext cx="5943600" cy="1981200"/>
                    </a:xfrm>
                    <a:prstGeom prst="rect">
                      <a:avLst/>
                    </a:prstGeom>
                    <a:ln w="12700">
                      <a:solidFill>
                        <a:srgbClr val="000000"/>
                      </a:solidFill>
                      <a:prstDash val="solid"/>
                    </a:ln>
                  </pic:spPr>
                </pic:pic>
              </a:graphicData>
            </a:graphic>
          </wp:inline>
        </w:drawing>
      </w:r>
    </w:p>
    <w:p w14:paraId="00000038"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graph above represents the total cases per 100 people (vertical axis) based on the date (horizontal axis). The U.S. data is represented by the blue line and the </w:t>
      </w:r>
      <w:r>
        <w:rPr>
          <w:rFonts w:ascii="Times New Roman" w:eastAsia="Times New Roman" w:hAnsi="Times New Roman" w:cs="Times New Roman"/>
          <w:color w:val="000000"/>
          <w:sz w:val="24"/>
          <w:szCs w:val="24"/>
        </w:rPr>
        <w:t xml:space="preserve">Canadian data is represented by the red line. The horizontal axis is the date when the information was </w:t>
      </w:r>
      <w:proofErr w:type="gramStart"/>
      <w:r>
        <w:rPr>
          <w:rFonts w:ascii="Times New Roman" w:eastAsia="Times New Roman" w:hAnsi="Times New Roman" w:cs="Times New Roman"/>
          <w:color w:val="000000"/>
          <w:sz w:val="24"/>
          <w:szCs w:val="24"/>
        </w:rPr>
        <w:t>collected</w:t>
      </w:r>
      <w:proofErr w:type="gramEnd"/>
      <w:r>
        <w:rPr>
          <w:rFonts w:ascii="Times New Roman" w:eastAsia="Times New Roman" w:hAnsi="Times New Roman" w:cs="Times New Roman"/>
          <w:color w:val="000000"/>
          <w:sz w:val="24"/>
          <w:szCs w:val="24"/>
        </w:rPr>
        <w:t xml:space="preserve"> and the vertical axis is the case value. Is it clear that the U.S. has a higher peak of over 10 cases per 100 people, meaning 10 in 100 America</w:t>
      </w:r>
      <w:r>
        <w:rPr>
          <w:rFonts w:ascii="Times New Roman" w:eastAsia="Times New Roman" w:hAnsi="Times New Roman" w:cs="Times New Roman"/>
          <w:color w:val="000000"/>
          <w:sz w:val="24"/>
          <w:szCs w:val="24"/>
        </w:rPr>
        <w:t xml:space="preserve">ns have had COVID-19 at some point in their lives in July </w:t>
      </w:r>
      <w:proofErr w:type="gramStart"/>
      <w:r>
        <w:rPr>
          <w:rFonts w:ascii="Times New Roman" w:eastAsia="Times New Roman" w:hAnsi="Times New Roman" w:cs="Times New Roman"/>
          <w:color w:val="000000"/>
          <w:sz w:val="24"/>
          <w:szCs w:val="24"/>
        </w:rPr>
        <w:t>2021.</w:t>
      </w:r>
      <w:proofErr w:type="gramEnd"/>
      <w:r>
        <w:rPr>
          <w:rFonts w:ascii="Times New Roman" w:eastAsia="Times New Roman" w:hAnsi="Times New Roman" w:cs="Times New Roman"/>
          <w:color w:val="000000"/>
          <w:sz w:val="24"/>
          <w:szCs w:val="24"/>
        </w:rPr>
        <w:t xml:space="preserve"> Canada also had its peak at the same time but had a lower value of around 4 cases per 100 people. Considering that the U.S. values were always higher than Canada’s, it shows that their social </w:t>
      </w:r>
      <w:r>
        <w:rPr>
          <w:rFonts w:ascii="Times New Roman" w:eastAsia="Times New Roman" w:hAnsi="Times New Roman" w:cs="Times New Roman"/>
          <w:color w:val="000000"/>
          <w:sz w:val="24"/>
          <w:szCs w:val="24"/>
        </w:rPr>
        <w:t>distancing and spread prevention measures are weak for their population size. Another insight is that both nations are getting closer to “flattening the curve” as the latest dates show the lines being flat rather than on a steep incline (going up). Therefo</w:t>
      </w:r>
      <w:r>
        <w:rPr>
          <w:rFonts w:ascii="Times New Roman" w:eastAsia="Times New Roman" w:hAnsi="Times New Roman" w:cs="Times New Roman"/>
          <w:color w:val="000000"/>
          <w:sz w:val="24"/>
          <w:szCs w:val="24"/>
        </w:rPr>
        <w:t>re, it is predictable that the cases will not drastically increase any time soon and a large spread of the virus will not occur</w:t>
      </w:r>
    </w:p>
    <w:p w14:paraId="00000039"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3A"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3B" w14:textId="05CB2BE1" w:rsidR="00875F9A" w:rsidRDefault="00875F9A">
      <w:pPr>
        <w:widowControl/>
        <w:spacing w:before="0" w:line="480" w:lineRule="auto"/>
        <w:rPr>
          <w:rFonts w:ascii="Times New Roman" w:eastAsia="Times New Roman" w:hAnsi="Times New Roman" w:cs="Times New Roman"/>
          <w:color w:val="000000"/>
          <w:sz w:val="24"/>
          <w:szCs w:val="24"/>
        </w:rPr>
      </w:pPr>
    </w:p>
    <w:p w14:paraId="5E5F0C03" w14:textId="7F5CAE8C" w:rsidR="00554AEC" w:rsidRDefault="00554AEC">
      <w:pPr>
        <w:widowControl/>
        <w:spacing w:before="0" w:line="480" w:lineRule="auto"/>
        <w:rPr>
          <w:rFonts w:ascii="Times New Roman" w:eastAsia="Times New Roman" w:hAnsi="Times New Roman" w:cs="Times New Roman"/>
          <w:color w:val="000000"/>
          <w:sz w:val="24"/>
          <w:szCs w:val="24"/>
        </w:rPr>
      </w:pPr>
    </w:p>
    <w:p w14:paraId="21A11A6F" w14:textId="3C7FEB9E" w:rsidR="00554AEC" w:rsidRDefault="00554AEC">
      <w:pPr>
        <w:widowControl/>
        <w:spacing w:before="0" w:line="480" w:lineRule="auto"/>
        <w:rPr>
          <w:rFonts w:ascii="Times New Roman" w:eastAsia="Times New Roman" w:hAnsi="Times New Roman" w:cs="Times New Roman"/>
          <w:color w:val="000000"/>
          <w:sz w:val="24"/>
          <w:szCs w:val="24"/>
        </w:rPr>
      </w:pPr>
    </w:p>
    <w:p w14:paraId="127ED754" w14:textId="27177D92" w:rsidR="00554AEC" w:rsidRDefault="00554AEC">
      <w:pPr>
        <w:widowControl/>
        <w:spacing w:before="0" w:line="480" w:lineRule="auto"/>
        <w:rPr>
          <w:rFonts w:ascii="Times New Roman" w:eastAsia="Times New Roman" w:hAnsi="Times New Roman" w:cs="Times New Roman"/>
          <w:color w:val="000000"/>
          <w:sz w:val="24"/>
          <w:szCs w:val="24"/>
        </w:rPr>
      </w:pPr>
    </w:p>
    <w:p w14:paraId="4B390B87" w14:textId="77777777" w:rsidR="00554AEC" w:rsidRDefault="00554AEC">
      <w:pPr>
        <w:widowControl/>
        <w:spacing w:before="0" w:line="480" w:lineRule="auto"/>
        <w:rPr>
          <w:rFonts w:ascii="Times New Roman" w:eastAsia="Times New Roman" w:hAnsi="Times New Roman" w:cs="Times New Roman"/>
          <w:color w:val="000000"/>
          <w:sz w:val="24"/>
          <w:szCs w:val="24"/>
        </w:rPr>
      </w:pPr>
    </w:p>
    <w:p w14:paraId="0000003C"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105AB7B9" w14:textId="77777777" w:rsidR="00554AEC" w:rsidRDefault="00554AEC">
      <w:pPr>
        <w:widowControl/>
        <w:spacing w:before="0" w:line="480" w:lineRule="auto"/>
        <w:rPr>
          <w:rFonts w:ascii="Times New Roman" w:eastAsia="Times New Roman" w:hAnsi="Times New Roman" w:cs="Times New Roman"/>
          <w:color w:val="000000"/>
          <w:sz w:val="24"/>
          <w:szCs w:val="24"/>
        </w:rPr>
      </w:pPr>
    </w:p>
    <w:p w14:paraId="0000003F" w14:textId="34FAB0BB" w:rsidR="00875F9A" w:rsidRDefault="00C64CC6">
      <w:pPr>
        <w:widowControl/>
        <w:spacing w:before="0" w:line="480" w:lineRule="auto"/>
        <w:rPr>
          <w:rFonts w:ascii="Oswald" w:eastAsia="Oswald" w:hAnsi="Oswald" w:cs="Oswald"/>
          <w:color w:val="4A86E8"/>
          <w:sz w:val="24"/>
          <w:szCs w:val="24"/>
        </w:rPr>
      </w:pPr>
      <w:r>
        <w:rPr>
          <w:rFonts w:ascii="Oswald" w:eastAsia="Oswald" w:hAnsi="Oswald" w:cs="Oswald"/>
          <w:color w:val="4A86E8"/>
          <w:sz w:val="24"/>
          <w:szCs w:val="24"/>
        </w:rPr>
        <w:lastRenderedPageBreak/>
        <w:t>Graph 2</w:t>
      </w:r>
    </w:p>
    <w:p w14:paraId="00000040"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943600" cy="1981200"/>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801"/>
                    <a:stretch>
                      <a:fillRect/>
                    </a:stretch>
                  </pic:blipFill>
                  <pic:spPr>
                    <a:xfrm>
                      <a:off x="0" y="0"/>
                      <a:ext cx="5943600" cy="1981200"/>
                    </a:xfrm>
                    <a:prstGeom prst="rect">
                      <a:avLst/>
                    </a:prstGeom>
                    <a:ln w="12700">
                      <a:solidFill>
                        <a:srgbClr val="000000"/>
                      </a:solidFill>
                      <a:prstDash val="solid"/>
                    </a:ln>
                  </pic:spPr>
                </pic:pic>
              </a:graphicData>
            </a:graphic>
          </wp:inline>
        </w:drawing>
      </w:r>
    </w:p>
    <w:p w14:paraId="00000041"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chart above is </w:t>
      </w:r>
      <w:proofErr w:type="gramStart"/>
      <w:r>
        <w:rPr>
          <w:rFonts w:ascii="Times New Roman" w:eastAsia="Times New Roman" w:hAnsi="Times New Roman" w:cs="Times New Roman"/>
          <w:color w:val="000000"/>
          <w:sz w:val="24"/>
          <w:szCs w:val="24"/>
        </w:rPr>
        <w:t>similar to</w:t>
      </w:r>
      <w:proofErr w:type="gramEnd"/>
      <w:r>
        <w:rPr>
          <w:rFonts w:ascii="Times New Roman" w:eastAsia="Times New Roman" w:hAnsi="Times New Roman" w:cs="Times New Roman"/>
          <w:color w:val="000000"/>
          <w:sz w:val="24"/>
          <w:szCs w:val="24"/>
        </w:rPr>
        <w:t xml:space="preserve"> Graph 1 (cases per 100 people), however, it depicts the increase/decrease in cases</w:t>
      </w:r>
      <w:r>
        <w:rPr>
          <w:rFonts w:ascii="Times New Roman" w:eastAsia="Times New Roman" w:hAnsi="Times New Roman" w:cs="Times New Roman"/>
          <w:color w:val="000000"/>
          <w:sz w:val="24"/>
          <w:szCs w:val="24"/>
        </w:rPr>
        <w:t xml:space="preserve"> per day rather than the total values. Using this measurement, one can find the date on which the pandemic produced the highest increase in cases (spike/peak). In January 2021, both nations had a large increase in cases per 100 people. The U.S. reached an </w:t>
      </w:r>
      <w:r>
        <w:rPr>
          <w:rFonts w:ascii="Times New Roman" w:eastAsia="Times New Roman" w:hAnsi="Times New Roman" w:cs="Times New Roman"/>
          <w:color w:val="000000"/>
          <w:sz w:val="24"/>
          <w:szCs w:val="24"/>
        </w:rPr>
        <w:t>increase of +8 cases per 100 people while Canada reached +2. This event occurred due to many people visiting each other during the holidays (Christmas and New Year) which caused a large increase in the spread. Canada reached an increase of +2 cases per 100</w:t>
      </w:r>
      <w:r>
        <w:rPr>
          <w:rFonts w:ascii="Times New Roman" w:eastAsia="Times New Roman" w:hAnsi="Times New Roman" w:cs="Times New Roman"/>
          <w:color w:val="000000"/>
          <w:sz w:val="24"/>
          <w:szCs w:val="24"/>
        </w:rPr>
        <w:t xml:space="preserve"> people once again in April 2021 due to the government lifting lockdown measures earlier than required (resulting in another spread of the virus). Furthermore, Canada is currently on a decline of cases (line slopping down) since May 2021, meaning their pre</w:t>
      </w:r>
      <w:r>
        <w:rPr>
          <w:rFonts w:ascii="Times New Roman" w:eastAsia="Times New Roman" w:hAnsi="Times New Roman" w:cs="Times New Roman"/>
          <w:color w:val="000000"/>
          <w:sz w:val="24"/>
          <w:szCs w:val="24"/>
        </w:rPr>
        <w:t>vention measures seem to be working. The increase of cases measurement during July 2021 is the lowest it has been since the start of the pandemic. However, the U.S. seems to be on an increase (line slopping up) as of the latest date, July 2021, which means</w:t>
      </w:r>
      <w:r>
        <w:rPr>
          <w:rFonts w:ascii="Times New Roman" w:eastAsia="Times New Roman" w:hAnsi="Times New Roman" w:cs="Times New Roman"/>
          <w:color w:val="000000"/>
          <w:sz w:val="24"/>
          <w:szCs w:val="24"/>
        </w:rPr>
        <w:t xml:space="preserve"> the nation’s containment of the virus needs to be improved. As such, it might result in another spread of COVID-19 which will be detrimental to not only public health but economic growth as well (job losses, quarantining workers,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 xml:space="preserve">). </w:t>
      </w:r>
    </w:p>
    <w:p w14:paraId="00000042"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43" w14:textId="18788971" w:rsidR="00875F9A" w:rsidRDefault="00875F9A">
      <w:pPr>
        <w:widowControl/>
        <w:spacing w:before="0" w:line="480" w:lineRule="auto"/>
        <w:rPr>
          <w:rFonts w:ascii="Times New Roman" w:eastAsia="Times New Roman" w:hAnsi="Times New Roman" w:cs="Times New Roman"/>
          <w:color w:val="000000"/>
          <w:sz w:val="24"/>
          <w:szCs w:val="24"/>
        </w:rPr>
      </w:pPr>
    </w:p>
    <w:p w14:paraId="633D8559" w14:textId="4A31843E" w:rsidR="00554AEC" w:rsidRDefault="00554AEC">
      <w:pPr>
        <w:widowControl/>
        <w:spacing w:before="0" w:line="480" w:lineRule="auto"/>
        <w:rPr>
          <w:rFonts w:ascii="Times New Roman" w:eastAsia="Times New Roman" w:hAnsi="Times New Roman" w:cs="Times New Roman"/>
          <w:color w:val="000000"/>
          <w:sz w:val="24"/>
          <w:szCs w:val="24"/>
        </w:rPr>
      </w:pPr>
    </w:p>
    <w:p w14:paraId="68AB215A" w14:textId="082B69F1" w:rsidR="00554AEC" w:rsidRDefault="00554AEC">
      <w:pPr>
        <w:widowControl/>
        <w:spacing w:before="0" w:line="480" w:lineRule="auto"/>
        <w:rPr>
          <w:rFonts w:ascii="Times New Roman" w:eastAsia="Times New Roman" w:hAnsi="Times New Roman" w:cs="Times New Roman"/>
          <w:color w:val="000000"/>
          <w:sz w:val="24"/>
          <w:szCs w:val="24"/>
        </w:rPr>
      </w:pPr>
    </w:p>
    <w:p w14:paraId="54F6166E" w14:textId="77777777" w:rsidR="00554AEC" w:rsidRDefault="00554AEC">
      <w:pPr>
        <w:widowControl/>
        <w:spacing w:before="0" w:line="480" w:lineRule="auto"/>
        <w:rPr>
          <w:rFonts w:ascii="Times New Roman" w:eastAsia="Times New Roman" w:hAnsi="Times New Roman" w:cs="Times New Roman"/>
          <w:color w:val="000000"/>
          <w:sz w:val="24"/>
          <w:szCs w:val="24"/>
        </w:rPr>
      </w:pPr>
    </w:p>
    <w:p w14:paraId="00000044" w14:textId="0346FA1F" w:rsidR="00875F9A" w:rsidRDefault="00C64CC6">
      <w:pPr>
        <w:widowControl/>
        <w:spacing w:before="0" w:line="480" w:lineRule="auto"/>
        <w:rPr>
          <w:rFonts w:ascii="Oswald" w:eastAsia="Oswald" w:hAnsi="Oswald" w:cs="Oswald"/>
          <w:color w:val="4A86E8"/>
          <w:sz w:val="24"/>
          <w:szCs w:val="24"/>
        </w:rPr>
      </w:pPr>
      <w:r>
        <w:rPr>
          <w:rFonts w:ascii="Oswald" w:eastAsia="Oswald" w:hAnsi="Oswald" w:cs="Oswald"/>
          <w:color w:val="4A86E8"/>
          <w:sz w:val="24"/>
          <w:szCs w:val="24"/>
        </w:rPr>
        <w:lastRenderedPageBreak/>
        <w:t>Graph 3</w:t>
      </w:r>
    </w:p>
    <w:p w14:paraId="00000045"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943600" cy="1993900"/>
            <wp:effectExtent l="12700" t="12700" r="12700" b="127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801"/>
                    <a:stretch>
                      <a:fillRect/>
                    </a:stretch>
                  </pic:blipFill>
                  <pic:spPr>
                    <a:xfrm>
                      <a:off x="0" y="0"/>
                      <a:ext cx="5943600" cy="1993900"/>
                    </a:xfrm>
                    <a:prstGeom prst="rect">
                      <a:avLst/>
                    </a:prstGeom>
                    <a:ln w="12700">
                      <a:solidFill>
                        <a:srgbClr val="000000"/>
                      </a:solidFill>
                      <a:prstDash val="solid"/>
                    </a:ln>
                  </pic:spPr>
                </pic:pic>
              </a:graphicData>
            </a:graphic>
          </wp:inline>
        </w:drawing>
      </w:r>
    </w:p>
    <w:p w14:paraId="00000046"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The chart above depicts the number of deaths for every 100 cases (vertical axis) based on the date (horizontal axis). </w:t>
      </w:r>
      <w:proofErr w:type="gramStart"/>
      <w:r>
        <w:rPr>
          <w:rFonts w:ascii="Times New Roman" w:eastAsia="Times New Roman" w:hAnsi="Times New Roman" w:cs="Times New Roman"/>
          <w:color w:val="000000"/>
          <w:sz w:val="24"/>
          <w:szCs w:val="24"/>
        </w:rPr>
        <w:t>It is clear that the</w:t>
      </w:r>
      <w:proofErr w:type="gramEnd"/>
      <w:r>
        <w:rPr>
          <w:rFonts w:ascii="Times New Roman" w:eastAsia="Times New Roman" w:hAnsi="Times New Roman" w:cs="Times New Roman"/>
          <w:color w:val="000000"/>
          <w:sz w:val="24"/>
          <w:szCs w:val="24"/>
        </w:rPr>
        <w:t xml:space="preserve"> U.S. (blue line) had its highest death value in March 2020. This high death count occurred due to overcrowded hospita</w:t>
      </w:r>
      <w:r>
        <w:rPr>
          <w:rFonts w:ascii="Times New Roman" w:eastAsia="Times New Roman" w:hAnsi="Times New Roman" w:cs="Times New Roman"/>
          <w:color w:val="000000"/>
          <w:sz w:val="24"/>
          <w:szCs w:val="24"/>
        </w:rPr>
        <w:t xml:space="preserve">ls, panic, and a lack of medical equipment. Cities such as New York felt this </w:t>
      </w:r>
      <w:proofErr w:type="gramStart"/>
      <w:r>
        <w:rPr>
          <w:rFonts w:ascii="Times New Roman" w:eastAsia="Times New Roman" w:hAnsi="Times New Roman" w:cs="Times New Roman"/>
          <w:color w:val="000000"/>
          <w:sz w:val="24"/>
          <w:szCs w:val="24"/>
        </w:rPr>
        <w:t>first hand</w:t>
      </w:r>
      <w:proofErr w:type="gramEnd"/>
      <w:r>
        <w:rPr>
          <w:rFonts w:ascii="Times New Roman" w:eastAsia="Times New Roman" w:hAnsi="Times New Roman" w:cs="Times New Roman"/>
          <w:color w:val="000000"/>
          <w:sz w:val="24"/>
          <w:szCs w:val="24"/>
        </w:rPr>
        <w:t xml:space="preserve"> making it one of the worst medical emergencies in the history of the U.S. Furthermore, both countries reach a high death count during May 2020 before they start declin</w:t>
      </w:r>
      <w:r>
        <w:rPr>
          <w:rFonts w:ascii="Times New Roman" w:eastAsia="Times New Roman" w:hAnsi="Times New Roman" w:cs="Times New Roman"/>
          <w:color w:val="000000"/>
          <w:sz w:val="24"/>
          <w:szCs w:val="24"/>
        </w:rPr>
        <w:t xml:space="preserve">ing. This occurred due to cases reaching an all-time high since the start of the pandemic and public health struggled to treat the virus due to a lack of experience. Another key point in this graph is that Canada’s death </w:t>
      </w:r>
      <w:proofErr w:type="gramStart"/>
      <w:r>
        <w:rPr>
          <w:rFonts w:ascii="Times New Roman" w:eastAsia="Times New Roman" w:hAnsi="Times New Roman" w:cs="Times New Roman"/>
          <w:color w:val="000000"/>
          <w:sz w:val="24"/>
          <w:szCs w:val="24"/>
        </w:rPr>
        <w:t>count</w:t>
      </w:r>
      <w:proofErr w:type="gramEnd"/>
      <w:r>
        <w:rPr>
          <w:rFonts w:ascii="Times New Roman" w:eastAsia="Times New Roman" w:hAnsi="Times New Roman" w:cs="Times New Roman"/>
          <w:color w:val="000000"/>
          <w:sz w:val="24"/>
          <w:szCs w:val="24"/>
        </w:rPr>
        <w:t xml:space="preserve"> relative to the population ra</w:t>
      </w:r>
      <w:r>
        <w:rPr>
          <w:rFonts w:ascii="Times New Roman" w:eastAsia="Times New Roman" w:hAnsi="Times New Roman" w:cs="Times New Roman"/>
          <w:color w:val="000000"/>
          <w:sz w:val="24"/>
          <w:szCs w:val="24"/>
        </w:rPr>
        <w:t>nging from May 2020 to May 2021 was higher than the U.S. by 2 deaths per 100 cases. This can be justified by Canada’s smaller medical workforce, larger vulnerable population (elders), and lack of experience at the time. However, both countries have lowered</w:t>
      </w:r>
      <w:r>
        <w:rPr>
          <w:rFonts w:ascii="Times New Roman" w:eastAsia="Times New Roman" w:hAnsi="Times New Roman" w:cs="Times New Roman"/>
          <w:color w:val="000000"/>
          <w:sz w:val="24"/>
          <w:szCs w:val="24"/>
        </w:rPr>
        <w:t xml:space="preserve"> their death counts to 2 deaths per 100 cases as of July 2021 which suggests that their treatment of the virus has improved. </w:t>
      </w:r>
    </w:p>
    <w:p w14:paraId="00000047"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48"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49"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4A" w14:textId="62F37FD5" w:rsidR="00875F9A" w:rsidRDefault="00875F9A">
      <w:pPr>
        <w:widowControl/>
        <w:spacing w:before="0" w:line="480" w:lineRule="auto"/>
        <w:rPr>
          <w:rFonts w:ascii="Times New Roman" w:eastAsia="Times New Roman" w:hAnsi="Times New Roman" w:cs="Times New Roman"/>
          <w:color w:val="000000"/>
          <w:sz w:val="24"/>
          <w:szCs w:val="24"/>
        </w:rPr>
      </w:pPr>
    </w:p>
    <w:p w14:paraId="327C09C9" w14:textId="5B904414" w:rsidR="00554AEC" w:rsidRDefault="00554AEC">
      <w:pPr>
        <w:widowControl/>
        <w:spacing w:before="0" w:line="480" w:lineRule="auto"/>
        <w:rPr>
          <w:rFonts w:ascii="Times New Roman" w:eastAsia="Times New Roman" w:hAnsi="Times New Roman" w:cs="Times New Roman"/>
          <w:color w:val="000000"/>
          <w:sz w:val="24"/>
          <w:szCs w:val="24"/>
        </w:rPr>
      </w:pPr>
    </w:p>
    <w:p w14:paraId="489087DC" w14:textId="6BB8DF88" w:rsidR="00554AEC" w:rsidRDefault="00554AEC">
      <w:pPr>
        <w:widowControl/>
        <w:spacing w:before="0" w:line="480" w:lineRule="auto"/>
        <w:rPr>
          <w:rFonts w:ascii="Times New Roman" w:eastAsia="Times New Roman" w:hAnsi="Times New Roman" w:cs="Times New Roman"/>
          <w:color w:val="000000"/>
          <w:sz w:val="24"/>
          <w:szCs w:val="24"/>
        </w:rPr>
      </w:pPr>
    </w:p>
    <w:p w14:paraId="2022A2E7" w14:textId="77777777" w:rsidR="00554AEC" w:rsidRDefault="00554AEC">
      <w:pPr>
        <w:widowControl/>
        <w:spacing w:before="0" w:line="480" w:lineRule="auto"/>
        <w:rPr>
          <w:rFonts w:ascii="Times New Roman" w:eastAsia="Times New Roman" w:hAnsi="Times New Roman" w:cs="Times New Roman"/>
          <w:color w:val="000000"/>
          <w:sz w:val="24"/>
          <w:szCs w:val="24"/>
        </w:rPr>
      </w:pPr>
    </w:p>
    <w:p w14:paraId="0000004B" w14:textId="7FC76961" w:rsidR="00875F9A" w:rsidRDefault="00C64CC6">
      <w:pPr>
        <w:widowControl/>
        <w:spacing w:before="0" w:line="480" w:lineRule="auto"/>
        <w:rPr>
          <w:rFonts w:ascii="Oswald" w:eastAsia="Oswald" w:hAnsi="Oswald" w:cs="Oswald"/>
          <w:color w:val="4A86E8"/>
          <w:sz w:val="24"/>
          <w:szCs w:val="24"/>
        </w:rPr>
      </w:pPr>
      <w:r>
        <w:rPr>
          <w:rFonts w:ascii="Oswald" w:eastAsia="Oswald" w:hAnsi="Oswald" w:cs="Oswald"/>
          <w:color w:val="4A86E8"/>
          <w:sz w:val="24"/>
          <w:szCs w:val="24"/>
        </w:rPr>
        <w:lastRenderedPageBreak/>
        <w:t>Graph 4</w:t>
      </w:r>
    </w:p>
    <w:p w14:paraId="0000004C"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6000750" cy="1990725"/>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961"/>
                    <a:stretch>
                      <a:fillRect/>
                    </a:stretch>
                  </pic:blipFill>
                  <pic:spPr>
                    <a:xfrm>
                      <a:off x="0" y="0"/>
                      <a:ext cx="6000750" cy="1990725"/>
                    </a:xfrm>
                    <a:prstGeom prst="rect">
                      <a:avLst/>
                    </a:prstGeom>
                    <a:ln w="12700">
                      <a:solidFill>
                        <a:srgbClr val="000000"/>
                      </a:solidFill>
                      <a:prstDash val="solid"/>
                    </a:ln>
                  </pic:spPr>
                </pic:pic>
              </a:graphicData>
            </a:graphic>
          </wp:inline>
        </w:drawing>
      </w:r>
    </w:p>
    <w:p w14:paraId="0000004D"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Oswald" w:eastAsia="Oswald" w:hAnsi="Oswald" w:cs="Oswald"/>
          <w:color w:val="4A86E8"/>
          <w:sz w:val="24"/>
          <w:szCs w:val="24"/>
        </w:rPr>
        <w:tab/>
      </w:r>
      <w:r>
        <w:rPr>
          <w:rFonts w:ascii="Times New Roman" w:eastAsia="Times New Roman" w:hAnsi="Times New Roman" w:cs="Times New Roman"/>
          <w:color w:val="000000"/>
          <w:sz w:val="24"/>
          <w:szCs w:val="24"/>
        </w:rPr>
        <w:t>This chart displays the tests performed for every single COVID-19 case in the U.S. and Canada over time. The measur</w:t>
      </w:r>
      <w:r>
        <w:rPr>
          <w:rFonts w:ascii="Times New Roman" w:eastAsia="Times New Roman" w:hAnsi="Times New Roman" w:cs="Times New Roman"/>
          <w:color w:val="000000"/>
          <w:sz w:val="24"/>
          <w:szCs w:val="24"/>
        </w:rPr>
        <w:t xml:space="preserve">ement of tests per case allows one to determine if a nation’s testing systems were adequate for their case count and population. </w:t>
      </w:r>
      <w:proofErr w:type="gramStart"/>
      <w:r>
        <w:rPr>
          <w:rFonts w:ascii="Times New Roman" w:eastAsia="Times New Roman" w:hAnsi="Times New Roman" w:cs="Times New Roman"/>
          <w:color w:val="000000"/>
          <w:sz w:val="24"/>
          <w:szCs w:val="24"/>
        </w:rPr>
        <w:t>It is clear that no</w:t>
      </w:r>
      <w:proofErr w:type="gramEnd"/>
      <w:r>
        <w:rPr>
          <w:rFonts w:ascii="Times New Roman" w:eastAsia="Times New Roman" w:hAnsi="Times New Roman" w:cs="Times New Roman"/>
          <w:color w:val="000000"/>
          <w:sz w:val="24"/>
          <w:szCs w:val="24"/>
        </w:rPr>
        <w:t xml:space="preserve"> matter which date is focused on, Canada has performed significantly more tests for every case than the U.S.</w:t>
      </w:r>
      <w:r>
        <w:rPr>
          <w:rFonts w:ascii="Times New Roman" w:eastAsia="Times New Roman" w:hAnsi="Times New Roman" w:cs="Times New Roman"/>
          <w:color w:val="000000"/>
          <w:sz w:val="24"/>
          <w:szCs w:val="24"/>
        </w:rPr>
        <w:t xml:space="preserve"> This piece of information is crucial as the U.S. has a larger economy and more resources, however, Canada still managed to provide nationwide testing services to all groups of people including those less fortunate (low-income families, first nation reserv</w:t>
      </w:r>
      <w:r>
        <w:rPr>
          <w:rFonts w:ascii="Times New Roman" w:eastAsia="Times New Roman" w:hAnsi="Times New Roman" w:cs="Times New Roman"/>
          <w:color w:val="000000"/>
          <w:sz w:val="24"/>
          <w:szCs w:val="24"/>
        </w:rPr>
        <w:t xml:space="preserve">es, and minorities). Performing </w:t>
      </w:r>
      <w:proofErr w:type="gramStart"/>
      <w:r>
        <w:rPr>
          <w:rFonts w:ascii="Times New Roman" w:eastAsia="Times New Roman" w:hAnsi="Times New Roman" w:cs="Times New Roman"/>
          <w:color w:val="000000"/>
          <w:sz w:val="24"/>
          <w:szCs w:val="24"/>
        </w:rPr>
        <w:t>a large number of</w:t>
      </w:r>
      <w:proofErr w:type="gramEnd"/>
      <w:r>
        <w:rPr>
          <w:rFonts w:ascii="Times New Roman" w:eastAsia="Times New Roman" w:hAnsi="Times New Roman" w:cs="Times New Roman"/>
          <w:color w:val="000000"/>
          <w:sz w:val="24"/>
          <w:szCs w:val="24"/>
        </w:rPr>
        <w:t xml:space="preserve"> tests can help a nation find the individual who has the virus as more people are getting checked for it. On the other hand, if a </w:t>
      </w:r>
      <w:proofErr w:type="gramStart"/>
      <w:r>
        <w:rPr>
          <w:rFonts w:ascii="Times New Roman" w:eastAsia="Times New Roman" w:hAnsi="Times New Roman" w:cs="Times New Roman"/>
          <w:color w:val="000000"/>
          <w:sz w:val="24"/>
          <w:szCs w:val="24"/>
        </w:rPr>
        <w:t>small amount tests</w:t>
      </w:r>
      <w:proofErr w:type="gramEnd"/>
      <w:r>
        <w:rPr>
          <w:rFonts w:ascii="Times New Roman" w:eastAsia="Times New Roman" w:hAnsi="Times New Roman" w:cs="Times New Roman"/>
          <w:color w:val="000000"/>
          <w:sz w:val="24"/>
          <w:szCs w:val="24"/>
        </w:rPr>
        <w:t xml:space="preserve"> are being performed, there is a lower chance the infected </w:t>
      </w:r>
      <w:r>
        <w:rPr>
          <w:rFonts w:ascii="Times New Roman" w:eastAsia="Times New Roman" w:hAnsi="Times New Roman" w:cs="Times New Roman"/>
          <w:color w:val="000000"/>
          <w:sz w:val="24"/>
          <w:szCs w:val="24"/>
        </w:rPr>
        <w:t>person will be found. This specific scenario occurred in the U.S. where there was an extremely high case count but few tests being performed, as such, those who had the virus would not have knowledge of their infection until clear symptoms appeared. If the</w:t>
      </w:r>
      <w:r>
        <w:rPr>
          <w:rFonts w:ascii="Times New Roman" w:eastAsia="Times New Roman" w:hAnsi="Times New Roman" w:cs="Times New Roman"/>
          <w:color w:val="000000"/>
          <w:sz w:val="24"/>
          <w:szCs w:val="24"/>
        </w:rPr>
        <w:t xml:space="preserve"> population size of a country is not matched by the tests performed, the case count will drastically increase due to the unawareness of positive cases (those with the virus) and high-risk areas. </w:t>
      </w:r>
    </w:p>
    <w:p w14:paraId="0000004E" w14:textId="77777777" w:rsidR="00875F9A" w:rsidRDefault="00875F9A">
      <w:pPr>
        <w:widowControl/>
        <w:spacing w:before="0" w:line="480" w:lineRule="auto"/>
        <w:rPr>
          <w:rFonts w:ascii="Oswald" w:eastAsia="Oswald" w:hAnsi="Oswald" w:cs="Oswald"/>
          <w:color w:val="4A86E8"/>
          <w:sz w:val="24"/>
          <w:szCs w:val="24"/>
        </w:rPr>
      </w:pPr>
    </w:p>
    <w:p w14:paraId="0000004F" w14:textId="746C2BC4" w:rsidR="00875F9A" w:rsidRDefault="00875F9A">
      <w:pPr>
        <w:widowControl/>
        <w:spacing w:before="0" w:line="480" w:lineRule="auto"/>
        <w:rPr>
          <w:rFonts w:ascii="Oswald" w:eastAsia="Oswald" w:hAnsi="Oswald" w:cs="Oswald"/>
          <w:color w:val="4A86E8"/>
          <w:sz w:val="24"/>
          <w:szCs w:val="24"/>
        </w:rPr>
      </w:pPr>
    </w:p>
    <w:p w14:paraId="74D80452" w14:textId="1E2AC363" w:rsidR="00554AEC" w:rsidRDefault="00554AEC">
      <w:pPr>
        <w:widowControl/>
        <w:spacing w:before="0" w:line="480" w:lineRule="auto"/>
        <w:rPr>
          <w:rFonts w:ascii="Oswald" w:eastAsia="Oswald" w:hAnsi="Oswald" w:cs="Oswald"/>
          <w:color w:val="4A86E8"/>
          <w:sz w:val="24"/>
          <w:szCs w:val="24"/>
        </w:rPr>
      </w:pPr>
    </w:p>
    <w:p w14:paraId="30CF1D4E" w14:textId="77777777" w:rsidR="00554AEC" w:rsidRDefault="00554AEC">
      <w:pPr>
        <w:widowControl/>
        <w:spacing w:before="0" w:line="480" w:lineRule="auto"/>
        <w:rPr>
          <w:rFonts w:ascii="Oswald" w:eastAsia="Oswald" w:hAnsi="Oswald" w:cs="Oswald"/>
          <w:color w:val="4A86E8"/>
          <w:sz w:val="24"/>
          <w:szCs w:val="24"/>
        </w:rPr>
      </w:pPr>
    </w:p>
    <w:p w14:paraId="00000050" w14:textId="6BD04AB6" w:rsidR="00875F9A" w:rsidRDefault="00C64CC6">
      <w:pPr>
        <w:widowControl/>
        <w:spacing w:before="0" w:line="480" w:lineRule="auto"/>
        <w:rPr>
          <w:rFonts w:ascii="Oswald" w:eastAsia="Oswald" w:hAnsi="Oswald" w:cs="Oswald"/>
          <w:color w:val="4A86E8"/>
          <w:sz w:val="24"/>
          <w:szCs w:val="24"/>
        </w:rPr>
      </w:pPr>
      <w:r>
        <w:rPr>
          <w:rFonts w:ascii="Oswald" w:eastAsia="Oswald" w:hAnsi="Oswald" w:cs="Oswald"/>
          <w:color w:val="4A86E8"/>
          <w:sz w:val="24"/>
          <w:szCs w:val="24"/>
        </w:rPr>
        <w:lastRenderedPageBreak/>
        <w:t>Graph 5</w:t>
      </w:r>
    </w:p>
    <w:p w14:paraId="00000051"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991225" cy="2009775"/>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801"/>
                    <a:stretch>
                      <a:fillRect/>
                    </a:stretch>
                  </pic:blipFill>
                  <pic:spPr>
                    <a:xfrm>
                      <a:off x="0" y="0"/>
                      <a:ext cx="5991225" cy="2009775"/>
                    </a:xfrm>
                    <a:prstGeom prst="rect">
                      <a:avLst/>
                    </a:prstGeom>
                    <a:ln w="12700">
                      <a:solidFill>
                        <a:srgbClr val="000000"/>
                      </a:solidFill>
                      <a:prstDash val="solid"/>
                    </a:ln>
                  </pic:spPr>
                </pic:pic>
              </a:graphicData>
            </a:graphic>
          </wp:inline>
        </w:drawing>
      </w:r>
    </w:p>
    <w:p w14:paraId="00000052"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chart above displays the percent of the pop</w:t>
      </w:r>
      <w:r>
        <w:rPr>
          <w:rFonts w:ascii="Times New Roman" w:eastAsia="Times New Roman" w:hAnsi="Times New Roman" w:cs="Times New Roman"/>
          <w:color w:val="000000"/>
          <w:sz w:val="24"/>
          <w:szCs w:val="24"/>
        </w:rPr>
        <w:t>ulation that has been fully vaccinated in both the U.S. and Canada. As stated in the previous graph analysis, the U.S. has more resources and a larger economy than Canada, however, Canada has vaccinated roughly 60% of their population while the U.S. has do</w:t>
      </w:r>
      <w:r>
        <w:rPr>
          <w:rFonts w:ascii="Times New Roman" w:eastAsia="Times New Roman" w:hAnsi="Times New Roman" w:cs="Times New Roman"/>
          <w:color w:val="000000"/>
          <w:sz w:val="24"/>
          <w:szCs w:val="24"/>
        </w:rPr>
        <w:t>ne 50%. The vaccine distribution plan of Canada was far superior to that of the U.S. due to its organization and planning. The public was vaccinated based on prioritization which was done by the age group starting with the elderly, then the middle-aged, an</w:t>
      </w:r>
      <w:r>
        <w:rPr>
          <w:rFonts w:ascii="Times New Roman" w:eastAsia="Times New Roman" w:hAnsi="Times New Roman" w:cs="Times New Roman"/>
          <w:color w:val="000000"/>
          <w:sz w:val="24"/>
          <w:szCs w:val="24"/>
        </w:rPr>
        <w:t xml:space="preserve">d ending with youth. The vaccine distribution in Canada was done fairly and effectively for its population which will provide a smooth recovery from the virus. </w:t>
      </w:r>
    </w:p>
    <w:p w14:paraId="00000053" w14:textId="77777777" w:rsidR="00875F9A" w:rsidRDefault="00875F9A">
      <w:pPr>
        <w:widowControl/>
        <w:spacing w:before="0" w:line="480" w:lineRule="auto"/>
        <w:rPr>
          <w:rFonts w:ascii="Times New Roman" w:eastAsia="Times New Roman" w:hAnsi="Times New Roman" w:cs="Times New Roman"/>
          <w:b/>
          <w:color w:val="000000"/>
          <w:sz w:val="24"/>
          <w:szCs w:val="24"/>
        </w:rPr>
      </w:pPr>
    </w:p>
    <w:p w14:paraId="00000054" w14:textId="77777777" w:rsidR="00875F9A" w:rsidRDefault="00C64CC6">
      <w:pPr>
        <w:widowControl/>
        <w:spacing w:before="0" w:line="480" w:lineRule="auto"/>
        <w:rPr>
          <w:rFonts w:ascii="Oswald" w:eastAsia="Oswald" w:hAnsi="Oswald" w:cs="Oswald"/>
          <w:b/>
          <w:color w:val="4A86E8"/>
          <w:sz w:val="26"/>
          <w:szCs w:val="26"/>
        </w:rPr>
      </w:pPr>
      <w:r>
        <w:rPr>
          <w:rFonts w:ascii="Oswald" w:eastAsia="Oswald" w:hAnsi="Oswald" w:cs="Oswald"/>
          <w:b/>
          <w:color w:val="4A86E8"/>
          <w:sz w:val="26"/>
          <w:szCs w:val="26"/>
        </w:rPr>
        <w:t>DATA MODELING</w:t>
      </w:r>
    </w:p>
    <w:p w14:paraId="00000055" w14:textId="77777777" w:rsidR="00875F9A" w:rsidRDefault="00875F9A">
      <w:pPr>
        <w:widowControl/>
        <w:spacing w:before="0" w:line="480" w:lineRule="auto"/>
        <w:rPr>
          <w:rFonts w:ascii="Oswald" w:eastAsia="Oswald" w:hAnsi="Oswald" w:cs="Oswald"/>
          <w:color w:val="4A86E8"/>
          <w:sz w:val="26"/>
          <w:szCs w:val="26"/>
        </w:rPr>
      </w:pPr>
    </w:p>
    <w:p w14:paraId="00000056"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After the data has been analyzed, it can be modeled through mathematical means</w:t>
      </w:r>
      <w:r>
        <w:rPr>
          <w:rFonts w:ascii="Times New Roman" w:eastAsia="Times New Roman" w:hAnsi="Times New Roman" w:cs="Times New Roman"/>
          <w:color w:val="000000"/>
          <w:sz w:val="24"/>
          <w:szCs w:val="24"/>
        </w:rPr>
        <w:t xml:space="preserve"> which allows one to predict future data which has not been collected yet and simulate certain scenarios. For example, one can model the date </w:t>
      </w:r>
      <w:proofErr w:type="spellStart"/>
      <w:r>
        <w:rPr>
          <w:rFonts w:ascii="Times New Roman" w:eastAsia="Times New Roman" w:hAnsi="Times New Roman" w:cs="Times New Roman"/>
          <w:color w:val="000000"/>
          <w:sz w:val="24"/>
          <w:szCs w:val="24"/>
        </w:rPr>
        <w:t>v.s</w:t>
      </w:r>
      <w:proofErr w:type="spellEnd"/>
      <w:r>
        <w:rPr>
          <w:rFonts w:ascii="Times New Roman" w:eastAsia="Times New Roman" w:hAnsi="Times New Roman" w:cs="Times New Roman"/>
          <w:color w:val="000000"/>
          <w:sz w:val="24"/>
          <w:szCs w:val="24"/>
        </w:rPr>
        <w:t>. the number of cases to forecast how many people will get the virus based on previous trends. Data can be mode</w:t>
      </w:r>
      <w:r>
        <w:rPr>
          <w:rFonts w:ascii="Times New Roman" w:eastAsia="Times New Roman" w:hAnsi="Times New Roman" w:cs="Times New Roman"/>
          <w:color w:val="000000"/>
          <w:sz w:val="24"/>
          <w:szCs w:val="24"/>
        </w:rPr>
        <w:t xml:space="preserve">led through various means, however, this project used Linear Regression which is essentially the line of best fit, this allows for simple explanation and prediction of data. </w:t>
      </w:r>
    </w:p>
    <w:p w14:paraId="307C7FCD" w14:textId="77777777" w:rsidR="00554AEC" w:rsidRDefault="00554AEC">
      <w:pPr>
        <w:widowControl/>
        <w:spacing w:before="0" w:line="480" w:lineRule="auto"/>
        <w:rPr>
          <w:rFonts w:ascii="Oswald" w:eastAsia="Oswald" w:hAnsi="Oswald" w:cs="Oswald"/>
          <w:color w:val="4A86E8"/>
          <w:sz w:val="24"/>
          <w:szCs w:val="24"/>
        </w:rPr>
      </w:pPr>
    </w:p>
    <w:p w14:paraId="2E8E8A90" w14:textId="77777777" w:rsidR="00554AEC" w:rsidRDefault="00554AEC">
      <w:pPr>
        <w:widowControl/>
        <w:spacing w:before="0" w:line="480" w:lineRule="auto"/>
        <w:rPr>
          <w:rFonts w:ascii="Oswald" w:eastAsia="Oswald" w:hAnsi="Oswald" w:cs="Oswald"/>
          <w:color w:val="4A86E8"/>
          <w:sz w:val="24"/>
          <w:szCs w:val="24"/>
        </w:rPr>
      </w:pPr>
    </w:p>
    <w:p w14:paraId="00000057" w14:textId="2D668450" w:rsidR="00875F9A" w:rsidRDefault="00C64CC6">
      <w:pPr>
        <w:widowControl/>
        <w:spacing w:before="0" w:line="480" w:lineRule="auto"/>
        <w:rPr>
          <w:rFonts w:ascii="Times New Roman" w:eastAsia="Times New Roman" w:hAnsi="Times New Roman" w:cs="Times New Roman"/>
          <w:color w:val="000000"/>
          <w:sz w:val="24"/>
          <w:szCs w:val="24"/>
        </w:rPr>
      </w:pPr>
      <w:r>
        <w:rPr>
          <w:rFonts w:ascii="Oswald" w:eastAsia="Oswald" w:hAnsi="Oswald" w:cs="Oswald"/>
          <w:color w:val="4A86E8"/>
          <w:sz w:val="24"/>
          <w:szCs w:val="24"/>
        </w:rPr>
        <w:lastRenderedPageBreak/>
        <w:t>MODEL 1</w:t>
      </w:r>
    </w:p>
    <w:p w14:paraId="00000058" w14:textId="77777777" w:rsidR="00875F9A" w:rsidRDefault="00C64CC6">
      <w:pPr>
        <w:widowControl/>
        <w:spacing w:before="0" w:line="480" w:lineRule="auto"/>
        <w:rPr>
          <w:rFonts w:ascii="Oswald" w:eastAsia="Oswald" w:hAnsi="Oswald" w:cs="Oswald"/>
          <w:b/>
          <w:color w:val="4A86E8"/>
          <w:sz w:val="26"/>
          <w:szCs w:val="26"/>
        </w:rPr>
      </w:pPr>
      <w:r>
        <w:rPr>
          <w:rFonts w:ascii="Oswald" w:eastAsia="Oswald" w:hAnsi="Oswald" w:cs="Oswald"/>
          <w:b/>
          <w:noProof/>
          <w:color w:val="4A86E8"/>
          <w:sz w:val="26"/>
          <w:szCs w:val="26"/>
        </w:rPr>
        <w:drawing>
          <wp:inline distT="114300" distB="114300" distL="114300" distR="114300">
            <wp:extent cx="6226217" cy="2109788"/>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226217" cy="2109788"/>
                    </a:xfrm>
                    <a:prstGeom prst="rect">
                      <a:avLst/>
                    </a:prstGeom>
                    <a:ln w="12700">
                      <a:solidFill>
                        <a:srgbClr val="000000"/>
                      </a:solidFill>
                      <a:prstDash val="solid"/>
                    </a:ln>
                  </pic:spPr>
                </pic:pic>
              </a:graphicData>
            </a:graphic>
          </wp:inline>
        </w:drawing>
      </w:r>
    </w:p>
    <w:p w14:paraId="00000059"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The model above depicts the relationship between the total cases and deaths in Canada with 90% accuracy. The blue line is the original data that was recorded by the government and the red line is the linear model which will be used for future prediction. T</w:t>
      </w:r>
      <w:r>
        <w:rPr>
          <w:rFonts w:ascii="Times New Roman" w:eastAsia="Times New Roman" w:hAnsi="Times New Roman" w:cs="Times New Roman"/>
          <w:color w:val="000000"/>
          <w:sz w:val="24"/>
          <w:szCs w:val="24"/>
        </w:rPr>
        <w:t xml:space="preserve">he reason that this model proves to be useful is </w:t>
      </w:r>
      <w:proofErr w:type="gramStart"/>
      <w:r>
        <w:rPr>
          <w:rFonts w:ascii="Times New Roman" w:eastAsia="Times New Roman" w:hAnsi="Times New Roman" w:cs="Times New Roman"/>
          <w:color w:val="000000"/>
          <w:sz w:val="24"/>
          <w:szCs w:val="24"/>
        </w:rPr>
        <w:t>due to the fact that</w:t>
      </w:r>
      <w:proofErr w:type="gramEnd"/>
      <w:r>
        <w:rPr>
          <w:rFonts w:ascii="Times New Roman" w:eastAsia="Times New Roman" w:hAnsi="Times New Roman" w:cs="Times New Roman"/>
          <w:color w:val="000000"/>
          <w:sz w:val="24"/>
          <w:szCs w:val="24"/>
        </w:rPr>
        <w:t xml:space="preserve"> we can predict the number of total deaths given the number of total cases in Canada. For example, if there was a scenario where Canada reached double its current case count, the model ca</w:t>
      </w:r>
      <w:r>
        <w:rPr>
          <w:rFonts w:ascii="Times New Roman" w:eastAsia="Times New Roman" w:hAnsi="Times New Roman" w:cs="Times New Roman"/>
          <w:color w:val="000000"/>
          <w:sz w:val="24"/>
          <w:szCs w:val="24"/>
        </w:rPr>
        <w:t xml:space="preserve">n predict the amount deaths it would cause. The scenario that was simulated in this project was Canada reaching a total of 2 million cases which is much higher than its current total of 1.4 million. </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2914650</wp:posOffset>
            </wp:positionV>
            <wp:extent cx="4048125" cy="895350"/>
            <wp:effectExtent l="12700" t="12700" r="12700" b="12700"/>
            <wp:wrapSquare wrapText="bothSides" distT="114300" distB="114300" distL="114300" distR="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048125" cy="895350"/>
                    </a:xfrm>
                    <a:prstGeom prst="rect">
                      <a:avLst/>
                    </a:prstGeom>
                    <a:ln w="12700">
                      <a:solidFill>
                        <a:srgbClr val="000000"/>
                      </a:solidFill>
                      <a:prstDash val="solid"/>
                    </a:ln>
                  </pic:spPr>
                </pic:pic>
              </a:graphicData>
            </a:graphic>
          </wp:anchor>
        </w:drawing>
      </w:r>
    </w:p>
    <w:p w14:paraId="0000005A"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model predicts that if Canada reached 2 million cas</w:t>
      </w:r>
      <w:r>
        <w:rPr>
          <w:rFonts w:ascii="Times New Roman" w:eastAsia="Times New Roman" w:hAnsi="Times New Roman" w:cs="Times New Roman"/>
          <w:color w:val="000000"/>
          <w:sz w:val="24"/>
          <w:szCs w:val="24"/>
        </w:rPr>
        <w:t>es, the total death count will reach around 38,000. If this is compared to the U.S, it displays that when they reached 2 million cases, the death count was 116,000 (over 3 times the value of Canada). This proves that at the same case count, Canada would ha</w:t>
      </w:r>
      <w:r>
        <w:rPr>
          <w:rFonts w:ascii="Times New Roman" w:eastAsia="Times New Roman" w:hAnsi="Times New Roman" w:cs="Times New Roman"/>
          <w:color w:val="000000"/>
          <w:sz w:val="24"/>
          <w:szCs w:val="24"/>
        </w:rPr>
        <w:t xml:space="preserve">ve far fewer deaths than the U.S. according to the trained model. It must be known that health care in the U.S. is not as accessible as in Canada </w:t>
      </w:r>
      <w:proofErr w:type="gramStart"/>
      <w:r>
        <w:rPr>
          <w:rFonts w:ascii="Times New Roman" w:eastAsia="Times New Roman" w:hAnsi="Times New Roman" w:cs="Times New Roman"/>
          <w:color w:val="000000"/>
          <w:sz w:val="24"/>
          <w:szCs w:val="24"/>
        </w:rPr>
        <w:t>due to the fact that</w:t>
      </w:r>
      <w:proofErr w:type="gramEnd"/>
      <w:r>
        <w:rPr>
          <w:rFonts w:ascii="Times New Roman" w:eastAsia="Times New Roman" w:hAnsi="Times New Roman" w:cs="Times New Roman"/>
          <w:color w:val="000000"/>
          <w:sz w:val="24"/>
          <w:szCs w:val="24"/>
        </w:rPr>
        <w:t xml:space="preserve"> the patients must directly pay for their care in hospitals. As such, those who cannot aff</w:t>
      </w:r>
      <w:r>
        <w:rPr>
          <w:rFonts w:ascii="Times New Roman" w:eastAsia="Times New Roman" w:hAnsi="Times New Roman" w:cs="Times New Roman"/>
          <w:color w:val="000000"/>
          <w:sz w:val="24"/>
          <w:szCs w:val="24"/>
        </w:rPr>
        <w:t xml:space="preserve">ord those facilities will have a hard time receiving the necessary treatment. </w:t>
      </w:r>
    </w:p>
    <w:p w14:paraId="66AB9852" w14:textId="77777777" w:rsidR="00554AEC" w:rsidRDefault="00554AEC">
      <w:pPr>
        <w:widowControl/>
        <w:spacing w:before="0" w:line="480" w:lineRule="auto"/>
        <w:rPr>
          <w:rFonts w:ascii="Oswald" w:eastAsia="Oswald" w:hAnsi="Oswald" w:cs="Oswald"/>
          <w:color w:val="4A86E8"/>
          <w:sz w:val="24"/>
          <w:szCs w:val="24"/>
        </w:rPr>
      </w:pPr>
    </w:p>
    <w:p w14:paraId="0000005B" w14:textId="5FFF81D7" w:rsidR="00875F9A" w:rsidRDefault="00C64CC6">
      <w:pPr>
        <w:widowControl/>
        <w:spacing w:before="0" w:line="480" w:lineRule="auto"/>
        <w:rPr>
          <w:rFonts w:ascii="Times New Roman" w:eastAsia="Times New Roman" w:hAnsi="Times New Roman" w:cs="Times New Roman"/>
          <w:color w:val="000000"/>
          <w:sz w:val="24"/>
          <w:szCs w:val="24"/>
        </w:rPr>
      </w:pPr>
      <w:r>
        <w:rPr>
          <w:rFonts w:ascii="Oswald" w:eastAsia="Oswald" w:hAnsi="Oswald" w:cs="Oswald"/>
          <w:color w:val="4A86E8"/>
          <w:sz w:val="24"/>
          <w:szCs w:val="24"/>
        </w:rPr>
        <w:lastRenderedPageBreak/>
        <w:t>MODEL 2</w:t>
      </w:r>
    </w:p>
    <w:p w14:paraId="0000005C" w14:textId="77777777" w:rsidR="00875F9A" w:rsidRDefault="00C64CC6">
      <w:pPr>
        <w:widowControl/>
        <w:spacing w:before="0" w:line="480" w:lineRule="auto"/>
        <w:rPr>
          <w:rFonts w:ascii="Times New Roman" w:eastAsia="Times New Roman" w:hAnsi="Times New Roman" w:cs="Times New Roman"/>
          <w:b/>
          <w:color w:val="000000"/>
          <w:sz w:val="24"/>
          <w:szCs w:val="24"/>
        </w:rPr>
      </w:pPr>
      <w:r>
        <w:rPr>
          <w:rFonts w:ascii="Oswald" w:eastAsia="Oswald" w:hAnsi="Oswald" w:cs="Oswald"/>
          <w:b/>
          <w:noProof/>
          <w:color w:val="4A86E8"/>
          <w:sz w:val="26"/>
          <w:szCs w:val="26"/>
        </w:rPr>
        <w:drawing>
          <wp:inline distT="114300" distB="114300" distL="114300" distR="114300">
            <wp:extent cx="6337849" cy="2119313"/>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1121"/>
                    <a:stretch>
                      <a:fillRect/>
                    </a:stretch>
                  </pic:blipFill>
                  <pic:spPr>
                    <a:xfrm>
                      <a:off x="0" y="0"/>
                      <a:ext cx="6337849" cy="2119313"/>
                    </a:xfrm>
                    <a:prstGeom prst="rect">
                      <a:avLst/>
                    </a:prstGeom>
                    <a:ln w="12700">
                      <a:solidFill>
                        <a:srgbClr val="000000"/>
                      </a:solidFill>
                      <a:prstDash val="solid"/>
                    </a:ln>
                  </pic:spPr>
                </pic:pic>
              </a:graphicData>
            </a:graphic>
          </wp:inline>
        </w:drawing>
      </w:r>
    </w:p>
    <w:p w14:paraId="0000005D"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The model above depicts the relationship between the total cases and COVID-19 tests performed in Canada with 96% accuracy. The blue line is the original data that was</w:t>
      </w:r>
      <w:r>
        <w:rPr>
          <w:rFonts w:ascii="Times New Roman" w:eastAsia="Times New Roman" w:hAnsi="Times New Roman" w:cs="Times New Roman"/>
          <w:color w:val="000000"/>
          <w:sz w:val="24"/>
          <w:szCs w:val="24"/>
        </w:rPr>
        <w:t xml:space="preserve"> recorded by the government and the red line is the linear model which will be used for future prediction.  The scenario being simulated in this project was Canada reaching 2 million cases as stated in the previous description. </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1828800</wp:posOffset>
            </wp:positionV>
            <wp:extent cx="4019550" cy="876300"/>
            <wp:effectExtent l="12700" t="12700" r="12700" b="1270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019550" cy="876300"/>
                    </a:xfrm>
                    <a:prstGeom prst="rect">
                      <a:avLst/>
                    </a:prstGeom>
                    <a:ln w="12700">
                      <a:solidFill>
                        <a:srgbClr val="000000"/>
                      </a:solidFill>
                      <a:prstDash val="solid"/>
                    </a:ln>
                  </pic:spPr>
                </pic:pic>
              </a:graphicData>
            </a:graphic>
          </wp:anchor>
        </w:drawing>
      </w:r>
    </w:p>
    <w:p w14:paraId="0000005E"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model predicts that i</w:t>
      </w:r>
      <w:r>
        <w:rPr>
          <w:rFonts w:ascii="Times New Roman" w:eastAsia="Times New Roman" w:hAnsi="Times New Roman" w:cs="Times New Roman"/>
          <w:color w:val="000000"/>
          <w:sz w:val="24"/>
          <w:szCs w:val="24"/>
        </w:rPr>
        <w:t>f Canada reached a total of 2 million cases at some point, the COVID-19 tests will reach a total of 52 million (this counts tests from the start of the pandemic until now). Canada has currently performed a total of 39 million tests and this number has prov</w:t>
      </w:r>
      <w:r>
        <w:rPr>
          <w:rFonts w:ascii="Times New Roman" w:eastAsia="Times New Roman" w:hAnsi="Times New Roman" w:cs="Times New Roman"/>
          <w:color w:val="000000"/>
          <w:sz w:val="24"/>
          <w:szCs w:val="24"/>
        </w:rPr>
        <w:t xml:space="preserve">en to rise with the case count based on the linear model. This is far different from the U.S. </w:t>
      </w:r>
      <w:proofErr w:type="gramStart"/>
      <w:r>
        <w:rPr>
          <w:rFonts w:ascii="Times New Roman" w:eastAsia="Times New Roman" w:hAnsi="Times New Roman" w:cs="Times New Roman"/>
          <w:color w:val="000000"/>
          <w:sz w:val="24"/>
          <w:szCs w:val="24"/>
        </w:rPr>
        <w:t>due to the fact that</w:t>
      </w:r>
      <w:proofErr w:type="gramEnd"/>
      <w:r>
        <w:rPr>
          <w:rFonts w:ascii="Times New Roman" w:eastAsia="Times New Roman" w:hAnsi="Times New Roman" w:cs="Times New Roman"/>
          <w:color w:val="000000"/>
          <w:sz w:val="24"/>
          <w:szCs w:val="24"/>
        </w:rPr>
        <w:t xml:space="preserve"> when 2 million cases were reached in their nation, there were only 25 million total tests. This shows how Canada’s testing facilities are far</w:t>
      </w:r>
      <w:r>
        <w:rPr>
          <w:rFonts w:ascii="Times New Roman" w:eastAsia="Times New Roman" w:hAnsi="Times New Roman" w:cs="Times New Roman"/>
          <w:color w:val="000000"/>
          <w:sz w:val="24"/>
          <w:szCs w:val="24"/>
        </w:rPr>
        <w:t xml:space="preserve"> more efficient and successful than the U.S. Furthermore, Canada has provided COVID-19 tests all over the country and to those less fortunate as well (low-income families, indigenous reserves, and minorities). As justified in the analysis, if a nation does</w:t>
      </w:r>
      <w:r>
        <w:rPr>
          <w:rFonts w:ascii="Times New Roman" w:eastAsia="Times New Roman" w:hAnsi="Times New Roman" w:cs="Times New Roman"/>
          <w:color w:val="000000"/>
          <w:sz w:val="24"/>
          <w:szCs w:val="24"/>
        </w:rPr>
        <w:t xml:space="preserve"> not perform enough tests, the case count will drastically rise due to the lack of information for those who have the virus. </w:t>
      </w:r>
    </w:p>
    <w:p w14:paraId="597A9528" w14:textId="77777777" w:rsidR="00554AEC" w:rsidRDefault="00554AEC">
      <w:pPr>
        <w:widowControl/>
        <w:spacing w:before="0" w:line="480" w:lineRule="auto"/>
        <w:rPr>
          <w:rFonts w:ascii="Oswald" w:eastAsia="Oswald" w:hAnsi="Oswald" w:cs="Oswald"/>
          <w:b/>
          <w:color w:val="4A86E8"/>
          <w:sz w:val="26"/>
          <w:szCs w:val="26"/>
        </w:rPr>
      </w:pPr>
    </w:p>
    <w:p w14:paraId="0000005F" w14:textId="6E5F4F85" w:rsidR="00875F9A" w:rsidRDefault="00C64CC6">
      <w:pPr>
        <w:widowControl/>
        <w:spacing w:before="0" w:line="480" w:lineRule="auto"/>
        <w:rPr>
          <w:rFonts w:ascii="Oswald" w:eastAsia="Oswald" w:hAnsi="Oswald" w:cs="Oswald"/>
          <w:b/>
          <w:color w:val="4A86E8"/>
          <w:sz w:val="26"/>
          <w:szCs w:val="26"/>
        </w:rPr>
      </w:pPr>
      <w:r>
        <w:rPr>
          <w:rFonts w:ascii="Oswald" w:eastAsia="Oswald" w:hAnsi="Oswald" w:cs="Oswald"/>
          <w:b/>
          <w:color w:val="4A86E8"/>
          <w:sz w:val="26"/>
          <w:szCs w:val="26"/>
        </w:rPr>
        <w:lastRenderedPageBreak/>
        <w:t>CORE FINDINGS AND FINAL INSIGHTS</w:t>
      </w:r>
    </w:p>
    <w:p w14:paraId="00000060"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61"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There were many conclusions and insights that were gained from this project on Canada and the U.S. fighting COVID-19. The numerical differences are as follows: the U.S. had 3 times the cases (relative to the population) compared to Canada, they also had 4 </w:t>
      </w:r>
      <w:r>
        <w:rPr>
          <w:rFonts w:ascii="Times New Roman" w:eastAsia="Times New Roman" w:hAnsi="Times New Roman" w:cs="Times New Roman"/>
          <w:color w:val="000000"/>
          <w:sz w:val="24"/>
          <w:szCs w:val="24"/>
        </w:rPr>
        <w:t>times the maximum increase (most cases in a day), Canada performed twice as many tests relative to the case count, Canada vaccinated 10% more of their population, and the U.S. had a peak death count over 5 times than that of Canada. The similarities are as</w:t>
      </w:r>
      <w:r>
        <w:rPr>
          <w:rFonts w:ascii="Times New Roman" w:eastAsia="Times New Roman" w:hAnsi="Times New Roman" w:cs="Times New Roman"/>
          <w:color w:val="000000"/>
          <w:sz w:val="24"/>
          <w:szCs w:val="24"/>
        </w:rPr>
        <w:t xml:space="preserve"> follows: both countries currently have 2 deaths for every 100 cases and their cases are roughly increasing by 2 for every 100 people per day which has improved greatly since the start of the pandemic. </w:t>
      </w:r>
    </w:p>
    <w:p w14:paraId="00000062"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63" w14:textId="77777777" w:rsidR="00875F9A" w:rsidRDefault="00C64CC6">
      <w:pPr>
        <w:widowControl/>
        <w:spacing w:before="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Furthermore, based on external research, there were</w:t>
      </w:r>
      <w:r>
        <w:rPr>
          <w:rFonts w:ascii="Times New Roman" w:eastAsia="Times New Roman" w:hAnsi="Times New Roman" w:cs="Times New Roman"/>
          <w:color w:val="000000"/>
          <w:sz w:val="24"/>
          <w:szCs w:val="24"/>
        </w:rPr>
        <w:t xml:space="preserve"> many differences in the U.S. and Canada’s action plans regarding COVID-19. Canada has spent $150 billion on fighting the pandemic while the U.S. has spent $3 trillion. However, it must be known that the U.S. has a far larger economy than Canada. Neverthel</w:t>
      </w:r>
      <w:r>
        <w:rPr>
          <w:rFonts w:ascii="Times New Roman" w:eastAsia="Times New Roman" w:hAnsi="Times New Roman" w:cs="Times New Roman"/>
          <w:color w:val="000000"/>
          <w:sz w:val="24"/>
          <w:szCs w:val="24"/>
        </w:rPr>
        <w:t>ess, Canada has provided superior services to the public such as financial aid for families, services on indigenous reserves, a high amount of testing facilities, and an excellent vaccine distribution plan. On the other hand, the COVID-19 action plan of th</w:t>
      </w:r>
      <w:r>
        <w:rPr>
          <w:rFonts w:ascii="Times New Roman" w:eastAsia="Times New Roman" w:hAnsi="Times New Roman" w:cs="Times New Roman"/>
          <w:color w:val="000000"/>
          <w:sz w:val="24"/>
          <w:szCs w:val="24"/>
        </w:rPr>
        <w:t>e U.S. had a late response, flawed isolation systems, overcrowding in health care facilities, and slow testing procedures.</w:t>
      </w:r>
    </w:p>
    <w:p w14:paraId="00000064" w14:textId="77777777" w:rsidR="00875F9A" w:rsidRDefault="00875F9A">
      <w:pPr>
        <w:widowControl/>
        <w:spacing w:before="0" w:line="480" w:lineRule="auto"/>
        <w:rPr>
          <w:rFonts w:ascii="Times New Roman" w:eastAsia="Times New Roman" w:hAnsi="Times New Roman" w:cs="Times New Roman"/>
          <w:color w:val="000000"/>
          <w:sz w:val="24"/>
          <w:szCs w:val="24"/>
        </w:rPr>
      </w:pPr>
    </w:p>
    <w:p w14:paraId="00000065" w14:textId="77777777" w:rsidR="00875F9A" w:rsidRDefault="00C64CC6">
      <w:pPr>
        <w:widowControl/>
        <w:spacing w:before="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proved that Canada has fought the pandemic better than the U.S. while suffering fewer damages and employing successful </w:t>
      </w:r>
      <w:r>
        <w:rPr>
          <w:rFonts w:ascii="Times New Roman" w:eastAsia="Times New Roman" w:hAnsi="Times New Roman" w:cs="Times New Roman"/>
          <w:color w:val="000000"/>
          <w:sz w:val="24"/>
          <w:szCs w:val="24"/>
        </w:rPr>
        <w:t xml:space="preserve">systems (vaccine availability, testing services, and health care control). This analysis shows the importance of resource management, organization, and planning. Those with more tools at their disposal will not find any success if they do not find ways to </w:t>
      </w:r>
      <w:r>
        <w:rPr>
          <w:rFonts w:ascii="Times New Roman" w:eastAsia="Times New Roman" w:hAnsi="Times New Roman" w:cs="Times New Roman"/>
          <w:color w:val="000000"/>
          <w:sz w:val="24"/>
          <w:szCs w:val="24"/>
        </w:rPr>
        <w:t xml:space="preserve">use them to their greatest ability. </w:t>
      </w:r>
    </w:p>
    <w:p w14:paraId="283B0F15" w14:textId="77777777" w:rsidR="00554AEC" w:rsidRDefault="00554AEC">
      <w:pPr>
        <w:widowControl/>
        <w:spacing w:before="0" w:line="480" w:lineRule="auto"/>
        <w:rPr>
          <w:rFonts w:ascii="Oswald" w:eastAsia="Oswald" w:hAnsi="Oswald" w:cs="Oswald"/>
          <w:b/>
          <w:color w:val="4A86E8"/>
          <w:sz w:val="26"/>
          <w:szCs w:val="26"/>
        </w:rPr>
      </w:pPr>
    </w:p>
    <w:p w14:paraId="00000066" w14:textId="4EB8F27A" w:rsidR="00875F9A" w:rsidRDefault="00C64CC6">
      <w:pPr>
        <w:widowControl/>
        <w:spacing w:before="0" w:line="480" w:lineRule="auto"/>
        <w:rPr>
          <w:rFonts w:ascii="Oswald" w:eastAsia="Oswald" w:hAnsi="Oswald" w:cs="Oswald"/>
          <w:b/>
          <w:color w:val="4A86E8"/>
          <w:sz w:val="26"/>
          <w:szCs w:val="26"/>
        </w:rPr>
      </w:pPr>
      <w:r>
        <w:rPr>
          <w:rFonts w:ascii="Oswald" w:eastAsia="Oswald" w:hAnsi="Oswald" w:cs="Oswald"/>
          <w:b/>
          <w:color w:val="4A86E8"/>
          <w:sz w:val="26"/>
          <w:szCs w:val="26"/>
        </w:rPr>
        <w:lastRenderedPageBreak/>
        <w:t>REFERENCES</w:t>
      </w:r>
    </w:p>
    <w:p w14:paraId="00000067" w14:textId="77777777" w:rsidR="00875F9A" w:rsidRDefault="00875F9A">
      <w:pPr>
        <w:widowControl/>
        <w:spacing w:before="0" w:line="240" w:lineRule="auto"/>
        <w:rPr>
          <w:rFonts w:ascii="Oswald" w:eastAsia="Oswald" w:hAnsi="Oswald" w:cs="Oswald"/>
          <w:b/>
          <w:color w:val="4A86E8"/>
          <w:sz w:val="26"/>
          <w:szCs w:val="26"/>
        </w:rPr>
      </w:pPr>
    </w:p>
    <w:p w14:paraId="00000068" w14:textId="77777777" w:rsidR="00875F9A" w:rsidRDefault="00C64CC6">
      <w:pPr>
        <w:widowControl/>
        <w:spacing w:before="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Datalab</w:t>
      </w:r>
      <w:proofErr w:type="spellEnd"/>
      <w:r>
        <w:rPr>
          <w:rFonts w:ascii="Times New Roman" w:eastAsia="Times New Roman" w:hAnsi="Times New Roman" w:cs="Times New Roman"/>
          <w:color w:val="000000"/>
          <w:sz w:val="24"/>
          <w:szCs w:val="24"/>
        </w:rPr>
        <w:t xml:space="preserve">. (2021). The federal response to Covid-19: U.S. Treasury Data Lab. Federal Response to COVID-19 | U.S. Treasury Data Lab. </w:t>
      </w:r>
      <w:hyperlink r:id="rId17">
        <w:r>
          <w:rPr>
            <w:rFonts w:ascii="Times New Roman" w:eastAsia="Times New Roman" w:hAnsi="Times New Roman" w:cs="Times New Roman"/>
            <w:color w:val="1155CC"/>
            <w:sz w:val="24"/>
            <w:szCs w:val="24"/>
            <w:u w:val="single"/>
          </w:rPr>
          <w:t>https://datalab.usaspending.gov/federal-covid-fundin</w:t>
        </w:r>
        <w:r>
          <w:rPr>
            <w:rFonts w:ascii="Times New Roman" w:eastAsia="Times New Roman" w:hAnsi="Times New Roman" w:cs="Times New Roman"/>
            <w:color w:val="1155CC"/>
            <w:sz w:val="24"/>
            <w:szCs w:val="24"/>
            <w:u w:val="single"/>
          </w:rPr>
          <w:t>g/</w:t>
        </w:r>
      </w:hyperlink>
      <w:r>
        <w:rPr>
          <w:rFonts w:ascii="Times New Roman" w:eastAsia="Times New Roman" w:hAnsi="Times New Roman" w:cs="Times New Roman"/>
          <w:color w:val="000000"/>
          <w:sz w:val="24"/>
          <w:szCs w:val="24"/>
        </w:rPr>
        <w:t>.</w:t>
      </w:r>
    </w:p>
    <w:p w14:paraId="00000069" w14:textId="77777777" w:rsidR="00875F9A" w:rsidRDefault="00C64CC6">
      <w:pPr>
        <w:widowControl/>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000006A" w14:textId="77777777" w:rsidR="00875F9A" w:rsidRDefault="00C64CC6">
      <w:pPr>
        <w:spacing w:before="0" w:after="3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Finance Canada. (2021, July 31). Canada’s COVID-19 Economic Response Plan. Canada.ca. </w:t>
      </w:r>
      <w:hyperlink r:id="rId18">
        <w:r>
          <w:rPr>
            <w:rFonts w:ascii="Times New Roman" w:eastAsia="Times New Roman" w:hAnsi="Times New Roman" w:cs="Times New Roman"/>
            <w:color w:val="1155CC"/>
            <w:sz w:val="24"/>
            <w:szCs w:val="24"/>
            <w:u w:val="single"/>
          </w:rPr>
          <w:t>https://www.canada.ca/en/department-finance/economic-respo</w:t>
        </w:r>
        <w:r>
          <w:rPr>
            <w:rFonts w:ascii="Times New Roman" w:eastAsia="Times New Roman" w:hAnsi="Times New Roman" w:cs="Times New Roman"/>
            <w:color w:val="1155CC"/>
            <w:sz w:val="24"/>
            <w:szCs w:val="24"/>
            <w:u w:val="single"/>
          </w:rPr>
          <w:t>nse-plan.html</w:t>
        </w:r>
      </w:hyperlink>
      <w:r>
        <w:rPr>
          <w:rFonts w:ascii="Times New Roman" w:eastAsia="Times New Roman" w:hAnsi="Times New Roman" w:cs="Times New Roman"/>
          <w:color w:val="000000"/>
          <w:sz w:val="24"/>
          <w:szCs w:val="24"/>
        </w:rPr>
        <w:t xml:space="preserve">. </w:t>
      </w:r>
    </w:p>
    <w:p w14:paraId="0000006B" w14:textId="77777777" w:rsidR="00875F9A" w:rsidRDefault="00C64CC6">
      <w:pPr>
        <w:spacing w:before="0" w:after="3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Government of Canada. (2021, April 21). COVID-19 Planned Expenditures. Canada.ca. </w:t>
      </w:r>
      <w:hyperlink r:id="rId19">
        <w:r>
          <w:rPr>
            <w:rFonts w:ascii="Times New Roman" w:eastAsia="Times New Roman" w:hAnsi="Times New Roman" w:cs="Times New Roman"/>
            <w:color w:val="1155CC"/>
            <w:sz w:val="24"/>
            <w:szCs w:val="24"/>
            <w:u w:val="single"/>
          </w:rPr>
          <w:t>https://www.canada.ca/en/treasury-board-secretariat/services/planned-government-spending/supplementary-estimates/supplementary-estimates-c-2020-21/covid-19-planned-expenditures.html</w:t>
        </w:r>
      </w:hyperlink>
      <w:r>
        <w:rPr>
          <w:rFonts w:ascii="Times New Roman" w:eastAsia="Times New Roman" w:hAnsi="Times New Roman" w:cs="Times New Roman"/>
          <w:color w:val="000000"/>
          <w:sz w:val="24"/>
          <w:szCs w:val="24"/>
        </w:rPr>
        <w:t xml:space="preserve">. </w:t>
      </w:r>
    </w:p>
    <w:p w14:paraId="0000006C" w14:textId="77777777" w:rsidR="00875F9A" w:rsidRDefault="00C64CC6">
      <w:pPr>
        <w:spacing w:before="0" w:after="3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Lewis, T. (2021, March 11). H</w:t>
      </w:r>
      <w:r>
        <w:rPr>
          <w:rFonts w:ascii="Times New Roman" w:eastAsia="Times New Roman" w:hAnsi="Times New Roman" w:cs="Times New Roman"/>
          <w:color w:val="000000"/>
          <w:sz w:val="24"/>
          <w:szCs w:val="24"/>
        </w:rPr>
        <w:t xml:space="preserve">ow the U.S. Pandemic Response Went Wrong and What Went Right. Scientific American. </w:t>
      </w:r>
      <w:hyperlink r:id="rId20">
        <w:r>
          <w:rPr>
            <w:rFonts w:ascii="Times New Roman" w:eastAsia="Times New Roman" w:hAnsi="Times New Roman" w:cs="Times New Roman"/>
            <w:color w:val="1155CC"/>
            <w:sz w:val="24"/>
            <w:szCs w:val="24"/>
            <w:u w:val="single"/>
          </w:rPr>
          <w:t>https://www.scientificamer</w:t>
        </w:r>
        <w:r>
          <w:rPr>
            <w:rFonts w:ascii="Times New Roman" w:eastAsia="Times New Roman" w:hAnsi="Times New Roman" w:cs="Times New Roman"/>
            <w:color w:val="1155CC"/>
            <w:sz w:val="24"/>
            <w:szCs w:val="24"/>
            <w:u w:val="single"/>
          </w:rPr>
          <w:t>ican.com/article/how-the-u-s-pandemic-response-went-wrong-and-what-went-right-during-a-year-of-covid/</w:t>
        </w:r>
      </w:hyperlink>
      <w:r>
        <w:rPr>
          <w:rFonts w:ascii="Times New Roman" w:eastAsia="Times New Roman" w:hAnsi="Times New Roman" w:cs="Times New Roman"/>
          <w:color w:val="000000"/>
          <w:sz w:val="24"/>
          <w:szCs w:val="24"/>
        </w:rPr>
        <w:t xml:space="preserve">. </w:t>
      </w:r>
    </w:p>
    <w:p w14:paraId="0000006D" w14:textId="77777777" w:rsidR="00875F9A" w:rsidRDefault="00C64CC6">
      <w:pPr>
        <w:spacing w:before="0" w:after="3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World in Data. (2021, March 22). Coronavirus Pandemic (Covid-19) - Statistics and Research. Coronavirus Pandemic (COVID-19). </w:t>
      </w:r>
      <w:hyperlink r:id="rId21">
        <w:r>
          <w:rPr>
            <w:rFonts w:ascii="Times New Roman" w:eastAsia="Times New Roman" w:hAnsi="Times New Roman" w:cs="Times New Roman"/>
            <w:color w:val="1155CC"/>
            <w:sz w:val="24"/>
            <w:szCs w:val="24"/>
            <w:u w:val="single"/>
          </w:rPr>
          <w:t>https://ourworldindata.org/coronavirus</w:t>
        </w:r>
      </w:hyperlink>
      <w:r>
        <w:rPr>
          <w:rFonts w:ascii="Times New Roman" w:eastAsia="Times New Roman" w:hAnsi="Times New Roman" w:cs="Times New Roman"/>
          <w:color w:val="000000"/>
          <w:sz w:val="24"/>
          <w:szCs w:val="24"/>
        </w:rPr>
        <w:t xml:space="preserve">. </w:t>
      </w:r>
    </w:p>
    <w:p w14:paraId="0000006E" w14:textId="77777777" w:rsidR="00875F9A" w:rsidRDefault="00C64CC6">
      <w:pPr>
        <w:spacing w:before="0" w:after="3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White House. (2021, January 21). The Biden-⁠Harris plan to beat COVID-⁠19. The White House. </w:t>
      </w:r>
      <w:hyperlink r:id="rId22">
        <w:r>
          <w:rPr>
            <w:rFonts w:ascii="Times New Roman" w:eastAsia="Times New Roman" w:hAnsi="Times New Roman" w:cs="Times New Roman"/>
            <w:color w:val="1155CC"/>
            <w:sz w:val="24"/>
            <w:szCs w:val="24"/>
            <w:u w:val="single"/>
          </w:rPr>
          <w:t>https://www.white</w:t>
        </w:r>
        <w:r>
          <w:rPr>
            <w:rFonts w:ascii="Times New Roman" w:eastAsia="Times New Roman" w:hAnsi="Times New Roman" w:cs="Times New Roman"/>
            <w:color w:val="1155CC"/>
            <w:sz w:val="24"/>
            <w:szCs w:val="24"/>
            <w:u w:val="single"/>
          </w:rPr>
          <w:t>house.gov/priorities/covid-19/</w:t>
        </w:r>
      </w:hyperlink>
      <w:r>
        <w:rPr>
          <w:rFonts w:ascii="Times New Roman" w:eastAsia="Times New Roman" w:hAnsi="Times New Roman" w:cs="Times New Roman"/>
          <w:color w:val="000000"/>
          <w:sz w:val="24"/>
          <w:szCs w:val="24"/>
        </w:rPr>
        <w:t xml:space="preserve">. </w:t>
      </w:r>
    </w:p>
    <w:p w14:paraId="0000006F" w14:textId="77777777" w:rsidR="00875F9A" w:rsidRDefault="00C64CC6">
      <w:pPr>
        <w:spacing w:before="0" w:after="3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United States Government. (2020). Financing the Government. U.S. Department of the Treasury. </w:t>
      </w:r>
      <w:hyperlink r:id="rId23">
        <w:r>
          <w:rPr>
            <w:rFonts w:ascii="Times New Roman" w:eastAsia="Times New Roman" w:hAnsi="Times New Roman" w:cs="Times New Roman"/>
            <w:color w:val="1155CC"/>
            <w:sz w:val="24"/>
            <w:szCs w:val="24"/>
            <w:u w:val="single"/>
          </w:rPr>
          <w:t>https://home.treasury.gov/policy-issues/financ</w:t>
        </w:r>
        <w:r>
          <w:rPr>
            <w:rFonts w:ascii="Times New Roman" w:eastAsia="Times New Roman" w:hAnsi="Times New Roman" w:cs="Times New Roman"/>
            <w:color w:val="1155CC"/>
            <w:sz w:val="24"/>
            <w:szCs w:val="24"/>
            <w:u w:val="single"/>
          </w:rPr>
          <w:t>ing-the-government</w:t>
        </w:r>
      </w:hyperlink>
      <w:r>
        <w:rPr>
          <w:rFonts w:ascii="Times New Roman" w:eastAsia="Times New Roman" w:hAnsi="Times New Roman" w:cs="Times New Roman"/>
          <w:color w:val="000000"/>
          <w:sz w:val="24"/>
          <w:szCs w:val="24"/>
        </w:rPr>
        <w:t xml:space="preserve">. </w:t>
      </w:r>
    </w:p>
    <w:p w14:paraId="00000070" w14:textId="77777777" w:rsidR="00875F9A" w:rsidRDefault="00C64CC6">
      <w:pPr>
        <w:spacing w:before="0" w:after="3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United States Government. (2021). Government Response to Coronavirus, COVID-19. </w:t>
      </w:r>
      <w:proofErr w:type="spellStart"/>
      <w:r>
        <w:rPr>
          <w:rFonts w:ascii="Times New Roman" w:eastAsia="Times New Roman" w:hAnsi="Times New Roman" w:cs="Times New Roman"/>
          <w:color w:val="000000"/>
          <w:sz w:val="24"/>
          <w:szCs w:val="24"/>
        </w:rPr>
        <w:t>USAGov</w:t>
      </w:r>
      <w:proofErr w:type="spellEnd"/>
      <w:r>
        <w:rPr>
          <w:rFonts w:ascii="Times New Roman" w:eastAsia="Times New Roman" w:hAnsi="Times New Roman" w:cs="Times New Roman"/>
          <w:color w:val="000000"/>
          <w:sz w:val="24"/>
          <w:szCs w:val="24"/>
        </w:rPr>
        <w:t xml:space="preserve">. </w:t>
      </w:r>
      <w:hyperlink r:id="rId24">
        <w:r>
          <w:rPr>
            <w:rFonts w:ascii="Times New Roman" w:eastAsia="Times New Roman" w:hAnsi="Times New Roman" w:cs="Times New Roman"/>
            <w:color w:val="1155CC"/>
            <w:sz w:val="24"/>
            <w:szCs w:val="24"/>
            <w:u w:val="single"/>
          </w:rPr>
          <w:t>https://www.usa.gov/federal-covid-response</w:t>
        </w:r>
      </w:hyperlink>
      <w:r>
        <w:rPr>
          <w:rFonts w:ascii="Times New Roman" w:eastAsia="Times New Roman" w:hAnsi="Times New Roman" w:cs="Times New Roman"/>
          <w:color w:val="000000"/>
          <w:sz w:val="24"/>
          <w:szCs w:val="24"/>
        </w:rPr>
        <w:t xml:space="preserve">. </w:t>
      </w:r>
    </w:p>
    <w:p w14:paraId="00000071" w14:textId="77777777" w:rsidR="00875F9A" w:rsidRDefault="00875F9A">
      <w:pPr>
        <w:pBdr>
          <w:top w:val="nil"/>
          <w:left w:val="nil"/>
          <w:bottom w:val="nil"/>
          <w:right w:val="nil"/>
          <w:between w:val="nil"/>
        </w:pBdr>
        <w:spacing w:line="480" w:lineRule="auto"/>
      </w:pPr>
    </w:p>
    <w:p w14:paraId="00000072" w14:textId="77777777" w:rsidR="00875F9A" w:rsidRDefault="00875F9A">
      <w:pPr>
        <w:pBdr>
          <w:top w:val="nil"/>
          <w:left w:val="nil"/>
          <w:bottom w:val="nil"/>
          <w:right w:val="nil"/>
          <w:between w:val="nil"/>
        </w:pBdr>
        <w:spacing w:line="480" w:lineRule="auto"/>
        <w:rPr>
          <w:b/>
        </w:rPr>
      </w:pPr>
    </w:p>
    <w:sectPr w:rsidR="00875F9A">
      <w:headerReference w:type="default" r:id="rId25"/>
      <w:headerReference w:type="first" r:id="rId26"/>
      <w:footerReference w:type="first" r:id="rId27"/>
      <w:pgSz w:w="12240" w:h="15840"/>
      <w:pgMar w:top="720" w:right="1440" w:bottom="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44261" w14:textId="77777777" w:rsidR="00C64CC6" w:rsidRDefault="00C64CC6">
      <w:pPr>
        <w:spacing w:before="0" w:line="240" w:lineRule="auto"/>
      </w:pPr>
      <w:r>
        <w:separator/>
      </w:r>
    </w:p>
  </w:endnote>
  <w:endnote w:type="continuationSeparator" w:id="0">
    <w:p w14:paraId="2EC9D0D4" w14:textId="77777777" w:rsidR="00C64CC6" w:rsidRDefault="00C64CC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roid Serif">
    <w:altName w:val="Calibri"/>
    <w:charset w:val="00"/>
    <w:family w:val="auto"/>
    <w:pitch w:val="default"/>
  </w:font>
  <w:font w:name="Oswald">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77777777" w:rsidR="00875F9A" w:rsidRDefault="00875F9A">
    <w:pPr>
      <w:pStyle w:val="Heading4"/>
      <w:pBdr>
        <w:top w:val="nil"/>
        <w:left w:val="nil"/>
        <w:bottom w:val="nil"/>
        <w:right w:val="nil"/>
        <w:between w:val="nil"/>
      </w:pBdr>
    </w:pPr>
    <w:bookmarkStart w:id="3" w:name="_y0ojsicse0ov" w:colFirst="0" w:colLast="0"/>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BCEA3" w14:textId="77777777" w:rsidR="00C64CC6" w:rsidRDefault="00C64CC6">
      <w:pPr>
        <w:spacing w:before="0" w:line="240" w:lineRule="auto"/>
      </w:pPr>
      <w:r>
        <w:separator/>
      </w:r>
    </w:p>
  </w:footnote>
  <w:footnote w:type="continuationSeparator" w:id="0">
    <w:p w14:paraId="6F6B8DCF" w14:textId="77777777" w:rsidR="00C64CC6" w:rsidRDefault="00C64CC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5" w14:textId="77777777" w:rsidR="00875F9A" w:rsidRDefault="00875F9A">
    <w:pPr>
      <w:ind w:left="9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4" w14:textId="77777777" w:rsidR="00875F9A" w:rsidRDefault="00875F9A">
    <w:pP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F9A"/>
    <w:rsid w:val="00554AEC"/>
    <w:rsid w:val="00875F9A"/>
    <w:rsid w:val="00C64C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51017"/>
  <w15:docId w15:val="{12C4125D-AB55-49EE-8985-FFEFD3791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CA"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anada.ca/en/department-finance/economic-response-plan.html" TargetMode="External"/><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yperlink" Target="https://ourworldindata.org/coronaviru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atalab.usaspending.gov/federal-covid-funding/" TargetMode="External"/><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scientificamerican.com/article/how-the-u-s-pandemic-response-went-wrong-and-what-went-right-during-a-year-of-covid/"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usa.gov/federal-covid-response"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home.treasury.gov/policy-issues/financing-the-government"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canada.ca/en/treasury-board-secretariat/services/planned-government-spending/supplementary-estimates/supplementary-estimates-c-2020-21/covid-19-planned-expenditures.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whitehouse.gov/priorities/covid-19/"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2856</Words>
  <Characters>16282</Characters>
  <Application>Microsoft Office Word</Application>
  <DocSecurity>0</DocSecurity>
  <Lines>135</Lines>
  <Paragraphs>38</Paragraphs>
  <ScaleCrop>false</ScaleCrop>
  <Company/>
  <LinksUpToDate>false</LinksUpToDate>
  <CharactersWithSpaces>19100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 Sandhu</dc:creator>
  <cp:lastModifiedBy>Sandhu, Veer</cp:lastModifiedBy>
  <cp:revision>2</cp:revision>
  <dcterms:created xsi:type="dcterms:W3CDTF">2021-08-17T18:27:00Z</dcterms:created>
  <dcterms:modified xsi:type="dcterms:W3CDTF">2021-08-17T18:27:00Z</dcterms:modified>
</cp:coreProperties>
</file>