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7D8285FB" w:rsidR="001C2166" w:rsidRPr="00AD037A" w:rsidRDefault="006332F7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  <w:rFonts w:cstheme="minorBidi" w:hint="cs"/>
                  </w:rPr>
                  <w:t>E</w:t>
                </w:r>
                <w:r>
                  <w:rPr>
                    <w:rStyle w:val="aa"/>
                    <w:rFonts w:cstheme="minorBidi"/>
                  </w:rPr>
                  <w:t>x</w:t>
                </w:r>
              </w:p>
            </w:sdtContent>
          </w:sdt>
        </w:tc>
        <w:tc>
          <w:tcPr>
            <w:tcW w:w="9210" w:type="dxa"/>
          </w:tcPr>
          <w:p w14:paraId="7E4EE153" w14:textId="15F23162" w:rsidR="001C2166" w:rsidRPr="00995175" w:rsidRDefault="00E77C6A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rFonts w:hint="cs"/>
                <w:noProof/>
                <w:rtl/>
                <w:lang w:val="he-IL"/>
              </w:rPr>
              <w:drawing>
                <wp:anchor distT="0" distB="0" distL="114300" distR="114300" simplePos="0" relativeHeight="251660288" behindDoc="0" locked="1" layoutInCell="1" allowOverlap="1" wp14:anchorId="3AEB2B6D" wp14:editId="1F47F1C1">
                  <wp:simplePos x="0" y="0"/>
                  <wp:positionH relativeFrom="column">
                    <wp:posOffset>505460</wp:posOffset>
                  </wp:positionH>
                  <wp:positionV relativeFrom="paragraph">
                    <wp:posOffset>243205</wp:posOffset>
                  </wp:positionV>
                  <wp:extent cx="1978660" cy="975995"/>
                  <wp:effectExtent l="95250" t="209550" r="440690" b="319405"/>
                  <wp:wrapNone/>
                  <wp:docPr id="2" name="תמונה 2" descr="תמונה שמכילה טקסט&#10;&#10;התיאור נוצר באופן אוטומט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2" descr="תמונה שמכילה טקסט&#10;&#10;התיאור נוצר באופן אוטומטי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00000">
                            <a:off x="0" y="0"/>
                            <a:ext cx="1978660" cy="97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2166"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1" layoutInCell="1" allowOverlap="1" wp14:anchorId="1AB1F14E" wp14:editId="42C427AF">
                      <wp:simplePos x="0" y="0"/>
                      <wp:positionH relativeFrom="page">
                        <wp:posOffset>-964565</wp:posOffset>
                      </wp:positionH>
                      <wp:positionV relativeFrom="topMargin">
                        <wp:posOffset>236220</wp:posOffset>
                      </wp:positionV>
                      <wp:extent cx="9448800" cy="1014730"/>
                      <wp:effectExtent l="0" t="0" r="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448800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16ACB" id="מלבן אדום" o:spid="_x0000_s1026" style="position:absolute;left:0;text-align:left;margin-left:-75.95pt;margin-top:18.6pt;width:744pt;height:79.9pt;flip:x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" fillcolor="#339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EndPr/>
              <w:sdtContent>
                <w:r w:rsidR="006332F7">
                  <w:rPr>
                    <w:rFonts w:hint="cs"/>
                    <w:rtl/>
                  </w:rPr>
                  <w:t>ריצוף ה</w:t>
                </w:r>
                <w:r w:rsidR="00BF42A0">
                  <w:rPr>
                    <w:rFonts w:hint="cs"/>
                    <w:rtl/>
                  </w:rPr>
                  <w:t>גנום</w:t>
                </w:r>
                <w:r w:rsidR="006332F7">
                  <w:rPr>
                    <w:rFonts w:hint="cs"/>
                    <w:rtl/>
                  </w:rPr>
                  <w:t xml:space="preserve"> האנושי</w:t>
                </w:r>
              </w:sdtContent>
            </w:sdt>
          </w:p>
          <w:p w14:paraId="332733A6" w14:textId="07C8059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5DBE095E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p w14:paraId="6752B179" w14:textId="5C779C35" w:rsidR="005A1B58" w:rsidRDefault="006332F7" w:rsidP="005A1B58">
      <w:pPr>
        <w:rPr>
          <w:rtl/>
        </w:rPr>
      </w:pPr>
      <w:r>
        <w:rPr>
          <w:rFonts w:hint="cs"/>
          <w:rtl/>
        </w:rPr>
        <w:t>הדנ"א הוא החומר התורשתי של כלל היצורים החיים, אשר מורכב מארבעה נוקליאוטידים: אדנין (</w:t>
      </w:r>
      <w:r>
        <w:rPr>
          <w:rFonts w:hint="cs"/>
        </w:rPr>
        <w:t>A</w:t>
      </w:r>
      <w:r>
        <w:rPr>
          <w:rFonts w:hint="cs"/>
          <w:rtl/>
        </w:rPr>
        <w:t>), תימין (</w:t>
      </w:r>
      <w:r>
        <w:rPr>
          <w:rFonts w:hint="cs"/>
        </w:rPr>
        <w:t>T</w:t>
      </w:r>
      <w:r>
        <w:rPr>
          <w:rFonts w:hint="cs"/>
          <w:rtl/>
        </w:rPr>
        <w:t>), גואנין (</w:t>
      </w:r>
      <w:r>
        <w:rPr>
          <w:rFonts w:hint="cs"/>
        </w:rPr>
        <w:t>G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וציטוזין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>C</w:t>
      </w:r>
      <w:r>
        <w:rPr>
          <w:rFonts w:hint="cs"/>
          <w:rtl/>
        </w:rPr>
        <w:t>).</w:t>
      </w:r>
      <w:r w:rsidR="00124C5F">
        <w:rPr>
          <w:rFonts w:hint="cs"/>
          <w:rtl/>
        </w:rPr>
        <w:t xml:space="preserve"> מולקולת דנ"א נרא</w:t>
      </w:r>
      <w:r w:rsidR="00652788">
        <w:rPr>
          <w:rFonts w:hint="cs"/>
          <w:rtl/>
        </w:rPr>
        <w:t>י</w:t>
      </w:r>
      <w:r w:rsidR="00124C5F">
        <w:rPr>
          <w:rFonts w:hint="cs"/>
          <w:rtl/>
        </w:rPr>
        <w:t>ת כמין סליל ארוך, ובו מרוצפים הנוקליאוטידים הנ"ל אחד אחרי השני.</w:t>
      </w:r>
      <w:r w:rsidR="00652788">
        <w:rPr>
          <w:rFonts w:hint="cs"/>
          <w:rtl/>
        </w:rPr>
        <w:t xml:space="preserve"> בעצם, ניתן לתאר כל מולקולת דנ"א בתור מחרוזת </w:t>
      </w:r>
      <m:oMath>
        <m:r>
          <w:rPr>
            <w:rFonts w:ascii="Latin Modern Math" w:hAnsi="Latin Modern Math"/>
          </w:rPr>
          <m:t>s</m:t>
        </m:r>
      </m:oMath>
      <w:r w:rsidR="00652788">
        <w:rPr>
          <w:rFonts w:hint="cs"/>
          <w:rtl/>
        </w:rPr>
        <w:t xml:space="preserve"> תחת האלפבית </w:t>
      </w:r>
      <m:oMath>
        <m:r>
          <m:rPr>
            <m:sty m:val="p"/>
          </m:rPr>
          <w:rPr>
            <w:rFonts w:ascii="Latin Modern Math" w:hAnsi="Latin Modern Math"/>
          </w:rPr>
          <m:t>Σ</m:t>
        </m:r>
        <m:r>
          <w:rPr>
            <w:rFonts w:ascii="Latin Modern Math" w:hAnsi="Latin Modern Math"/>
          </w:rPr>
          <m:t>={</m:t>
        </m:r>
        <m:r>
          <m:rPr>
            <m:nor/>
          </m:rPr>
          <w:rPr>
            <w:rFonts w:ascii="Latin Modern Math" w:hAnsi="Latin Modern Math"/>
          </w:rPr>
          <m:t>A</m:t>
        </m:r>
        <m:r>
          <w:rPr>
            <w:rFonts w:ascii="Latin Modern Math" w:hAnsi="Latin Modern Math"/>
          </w:rPr>
          <m:t>,</m:t>
        </m:r>
        <m:r>
          <m:rPr>
            <m:nor/>
          </m:rPr>
          <w:rPr>
            <w:rFonts w:ascii="Latin Modern Math" w:hAnsi="Latin Modern Math"/>
          </w:rPr>
          <m:t>T</m:t>
        </m:r>
        <m:r>
          <w:rPr>
            <w:rFonts w:ascii="Latin Modern Math" w:hAnsi="Latin Modern Math"/>
          </w:rPr>
          <m:t>,</m:t>
        </m:r>
        <m:r>
          <m:rPr>
            <m:nor/>
          </m:rPr>
          <w:rPr>
            <w:rFonts w:ascii="Latin Modern Math" w:hAnsi="Latin Modern Math"/>
          </w:rPr>
          <m:t>G</m:t>
        </m:r>
        <m:r>
          <w:rPr>
            <w:rFonts w:ascii="Latin Modern Math" w:hAnsi="Latin Modern Math"/>
          </w:rPr>
          <m:t>,</m:t>
        </m:r>
        <m:r>
          <m:rPr>
            <m:nor/>
          </m:rPr>
          <w:rPr>
            <w:rFonts w:ascii="Latin Modern Math" w:hAnsi="Latin Modern Math"/>
          </w:rPr>
          <m:t>C</m:t>
        </m:r>
        <m:r>
          <w:rPr>
            <w:rFonts w:ascii="Latin Modern Math" w:hAnsi="Latin Modern Math"/>
          </w:rPr>
          <m:t>}</m:t>
        </m:r>
      </m:oMath>
      <w:r w:rsidR="00652788">
        <w:rPr>
          <w:rFonts w:eastAsiaTheme="minorEastAsia" w:hint="cs"/>
          <w:rtl/>
        </w:rPr>
        <w:t>.</w:t>
      </w:r>
    </w:p>
    <w:p w14:paraId="592015DF" w14:textId="37999211" w:rsidR="00124C5F" w:rsidRDefault="00124C5F" w:rsidP="005A1B58">
      <w:pPr>
        <w:rPr>
          <w:rFonts w:eastAsiaTheme="minorEastAsia"/>
          <w:rtl/>
        </w:rPr>
      </w:pPr>
      <w:r>
        <w:rPr>
          <w:rFonts w:hint="cs"/>
          <w:rtl/>
        </w:rPr>
        <w:t xml:space="preserve">כחלק מפרויקט הגנום האנושי, הנועד לפענח את רצף הנוקליאוטידים המרכיבים את הדנ"א של האדם, על </w:t>
      </w:r>
      <w:r w:rsidRPr="00124C5F">
        <w:rPr>
          <w:rFonts w:cs="Dana Yad AlefAlefAlef Normal" w:hint="cs"/>
          <w:b/>
          <w:bCs/>
          <w:rtl/>
        </w:rPr>
        <w:t>ד"ר לנטאו</w:t>
      </w:r>
      <w:r>
        <w:rPr>
          <w:rFonts w:cs="Dana Yad AlefAlefAlef Normal" w:hint="cs"/>
          <w:b/>
          <w:bCs/>
          <w:rtl/>
        </w:rPr>
        <w:t xml:space="preserve"> </w:t>
      </w:r>
      <w:r w:rsidRPr="00124C5F">
        <w:rPr>
          <w:rFonts w:hint="cs"/>
          <w:rtl/>
        </w:rPr>
        <w:t>הוטלה משימה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לרצף מקטע של גנום האדם באורך </w:t>
      </w:r>
      <m:oMath>
        <m:r>
          <w:rPr>
            <w:rFonts w:ascii="Latin Modern Math" w:hAnsi="Latin Modern Math"/>
          </w:rPr>
          <m:t>n</m:t>
        </m:r>
      </m:oMath>
      <w:r w:rsidR="007718A6">
        <w:rPr>
          <w:rFonts w:eastAsiaTheme="minorEastAsia" w:hint="cs"/>
          <w:rtl/>
        </w:rPr>
        <w:t xml:space="preserve"> (</w:t>
      </w:r>
      <m:oMath>
        <m:r>
          <w:rPr>
            <w:rFonts w:ascii="Latin Modern Math" w:eastAsiaTheme="minorEastAsia" w:hAnsi="Latin Modern Math"/>
          </w:rPr>
          <m:t>1≤n≤10,000</m:t>
        </m:r>
      </m:oMath>
      <w:r w:rsidR="007718A6">
        <w:rPr>
          <w:rFonts w:eastAsiaTheme="minorEastAsia" w:hint="cs"/>
          <w:rtl/>
        </w:rPr>
        <w:t>)</w:t>
      </w:r>
      <w:r>
        <w:rPr>
          <w:rFonts w:eastAsiaTheme="minorEastAsia" w:hint="cs"/>
          <w:rtl/>
        </w:rPr>
        <w:t xml:space="preserve">. לשם כך, השתמש </w:t>
      </w:r>
      <w:r w:rsidRPr="00124C5F">
        <w:rPr>
          <w:rFonts w:cs="Dana Yad AlefAlefAlef Normal" w:hint="cs"/>
          <w:b/>
          <w:bCs/>
          <w:rtl/>
        </w:rPr>
        <w:t xml:space="preserve">לנטאו </w:t>
      </w:r>
      <w:r w:rsidRPr="00124C5F">
        <w:rPr>
          <w:rFonts w:eastAsiaTheme="minorEastAsia" w:hint="cs"/>
          <w:rtl/>
        </w:rPr>
        <w:t>ב</w:t>
      </w:r>
      <w:r w:rsidRPr="00124C5F">
        <w:rPr>
          <w:rFonts w:cs="Dana Yad AlefAlefAlef Normal" w:hint="cs"/>
          <w:b/>
          <w:bCs/>
          <w:rtl/>
        </w:rPr>
        <w:t>ציקלוטרון 3000</w:t>
      </w:r>
      <w:r>
        <w:rPr>
          <w:rFonts w:eastAsiaTheme="minorEastAsia" w:hint="cs"/>
          <w:rtl/>
        </w:rPr>
        <w:t xml:space="preserve">, </w:t>
      </w:r>
      <w:r w:rsidR="00652788">
        <w:rPr>
          <w:rFonts w:eastAsiaTheme="minorEastAsia" w:hint="cs"/>
          <w:rtl/>
        </w:rPr>
        <w:t xml:space="preserve">שבהינתן מולקולת דנ"א ומחרוזת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</w:rPr>
            </m:ctrlPr>
          </m:accPr>
          <m:e>
            <m:r>
              <w:rPr>
                <w:rFonts w:ascii="Latin Modern Math" w:eastAsiaTheme="minorEastAsia" w:hAnsi="Latin Modern Math"/>
              </w:rPr>
              <m:t>s</m:t>
            </m:r>
          </m:e>
        </m:acc>
        <m:r>
          <w:rPr>
            <w:rFonts w:ascii="Latin Modern Math" w:eastAsiaTheme="minorEastAsia" w:hAnsi="Latin Modern Math"/>
          </w:rPr>
          <m:t>∈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Σ</m:t>
            </m:r>
          </m:e>
          <m:sup>
            <m:r>
              <w:rPr>
                <w:rFonts w:ascii="Latin Modern Math" w:eastAsiaTheme="minorEastAsia" w:hAnsi="Latin Modern Math"/>
              </w:rPr>
              <m:t>*</m:t>
            </m:r>
          </m:sup>
        </m:sSup>
      </m:oMath>
      <w:r w:rsidR="00652788">
        <w:rPr>
          <w:rFonts w:eastAsiaTheme="minorEastAsia" w:hint="cs"/>
          <w:rtl/>
        </w:rPr>
        <w:t xml:space="preserve">, יחזיר תשובה בינארית לשאלה האם </w:t>
      </w:r>
      <m:oMath>
        <m:acc>
          <m:accPr>
            <m:chr m:val="̃"/>
            <m:ctrlPr>
              <w:rPr>
                <w:rFonts w:ascii="Latin Modern Math" w:eastAsiaTheme="minorEastAsia" w:hAnsi="Latin Modern Math"/>
                <w:i/>
              </w:rPr>
            </m:ctrlPr>
          </m:accPr>
          <m:e>
            <m:r>
              <w:rPr>
                <w:rFonts w:ascii="Latin Modern Math" w:eastAsiaTheme="minorEastAsia" w:hAnsi="Latin Modern Math"/>
              </w:rPr>
              <m:t>s</m:t>
            </m:r>
          </m:e>
        </m:acc>
      </m:oMath>
      <w:r w:rsidR="00652788">
        <w:rPr>
          <w:rFonts w:eastAsiaTheme="minorEastAsia" w:hint="cs"/>
          <w:rtl/>
        </w:rPr>
        <w:t xml:space="preserve"> היא רישא של המחרוז</w:t>
      </w:r>
      <w:r w:rsidR="007718A6">
        <w:rPr>
          <w:rFonts w:eastAsiaTheme="minorEastAsia" w:hint="cs"/>
          <w:rtl/>
        </w:rPr>
        <w:t xml:space="preserve">ת </w:t>
      </w:r>
      <m:oMath>
        <m:r>
          <w:rPr>
            <w:rFonts w:ascii="Latin Modern Math" w:eastAsiaTheme="minorEastAsia" w:hAnsi="Latin Modern Math"/>
          </w:rPr>
          <m:t>s</m:t>
        </m:r>
      </m:oMath>
      <w:r w:rsidR="00652788">
        <w:rPr>
          <w:rFonts w:eastAsiaTheme="minorEastAsia" w:hint="cs"/>
          <w:rtl/>
        </w:rPr>
        <w:t xml:space="preserve"> המתארת את המולקול</w:t>
      </w:r>
      <w:r w:rsidR="007718A6">
        <w:rPr>
          <w:rFonts w:eastAsiaTheme="minorEastAsia" w:hint="cs"/>
          <w:rtl/>
        </w:rPr>
        <w:t>ה</w:t>
      </w:r>
      <w:r w:rsidR="00652788">
        <w:rPr>
          <w:rFonts w:eastAsiaTheme="minorEastAsia" w:hint="cs"/>
          <w:rtl/>
        </w:rPr>
        <w:t>.</w:t>
      </w:r>
    </w:p>
    <w:p w14:paraId="1F4453D9" w14:textId="3B111EEC" w:rsidR="00652788" w:rsidRPr="00B8140E" w:rsidRDefault="00652788" w:rsidP="005A1B58">
      <w:pPr>
        <w:rPr>
          <w:rtl/>
        </w:rPr>
      </w:pPr>
      <w:r>
        <w:rPr>
          <w:rFonts w:eastAsiaTheme="minorEastAsia" w:hint="cs"/>
          <w:rtl/>
        </w:rPr>
        <w:t xml:space="preserve">הזמן קצוב והמלאכה מרובה! </w:t>
      </w:r>
      <w:r w:rsidR="00B8140E">
        <w:rPr>
          <w:rFonts w:eastAsiaTheme="minorEastAsia" w:hint="cs"/>
          <w:rtl/>
        </w:rPr>
        <w:t xml:space="preserve">על </w:t>
      </w:r>
      <w:r w:rsidR="00B8140E" w:rsidRPr="00B8140E">
        <w:rPr>
          <w:rFonts w:cs="Dana Yad AlefAlefAlef Normal" w:hint="cs"/>
          <w:b/>
          <w:bCs/>
          <w:rtl/>
        </w:rPr>
        <w:t>ד"ר לנטאו</w:t>
      </w:r>
      <w:r w:rsidR="00B8140E">
        <w:rPr>
          <w:rFonts w:eastAsiaTheme="minorEastAsia" w:hint="cs"/>
          <w:rtl/>
        </w:rPr>
        <w:t xml:space="preserve"> לפענח את המחרוזת </w:t>
      </w:r>
      <m:oMath>
        <m:r>
          <w:rPr>
            <w:rFonts w:ascii="Latin Modern Math" w:eastAsiaTheme="minorEastAsia" w:hAnsi="Latin Modern Math"/>
          </w:rPr>
          <m:t>s</m:t>
        </m:r>
      </m:oMath>
      <w:r w:rsidR="00B8140E">
        <w:rPr>
          <w:rFonts w:eastAsiaTheme="minorEastAsia" w:hint="cs"/>
          <w:rtl/>
        </w:rPr>
        <w:t xml:space="preserve"> בעזרת שימוש ב</w:t>
      </w:r>
      <w:r w:rsidR="00B8140E" w:rsidRPr="00B8140E">
        <w:rPr>
          <w:rFonts w:cs="Dana Yad AlefAlefAlef Normal" w:hint="cs"/>
          <w:b/>
          <w:bCs/>
          <w:rtl/>
        </w:rPr>
        <w:t>ציקלוטרון 3000</w:t>
      </w:r>
      <w:r w:rsidR="00B8140E">
        <w:rPr>
          <w:rFonts w:hint="cs"/>
          <w:rtl/>
        </w:rPr>
        <w:t xml:space="preserve"> </w:t>
      </w:r>
      <w:r w:rsidR="003E057F">
        <w:rPr>
          <w:rFonts w:hint="cs"/>
          <w:rtl/>
        </w:rPr>
        <w:t xml:space="preserve">בלכל היותר </w:t>
      </w:r>
      <m:oMath>
        <m:r>
          <w:rPr>
            <w:rFonts w:ascii="Latin Modern Math" w:hAnsi="Latin Modern Math"/>
          </w:rPr>
          <m:t>25,000</m:t>
        </m:r>
      </m:oMath>
      <w:r w:rsidR="003E057F">
        <w:rPr>
          <w:rFonts w:hint="cs"/>
          <w:rtl/>
        </w:rPr>
        <w:t xml:space="preserve"> פעמים</w:t>
      </w:r>
      <w:r w:rsidR="00B8140E">
        <w:rPr>
          <w:rFonts w:hint="cs"/>
          <w:rtl/>
        </w:rPr>
        <w:t>.</w:t>
      </w:r>
    </w:p>
    <w:p w14:paraId="2ECAFFF2" w14:textId="10F3AC21" w:rsidR="0024258F" w:rsidRDefault="00B8140E" w:rsidP="0006250A">
      <w:pPr>
        <w:pStyle w:val="2"/>
        <w:rPr>
          <w:rtl/>
        </w:rPr>
      </w:pPr>
      <w:r>
        <w:rPr>
          <w:rFonts w:hint="cs"/>
          <w:rtl/>
        </w:rPr>
        <w:t>תקשורת</w:t>
      </w:r>
    </w:p>
    <w:p w14:paraId="2E285597" w14:textId="73C89469" w:rsidR="007718A6" w:rsidRPr="007718A6" w:rsidRDefault="007718A6" w:rsidP="004708BE">
      <w:pPr>
        <w:rPr>
          <w:rtl/>
        </w:rPr>
      </w:pPr>
      <w:r w:rsidRPr="007718A6">
        <w:rPr>
          <w:rFonts w:hint="cs"/>
          <w:b/>
          <w:bCs/>
          <w:rtl/>
        </w:rPr>
        <w:t xml:space="preserve">זוהי שאלה </w:t>
      </w:r>
      <w:r w:rsidR="00494B1C" w:rsidRPr="007718A6">
        <w:rPr>
          <w:rFonts w:hint="cs"/>
          <w:b/>
          <w:bCs/>
          <w:rtl/>
        </w:rPr>
        <w:t>אינטראקטיבי</w:t>
      </w:r>
      <w:r w:rsidR="00494B1C" w:rsidRPr="007718A6">
        <w:rPr>
          <w:rFonts w:hint="eastAsia"/>
          <w:b/>
          <w:bCs/>
          <w:rtl/>
        </w:rPr>
        <w:t>ת</w:t>
      </w:r>
      <w:r w:rsidRPr="007718A6">
        <w:rPr>
          <w:rFonts w:hint="cs"/>
          <w:b/>
          <w:bCs/>
          <w:rtl/>
        </w:rPr>
        <w:t>.</w:t>
      </w:r>
      <w:r w:rsidR="00494B1C">
        <w:rPr>
          <w:rFonts w:hint="cs"/>
          <w:b/>
          <w:bCs/>
          <w:rtl/>
        </w:rPr>
        <w:t xml:space="preserve"> </w:t>
      </w:r>
      <w:r w:rsidR="00494B1C">
        <w:rPr>
          <w:rFonts w:hint="cs"/>
          <w:rtl/>
        </w:rPr>
        <w:t>כלומר, הקלט בכל הרצה אינו קבוע והוא מושפע על ידי הפלט של התוכנית שלכם.</w:t>
      </w:r>
      <w:r>
        <w:rPr>
          <w:rFonts w:hint="cs"/>
          <w:b/>
          <w:bCs/>
          <w:rtl/>
        </w:rPr>
        <w:t xml:space="preserve"> </w:t>
      </w:r>
    </w:p>
    <w:p w14:paraId="3D6B10E0" w14:textId="58C67A28" w:rsidR="000D7ECB" w:rsidRDefault="007718A6" w:rsidP="004708BE">
      <w:pPr>
        <w:rPr>
          <w:rtl/>
        </w:rPr>
      </w:pPr>
      <w:r>
        <w:rPr>
          <w:rFonts w:hint="cs"/>
          <w:rtl/>
        </w:rPr>
        <w:t>שורת הקלט הראשונה תכיל</w:t>
      </w:r>
      <w:r w:rsidR="009055C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שלם אחד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(</w:t>
      </w:r>
      <m:oMath>
        <m:r>
          <w:rPr>
            <w:rFonts w:ascii="Latin Modern Math" w:eastAsiaTheme="minorEastAsia" w:hAnsi="Latin Modern Math"/>
          </w:rPr>
          <m:t>1≤n≤10,000</m:t>
        </m:r>
      </m:oMath>
      <w:r>
        <w:rPr>
          <w:rFonts w:eastAsiaTheme="minorEastAsia" w:hint="cs"/>
          <w:rtl/>
        </w:rPr>
        <w:t xml:space="preserve">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אורך מקטע הגנום שעל </w:t>
      </w:r>
      <w:r w:rsidRPr="007718A6">
        <w:rPr>
          <w:rFonts w:cs="Dana Yad AlefAlefAlef Normal" w:hint="cs"/>
          <w:b/>
          <w:bCs/>
          <w:rtl/>
        </w:rPr>
        <w:t>ד"ר לנטאו</w:t>
      </w:r>
      <w:r>
        <w:rPr>
          <w:rFonts w:eastAsiaTheme="minorEastAsia" w:hint="cs"/>
          <w:rtl/>
        </w:rPr>
        <w:t xml:space="preserve"> לפענח.</w:t>
      </w:r>
    </w:p>
    <w:p w14:paraId="51493921" w14:textId="59B0B072" w:rsidR="00494B1C" w:rsidRDefault="00494B1C" w:rsidP="00494B1C">
      <w:pPr>
        <w:rPr>
          <w:i/>
          <w:rtl/>
        </w:rPr>
      </w:pPr>
      <w:r>
        <w:rPr>
          <w:rFonts w:hint="cs"/>
          <w:rtl/>
        </w:rPr>
        <w:t xml:space="preserve">לאחר מכן, יבואו </w:t>
      </w:r>
      <w:r>
        <w:rPr>
          <w:rFonts w:hint="cs"/>
          <w:i/>
          <w:rtl/>
        </w:rPr>
        <w:t xml:space="preserve">לכל היותר </w:t>
      </w:r>
      <m:oMath>
        <m:r>
          <w:rPr>
            <w:rFonts w:ascii="Latin Modern Math" w:hAnsi="Latin Modern Math"/>
          </w:rPr>
          <m:t>25,000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>אינטראקציו</w:t>
      </w:r>
      <w:r>
        <w:rPr>
          <w:rFonts w:hint="eastAsia"/>
          <w:i/>
          <w:rtl/>
        </w:rPr>
        <w:t>ת</w:t>
      </w:r>
      <w:r>
        <w:rPr>
          <w:rFonts w:hint="cs"/>
          <w:i/>
          <w:rtl/>
        </w:rPr>
        <w:t>, כאשר כל אחת מתארת שימוש יחיד ב</w:t>
      </w:r>
      <w:r w:rsidRPr="00494B1C">
        <w:rPr>
          <w:rFonts w:cs="Dana Yad AlefAlefAlef Normal" w:hint="cs"/>
          <w:b/>
          <w:bCs/>
          <w:rtl/>
        </w:rPr>
        <w:t>ציקלוטרון 3000</w:t>
      </w:r>
      <w:r>
        <w:rPr>
          <w:rFonts w:hint="cs"/>
          <w:i/>
          <w:rtl/>
        </w:rPr>
        <w:t>.</w:t>
      </w:r>
      <w:r w:rsidR="00A321A5">
        <w:rPr>
          <w:rFonts w:hint="cs"/>
          <w:i/>
          <w:rtl/>
        </w:rPr>
        <w:t xml:space="preserve"> כל אינטראקציה תתואר בשורת פלט אחת של התוכנית שלכם אשר תכיל מחרוזת אחת בלבד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</m:oMath>
      <w:r w:rsidR="00A321A5">
        <w:rPr>
          <w:rFonts w:eastAsiaTheme="minorEastAsia" w:hint="cs"/>
          <w:i/>
          <w:rtl/>
        </w:rPr>
        <w:t xml:space="preserve"> </w:t>
      </w:r>
      <w:r w:rsidR="00950717">
        <w:rPr>
          <w:rFonts w:eastAsiaTheme="minorEastAsia" w:hint="cs"/>
          <w:i/>
          <w:rtl/>
        </w:rPr>
        <w:t>(</w:t>
      </w:r>
      <m:oMath>
        <m:r>
          <w:rPr>
            <w:rFonts w:ascii="Latin Modern Math" w:eastAsiaTheme="minorEastAsia" w:hAnsi="Latin Modern Math"/>
          </w:rPr>
          <m:t>1≤</m:t>
        </m:r>
        <m:d>
          <m:dPr>
            <m:begChr m:val="|"/>
            <m:endChr m:val="|"/>
            <m:ctrlPr>
              <w:rPr>
                <w:rFonts w:ascii="Latin Modern Math" w:eastAsiaTheme="minorEastAsia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eastAsiaTheme="minorEastAsia" w:hAnsi="Latin Modern Math"/>
                    <w:i/>
                  </w:rPr>
                </m:ctrlPr>
              </m:accPr>
              <m:e>
                <m:r>
                  <w:rPr>
                    <w:rFonts w:ascii="Latin Modern Math" w:eastAsiaTheme="minorEastAsia" w:hAnsi="Latin Modern Math"/>
                  </w:rPr>
                  <m:t>s</m:t>
                </m:r>
              </m:e>
            </m:acc>
          </m:e>
        </m:d>
        <m:r>
          <w:rPr>
            <w:rFonts w:ascii="Latin Modern Math" w:eastAsiaTheme="minorEastAsia" w:hAnsi="Latin Modern Math"/>
          </w:rPr>
          <m:t>≤n</m:t>
        </m:r>
      </m:oMath>
      <w:r w:rsidR="00950717">
        <w:rPr>
          <w:rFonts w:eastAsiaTheme="minorEastAsia" w:hint="cs"/>
          <w:i/>
          <w:rtl/>
        </w:rPr>
        <w:t xml:space="preserve">) </w:t>
      </w:r>
      <w:r w:rsidR="00A321A5">
        <w:rPr>
          <w:rFonts w:eastAsiaTheme="minorEastAsia" w:hint="cs"/>
          <w:i/>
          <w:rtl/>
        </w:rPr>
        <w:t>כמתואר בשאלה.</w:t>
      </w:r>
      <w:r w:rsidR="00CD7B21">
        <w:rPr>
          <w:rFonts w:hint="cs"/>
          <w:i/>
          <w:rtl/>
        </w:rPr>
        <w:t xml:space="preserve"> לאחר הדפסת המחרוזת כפלט, תקבלו מתוכנת הדירוג כקלט אחת משתי המחרוזות </w:t>
      </w:r>
      <w:r w:rsidR="00CD7B21" w:rsidRPr="00CD7B21">
        <w:rPr>
          <w:rStyle w:val="ac"/>
          <w:rFonts w:hint="cs"/>
        </w:rPr>
        <w:t>Y</w:t>
      </w:r>
      <w:r w:rsidR="00CD7B21" w:rsidRPr="00CD7B21">
        <w:rPr>
          <w:rStyle w:val="ac"/>
        </w:rPr>
        <w:t>ES</w:t>
      </w:r>
      <w:r w:rsidR="00CD7B21">
        <w:rPr>
          <w:rFonts w:hint="cs"/>
          <w:i/>
          <w:rtl/>
        </w:rPr>
        <w:t xml:space="preserve"> (אם </w:t>
      </w:r>
      <m:oMath>
        <m:acc>
          <m:accPr>
            <m:chr m:val="̃"/>
            <m:ctrlPr>
              <w:rPr>
                <w:rFonts w:ascii="Latin Modern Math" w:hAnsi="Latin Modern Math"/>
                <w:i/>
              </w:rPr>
            </m:ctrlPr>
          </m:accPr>
          <m:e>
            <m:r>
              <w:rPr>
                <w:rFonts w:ascii="Latin Modern Math" w:hAnsi="Latin Modern Math"/>
              </w:rPr>
              <m:t>s</m:t>
            </m:r>
          </m:e>
        </m:acc>
      </m:oMath>
      <w:r w:rsidR="00CD7B21">
        <w:rPr>
          <w:rFonts w:eastAsiaTheme="minorEastAsia" w:hint="cs"/>
          <w:i/>
          <w:rtl/>
        </w:rPr>
        <w:t xml:space="preserve"> באינטראקצי</w:t>
      </w:r>
      <w:r w:rsidR="00CD7B21">
        <w:rPr>
          <w:rFonts w:eastAsiaTheme="minorEastAsia" w:hint="eastAsia"/>
          <w:i/>
          <w:rtl/>
        </w:rPr>
        <w:t>ה</w:t>
      </w:r>
      <w:r w:rsidR="00CD7B21">
        <w:rPr>
          <w:rFonts w:eastAsiaTheme="minorEastAsia" w:hint="cs"/>
          <w:i/>
          <w:rtl/>
        </w:rPr>
        <w:t xml:space="preserve"> הנוכחית אכן רישא של </w:t>
      </w:r>
      <m:oMath>
        <m:r>
          <w:rPr>
            <w:rFonts w:ascii="Latin Modern Math" w:eastAsiaTheme="minorEastAsia" w:hAnsi="Latin Modern Math"/>
          </w:rPr>
          <m:t>s</m:t>
        </m:r>
      </m:oMath>
      <w:r w:rsidR="00CD7B21">
        <w:rPr>
          <w:rFonts w:eastAsiaTheme="minorEastAsia" w:hint="cs"/>
          <w:i/>
          <w:rtl/>
        </w:rPr>
        <w:t xml:space="preserve">), </w:t>
      </w:r>
      <w:r w:rsidR="00CD7B21">
        <w:rPr>
          <w:rFonts w:hint="cs"/>
          <w:i/>
          <w:rtl/>
        </w:rPr>
        <w:t xml:space="preserve">או </w:t>
      </w:r>
      <w:r w:rsidR="00CD7B21" w:rsidRPr="00CD7B21">
        <w:rPr>
          <w:rStyle w:val="ac"/>
          <w:rFonts w:hint="cs"/>
        </w:rPr>
        <w:t>N</w:t>
      </w:r>
      <w:r w:rsidR="00CD7B21" w:rsidRPr="00CD7B21">
        <w:rPr>
          <w:rStyle w:val="ac"/>
        </w:rPr>
        <w:t>O</w:t>
      </w:r>
      <w:r w:rsidR="00CD7B21">
        <w:rPr>
          <w:rFonts w:hint="cs"/>
          <w:i/>
          <w:rtl/>
        </w:rPr>
        <w:t>.</w:t>
      </w:r>
    </w:p>
    <w:p w14:paraId="6A6DE971" w14:textId="30F5C028" w:rsidR="00950717" w:rsidRPr="00CD7B21" w:rsidRDefault="00950717" w:rsidP="00494B1C">
      <w:pPr>
        <w:rPr>
          <w:i/>
          <w:rtl/>
        </w:rPr>
      </w:pPr>
      <w:r>
        <w:rPr>
          <w:rFonts w:hint="cs"/>
          <w:i/>
          <w:rtl/>
        </w:rPr>
        <w:t>אם באחת מהאינטראקציו</w:t>
      </w:r>
      <w:r>
        <w:rPr>
          <w:rFonts w:hint="eastAsia"/>
          <w:i/>
          <w:rtl/>
        </w:rPr>
        <w:t>ת</w:t>
      </w:r>
      <w:r>
        <w:rPr>
          <w:rFonts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Latin Modern Math" w:hAnsi="Latin Modern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Latin Modern Math" w:hAnsi="Latin Modern Math"/>
                    <w:i/>
                  </w:rPr>
                </m:ctrlPr>
              </m:accPr>
              <m:e>
                <m:r>
                  <w:rPr>
                    <w:rFonts w:ascii="Latin Modern Math" w:hAnsi="Latin Modern Math"/>
                  </w:rPr>
                  <m:t>s</m:t>
                </m:r>
              </m:e>
            </m:acc>
          </m:e>
        </m:d>
        <m:r>
          <w:rPr>
            <w:rFonts w:ascii="Latin Modern Math" w:hAnsi="Latin Modern Math"/>
          </w:rPr>
          <m:t>=n</m:t>
        </m:r>
      </m:oMath>
      <w:r>
        <w:rPr>
          <w:rFonts w:eastAsiaTheme="minorEastAsia" w:hint="cs"/>
          <w:i/>
          <w:rtl/>
        </w:rPr>
        <w:t xml:space="preserve"> ותשובתה הינה </w:t>
      </w:r>
      <w:r w:rsidRPr="00950717">
        <w:rPr>
          <w:rStyle w:val="ac"/>
          <w:rFonts w:hint="cs"/>
        </w:rPr>
        <w:t>YES</w:t>
      </w:r>
      <w:r>
        <w:rPr>
          <w:rFonts w:eastAsiaTheme="minorEastAsia" w:hint="cs"/>
          <w:i/>
          <w:rtl/>
        </w:rPr>
        <w:t>, התוכנית תיעצ</w:t>
      </w:r>
      <w:r>
        <w:rPr>
          <w:rFonts w:eastAsiaTheme="minorEastAsia" w:hint="eastAsia"/>
          <w:i/>
          <w:rtl/>
        </w:rPr>
        <w:t>ר</w:t>
      </w:r>
      <w:r>
        <w:rPr>
          <w:rFonts w:eastAsiaTheme="minorEastAsia" w:hint="cs"/>
          <w:i/>
          <w:rtl/>
        </w:rPr>
        <w:t xml:space="preserve"> באופן מיידי והתשובה תחשב כנכונה.</w:t>
      </w:r>
    </w:p>
    <w:p w14:paraId="44A7EBE6" w14:textId="77777777" w:rsidR="003418AE" w:rsidRPr="0021364B" w:rsidRDefault="003418AE" w:rsidP="003418AE">
      <w:pPr>
        <w:pStyle w:val="3"/>
        <w:rPr>
          <w:rtl/>
        </w:rPr>
      </w:pPr>
      <w:r>
        <w:rPr>
          <w:rFonts w:hint="cs"/>
          <w:rtl/>
        </w:rPr>
        <w:t>דגשים</w:t>
      </w:r>
    </w:p>
    <w:p w14:paraId="7911A633" w14:textId="17458EFD" w:rsidR="003418AE" w:rsidRDefault="003418AE" w:rsidP="003418AE">
      <w:r w:rsidRPr="0021364B">
        <w:rPr>
          <w:rFonts w:hint="cs"/>
          <w:rtl/>
        </w:rPr>
        <w:t xml:space="preserve">עליכם לדאוג להדפיס לאחר </w:t>
      </w:r>
      <w:r w:rsidR="00A321A5">
        <w:rPr>
          <w:rFonts w:hint="cs"/>
          <w:rtl/>
        </w:rPr>
        <w:t>כל אינטראקצי</w:t>
      </w:r>
      <w:r w:rsidR="00A321A5">
        <w:rPr>
          <w:rFonts w:hint="eastAsia"/>
          <w:rtl/>
        </w:rPr>
        <w:t>ה</w:t>
      </w:r>
      <w:r w:rsidR="00A321A5">
        <w:rPr>
          <w:rFonts w:hint="cs"/>
          <w:rtl/>
        </w:rPr>
        <w:t xml:space="preserve"> </w:t>
      </w:r>
      <w:r w:rsidRPr="0021364B">
        <w:rPr>
          <w:rFonts w:hint="cs"/>
          <w:rtl/>
        </w:rPr>
        <w:t xml:space="preserve">את תו ירידת השורה, ולשטוף את זרם הפלט </w:t>
      </w:r>
      <w:r w:rsidRPr="0021364B">
        <w:t>(flush)</w:t>
      </w:r>
      <w:r w:rsidRPr="0021364B">
        <w:rPr>
          <w:rFonts w:hint="cs"/>
          <w:rtl/>
        </w:rPr>
        <w:t>. ב־</w:t>
      </w:r>
      <w:r w:rsidRPr="0021364B">
        <w:t>C++</w:t>
      </w:r>
      <w:r w:rsidRPr="0021364B">
        <w:rPr>
          <w:rFonts w:hint="cs"/>
          <w:rtl/>
        </w:rPr>
        <w:t xml:space="preserve"> תוכלו לעשות שתי פעולות עלו על ידי הדפסת האובייקט </w:t>
      </w:r>
      <w:proofErr w:type="spellStart"/>
      <w:r w:rsidRPr="0021364B">
        <w:rPr>
          <w:rStyle w:val="ac"/>
        </w:rPr>
        <w:t>endl</w:t>
      </w:r>
      <w:proofErr w:type="spellEnd"/>
      <w:r w:rsidRPr="0021364B">
        <w:rPr>
          <w:rFonts w:hint="cs"/>
          <w:rtl/>
        </w:rPr>
        <w:t>. ב־</w:t>
      </w:r>
      <w:r w:rsidRPr="0021364B">
        <w:rPr>
          <w:rFonts w:hint="cs"/>
        </w:rPr>
        <w:t>P</w:t>
      </w:r>
      <w:r w:rsidRPr="0021364B">
        <w:t>ython</w:t>
      </w:r>
      <w:r w:rsidRPr="0021364B">
        <w:rPr>
          <w:rFonts w:hint="cs"/>
          <w:rtl/>
        </w:rPr>
        <w:t xml:space="preserve"> ניתן להשתמש ב: </w:t>
      </w:r>
      <w:r w:rsidRPr="0021364B">
        <w:rPr>
          <w:rStyle w:val="ac"/>
        </w:rPr>
        <w:t>print(…, flush=True)</w:t>
      </w:r>
      <w:r w:rsidRPr="0021364B">
        <w:rPr>
          <w:rFonts w:hint="cs"/>
          <w:rtl/>
        </w:rPr>
        <w:t xml:space="preserve">. </w:t>
      </w:r>
    </w:p>
    <w:p w14:paraId="3521F5F4" w14:textId="5ED99991" w:rsidR="003418AE" w:rsidRPr="00BF11F3" w:rsidRDefault="003418AE" w:rsidP="003418AE">
      <w:pPr>
        <w:rPr>
          <w:rtl/>
        </w:rPr>
      </w:pPr>
      <w:r w:rsidRPr="0021364B">
        <w:rPr>
          <w:rFonts w:hint="cs"/>
          <w:rtl/>
        </w:rPr>
        <w:t>בנוסף, אם הפתרון שלכם ישתמש</w:t>
      </w:r>
      <w:r>
        <w:rPr>
          <w:rFonts w:hint="cs"/>
          <w:rtl/>
        </w:rPr>
        <w:t xml:space="preserve"> ביותר מ־</w:t>
      </w:r>
      <m:oMath>
        <m:r>
          <w:rPr>
            <w:rFonts w:ascii="Latin Modern Math" w:hAnsi="Latin Modern Math"/>
          </w:rPr>
          <m:t>25,000</m:t>
        </m:r>
      </m:oMath>
      <w:r>
        <w:rPr>
          <w:rFonts w:hint="cs"/>
          <w:rtl/>
        </w:rPr>
        <w:t xml:space="preserve"> אינטראקציות, הוא לא יתקבל ויישפ</w:t>
      </w:r>
      <w:r>
        <w:rPr>
          <w:rFonts w:hint="eastAsia"/>
          <w:rtl/>
        </w:rPr>
        <w:t>ט</w:t>
      </w:r>
      <w:r>
        <w:rPr>
          <w:rFonts w:hint="cs"/>
          <w:rtl/>
        </w:rPr>
        <w:t xml:space="preserve"> בתור </w:t>
      </w:r>
      <w:r w:rsidRPr="00BF11F3">
        <w:rPr>
          <w:rFonts w:ascii="Comic Sans MS" w:hAnsi="Comic Sans MS"/>
          <w:color w:val="FF0000"/>
        </w:rPr>
        <w:t>wrong answer</w:t>
      </w:r>
      <w:r>
        <w:rPr>
          <w:rFonts w:hint="cs"/>
          <w:rtl/>
        </w:rPr>
        <w:t xml:space="preserve">. </w:t>
      </w:r>
    </w:p>
    <w:p w14:paraId="36C1D227" w14:textId="77777777" w:rsidR="003418AE" w:rsidRPr="00494B1C" w:rsidRDefault="003418AE" w:rsidP="00494B1C">
      <w:pPr>
        <w:rPr>
          <w:i/>
          <w:rtl/>
        </w:rPr>
      </w:pPr>
    </w:p>
    <w:p w14:paraId="7BFB4590" w14:textId="25435807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lastRenderedPageBreak/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23673622" w14:textId="77777777" w:rsidTr="003C753C">
        <w:tc>
          <w:tcPr>
            <w:tcW w:w="5097" w:type="dxa"/>
          </w:tcPr>
          <w:p w14:paraId="698086F9" w14:textId="77777777" w:rsidR="00D702DF" w:rsidRDefault="00D702DF" w:rsidP="003C753C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02C6E5B6" w14:textId="77777777" w:rsidR="00D702DF" w:rsidRDefault="00D702DF" w:rsidP="003C753C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D702DF" w14:paraId="5B1A8817" w14:textId="77777777" w:rsidTr="003C753C">
        <w:tc>
          <w:tcPr>
            <w:tcW w:w="5097" w:type="dxa"/>
          </w:tcPr>
          <w:p w14:paraId="499486FA" w14:textId="77777777" w:rsidR="00D702DF" w:rsidRDefault="00D702DF" w:rsidP="003C753C">
            <w:pPr>
              <w:rPr>
                <w:rtl/>
                <w:lang w:val="he-IL"/>
              </w:rPr>
            </w:pPr>
          </w:p>
        </w:tc>
        <w:tc>
          <w:tcPr>
            <w:tcW w:w="5097" w:type="dxa"/>
          </w:tcPr>
          <w:p w14:paraId="620B0062" w14:textId="2DC22592" w:rsidR="00D702DF" w:rsidRPr="00D702DF" w:rsidRDefault="00D702DF" w:rsidP="003C753C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rFonts w:hint="cs"/>
              </w:rPr>
              <w:t>4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31D78F29" w14:textId="77777777" w:rsidTr="003C753C">
        <w:tc>
          <w:tcPr>
            <w:tcW w:w="5097" w:type="dxa"/>
          </w:tcPr>
          <w:p w14:paraId="23E3C80D" w14:textId="5DA676D8" w:rsidR="00D702DF" w:rsidRPr="00D702DF" w:rsidRDefault="00D702DF" w:rsidP="003C753C">
            <w:pPr>
              <w:pStyle w:val="Box"/>
              <w:framePr w:wrap="notBeside"/>
              <w:bidi w:val="0"/>
              <w:rPr>
                <w:rtl/>
                <w:lang w:val="en-US"/>
              </w:rPr>
            </w:pPr>
            <w:r>
              <w:rPr>
                <w:rFonts w:hint="cs"/>
              </w:rPr>
              <w:t>AT</w:t>
            </w:r>
          </w:p>
        </w:tc>
        <w:tc>
          <w:tcPr>
            <w:tcW w:w="5097" w:type="dxa"/>
          </w:tcPr>
          <w:p w14:paraId="747E7190" w14:textId="77777777" w:rsidR="00D702DF" w:rsidRDefault="00D702DF" w:rsidP="003C753C">
            <w:pPr>
              <w:rPr>
                <w:rtl/>
                <w:lang w:val="he-IL"/>
              </w:rPr>
            </w:pP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49E29548" w14:textId="77777777" w:rsidTr="003C753C">
        <w:tc>
          <w:tcPr>
            <w:tcW w:w="5097" w:type="dxa"/>
          </w:tcPr>
          <w:p w14:paraId="359BD676" w14:textId="77777777" w:rsidR="00D702DF" w:rsidRDefault="00D702DF" w:rsidP="003C753C">
            <w:pPr>
              <w:rPr>
                <w:rtl/>
                <w:lang w:val="he-IL"/>
              </w:rPr>
            </w:pPr>
          </w:p>
        </w:tc>
        <w:tc>
          <w:tcPr>
            <w:tcW w:w="5097" w:type="dxa"/>
          </w:tcPr>
          <w:p w14:paraId="367F3A0B" w14:textId="0816639D" w:rsidR="00D702DF" w:rsidRPr="00D702DF" w:rsidRDefault="00D702DF" w:rsidP="003C753C">
            <w:pPr>
              <w:pStyle w:val="Box"/>
              <w:framePr w:wrap="notBeside"/>
              <w:bidi w:val="0"/>
              <w:rPr>
                <w:rtl/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1CA1AE1C" w14:textId="77777777" w:rsidTr="003C753C">
        <w:tc>
          <w:tcPr>
            <w:tcW w:w="5097" w:type="dxa"/>
          </w:tcPr>
          <w:p w14:paraId="1485CA78" w14:textId="21F0B482" w:rsidR="00D702DF" w:rsidRPr="0027324F" w:rsidRDefault="00D702DF" w:rsidP="003C753C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rFonts w:hint="cs"/>
              </w:rPr>
              <w:t>GT</w:t>
            </w:r>
          </w:p>
        </w:tc>
        <w:tc>
          <w:tcPr>
            <w:tcW w:w="5097" w:type="dxa"/>
          </w:tcPr>
          <w:p w14:paraId="6BB512DE" w14:textId="77777777" w:rsidR="00D702DF" w:rsidRDefault="00D702DF" w:rsidP="003C753C"/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3FE68108" w14:textId="77777777" w:rsidTr="003C753C">
        <w:tc>
          <w:tcPr>
            <w:tcW w:w="5097" w:type="dxa"/>
          </w:tcPr>
          <w:p w14:paraId="01A12B89" w14:textId="77777777" w:rsidR="00D702DF" w:rsidRDefault="00D702DF" w:rsidP="003C753C"/>
        </w:tc>
        <w:tc>
          <w:tcPr>
            <w:tcW w:w="5097" w:type="dxa"/>
          </w:tcPr>
          <w:p w14:paraId="1F0FE590" w14:textId="09BB198B" w:rsidR="00D702DF" w:rsidRDefault="00D702DF" w:rsidP="003C753C">
            <w:pPr>
              <w:pStyle w:val="Box"/>
              <w:framePr w:wrap="notBeside"/>
              <w:bidi w:val="0"/>
            </w:pPr>
            <w:r>
              <w:rPr>
                <w:rFonts w:hint="cs"/>
              </w:rPr>
              <w:t>YES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348AEC22" w14:textId="77777777" w:rsidTr="003C753C">
        <w:tc>
          <w:tcPr>
            <w:tcW w:w="5097" w:type="dxa"/>
          </w:tcPr>
          <w:p w14:paraId="08F0EC55" w14:textId="743478F1" w:rsidR="00D702DF" w:rsidRDefault="00D702DF" w:rsidP="003C753C">
            <w:pPr>
              <w:pStyle w:val="Box"/>
              <w:framePr w:wrap="notBeside"/>
              <w:bidi w:val="0"/>
            </w:pPr>
            <w:r>
              <w:rPr>
                <w:rFonts w:hint="cs"/>
              </w:rPr>
              <w:t>GTC</w:t>
            </w:r>
          </w:p>
        </w:tc>
        <w:tc>
          <w:tcPr>
            <w:tcW w:w="5097" w:type="dxa"/>
          </w:tcPr>
          <w:p w14:paraId="1DA74190" w14:textId="77777777" w:rsidR="00D702DF" w:rsidRDefault="00D702DF" w:rsidP="003C753C"/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2D56376B" w14:textId="77777777" w:rsidTr="003C753C">
        <w:tc>
          <w:tcPr>
            <w:tcW w:w="5097" w:type="dxa"/>
          </w:tcPr>
          <w:p w14:paraId="50919E61" w14:textId="77777777" w:rsidR="00D702DF" w:rsidRDefault="00D702DF" w:rsidP="003C753C"/>
        </w:tc>
        <w:tc>
          <w:tcPr>
            <w:tcW w:w="5097" w:type="dxa"/>
          </w:tcPr>
          <w:p w14:paraId="7D75DAC2" w14:textId="39307C2A" w:rsidR="00D702DF" w:rsidRPr="00D702DF" w:rsidRDefault="00D702DF" w:rsidP="003C753C">
            <w:pPr>
              <w:pStyle w:val="Box"/>
              <w:framePr w:wrap="notBeside"/>
              <w:bidi w:val="0"/>
              <w:jc w:val="left"/>
              <w:rPr>
                <w:lang w:val="en-US"/>
              </w:rPr>
            </w:pPr>
            <w:r>
              <w:rPr>
                <w:rFonts w:hint="cs"/>
              </w:rPr>
              <w:t>NO</w:t>
            </w:r>
          </w:p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76B7E2E3" w14:textId="77777777" w:rsidTr="003C753C">
        <w:tc>
          <w:tcPr>
            <w:tcW w:w="5097" w:type="dxa"/>
          </w:tcPr>
          <w:p w14:paraId="5F98CFEC" w14:textId="79A0739B" w:rsidR="00D702DF" w:rsidRPr="00D702DF" w:rsidRDefault="00D702DF" w:rsidP="003C753C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rFonts w:hint="cs"/>
              </w:rPr>
              <w:t>GT</w:t>
            </w:r>
            <w:r w:rsidR="00AE2A48">
              <w:rPr>
                <w:rFonts w:hint="cs"/>
              </w:rPr>
              <w:t>A</w:t>
            </w:r>
            <w:r>
              <w:rPr>
                <w:rFonts w:hint="cs"/>
              </w:rPr>
              <w:t>G</w:t>
            </w:r>
          </w:p>
        </w:tc>
        <w:tc>
          <w:tcPr>
            <w:tcW w:w="5097" w:type="dxa"/>
          </w:tcPr>
          <w:p w14:paraId="046D7897" w14:textId="77777777" w:rsidR="00D702DF" w:rsidRDefault="00D702DF" w:rsidP="00D702DF"/>
        </w:tc>
      </w:tr>
    </w:tbl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D702DF" w14:paraId="0EE95556" w14:textId="77777777" w:rsidTr="003C753C">
        <w:tc>
          <w:tcPr>
            <w:tcW w:w="5097" w:type="dxa"/>
          </w:tcPr>
          <w:p w14:paraId="1DE3E455" w14:textId="77777777" w:rsidR="00D702DF" w:rsidRPr="00D702DF" w:rsidRDefault="00D702DF" w:rsidP="00D702DF"/>
        </w:tc>
        <w:tc>
          <w:tcPr>
            <w:tcW w:w="5097" w:type="dxa"/>
          </w:tcPr>
          <w:p w14:paraId="4ABB4F98" w14:textId="124F838F" w:rsidR="00D702DF" w:rsidRPr="00D702DF" w:rsidRDefault="00D702DF" w:rsidP="00D702DF">
            <w:pPr>
              <w:pStyle w:val="Box"/>
              <w:framePr w:wrap="notBeside"/>
              <w:bidi w:val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313C1864" w14:textId="77777777" w:rsidR="00D702DF" w:rsidRPr="004B6A67" w:rsidRDefault="00D702DF" w:rsidP="00D702DF">
      <w:pPr>
        <w:tabs>
          <w:tab w:val="left" w:pos="9386"/>
        </w:tabs>
        <w:rPr>
          <w:rtl/>
        </w:rPr>
      </w:pPr>
    </w:p>
    <w:sectPr w:rsidR="00D702DF" w:rsidRPr="004B6A67" w:rsidSect="0006250A">
      <w:headerReference w:type="default" r:id="rId9"/>
      <w:footerReference w:type="default" r:id="rId10"/>
      <w:footerReference w:type="first" r:id="rId11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D2D3" w14:textId="77777777" w:rsidR="00A15CFB" w:rsidRDefault="00A15CFB" w:rsidP="00BE2113">
      <w:r>
        <w:separator/>
      </w:r>
    </w:p>
  </w:endnote>
  <w:endnote w:type="continuationSeparator" w:id="0">
    <w:p w14:paraId="56DAB42B" w14:textId="77777777" w:rsidR="00A15CFB" w:rsidRDefault="00A15CFB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169261F9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192871">
      <w:rPr>
        <w:noProof/>
        <w:color w:val="808080" w:themeColor="text1" w:themeShade="80"/>
        <w:rtl/>
      </w:rPr>
      <w:t>‏26 יוני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73B480ED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192871">
      <w:rPr>
        <w:noProof/>
        <w:color w:val="808080" w:themeColor="text1" w:themeShade="80"/>
        <w:rtl/>
      </w:rPr>
      <w:t>‏26 יוני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3941" w14:textId="77777777" w:rsidR="00A15CFB" w:rsidRDefault="00A15CFB" w:rsidP="00BE2113">
      <w:r>
        <w:separator/>
      </w:r>
    </w:p>
  </w:footnote>
  <w:footnote w:type="continuationSeparator" w:id="0">
    <w:p w14:paraId="22AEFE6E" w14:textId="77777777" w:rsidR="00A15CFB" w:rsidRDefault="00A15CFB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4E7E2811" w:rsidR="007320E2" w:rsidRPr="00995175" w:rsidRDefault="00A15CFB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EndPr/>
      <w:sdtContent>
        <w:r w:rsidR="00893079">
          <w:rPr>
            <w:rFonts w:hint="cs"/>
            <w:rtl/>
          </w:rPr>
          <w:t>ריצוף הג</w:t>
        </w:r>
        <w:r w:rsidR="00BF42A0">
          <w:rPr>
            <w:rFonts w:hint="cs"/>
            <w:rtl/>
          </w:rPr>
          <w:t>נום</w:t>
        </w:r>
        <w:r w:rsidR="00893079">
          <w:rPr>
            <w:rFonts w:hint="cs"/>
            <w:rtl/>
          </w:rPr>
          <w:t xml:space="preserve"> האנושי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EndPr/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5F49F0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339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30C62"/>
    <w:rsid w:val="0005095A"/>
    <w:rsid w:val="00054F5A"/>
    <w:rsid w:val="00056B27"/>
    <w:rsid w:val="0006250A"/>
    <w:rsid w:val="000632EC"/>
    <w:rsid w:val="00081432"/>
    <w:rsid w:val="00090DD8"/>
    <w:rsid w:val="000A59C9"/>
    <w:rsid w:val="000A6840"/>
    <w:rsid w:val="000B3970"/>
    <w:rsid w:val="000C2E6B"/>
    <w:rsid w:val="000D7ECB"/>
    <w:rsid w:val="00101D8B"/>
    <w:rsid w:val="00105077"/>
    <w:rsid w:val="00124C5F"/>
    <w:rsid w:val="00126F9C"/>
    <w:rsid w:val="0013385B"/>
    <w:rsid w:val="00152D57"/>
    <w:rsid w:val="00170286"/>
    <w:rsid w:val="001759E4"/>
    <w:rsid w:val="00176266"/>
    <w:rsid w:val="00182A4A"/>
    <w:rsid w:val="00192871"/>
    <w:rsid w:val="001A42E2"/>
    <w:rsid w:val="001B6E7D"/>
    <w:rsid w:val="001B7929"/>
    <w:rsid w:val="001C2166"/>
    <w:rsid w:val="001D080B"/>
    <w:rsid w:val="001D208E"/>
    <w:rsid w:val="001E09E1"/>
    <w:rsid w:val="001F2B29"/>
    <w:rsid w:val="002066C1"/>
    <w:rsid w:val="002364B1"/>
    <w:rsid w:val="0024258F"/>
    <w:rsid w:val="002430AB"/>
    <w:rsid w:val="0024691B"/>
    <w:rsid w:val="00263AD2"/>
    <w:rsid w:val="002654F9"/>
    <w:rsid w:val="002755A3"/>
    <w:rsid w:val="00276C77"/>
    <w:rsid w:val="00290BD9"/>
    <w:rsid w:val="002B4853"/>
    <w:rsid w:val="002C1F13"/>
    <w:rsid w:val="002C7A08"/>
    <w:rsid w:val="002D0A68"/>
    <w:rsid w:val="002F158A"/>
    <w:rsid w:val="002F224D"/>
    <w:rsid w:val="00301B66"/>
    <w:rsid w:val="00312AAF"/>
    <w:rsid w:val="00330601"/>
    <w:rsid w:val="00331EE9"/>
    <w:rsid w:val="003402DD"/>
    <w:rsid w:val="003418AE"/>
    <w:rsid w:val="00343C6C"/>
    <w:rsid w:val="00392C2B"/>
    <w:rsid w:val="00393C33"/>
    <w:rsid w:val="003B262F"/>
    <w:rsid w:val="003C0CE1"/>
    <w:rsid w:val="003E057F"/>
    <w:rsid w:val="003E4A4C"/>
    <w:rsid w:val="003E5AAE"/>
    <w:rsid w:val="003F408F"/>
    <w:rsid w:val="00402543"/>
    <w:rsid w:val="00432A1F"/>
    <w:rsid w:val="004402FB"/>
    <w:rsid w:val="00445BFC"/>
    <w:rsid w:val="00451228"/>
    <w:rsid w:val="00452966"/>
    <w:rsid w:val="00456239"/>
    <w:rsid w:val="00464AD3"/>
    <w:rsid w:val="004705CA"/>
    <w:rsid w:val="004708BE"/>
    <w:rsid w:val="0048324C"/>
    <w:rsid w:val="00487ECD"/>
    <w:rsid w:val="00492434"/>
    <w:rsid w:val="0049317C"/>
    <w:rsid w:val="00493C31"/>
    <w:rsid w:val="00494B1C"/>
    <w:rsid w:val="00496847"/>
    <w:rsid w:val="004B6A67"/>
    <w:rsid w:val="004E17D7"/>
    <w:rsid w:val="004E1ABC"/>
    <w:rsid w:val="004E4B82"/>
    <w:rsid w:val="00506478"/>
    <w:rsid w:val="00512227"/>
    <w:rsid w:val="0051626C"/>
    <w:rsid w:val="0052769B"/>
    <w:rsid w:val="0053341A"/>
    <w:rsid w:val="00535134"/>
    <w:rsid w:val="00536184"/>
    <w:rsid w:val="00536BD3"/>
    <w:rsid w:val="00537107"/>
    <w:rsid w:val="00542F0F"/>
    <w:rsid w:val="00546955"/>
    <w:rsid w:val="00552F80"/>
    <w:rsid w:val="00560E29"/>
    <w:rsid w:val="0056232B"/>
    <w:rsid w:val="00576BD5"/>
    <w:rsid w:val="005A1B58"/>
    <w:rsid w:val="005B0AC9"/>
    <w:rsid w:val="005C04D8"/>
    <w:rsid w:val="005C5C25"/>
    <w:rsid w:val="005C6B37"/>
    <w:rsid w:val="005F41CE"/>
    <w:rsid w:val="005F4A6E"/>
    <w:rsid w:val="005F70BE"/>
    <w:rsid w:val="006103FB"/>
    <w:rsid w:val="00622559"/>
    <w:rsid w:val="006319B0"/>
    <w:rsid w:val="006332F7"/>
    <w:rsid w:val="006338FA"/>
    <w:rsid w:val="00637175"/>
    <w:rsid w:val="00652788"/>
    <w:rsid w:val="00655C76"/>
    <w:rsid w:val="006605D9"/>
    <w:rsid w:val="00663496"/>
    <w:rsid w:val="00694CBE"/>
    <w:rsid w:val="006A07DE"/>
    <w:rsid w:val="006C0F04"/>
    <w:rsid w:val="006D11B8"/>
    <w:rsid w:val="006D2E1A"/>
    <w:rsid w:val="006D6F45"/>
    <w:rsid w:val="006E343D"/>
    <w:rsid w:val="006E3BC9"/>
    <w:rsid w:val="006F7F57"/>
    <w:rsid w:val="00705E7C"/>
    <w:rsid w:val="00730822"/>
    <w:rsid w:val="007320E2"/>
    <w:rsid w:val="0074367F"/>
    <w:rsid w:val="007640D4"/>
    <w:rsid w:val="007652BF"/>
    <w:rsid w:val="007718A6"/>
    <w:rsid w:val="007932E1"/>
    <w:rsid w:val="007A134E"/>
    <w:rsid w:val="007A3838"/>
    <w:rsid w:val="007A5580"/>
    <w:rsid w:val="007B5CC5"/>
    <w:rsid w:val="007B7462"/>
    <w:rsid w:val="007C75A4"/>
    <w:rsid w:val="00803C44"/>
    <w:rsid w:val="00816333"/>
    <w:rsid w:val="008456E7"/>
    <w:rsid w:val="00882157"/>
    <w:rsid w:val="00884046"/>
    <w:rsid w:val="008875FA"/>
    <w:rsid w:val="00893079"/>
    <w:rsid w:val="008B2F4D"/>
    <w:rsid w:val="008D5014"/>
    <w:rsid w:val="008E59FD"/>
    <w:rsid w:val="008F08D2"/>
    <w:rsid w:val="00903A12"/>
    <w:rsid w:val="00904BE3"/>
    <w:rsid w:val="009055CB"/>
    <w:rsid w:val="00917226"/>
    <w:rsid w:val="00917B3B"/>
    <w:rsid w:val="009368F0"/>
    <w:rsid w:val="00950717"/>
    <w:rsid w:val="00973594"/>
    <w:rsid w:val="00983112"/>
    <w:rsid w:val="0098549A"/>
    <w:rsid w:val="00985699"/>
    <w:rsid w:val="00995175"/>
    <w:rsid w:val="009A04E3"/>
    <w:rsid w:val="009A4A9B"/>
    <w:rsid w:val="009C12BC"/>
    <w:rsid w:val="009D1248"/>
    <w:rsid w:val="009D2A1E"/>
    <w:rsid w:val="009D34C1"/>
    <w:rsid w:val="00A01D6B"/>
    <w:rsid w:val="00A036E8"/>
    <w:rsid w:val="00A04EB3"/>
    <w:rsid w:val="00A06327"/>
    <w:rsid w:val="00A115C8"/>
    <w:rsid w:val="00A15550"/>
    <w:rsid w:val="00A15CFB"/>
    <w:rsid w:val="00A321A5"/>
    <w:rsid w:val="00A34A1A"/>
    <w:rsid w:val="00A43588"/>
    <w:rsid w:val="00A70A40"/>
    <w:rsid w:val="00A76524"/>
    <w:rsid w:val="00AD037A"/>
    <w:rsid w:val="00AD1D99"/>
    <w:rsid w:val="00AD4825"/>
    <w:rsid w:val="00AE0B16"/>
    <w:rsid w:val="00AE2A48"/>
    <w:rsid w:val="00AE49DD"/>
    <w:rsid w:val="00AF207A"/>
    <w:rsid w:val="00B018B0"/>
    <w:rsid w:val="00B11707"/>
    <w:rsid w:val="00B11805"/>
    <w:rsid w:val="00B1252D"/>
    <w:rsid w:val="00B2018A"/>
    <w:rsid w:val="00B20777"/>
    <w:rsid w:val="00B31982"/>
    <w:rsid w:val="00B376AD"/>
    <w:rsid w:val="00B65D04"/>
    <w:rsid w:val="00B70FC0"/>
    <w:rsid w:val="00B8140E"/>
    <w:rsid w:val="00B86987"/>
    <w:rsid w:val="00B87814"/>
    <w:rsid w:val="00BB1EB6"/>
    <w:rsid w:val="00BC6704"/>
    <w:rsid w:val="00BE2113"/>
    <w:rsid w:val="00BF21F9"/>
    <w:rsid w:val="00BF42A0"/>
    <w:rsid w:val="00BF5A13"/>
    <w:rsid w:val="00C027E8"/>
    <w:rsid w:val="00C15EA8"/>
    <w:rsid w:val="00C278CE"/>
    <w:rsid w:val="00C34052"/>
    <w:rsid w:val="00C37F06"/>
    <w:rsid w:val="00C634CC"/>
    <w:rsid w:val="00C711CB"/>
    <w:rsid w:val="00C77326"/>
    <w:rsid w:val="00C8046D"/>
    <w:rsid w:val="00C95D3A"/>
    <w:rsid w:val="00CA4E31"/>
    <w:rsid w:val="00CB12AC"/>
    <w:rsid w:val="00CC4F05"/>
    <w:rsid w:val="00CD7B21"/>
    <w:rsid w:val="00CE147E"/>
    <w:rsid w:val="00CE5393"/>
    <w:rsid w:val="00D06DB3"/>
    <w:rsid w:val="00D22614"/>
    <w:rsid w:val="00D23DCC"/>
    <w:rsid w:val="00D253E2"/>
    <w:rsid w:val="00D259A8"/>
    <w:rsid w:val="00D60C5E"/>
    <w:rsid w:val="00D702DF"/>
    <w:rsid w:val="00D70E5E"/>
    <w:rsid w:val="00D9674A"/>
    <w:rsid w:val="00DA165C"/>
    <w:rsid w:val="00DB5622"/>
    <w:rsid w:val="00DE3021"/>
    <w:rsid w:val="00DE58C2"/>
    <w:rsid w:val="00DF726B"/>
    <w:rsid w:val="00DF7907"/>
    <w:rsid w:val="00DF7AC7"/>
    <w:rsid w:val="00E110EC"/>
    <w:rsid w:val="00E337C1"/>
    <w:rsid w:val="00E33FF8"/>
    <w:rsid w:val="00E56121"/>
    <w:rsid w:val="00E631B7"/>
    <w:rsid w:val="00E75697"/>
    <w:rsid w:val="00E77C6A"/>
    <w:rsid w:val="00E80DD2"/>
    <w:rsid w:val="00E81DD2"/>
    <w:rsid w:val="00E9075D"/>
    <w:rsid w:val="00E93AF0"/>
    <w:rsid w:val="00E95044"/>
    <w:rsid w:val="00E96175"/>
    <w:rsid w:val="00EC156A"/>
    <w:rsid w:val="00EC7A27"/>
    <w:rsid w:val="00ED3DB1"/>
    <w:rsid w:val="00EE47D5"/>
    <w:rsid w:val="00EF3AF3"/>
    <w:rsid w:val="00EF4FBF"/>
    <w:rsid w:val="00F015AC"/>
    <w:rsid w:val="00F14308"/>
    <w:rsid w:val="00F621AC"/>
    <w:rsid w:val="00F62E55"/>
    <w:rsid w:val="00F91237"/>
    <w:rsid w:val="00FD048F"/>
    <w:rsid w:val="00FE338E"/>
    <w:rsid w:val="00FF3F03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333399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  <w:style w:type="paragraph" w:customStyle="1" w:styleId="Box">
    <w:name w:val="Box"/>
    <w:basedOn w:val="a"/>
    <w:link w:val="BoxChar"/>
    <w:qFormat/>
    <w:rsid w:val="00D702DF"/>
    <w:pPr>
      <w:framePr w:wrap="notBeside" w:vAnchor="text" w:hAnchor="text" w:y="1"/>
      <w:pBdr>
        <w:top w:val="single" w:sz="6" w:space="1" w:color="auto" w:shadow="1"/>
        <w:left w:val="single" w:sz="6" w:space="3" w:color="auto" w:shadow="1"/>
        <w:bottom w:val="single" w:sz="6" w:space="1" w:color="auto" w:shadow="1"/>
        <w:right w:val="single" w:sz="6" w:space="0" w:color="auto" w:shadow="1"/>
      </w:pBdr>
      <w:spacing w:after="0"/>
    </w:pPr>
    <w:rPr>
      <w:rFonts w:ascii="Consolas" w:hAnsi="Consolas"/>
      <w:lang w:val="he-IL"/>
    </w:rPr>
  </w:style>
  <w:style w:type="character" w:customStyle="1" w:styleId="BoxChar">
    <w:name w:val="Box Char"/>
    <w:basedOn w:val="a0"/>
    <w:link w:val="Box"/>
    <w:rsid w:val="00D702DF"/>
    <w:rPr>
      <w:rFonts w:ascii="Consolas" w:hAnsi="Consolas" w:cs="Assistant"/>
      <w:sz w:val="24"/>
      <w:szCs w:val="24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085D28"/>
    <w:rsid w:val="00156047"/>
    <w:rsid w:val="00201A10"/>
    <w:rsid w:val="00216228"/>
    <w:rsid w:val="002217D8"/>
    <w:rsid w:val="00270F13"/>
    <w:rsid w:val="003E4630"/>
    <w:rsid w:val="00457616"/>
    <w:rsid w:val="005C34C0"/>
    <w:rsid w:val="006766E7"/>
    <w:rsid w:val="006855D0"/>
    <w:rsid w:val="006F02B7"/>
    <w:rsid w:val="00761E6C"/>
    <w:rsid w:val="008335CC"/>
    <w:rsid w:val="00930B62"/>
    <w:rsid w:val="00C223BF"/>
    <w:rsid w:val="00C907DD"/>
    <w:rsid w:val="00D82C1D"/>
    <w:rsid w:val="00E71156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28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68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33339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305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3</vt:i4>
      </vt:variant>
    </vt:vector>
  </HeadingPairs>
  <TitlesOfParts>
    <vt:vector size="4" baseType="lpstr">
      <vt:lpstr/>
      <vt:lpstr>    תקשורת</vt:lpstr>
      <vt:lpstr>        דגשים</vt:lpstr>
      <vt:lpstr>    דוגמאות</vt:lpstr>
    </vt:vector>
  </TitlesOfParts>
  <Company>פרטי מימוש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6</cp:revision>
  <cp:lastPrinted>2022-04-27T19:51:00Z</cp:lastPrinted>
  <dcterms:created xsi:type="dcterms:W3CDTF">2022-06-25T10:51:00Z</dcterms:created>
  <dcterms:modified xsi:type="dcterms:W3CDTF">2022-06-26T07:35:00Z</dcterms:modified>
</cp:coreProperties>
</file>