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2C84" w14:textId="26A9D652" w:rsidR="00702CD3" w:rsidRDefault="0011553F" w:rsidP="0011553F">
      <w:pPr>
        <w:rPr>
          <w:lang w:val="en-US"/>
        </w:rPr>
      </w:pPr>
      <w:r>
        <w:rPr>
          <w:lang w:val="en-US"/>
        </w:rPr>
        <w:t>7. Criminal incident charge status.</w:t>
      </w:r>
    </w:p>
    <w:p w14:paraId="76C953B9" w14:textId="3A36D31F" w:rsidR="006E58CF" w:rsidRDefault="006E58CF" w:rsidP="0011553F">
      <w:pPr>
        <w:rPr>
          <w:lang w:val="en-US"/>
        </w:rPr>
      </w:pPr>
      <w:r>
        <w:rPr>
          <w:lang w:val="en-US"/>
        </w:rPr>
        <w:t xml:space="preserve">7.1. Dataset </w:t>
      </w:r>
    </w:p>
    <w:p w14:paraId="6DC80EE2" w14:textId="7C5F8048" w:rsidR="0011553F" w:rsidRDefault="0011553F" w:rsidP="0011553F">
      <w:pPr>
        <w:rPr>
          <w:lang w:val="en-US"/>
        </w:rPr>
      </w:pPr>
      <w:r>
        <w:rPr>
          <w:lang w:val="en-US"/>
        </w:rPr>
        <w:t xml:space="preserve">There were three categories for charge status: </w:t>
      </w:r>
    </w:p>
    <w:p w14:paraId="2594FA63" w14:textId="77777777" w:rsidR="0011553F" w:rsidRPr="0011553F" w:rsidRDefault="0011553F" w:rsidP="0011553F">
      <w:pPr>
        <w:numPr>
          <w:ilvl w:val="0"/>
          <w:numId w:val="2"/>
        </w:numPr>
      </w:pPr>
      <w:r w:rsidRPr="0011553F">
        <w:t>Charges Laid,</w:t>
      </w:r>
    </w:p>
    <w:p w14:paraId="5F566BA0" w14:textId="77777777" w:rsidR="0011553F" w:rsidRPr="0011553F" w:rsidRDefault="0011553F" w:rsidP="0011553F">
      <w:pPr>
        <w:numPr>
          <w:ilvl w:val="0"/>
          <w:numId w:val="2"/>
        </w:numPr>
      </w:pPr>
      <w:r w:rsidRPr="0011553F">
        <w:t>No Charges Laid,</w:t>
      </w:r>
    </w:p>
    <w:p w14:paraId="116BB3CB" w14:textId="77777777" w:rsidR="0011553F" w:rsidRPr="0011553F" w:rsidRDefault="0011553F" w:rsidP="0011553F">
      <w:pPr>
        <w:numPr>
          <w:ilvl w:val="0"/>
          <w:numId w:val="2"/>
        </w:numPr>
      </w:pPr>
      <w:r w:rsidRPr="0011553F">
        <w:t>Unsolved</w:t>
      </w:r>
    </w:p>
    <w:p w14:paraId="5C8FDC4F" w14:textId="3B1A4FB5" w:rsidR="0011553F" w:rsidRDefault="0011553F" w:rsidP="0011553F">
      <w:pPr>
        <w:rPr>
          <w:lang w:val="en-US"/>
        </w:rPr>
      </w:pPr>
      <w:r>
        <w:rPr>
          <w:lang w:val="en-US"/>
        </w:rPr>
        <w:t xml:space="preserve">For purpose of </w:t>
      </w:r>
      <w:r w:rsidR="006E58CF">
        <w:rPr>
          <w:lang w:val="en-US"/>
        </w:rPr>
        <w:t>understanding progress of a criminal case, c</w:t>
      </w:r>
      <w:r>
        <w:rPr>
          <w:lang w:val="en-US"/>
        </w:rPr>
        <w:t>riminal charges status</w:t>
      </w:r>
      <w:r w:rsidR="006E58CF">
        <w:rPr>
          <w:lang w:val="en-US"/>
        </w:rPr>
        <w:t>es</w:t>
      </w:r>
      <w:r>
        <w:rPr>
          <w:lang w:val="en-US"/>
        </w:rPr>
        <w:t xml:space="preserve"> are </w:t>
      </w:r>
      <w:r w:rsidR="006E58CF">
        <w:rPr>
          <w:lang w:val="en-US"/>
        </w:rPr>
        <w:t>grouped</w:t>
      </w:r>
      <w:r>
        <w:rPr>
          <w:lang w:val="en-US"/>
        </w:rPr>
        <w:t xml:space="preserve"> into two main </w:t>
      </w:r>
      <w:r w:rsidR="005E1207">
        <w:rPr>
          <w:lang w:val="en-US"/>
        </w:rPr>
        <w:t>categories</w:t>
      </w:r>
      <w:r>
        <w:rPr>
          <w:lang w:val="en-US"/>
        </w:rPr>
        <w:t>, solved or unsolved</w:t>
      </w:r>
      <w:r w:rsidR="006E58CF">
        <w:rPr>
          <w:lang w:val="en-US"/>
        </w:rPr>
        <w:t>.</w:t>
      </w:r>
    </w:p>
    <w:p w14:paraId="15063E69" w14:textId="5835D2C4" w:rsidR="006E58CF" w:rsidRDefault="006E58CF" w:rsidP="006E58CF">
      <w:pPr>
        <w:rPr>
          <w:lang w:val="en-US"/>
        </w:rPr>
      </w:pPr>
      <w:r>
        <w:rPr>
          <w:lang w:val="en-US"/>
        </w:rPr>
        <w:t xml:space="preserve">Data for </w:t>
      </w:r>
      <w:r>
        <w:rPr>
          <w:lang w:val="en-US"/>
        </w:rPr>
        <w:t>unsolved charge status</w:t>
      </w:r>
      <w:r>
        <w:rPr>
          <w:lang w:val="en-US"/>
        </w:rPr>
        <w:t xml:space="preserve"> of each LGA are normal distributed and there are no outliners.</w:t>
      </w:r>
    </w:p>
    <w:p w14:paraId="71707F9E" w14:textId="01C8E899" w:rsidR="009657DC" w:rsidRDefault="009657DC" w:rsidP="006E58CF">
      <w:pPr>
        <w:rPr>
          <w:lang w:val="en-US"/>
        </w:rPr>
      </w:pPr>
      <w:r w:rsidRPr="009657DC">
        <w:drawing>
          <wp:anchor distT="0" distB="0" distL="114300" distR="114300" simplePos="0" relativeHeight="251658240" behindDoc="0" locked="0" layoutInCell="1" allowOverlap="1" wp14:anchorId="5652E7F6" wp14:editId="5981189E">
            <wp:simplePos x="0" y="0"/>
            <wp:positionH relativeFrom="column">
              <wp:posOffset>3138221</wp:posOffset>
            </wp:positionH>
            <wp:positionV relativeFrom="paragraph">
              <wp:posOffset>293522</wp:posOffset>
            </wp:positionV>
            <wp:extent cx="2911747" cy="2097964"/>
            <wp:effectExtent l="0" t="0" r="3175" b="0"/>
            <wp:wrapSquare wrapText="bothSides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F37AF25-B7A1-4DAA-A2CD-D34C1B587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F37AF25-B7A1-4DAA-A2CD-D34C1B587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47" cy="209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Figure *:</w:t>
      </w:r>
    </w:p>
    <w:p w14:paraId="475B6B37" w14:textId="7132D70E" w:rsidR="009657DC" w:rsidRDefault="009657DC" w:rsidP="006E58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22D4D1" wp14:editId="3360E749">
            <wp:simplePos x="0" y="0"/>
            <wp:positionH relativeFrom="column">
              <wp:posOffset>0</wp:posOffset>
            </wp:positionH>
            <wp:positionV relativeFrom="paragraph">
              <wp:posOffset>3200</wp:posOffset>
            </wp:positionV>
            <wp:extent cx="2984602" cy="2034131"/>
            <wp:effectExtent l="0" t="0" r="6350" b="4445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DF7F4C7-8F64-479F-B252-48BE01F5F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DF7F4C7-8F64-479F-B252-48BE01F5F2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2" cy="203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99C41" w14:textId="0F77CB8F" w:rsidR="009657DC" w:rsidRDefault="009657DC" w:rsidP="006E58CF">
      <w:pPr>
        <w:rPr>
          <w:lang w:val="en-US"/>
        </w:rPr>
      </w:pPr>
    </w:p>
    <w:p w14:paraId="1A19C410" w14:textId="1487AB7F" w:rsidR="009657DC" w:rsidRDefault="009657DC" w:rsidP="006E58CF">
      <w:pPr>
        <w:rPr>
          <w:lang w:val="en-US"/>
        </w:rPr>
      </w:pPr>
    </w:p>
    <w:p w14:paraId="0B7825B1" w14:textId="1BA2E51A" w:rsidR="006E58CF" w:rsidRDefault="006E58CF" w:rsidP="006E58CF">
      <w:pPr>
        <w:rPr>
          <w:lang w:val="en-US"/>
        </w:rPr>
      </w:pPr>
      <w:r>
        <w:rPr>
          <w:lang w:val="en-US"/>
        </w:rPr>
        <w:t xml:space="preserve">On average, a LGA has </w:t>
      </w:r>
      <w:r w:rsidR="005E1207">
        <w:rPr>
          <w:lang w:val="en-US"/>
        </w:rPr>
        <w:t>unsolved</w:t>
      </w:r>
      <w:r>
        <w:rPr>
          <w:lang w:val="en-US"/>
        </w:rPr>
        <w:t xml:space="preserve"> charges rate of</w:t>
      </w:r>
      <w:r w:rsidRPr="006E58CF">
        <w:rPr>
          <w:lang w:val="en-US"/>
        </w:rPr>
        <w:t xml:space="preserve"> 41.5%</w:t>
      </w:r>
      <w:r>
        <w:rPr>
          <w:lang w:val="en-US"/>
        </w:rPr>
        <w:t xml:space="preserve"> with a s</w:t>
      </w:r>
      <w:r w:rsidRPr="006E58CF">
        <w:rPr>
          <w:lang w:val="en-US"/>
        </w:rPr>
        <w:t>tandard deviation</w:t>
      </w:r>
      <w:r>
        <w:rPr>
          <w:lang w:val="en-US"/>
        </w:rPr>
        <w:t xml:space="preserve"> of</w:t>
      </w:r>
      <w:r w:rsidRPr="006E58CF">
        <w:rPr>
          <w:lang w:val="en-US"/>
        </w:rPr>
        <w:t xml:space="preserve"> 10.4%</w:t>
      </w:r>
      <w:r>
        <w:rPr>
          <w:lang w:val="en-US"/>
        </w:rPr>
        <w:t xml:space="preserve">. </w:t>
      </w:r>
    </w:p>
    <w:p w14:paraId="1B4ABCD6" w14:textId="7809A27F" w:rsidR="006E58CF" w:rsidRPr="006E58CF" w:rsidRDefault="006E58CF" w:rsidP="006E58CF">
      <w:r w:rsidRPr="006E58CF">
        <w:rPr>
          <w:lang w:val="en-US"/>
        </w:rPr>
        <w:t xml:space="preserve">68% of LGA has solved charge percentage between 31.1% and 51.9% </w:t>
      </w:r>
      <w:r w:rsidRPr="006E58CF">
        <w:rPr>
          <w:lang w:val="en-US"/>
        </w:rPr>
        <w:br/>
        <w:t xml:space="preserve">95% of LGA has solved charge percentage between 20.7% and 62.3% </w:t>
      </w:r>
      <w:r w:rsidRPr="006E58CF">
        <w:rPr>
          <w:lang w:val="en-US"/>
        </w:rPr>
        <w:br/>
        <w:t xml:space="preserve">99.7% of LGA has solved charge percentage between 10.3% and 72.7% </w:t>
      </w:r>
    </w:p>
    <w:p w14:paraId="108B518B" w14:textId="77777777" w:rsidR="009657DC" w:rsidRDefault="009657DC" w:rsidP="0011553F">
      <w:pPr>
        <w:rPr>
          <w:lang w:val="en-US"/>
        </w:rPr>
      </w:pPr>
    </w:p>
    <w:p w14:paraId="672613F4" w14:textId="77777777" w:rsidR="009657DC" w:rsidRDefault="009657DC">
      <w:pPr>
        <w:rPr>
          <w:lang w:val="en-US"/>
        </w:rPr>
      </w:pPr>
      <w:r>
        <w:rPr>
          <w:lang w:val="en-US"/>
        </w:rPr>
        <w:br w:type="page"/>
      </w:r>
    </w:p>
    <w:p w14:paraId="7787EDA8" w14:textId="1F60FF12" w:rsidR="006E58CF" w:rsidRDefault="006E58CF" w:rsidP="0011553F">
      <w:pPr>
        <w:rPr>
          <w:lang w:val="en-US"/>
        </w:rPr>
      </w:pPr>
      <w:r>
        <w:rPr>
          <w:lang w:val="en-US"/>
        </w:rPr>
        <w:lastRenderedPageBreak/>
        <w:t xml:space="preserve">7.2. Number of police stations </w:t>
      </w:r>
      <w:r w:rsidR="009657DC">
        <w:rPr>
          <w:lang w:val="en-US"/>
        </w:rPr>
        <w:t>and charge status</w:t>
      </w:r>
    </w:p>
    <w:p w14:paraId="029EDE8B" w14:textId="5F31F07D" w:rsidR="009657DC" w:rsidRDefault="009657DC" w:rsidP="0011553F">
      <w:pPr>
        <w:rPr>
          <w:lang w:val="en-US"/>
        </w:rPr>
      </w:pPr>
      <w:r>
        <w:rPr>
          <w:lang w:val="en-US"/>
        </w:rPr>
        <w:t xml:space="preserve">In 2021, there’s a week negative </w:t>
      </w:r>
      <w:r w:rsidR="005E1207">
        <w:rPr>
          <w:lang w:val="en-US"/>
        </w:rPr>
        <w:t>correlation</w:t>
      </w:r>
      <w:r>
        <w:rPr>
          <w:lang w:val="en-US"/>
        </w:rPr>
        <w:t xml:space="preserve"> between number of police station in each LGA and percentage of unsolved charge (r</w:t>
      </w:r>
      <w:r w:rsidR="005E1207">
        <w:rPr>
          <w:lang w:val="en-US"/>
        </w:rPr>
        <w:t>-</w:t>
      </w:r>
      <w:r>
        <w:rPr>
          <w:lang w:val="en-US"/>
        </w:rPr>
        <w:t xml:space="preserve">value is -0.45). The more police station a LGA has, the less </w:t>
      </w:r>
      <w:r w:rsidR="00012681">
        <w:rPr>
          <w:lang w:val="en-US"/>
        </w:rPr>
        <w:t xml:space="preserve">is </w:t>
      </w:r>
      <w:r>
        <w:rPr>
          <w:lang w:val="en-US"/>
        </w:rPr>
        <w:t>charge status</w:t>
      </w:r>
      <w:r w:rsidR="00012681">
        <w:rPr>
          <w:lang w:val="en-US"/>
        </w:rPr>
        <w:t xml:space="preserve"> percentage</w:t>
      </w:r>
      <w:r>
        <w:rPr>
          <w:lang w:val="en-US"/>
        </w:rPr>
        <w:t>. The relationship is depicted with equation y = -2.17 x + 50.56, whereas y is status percentage, x is number of police station</w:t>
      </w:r>
      <w:r w:rsidR="00012681">
        <w:rPr>
          <w:lang w:val="en-US"/>
        </w:rPr>
        <w:t xml:space="preserve"> in LGA</w:t>
      </w:r>
    </w:p>
    <w:p w14:paraId="4A6FB29D" w14:textId="23D269DE" w:rsidR="009657DC" w:rsidRDefault="009657DC" w:rsidP="0011553F">
      <w:pPr>
        <w:rPr>
          <w:lang w:val="en-US"/>
        </w:rPr>
      </w:pPr>
      <w:r w:rsidRPr="009657DC">
        <w:drawing>
          <wp:inline distT="0" distB="0" distL="0" distR="0" wp14:anchorId="30ED7D09" wp14:editId="6F04BEAD">
            <wp:extent cx="4074566" cy="3201033"/>
            <wp:effectExtent l="0" t="0" r="2540" b="0"/>
            <wp:docPr id="1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0977FD0B-B275-4F2C-9922-81767D134D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0977FD0B-B275-4F2C-9922-81767D134D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888" cy="32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74D6" w14:textId="5966DE2D" w:rsidR="00012681" w:rsidRDefault="00012681" w:rsidP="0011553F">
      <w:pPr>
        <w:rPr>
          <w:lang w:val="en-US"/>
        </w:rPr>
      </w:pPr>
      <w:r>
        <w:rPr>
          <w:lang w:val="en-US"/>
        </w:rPr>
        <w:t xml:space="preserve">However, number of police stations only </w:t>
      </w:r>
      <w:r>
        <w:rPr>
          <w:lang w:val="en-US"/>
        </w:rPr>
        <w:t xml:space="preserve">explain the </w:t>
      </w:r>
      <w:r>
        <w:rPr>
          <w:lang w:val="en-US"/>
        </w:rPr>
        <w:t xml:space="preserve">how high is the </w:t>
      </w:r>
      <w:r>
        <w:rPr>
          <w:lang w:val="en-US"/>
        </w:rPr>
        <w:t>charge status percentage</w:t>
      </w:r>
      <w:r>
        <w:rPr>
          <w:lang w:val="en-US"/>
        </w:rPr>
        <w:t xml:space="preserve"> by only 20.25% (r-square) </w:t>
      </w:r>
    </w:p>
    <w:p w14:paraId="297D4A71" w14:textId="183B27A1" w:rsidR="00012681" w:rsidRDefault="00012681" w:rsidP="00012681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>3</w:t>
      </w:r>
      <w:r>
        <w:rPr>
          <w:lang w:val="en-US"/>
        </w:rPr>
        <w:t xml:space="preserve">. </w:t>
      </w:r>
      <w:r>
        <w:rPr>
          <w:lang w:val="en-US"/>
        </w:rPr>
        <w:t xml:space="preserve">Population </w:t>
      </w:r>
      <w:r>
        <w:rPr>
          <w:lang w:val="en-US"/>
        </w:rPr>
        <w:t>and charge status</w:t>
      </w:r>
      <w:r>
        <w:rPr>
          <w:lang w:val="en-US"/>
        </w:rPr>
        <w:t>:</w:t>
      </w:r>
    </w:p>
    <w:p w14:paraId="15528514" w14:textId="23C53B08" w:rsidR="00012681" w:rsidRDefault="005E1207" w:rsidP="00012681">
      <w:pPr>
        <w:rPr>
          <w:lang w:val="en-US"/>
        </w:rPr>
      </w:pPr>
      <w:r>
        <w:rPr>
          <w:lang w:val="en-US"/>
        </w:rPr>
        <w:t>Population is another factor that influence the unsolved charge status. The more population a LGA has, the higher the percentage of unsolved charges (r value is 0.86)</w:t>
      </w:r>
    </w:p>
    <w:p w14:paraId="74406CCC" w14:textId="6A29C945" w:rsidR="005E1207" w:rsidRDefault="005E1207" w:rsidP="00012681">
      <w:pPr>
        <w:rPr>
          <w:lang w:val="en-US"/>
        </w:rPr>
      </w:pPr>
      <w:r w:rsidRPr="005E1207">
        <w:drawing>
          <wp:inline distT="0" distB="0" distL="0" distR="0" wp14:anchorId="601B4E41" wp14:editId="02C22C17">
            <wp:extent cx="3979469" cy="3159665"/>
            <wp:effectExtent l="0" t="0" r="254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106ECD2-37D9-4E56-B882-92529B6B79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106ECD2-37D9-4E56-B882-92529B6B79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61" cy="31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802" w14:textId="4279AE92" w:rsidR="005E1207" w:rsidRDefault="00E642C9" w:rsidP="00012681">
      <w:pPr>
        <w:rPr>
          <w:lang w:val="en-US"/>
        </w:rPr>
      </w:pPr>
      <w:r>
        <w:rPr>
          <w:lang w:val="en-US"/>
        </w:rPr>
        <w:lastRenderedPageBreak/>
        <w:t>7.4. Timeseries analysis on unsolved charge:</w:t>
      </w:r>
    </w:p>
    <w:p w14:paraId="512AE377" w14:textId="62C8937D" w:rsidR="00E642C9" w:rsidRDefault="00E642C9" w:rsidP="00012681">
      <w:pPr>
        <w:rPr>
          <w:lang w:val="en-US"/>
        </w:rPr>
      </w:pPr>
      <w:r>
        <w:rPr>
          <w:lang w:val="en-US"/>
        </w:rPr>
        <w:t xml:space="preserve">LGAs are grouped into 4 regions for this analysis. </w:t>
      </w:r>
    </w:p>
    <w:p w14:paraId="5B893807" w14:textId="238E69CB" w:rsidR="00012681" w:rsidRDefault="00012681" w:rsidP="0011553F">
      <w:pPr>
        <w:rPr>
          <w:lang w:val="en-US"/>
        </w:rPr>
      </w:pPr>
    </w:p>
    <w:sectPr w:rsidR="0001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55F5"/>
    <w:multiLevelType w:val="multilevel"/>
    <w:tmpl w:val="A8B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E2114"/>
    <w:multiLevelType w:val="multilevel"/>
    <w:tmpl w:val="57B0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90"/>
    <w:rsid w:val="00012681"/>
    <w:rsid w:val="0011553F"/>
    <w:rsid w:val="005D1C6E"/>
    <w:rsid w:val="005E1207"/>
    <w:rsid w:val="005E1908"/>
    <w:rsid w:val="006E58CF"/>
    <w:rsid w:val="00702CD3"/>
    <w:rsid w:val="008138F1"/>
    <w:rsid w:val="009657DC"/>
    <w:rsid w:val="00D06C90"/>
    <w:rsid w:val="00E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1FE0"/>
  <w15:chartTrackingRefBased/>
  <w15:docId w15:val="{A1835FFC-FC9B-4E7A-8CAF-468834C7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Nguyen</dc:creator>
  <cp:keywords/>
  <dc:description/>
  <cp:lastModifiedBy>Kelvin Nguyen</cp:lastModifiedBy>
  <cp:revision>3</cp:revision>
  <dcterms:created xsi:type="dcterms:W3CDTF">2022-01-03T05:40:00Z</dcterms:created>
  <dcterms:modified xsi:type="dcterms:W3CDTF">2022-01-03T07:06:00Z</dcterms:modified>
</cp:coreProperties>
</file>