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RCPVMS</w:t>
      </w:r>
    </w:p>
    <w:p>
      <w:pPr>
        <w:pStyle w:val="Subtitle"/>
      </w:pPr>
      <w:r>
        <w:t xml:space="preserve">Reactor Coolant Pump Vibration Monitoring System</w:t>
      </w:r>
    </w:p>
    <w:p>
      <w:pPr>
        <w:pStyle w:val="Subtitle"/>
      </w:pPr>
      <w:r>
        <w:t xml:space="preserve">프로젝트 인수인계 문서</w:t>
      </w:r>
    </w:p>
    <w:p>
      <w:r>
        <w:t xml:space="preserve"/>
      </w:r>
    </w:p>
    <w:p>
      <w:pPr>
        <w:jc w:val="center"/>
      </w:pPr>
      <w:r>
        <w:rPr>
          <w:color w:val="888888"/>
          <w:sz w:val="20"/>
          <w:szCs w:val="20"/>
        </w:rPr>
        <w:t xml:space="preserve">작성일: 2026년 5월</w:t>
      </w:r>
    </w:p>
    <w:p>
      <w:r>
        <w:br w:type="page"/>
      </w:r>
    </w:p>
    <w:p>
      <w:pPr>
        <w:pStyle w:val="Heading1"/>
      </w:pPr>
      <w:r>
        <w:t xml:space="preserve">1. 프로젝트 개요 및 목적</w:t>
      </w:r>
    </w:p>
    <w:p>
      <w:pPr>
        <w:pStyle w:val="Heading2"/>
      </w:pPr>
      <w:r>
        <w:t xml:space="preserve">1.1 프로젝트 정의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3120"/>
        <w:gridCol w:w="624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시스템 명칭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sz w:val="20"/>
                <w:szCs w:val="20"/>
              </w:rPr>
              <w:t xml:space="preserve">RCPVMS (Reactor Coolant Pump Vibration Monitoring System)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형태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sz w:val="20"/>
                <w:szCs w:val="20"/>
              </w:rPr>
              <w:t xml:space="preserve">Electron 기반 Windows 데스크톱 애플리케이션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sz w:val="20"/>
                <w:szCs w:val="20"/>
              </w:rPr>
              <w:t xml:space="preserve">원자력 발전소 냉각재 펌프(RCP)의 진동 신호를 시각화하고 AI 모델로 이상 여부 자동 탐지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대상 데이터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sz w:val="20"/>
                <w:szCs w:val="20"/>
              </w:rPr>
              <w:t xml:space="preserve">RCPVMS 전용 .BIN 바이너리 파일, DMD 계측 장비 출력 파일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1.2 핵심 기능 목록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340"/>
        <w:gridCol w:w="702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기능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앙상블 분석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ResNet18 + CNN1D 앙상블로 정상/이상 4-class 분류 + OOD 탐지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MAE 분석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Masked Autoencoder 기반 재구성 오차 이상 탐지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DMD 분석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DMD 파일 → RCPVMS BIN 변환 + 궤도 뷰어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RCPVMS 뷰어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BIN 파일 궤도(orbit) 그리드 시각화 (단일/배치)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1.3 모니터링 대상</w:t>
      </w:r>
    </w:p>
    <w:p>
      <w:pPr>
        <w:pStyle w:val="ListParagraph"/>
        <w:numPr>
          <w:ilvl w:val="0"/>
          <w:numId w:val="2"/>
        </w:numPr>
      </w:pPr>
      <w:r>
        <w:t xml:space="preserve">RCP 4개: RCP1A / RCP1B / RCP2A / RCP2B (NIMS 표준 명칭)</w:t>
      </w:r>
    </w:p>
    <w:p>
      <w:pPr>
        <w:pStyle w:val="ListParagraph"/>
        <w:numPr>
          <w:ilvl w:val="0"/>
          <w:numId w:val="2"/>
        </w:numPr>
      </w:pPr>
      <w:r>
        <w:t xml:space="preserve">채널 타입: 변위(orbit, ch_type=1), 가속도(ch_type=0), Keyphasor(ch_type=2)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2. 기술 스택</w:t>
      </w:r>
    </w:p>
    <w:p>
      <w:pPr>
        <w:pStyle w:val="Heading2"/>
      </w:pPr>
      <w:r>
        <w:t xml:space="preserve">2.1 Frontend / Desktop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600"/>
        <w:gridCol w:w="3000"/>
        <w:gridCol w:w="37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Electron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^38.1.2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메인 프로세스 + 브라우저 창 관리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electron-vite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^4.0.1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빌드/번들링/HMR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React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JSX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렌더러 UI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TypeScript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^5.9.2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Main/Preload 계층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better-sqlite3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^12.5.0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로컬 DB (로그, 인증)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ExcelJS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^4.4.0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결과 Excel 내보내기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electron-store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^6.0.1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 설정 영속화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2.2 Backend (Python 데몬)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600"/>
        <w:gridCol w:w="3000"/>
        <w:gridCol w:w="37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Python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3.10+ (3.12 권장)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가상환경: venv/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PyTorch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&gt;=2.0.0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CPU; GPU는 CUDA 버전으로 교체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torchvision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&gt;=0.15.0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이미지 변환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NumPy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&gt;=1.24.0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수치 연산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Pillow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&gt;=10.0.0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이미지 생성/처리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SciPy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&gt;=1.10.0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신호 처리, 필터링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Matplotlib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&gt;=3.7.0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축 레이블 렌더링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2.3 IPC 통신</w:t>
      </w:r>
    </w:p>
    <w:p>
      <w:pPr>
        <w:pStyle w:val="ListParagraph"/>
        <w:numPr>
          <w:ilvl w:val="0"/>
          <w:numId w:val="2"/>
        </w:numPr>
      </w:pPr>
      <w:r>
        <w:t xml:space="preserve">Electron ipcMain / ipcRenderer + contextBridge</w:t>
      </w:r>
    </w:p>
    <w:p>
      <w:pPr>
        <w:pStyle w:val="ListParagraph"/>
        <w:numPr>
          <w:ilvl w:val="0"/>
          <w:numId w:val="2"/>
        </w:numPr>
      </w:pPr>
      <w:r>
        <w:t xml:space="preserve">Python 프로세스와 stdin/stdout JSON 스트리밍 방식으로 통신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3. 데이터 흐름 (Data Flow)</w:t>
      </w:r>
    </w:p>
    <w:p>
      <w:pPr>
        <w:pStyle w:val="Heading2"/>
      </w:pPr>
      <w:r>
        <w:t xml:space="preserve">3.1 전체 아키텍처 흐름</w:t>
      </w:r>
    </w:p>
    <w:p>
      <w:pPr>
        <w:pStyle w:val="CodeBlock"/>
      </w:pPr>
      <w:r>
        <w:t xml:space="preserve">Renderer (React UI)</w:t>
      </w:r>
    </w:p>
    <w:p>
      <w:pPr>
        <w:pStyle w:val="CodeBlock"/>
      </w:pPr>
      <w:r>
        <w:t xml:space="preserve">  window.api.xxx() 호출</w:t>
      </w:r>
    </w:p>
    <w:p>
      <w:pPr>
        <w:pStyle w:val="CodeBlock"/>
      </w:pPr>
      <w:r>
        <w:t xml:space="preserve">      ↓ ipcRenderer.invoke()</w:t>
      </w:r>
    </w:p>
    <w:p>
      <w:pPr>
        <w:pStyle w:val="CodeBlock"/>
      </w:pPr>
      <w:r>
        <w:t xml:space="preserve">Preload (contextBridge)</w:t>
      </w:r>
    </w:p>
    <w:p>
      <w:pPr>
        <w:pStyle w:val="CodeBlock"/>
      </w:pPr>
      <w:r>
        <w:t xml:space="preserve">  window.api 객체 노출 (보안 경계)</w:t>
      </w:r>
    </w:p>
    <w:p>
      <w:pPr>
        <w:pStyle w:val="CodeBlock"/>
      </w:pPr>
      <w:r>
        <w:t xml:space="preserve">      ↓ IPC channel</w:t>
      </w:r>
    </w:p>
    <w:p>
      <w:pPr>
        <w:pStyle w:val="CodeBlock"/>
      </w:pPr>
      <w:r>
        <w:t xml:space="preserve">Main Process (index.ts + services)</w:t>
      </w:r>
    </w:p>
    <w:p>
      <w:pPr>
        <w:pStyle w:val="CodeBlock"/>
      </w:pPr>
      <w:r>
        <w:t xml:space="preserve">  ipcMain.handle() → pythonService.runXxx()</w:t>
      </w:r>
    </w:p>
    <w:p>
      <w:pPr>
        <w:pStyle w:val="CodeBlock"/>
      </w:pPr>
      <w:r>
        <w:t xml:space="preserve">  + SQLite DB 관리 (로그/인증)</w:t>
      </w:r>
    </w:p>
    <w:p>
      <w:pPr>
        <w:pStyle w:val="CodeBlock"/>
      </w:pPr>
      <w:r>
        <w:t xml:space="preserve">      ↓ PythonDaemonPool</w:t>
      </w:r>
    </w:p>
    <w:p>
      <w:pPr>
        <w:pStyle w:val="CodeBlock"/>
      </w:pPr>
      <w:r>
        <w:t xml:space="preserve">  Worker 1 (stdin/stdout) ... Worker N (stdin/stdout)</w:t>
      </w:r>
    </w:p>
    <w:p>
      <w:pPr>
        <w:pStyle w:val="CodeBlock"/>
      </w:pPr>
      <w:r>
        <w:t xml:space="preserve">      ↓</w:t>
      </w:r>
    </w:p>
    <w:p>
      <w:pPr>
        <w:pStyle w:val="CodeBlock"/>
      </w:pPr>
      <w:r>
        <w:t xml:space="preserve">inference_daemon.py (Python)</w:t>
      </w:r>
    </w:p>
    <w:p>
      <w:pPr>
        <w:pStyle w:val="CodeBlock"/>
      </w:pPr>
      <w:r>
        <w:t xml:space="preserve">  명령 수신 → 해당 모듈 호출 → JSON 응답</w:t>
      </w:r>
    </w:p>
    <w:p>
      <w:pPr>
        <w:pStyle w:val="CodeBlock"/>
      </w:pPr>
      <w:r>
        <w:t xml:space="preserve">  캐시: _rcpvms_header_cache / _rcpvms_orbit_cache</w:t>
      </w:r>
    </w:p>
    <w:p>
      <w:pPr>
        <w:pStyle w:val="CodeBlock"/>
      </w:pPr>
      <w:r>
        <w:t xml:space="preserve">      ↓</w:t>
      </w:r>
    </w:p>
    <w:p>
      <w:pPr>
        <w:pStyle w:val="CodeBlock"/>
      </w:pPr>
      <w:r>
        <w:t xml:space="preserve">  rcpvms_parser  preprocess.py  model_loader.py</w:t>
      </w:r>
    </w:p>
    <w:p>
      <w:pPr>
        <w:pStyle w:val="CodeBlock"/>
      </w:pPr>
      <w:r>
        <w:t xml:space="preserve">  dmd_parser     infer_resnet   model_mae.py</w:t>
      </w:r>
    </w:p>
    <w:p>
      <w:pPr>
        <w:pStyle w:val="CodeBlock"/>
      </w:pPr>
      <w:r>
        <w:t xml:space="preserve">  dmd_to_rcpvms  evaluate_ens</w:t>
      </w:r>
    </w:p>
    <w:p>
      <w:r>
        <w:t xml:space="preserve"/>
      </w:r>
    </w:p>
    <w:p>
      <w:pPr>
        <w:pStyle w:val="Heading2"/>
      </w:pPr>
      <w:r>
        <w:t xml:space="preserve">3.2 AI 추론 데이터 흐름</w:t>
      </w:r>
    </w:p>
    <w:p>
      <w:pPr>
        <w:pStyle w:val="CodeBlock"/>
      </w:pPr>
      <w:r>
        <w:t xml:space="preserve">BIN 파일</w:t>
      </w:r>
    </w:p>
    <w:p>
      <w:pPr>
        <w:pStyle w:val="CodeBlock"/>
      </w:pPr>
      <w:r>
        <w:t xml:space="preserve">  └─► rcpvms_parser.py (헤더 파싱 + 채널 데이터 추출)</w:t>
      </w:r>
    </w:p>
    <w:p>
      <w:pPr>
        <w:pStyle w:val="CodeBlock"/>
      </w:pPr>
      <w:r>
        <w:t xml:space="preserve">        └─► preprocess.py</w:t>
      </w:r>
    </w:p>
    <w:p>
      <w:pPr>
        <w:pStyle w:val="CodeBlock"/>
      </w:pPr>
      <w:r>
        <w:t xml:space="preserve">              ├─ extract_rcp_xy_from_bin()  ← X/Y 변위 채널 추출</w:t>
      </w:r>
    </w:p>
    <w:p>
      <w:pPr>
        <w:pStyle w:val="CodeBlock"/>
      </w:pPr>
      <w:r>
        <w:t xml:space="preserve">              ├─ estimate_1x_freq()         ← 1X 회전 주파수 탐지</w:t>
      </w:r>
    </w:p>
    <w:p>
      <w:pPr>
        <w:pStyle w:val="CodeBlock"/>
      </w:pPr>
      <w:r>
        <w:t xml:space="preserve">              └─ _make_display_pil()        ← 궤도 이미지 생성</w:t>
      </w:r>
    </w:p>
    <w:p>
      <w:pPr>
        <w:pStyle w:val="CodeBlock"/>
      </w:pPr>
      <w:r>
        <w:t xml:space="preserve">                    ↓ [filter_mode: raw / 1x / 2x / broadband / overlay]</w:t>
      </w:r>
    </w:p>
    <w:p>
      <w:pPr>
        <w:pStyle w:val="CodeBlock"/>
      </w:pPr>
      <w:r>
        <w:t xml:space="preserve">        infer_resnet_None.py  +  train_1d_cnn.py</w:t>
      </w:r>
    </w:p>
    <w:p>
      <w:pPr>
        <w:pStyle w:val="CodeBlock"/>
      </w:pPr>
      <w:r>
        <w:t xml:space="preserve">        (ResNet18 멀티스케일)    (OrbitCNN1D)</w:t>
      </w:r>
    </w:p>
    <w:p>
      <w:pPr>
        <w:pStyle w:val="CodeBlock"/>
      </w:pPr>
      <w:r>
        <w:t xml:space="preserve">              ↓ probabilities        ↓ probabilities</w:t>
      </w:r>
    </w:p>
    <w:p>
      <w:pPr>
        <w:pStyle w:val="CodeBlock"/>
      </w:pPr>
      <w:r>
        <w:t xml:space="preserve">              └──────── 앙상블 가중합 ──────────┘</w:t>
      </w:r>
    </w:p>
    <w:p>
      <w:pPr>
        <w:pStyle w:val="CodeBlock"/>
      </w:pPr>
      <w:r>
        <w:t xml:space="preserve">                    ↓</w:t>
      </w:r>
    </w:p>
    <w:p>
      <w:pPr>
        <w:pStyle w:val="CodeBlock"/>
      </w:pPr>
      <w:r>
        <w:t xml:space="preserve">              OOD 판정 (TV Distance + max_conf)</w:t>
      </w:r>
    </w:p>
    <w:p>
      <w:pPr>
        <w:pStyle w:val="CodeBlock"/>
      </w:pPr>
      <w:r>
        <w:t xml:space="preserve">                    ↓</w:t>
      </w:r>
    </w:p>
    <w:p>
      <w:pPr>
        <w:pStyle w:val="CodeBlock"/>
      </w:pPr>
      <w:r>
        <w:t xml:space="preserve">              최종 판정: normal / abnormal_typeA~C / unknown_abnormal</w:t>
      </w:r>
    </w:p>
    <w:p>
      <w:pPr>
        <w:pStyle w:val="CodeBlock"/>
      </w:pPr>
      <w:r>
        <w:t xml:space="preserve">                    ↓</w:t>
      </w:r>
    </w:p>
    <w:p>
      <w:pPr>
        <w:pStyle w:val="CodeBlock"/>
      </w:pPr>
      <w:r>
        <w:t xml:space="preserve">              GradCAM + Integrated Gradients 시각화</w:t>
      </w:r>
    </w:p>
    <w:p>
      <w:r>
        <w:t xml:space="preserve"/>
      </w:r>
    </w:p>
    <w:p>
      <w:pPr>
        <w:pStyle w:val="Heading2"/>
      </w:pPr>
      <w:r>
        <w:t xml:space="preserve">3.3 MAE 이상 탐지 흐름</w:t>
      </w:r>
    </w:p>
    <w:p>
      <w:pPr>
        <w:pStyle w:val="CodeBlock"/>
      </w:pPr>
      <w:r>
        <w:t xml:space="preserve">BIN 파일</w:t>
      </w:r>
    </w:p>
    <w:p>
      <w:pPr>
        <w:pStyle w:val="CodeBlock"/>
      </w:pPr>
      <w:r>
        <w:t xml:space="preserve">  └─► Stage 1: 슬라이딩 윈도우 배치 스윕</w:t>
      </w:r>
    </w:p>
    <w:p>
      <w:pPr>
        <w:pStyle w:val="CodeBlock"/>
      </w:pPr>
      <w:r>
        <w:t xml:space="preserve">        → 재구성 오차 점수 계산 (1D + Spectral)</w:t>
      </w:r>
    </w:p>
    <w:p>
      <w:pPr>
        <w:pStyle w:val="CodeBlock"/>
      </w:pPr>
      <w:r>
        <w:t xml:space="preserve">        → 최고 점수 윈도우 선정</w:t>
      </w:r>
    </w:p>
    <w:p>
      <w:pPr>
        <w:pStyle w:val="CodeBlock"/>
      </w:pPr>
      <w:r>
        <w:t xml:space="preserve">  └─► Stage 2: 선정 윈도우 재평가 (n_eval=10)</w:t>
      </w:r>
    </w:p>
    <w:p>
      <w:pPr>
        <w:pStyle w:val="CodeBlock"/>
      </w:pPr>
      <w:r>
        <w:t xml:space="preserve">        → OR 로직: (score_1d &gt; threshold_1d) OR (score_spec &gt; threshold_spec)</w:t>
      </w:r>
    </w:p>
    <w:p>
      <w:pPr>
        <w:pStyle w:val="CodeBlock"/>
      </w:pPr>
      <w:r>
        <w:t xml:space="preserve">        → 최종 판정: normal / abnormal</w:t>
      </w:r>
    </w:p>
    <w:p>
      <w:r>
        <w:t xml:space="preserve"/>
      </w:r>
    </w:p>
    <w:p>
      <w:pPr>
        <w:pStyle w:val="Heading2"/>
      </w:pPr>
      <w:r>
        <w:t xml:space="preserve">3.4 궤도 뷰어 데이터 흐름</w:t>
      </w:r>
    </w:p>
    <w:p>
      <w:pPr>
        <w:pStyle w:val="CodeBlock"/>
      </w:pPr>
      <w:r>
        <w:t xml:space="preserve">BIN 파일 선택</w:t>
      </w:r>
    </w:p>
    <w:p>
      <w:pPr>
        <w:pStyle w:val="CodeBlock"/>
      </w:pPr>
      <w:r>
        <w:t xml:space="preserve">  └─► rcpvms-info   → 파일 메타 (채널 수, 샘플링 주파수, 총 시간)</w:t>
      </w:r>
    </w:p>
    <w:p>
      <w:pPr>
        <w:pStyle w:val="CodeBlock"/>
      </w:pPr>
      <w:r>
        <w:t xml:space="preserve">  └─► rcpvms-orbit  → 모든 RCP/시간 윈도우 그리드 정보 계산</w:t>
      </w:r>
    </w:p>
    <w:p>
      <w:pPr>
        <w:pStyle w:val="CodeBlock"/>
      </w:pPr>
      <w:r>
        <w:t xml:space="preserve">  └─► rcpvms-orbit-multi (배치 API)</w:t>
      </w:r>
    </w:p>
    <w:p>
      <w:pPr>
        <w:pStyle w:val="CodeBlock"/>
      </w:pPr>
      <w:r>
        <w:t xml:space="preserve">        ↳ IntersectionObserver: 뷰포트 진입 시만 요청</w:t>
      </w:r>
    </w:p>
    <w:p>
      <w:pPr>
        <w:pStyle w:val="CodeBlock"/>
      </w:pPr>
      <w:r>
        <w:t xml:space="preserve">        ↳ 썸네일 96px (PIL _draw_crosshair, matplotlib 생략)</w:t>
      </w:r>
    </w:p>
    <w:p>
      <w:pPr>
        <w:pStyle w:val="CodeBlock"/>
      </w:pPr>
      <w:r>
        <w:t xml:space="preserve">        ↳ 모달 256px (render_with_axes — 축 레이블 포함)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4. 기능 개요도 (Component Map)</w:t>
      </w:r>
    </w:p>
    <w:p>
      <w:pPr>
        <w:pStyle w:val="CodeBlock"/>
      </w:pPr>
      <w:r>
        <w:t xml:space="preserve">App.jsx (탭 라우터)</w:t>
      </w:r>
    </w:p>
    <w:p>
      <w:pPr>
        <w:pStyle w:val="CodeBlock"/>
      </w:pPr>
      <w:r>
        <w:t xml:space="preserve">  ├── [앙상블 분석] ModelInference.jsx</w:t>
      </w:r>
    </w:p>
    <w:p>
      <w:pPr>
        <w:pStyle w:val="CodeBlock"/>
      </w:pPr>
      <w:r>
        <w:t xml:space="preserve">  │     ├── AnalysisModeLayout.jsx (공통 레이아웃)</w:t>
      </w:r>
    </w:p>
    <w:p>
      <w:pPr>
        <w:pStyle w:val="CodeBlock"/>
      </w:pPr>
      <w:r>
        <w:t xml:space="preserve">  │     │     ├── SingleFileMode.jsx</w:t>
      </w:r>
    </w:p>
    <w:p>
      <w:pPr>
        <w:pStyle w:val="CodeBlock"/>
      </w:pPr>
      <w:r>
        <w:t xml:space="preserve">  │     │     ├── BatchFileList.jsx</w:t>
      </w:r>
    </w:p>
    <w:p>
      <w:pPr>
        <w:pStyle w:val="CodeBlock"/>
      </w:pPr>
      <w:r>
        <w:t xml:space="preserve">  │     │     ├── BatchProgressBar.jsx</w:t>
      </w:r>
    </w:p>
    <w:p>
      <w:pPr>
        <w:pStyle w:val="CodeBlock"/>
      </w:pPr>
      <w:r>
        <w:t xml:space="preserve">  │     │     ├── BatchActionButtons.jsx</w:t>
      </w:r>
    </w:p>
    <w:p>
      <w:pPr>
        <w:pStyle w:val="CodeBlock"/>
      </w:pPr>
      <w:r>
        <w:t xml:space="preserve">  │     │     ├── BatchResultList.jsx</w:t>
      </w:r>
    </w:p>
    <w:p>
      <w:pPr>
        <w:pStyle w:val="CodeBlock"/>
      </w:pPr>
      <w:r>
        <w:t xml:space="preserve">  │     │     ├── ConcurrencySelector.jsx</w:t>
      </w:r>
    </w:p>
    <w:p>
      <w:pPr>
        <w:pStyle w:val="CodeBlock"/>
      </w:pPr>
      <w:r>
        <w:t xml:space="preserve">  │     │     └── ErrorDisplay.jsx</w:t>
      </w:r>
    </w:p>
    <w:p>
      <w:pPr>
        <w:pStyle w:val="CodeBlock"/>
      </w:pPr>
      <w:r>
        <w:t xml:space="preserve">  │     └── labelStrategies.jsx (ensemble 판정 렌더링)</w:t>
      </w:r>
    </w:p>
    <w:p>
      <w:pPr>
        <w:pStyle w:val="CodeBlock"/>
      </w:pPr>
      <w:r>
        <w:t xml:space="preserve">  │</w:t>
      </w:r>
    </w:p>
    <w:p>
      <w:pPr>
        <w:pStyle w:val="CodeBlock"/>
      </w:pPr>
      <w:r>
        <w:t xml:space="preserve">  ├── [MAE 분석] MAEAnalysis.jsx</w:t>
      </w:r>
    </w:p>
    <w:p>
      <w:pPr>
        <w:pStyle w:val="CodeBlock"/>
      </w:pPr>
      <w:r>
        <w:t xml:space="preserve">  │     ├── AnalysisModeLayout.jsx (동일 공유)</w:t>
      </w:r>
    </w:p>
    <w:p>
      <w:pPr>
        <w:pStyle w:val="CodeBlock"/>
      </w:pPr>
      <w:r>
        <w:t xml:space="preserve">  │     └── labelStrategies.jsx (mae 판정 렌더링)</w:t>
      </w:r>
    </w:p>
    <w:p>
      <w:pPr>
        <w:pStyle w:val="CodeBlock"/>
      </w:pPr>
      <w:r>
        <w:t xml:space="preserve">  │</w:t>
      </w:r>
    </w:p>
    <w:p>
      <w:pPr>
        <w:pStyle w:val="CodeBlock"/>
      </w:pPr>
      <w:r>
        <w:t xml:space="preserve">  ├── [DMD 분석] DmdOrbitViewer.jsx</w:t>
      </w:r>
    </w:p>
    <w:p>
      <w:pPr>
        <w:pStyle w:val="CodeBlock"/>
      </w:pPr>
      <w:r>
        <w:t xml:space="preserve">  │     ├── SubTabNav.jsx</w:t>
      </w:r>
    </w:p>
    <w:p>
      <w:pPr>
        <w:pStyle w:val="CodeBlock"/>
      </w:pPr>
      <w:r>
        <w:t xml:space="preserve">  │     ├── [서브탭1] DMD 변환: FileOperationFlow.jsx</w:t>
      </w:r>
    </w:p>
    <w:p>
      <w:pPr>
        <w:pStyle w:val="CodeBlock"/>
      </w:pPr>
      <w:r>
        <w:t xml:space="preserve">  │     └── [서브탭2] BIN 궤도 뷰어: FileOperationFlow.jsx → OrbitGrid.jsx</w:t>
      </w:r>
    </w:p>
    <w:p>
      <w:pPr>
        <w:pStyle w:val="CodeBlock"/>
      </w:pPr>
      <w:r>
        <w:t xml:space="preserve">  │</w:t>
      </w:r>
    </w:p>
    <w:p>
      <w:pPr>
        <w:pStyle w:val="CodeBlock"/>
      </w:pPr>
      <w:r>
        <w:t xml:space="preserve">  └── [RCPVMS 뷰어] RcpvmsOrbitViewer.jsx</w:t>
      </w:r>
    </w:p>
    <w:p>
      <w:pPr>
        <w:pStyle w:val="CodeBlock"/>
      </w:pPr>
      <w:r>
        <w:t xml:space="preserve">        ├── FileOperationFlow.jsx</w:t>
      </w:r>
    </w:p>
    <w:p>
      <w:pPr>
        <w:pStyle w:val="CodeBlock"/>
      </w:pPr>
      <w:r>
        <w:t xml:space="preserve">        ├── OrbitControls.jsx (필터 모드 / window_sec / axis_lim)</w:t>
      </w:r>
    </w:p>
    <w:p>
      <w:pPr>
        <w:pStyle w:val="CodeBlock"/>
      </w:pPr>
      <w:r>
        <w:t xml:space="preserve">        └── OrbitGrid.jsx (IntersectionObserver + 배치 API)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5. 프로그램 코드 다운로드 및 환경 세팅</w:t>
      </w:r>
    </w:p>
    <w:p>
      <w:pPr>
        <w:pStyle w:val="Heading2"/>
      </w:pPr>
      <w:r>
        <w:t xml:space="preserve">5.1 사전 준비 (설치 필요 소프트웨어)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2600"/>
        <w:gridCol w:w="2600"/>
        <w:gridCol w:w="41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소프트웨어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권장 버전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Git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https://git-scm.com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Node.js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20.x LTS 이상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https://nodejs.org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Python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3.10 이상 (3.12 권장)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https://python.org — "Add to PATH" 필수 체크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Visual Studio Code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최신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선택 사항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5.2 코드 다운로드</w:t>
      </w:r>
    </w:p>
    <w:p>
      <w:pPr>
        <w:pStyle w:val="CodeBlock"/>
      </w:pPr>
      <w:r>
        <w:t xml:space="preserve"># 원하는 디렉토리로 이동 (예: D:\projects)</w:t>
      </w:r>
    </w:p>
    <w:p>
      <w:pPr>
        <w:pStyle w:val="CodeBlock"/>
      </w:pPr>
      <w:r>
        <w:t xml:space="preserve">cd D:\projects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# Git 클론</w:t>
      </w:r>
    </w:p>
    <w:p>
      <w:pPr>
        <w:pStyle w:val="CodeBlock"/>
      </w:pPr>
      <w:r>
        <w:t xml:space="preserve">git clone https://github.com/RealGain-5/BE.git rcp_5th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cd rcp_5th</w:t>
      </w:r>
    </w:p>
    <w:p>
      <w:r>
        <w:t xml:space="preserve"/>
      </w:r>
    </w:p>
    <w:p>
      <w:pPr>
        <w:pStyle w:val="Heading2"/>
      </w:pPr>
      <w:r>
        <w:t xml:space="preserve">5.3 Node.js 의존성 설치</w:t>
      </w:r>
    </w:p>
    <w:p>
      <w:pPr>
        <w:pStyle w:val="CodeBlock"/>
      </w:pPr>
      <w:r>
        <w:t xml:space="preserve"># 루트 패키지 설치</w:t>
      </w:r>
    </w:p>
    <w:p>
      <w:pPr>
        <w:pStyle w:val="CodeBlock"/>
      </w:pPr>
      <w:r>
        <w:t xml:space="preserve">npm install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# 렌더러(React) 의존성 설치</w:t>
      </w:r>
    </w:p>
    <w:p>
      <w:pPr>
        <w:pStyle w:val="CodeBlock"/>
      </w:pPr>
      <w:r>
        <w:t xml:space="preserve">cd src/renderer</w:t>
      </w:r>
    </w:p>
    <w:p>
      <w:pPr>
        <w:pStyle w:val="CodeBlock"/>
      </w:pPr>
      <w:r>
        <w:t xml:space="preserve">npm install</w:t>
      </w:r>
    </w:p>
    <w:p>
      <w:pPr>
        <w:pStyle w:val="CodeBlock"/>
      </w:pPr>
      <w:r>
        <w:t xml:space="preserve">cd ../..</w:t>
      </w:r>
    </w:p>
    <w:p>
      <w:r>
        <w:t xml:space="preserve"/>
      </w:r>
    </w:p>
    <w:p>
      <w:r>
        <w:rPr>
          <w:i/>
          <w:iCs/>
          <w:color w:val="5A5A5A"/>
          <w:sz w:val="20"/>
          <w:szCs w:val="20"/>
        </w:rPr>
        <w:t xml:space="preserve">※ npm install 후 postinstall 스크립트가 better-sqlite3를 Electron 버전에 맞게 자동 재빌드합니다.</w:t>
      </w:r>
    </w:p>
    <w:p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오류 발생 시 수동 실행: npx @electron/rebuild</w:t>
      </w:r>
    </w:p>
    <w:p>
      <w:r>
        <w:t xml:space="preserve"/>
      </w:r>
    </w:p>
    <w:p>
      <w:pPr>
        <w:pStyle w:val="Heading2"/>
      </w:pPr>
      <w:r>
        <w:t xml:space="preserve">5.4 Python 가상환경 세팅</w:t>
      </w:r>
    </w:p>
    <w:p>
      <w:pPr>
        <w:pStyle w:val="CodeBlock"/>
      </w:pPr>
      <w:r>
        <w:t xml:space="preserve"># 프로젝트 루트에서 가상환경 생성</w:t>
      </w:r>
    </w:p>
    <w:p>
      <w:pPr>
        <w:pStyle w:val="CodeBlock"/>
      </w:pPr>
      <w:r>
        <w:t xml:space="preserve">python -m venv venv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# 가상환경 활성화 (Windows PowerShell)</w:t>
      </w:r>
    </w:p>
    <w:p>
      <w:pPr>
        <w:pStyle w:val="CodeBlock"/>
      </w:pPr>
      <w:r>
        <w:t xml:space="preserve">.\venv\Scripts\Activate.ps1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# PowerShell 실행 정책 오류 발생 시</w:t>
      </w:r>
    </w:p>
    <w:p>
      <w:pPr>
        <w:pStyle w:val="CodeBlock"/>
      </w:pPr>
      <w:r>
        <w:t xml:space="preserve">Set-ExecutionPolicy -ExecutionPolicy RemoteSigned -Scope CurrentUser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# pip 최신화 및 의존성 설치</w:t>
      </w:r>
    </w:p>
    <w:p>
      <w:pPr>
        <w:pStyle w:val="CodeBlock"/>
      </w:pPr>
      <w:r>
        <w:t xml:space="preserve">python -m pip install --upgrade pip</w:t>
      </w:r>
    </w:p>
    <w:p>
      <w:pPr>
        <w:pStyle w:val="CodeBlock"/>
      </w:pPr>
      <w:r>
        <w:t xml:space="preserve">pip install -r python/requirements.txt</w:t>
      </w:r>
    </w:p>
    <w:p>
      <w:r>
        <w:t xml:space="preserve"/>
      </w:r>
    </w:p>
    <w:p>
      <w:r>
        <w:rPr>
          <w:i/>
          <w:iCs/>
          <w:color w:val="5A5A5A"/>
          <w:sz w:val="20"/>
          <w:szCs w:val="20"/>
        </w:rPr>
        <w:t xml:space="preserve">※ GPU 사용 시: requirements.txt의 torch 줄을 CUDA 버전으로 교체</w:t>
      </w:r>
    </w:p>
    <w:p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예) pip install torch torchvision --index-url https://download.pytorch.org/whl/cu121</w:t>
      </w:r>
    </w:p>
    <w:p>
      <w:r>
        <w:t xml:space="preserve"/>
      </w:r>
    </w:p>
    <w:p>
      <w:pPr>
        <w:pStyle w:val="Heading2"/>
      </w:pPr>
      <w:r>
        <w:t xml:space="preserve">5.5 AI 모델 파일 배치</w:t>
      </w:r>
    </w:p>
    <w:p>
      <w:r>
        <w:t xml:space="preserve">모델 체크포인트는 Git에 포함되지 않을 수 있습니다. 아래 경로 확인 후 없으면 담당자에게 요청하십시오.</w:t>
      </w:r>
    </w:p>
    <w:p>
      <w:pPr>
        <w:pStyle w:val="CodeBlock"/>
      </w:pPr>
      <w:r>
        <w:t xml:space="preserve">python/model/</w:t>
      </w:r>
    </w:p>
    <w:p>
      <w:pPr>
        <w:pStyle w:val="CodeBlock"/>
      </w:pPr>
      <w:r>
        <w:t xml:space="preserve">  ├── resnet18_orbit_multiscale.pth   ← 앙상블 ResNet18</w:t>
      </w:r>
    </w:p>
    <w:p>
      <w:pPr>
        <w:pStyle w:val="CodeBlock"/>
      </w:pPr>
      <w:r>
        <w:t xml:space="preserve">  ├── orbit_cnn1d.pth                 ← 앙상블 CNN1D</w:t>
      </w:r>
    </w:p>
    <w:p>
      <w:pPr>
        <w:pStyle w:val="CodeBlock"/>
      </w:pPr>
      <w:r>
        <w:t xml:space="preserve">  └── orbit_mae.pth                   ← MAE 이상 탐지</w:t>
      </w:r>
    </w:p>
    <w:p>
      <w:r>
        <w:t xml:space="preserve"/>
      </w:r>
    </w:p>
    <w:p>
      <w:pPr>
        <w:pStyle w:val="Heading2"/>
      </w:pPr>
      <w:r>
        <w:t xml:space="preserve">5.6 설정 파일 확인</w:t>
      </w:r>
    </w:p>
    <w:p>
      <w:pPr>
        <w:pStyle w:val="CodeBlock"/>
      </w:pPr>
      <w:r>
        <w:t xml:space="preserve">python/</w:t>
      </w:r>
    </w:p>
    <w:p>
      <w:pPr>
        <w:pStyle w:val="CodeBlock"/>
      </w:pPr>
      <w:r>
        <w:t xml:space="preserve">  ├── ensemble_config.json    ← 앙상블 가중치 / OOD 임계값</w:t>
      </w:r>
    </w:p>
    <w:p>
      <w:pPr>
        <w:pStyle w:val="CodeBlock"/>
      </w:pPr>
      <w:r>
        <w:t xml:space="preserve">  └── mae_config.json         ← MAE 임계값 설정</w:t>
      </w:r>
    </w:p>
    <w:p>
      <w:r>
        <w:t xml:space="preserve"/>
      </w:r>
    </w:p>
    <w:p>
      <w:r>
        <w:t xml:space="preserve">ensemble_config.json 기본값:</w:t>
      </w:r>
    </w:p>
    <w:p>
      <w:pPr>
        <w:pStyle w:val="CodeBlock"/>
      </w:pPr>
      <w:r>
        <w:t xml:space="preserve">{</w:t>
      </w:r>
    </w:p>
    <w:p>
      <w:pPr>
        <w:pStyle w:val="CodeBlock"/>
      </w:pPr>
      <w:r>
        <w:t xml:space="preserve">  "resnet_weight": 0.5,</w:t>
      </w:r>
    </w:p>
    <w:p>
      <w:pPr>
        <w:pStyle w:val="CodeBlock"/>
      </w:pPr>
      <w:r>
        <w:t xml:space="preserve">  "cnn1d_weight": 0.5,</w:t>
      </w:r>
    </w:p>
    <w:p>
      <w:pPr>
        <w:pStyle w:val="CodeBlock"/>
      </w:pPr>
      <w:r>
        <w:t xml:space="preserve">  "ood_threshold": 0.70,</w:t>
      </w:r>
    </w:p>
    <w:p>
      <w:pPr>
        <w:pStyle w:val="CodeBlock"/>
      </w:pPr>
      <w:r>
        <w:t xml:space="preserve">  "tv_threshold": 0.30</w:t>
      </w:r>
    </w:p>
    <w:p>
      <w:pPr>
        <w:pStyle w:val="CodeBlock"/>
      </w:pPr>
      <w:r>
        <w:t xml:space="preserve">}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6. 개발 모드 실행 방법</w:t>
      </w:r>
    </w:p>
    <w:p>
      <w:pPr>
        <w:pStyle w:val="Heading2"/>
      </w:pPr>
      <w:r>
        <w:t xml:space="preserve">6.1 개발 모드 실행 (HMR 포함)</w:t>
      </w:r>
    </w:p>
    <w:p>
      <w:pPr>
        <w:pStyle w:val="CodeBlock"/>
      </w:pPr>
      <w:r>
        <w:t xml:space="preserve">npm run dev</w:t>
      </w:r>
    </w:p>
    <w:p>
      <w:r>
        <w:t xml:space="preserve"/>
      </w:r>
    </w:p>
    <w:p>
      <w:r>
        <w:t xml:space="preserve">내부 동작 순서:</w:t>
      </w:r>
    </w:p>
    <w:p>
      <w:pPr>
        <w:pStyle w:val="ListParagraph"/>
        <w:numPr>
          <w:ilvl w:val="0"/>
          <w:numId w:val="3"/>
        </w:numPr>
      </w:pPr>
      <w:r>
        <w:t xml:space="preserve">Vite 개발 서버(렌더러) 시작</w:t>
      </w:r>
    </w:p>
    <w:p>
      <w:pPr>
        <w:pStyle w:val="ListParagraph"/>
        <w:numPr>
          <w:ilvl w:val="0"/>
          <w:numId w:val="3"/>
        </w:numPr>
      </w:pPr>
      <w:r>
        <w:t xml:space="preserve">Electron 메인 프로세스 시작</w:t>
      </w:r>
    </w:p>
    <w:p>
      <w:pPr>
        <w:pStyle w:val="ListParagraph"/>
        <w:numPr>
          <w:ilvl w:val="0"/>
          <w:numId w:val="3"/>
        </w:numPr>
      </w:pPr>
      <w:r>
        <w:t xml:space="preserve">BrowserWindow 생성 → 렌더러 URL 로드</w:t>
      </w:r>
    </w:p>
    <w:p>
      <w:pPr>
        <w:pStyle w:val="ListParagraph"/>
        <w:numPr>
          <w:ilvl w:val="0"/>
          <w:numId w:val="3"/>
        </w:numPr>
      </w:pPr>
      <w:r>
        <w:t xml:space="preserve">Python 데몬 자동 시작: venv/Scripts/python python/inference_daemon.py</w:t>
      </w:r>
    </w:p>
    <w:p>
      <w:r>
        <w:t xml:space="preserve"/>
      </w:r>
    </w:p>
    <w:p>
      <w:pPr>
        <w:pStyle w:val="Heading2"/>
      </w:pPr>
      <w:r>
        <w:t xml:space="preserve">6.2 개발 모드 확인 포인트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3120"/>
        <w:gridCol w:w="624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확인 사항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Python 데몬 준비 확인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sz w:val="20"/>
                <w:szCs w:val="20"/>
              </w:rPr>
              <w:t xml:space="preserve">콘솔에 'model loaded successfully' 출력 대기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DevTools 열기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sz w:val="20"/>
                <w:szCs w:val="20"/>
              </w:rPr>
              <w:t xml:space="preserve">F12 키 (개발 모드에서만 활성)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메인 프로세스 로그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sz w:val="20"/>
                <w:szCs w:val="20"/>
              </w:rPr>
              <w:t xml:space="preserve">Electron 터미널 창 확인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sz w:val="20"/>
                <w:szCs w:val="20"/>
              </w:rPr>
              <w:t xml:space="preserve">렌더러 로그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sz w:val="20"/>
                <w:szCs w:val="20"/>
              </w:rPr>
              <w:t xml:space="preserve">DevTools Console 탭 확인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6.3 TypeScript 타입 체크</w:t>
      </w:r>
    </w:p>
    <w:p>
      <w:pPr>
        <w:pStyle w:val="CodeBlock"/>
      </w:pPr>
      <w:r>
        <w:t xml:space="preserve">npm run typecheck</w:t>
      </w:r>
    </w:p>
    <w:p>
      <w:r>
        <w:t xml:space="preserve"/>
      </w:r>
    </w:p>
    <w:p>
      <w:pPr>
        <w:pStyle w:val="Heading1"/>
      </w:pPr>
      <w:r>
        <w:t xml:space="preserve">7. 프로덕션 빌드 방법</w:t>
      </w:r>
    </w:p>
    <w:p>
      <w:pPr>
        <w:pStyle w:val="CodeBlock"/>
      </w:pPr>
      <w:r>
        <w:t xml:space="preserve"># Python 데몬 PyInstaller 빌드 + Electron 앱 패키징 (Windows NSIS 설치 파일)</w:t>
      </w:r>
    </w:p>
    <w:p>
      <w:pPr>
        <w:pStyle w:val="CodeBlock"/>
      </w:pPr>
      <w:r>
        <w:t xml:space="preserve">npm run build:win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# 압축 없이 폴더 형태로 언팩 빌드 (테스트용)</w:t>
      </w:r>
    </w:p>
    <w:p>
      <w:pPr>
        <w:pStyle w:val="CodeBlock"/>
      </w:pPr>
      <w:r>
        <w:t xml:space="preserve">npm run build:unpack</w:t>
      </w:r>
    </w:p>
    <w:p>
      <w:r>
        <w:t xml:space="preserve"/>
      </w:r>
    </w:p>
    <w:p>
      <w:r>
        <w:t xml:space="preserve">빌드 결과물: dist/ 폴더에 .exe 설치 파일 생성</w:t>
      </w:r>
    </w:p>
    <w:p>
      <w:r>
        <w:t xml:space="preserve"/>
      </w:r>
    </w:p>
    <w:p>
      <w:r>
        <w:br w:type="page"/>
      </w:r>
    </w:p>
    <w:p>
      <w:pPr>
        <w:pStyle w:val="Heading1"/>
      </w:pPr>
      <w:r>
        <w:t xml:space="preserve">8. 주요 파일 위치 빠른 참조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3120"/>
        <w:gridCol w:w="624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목적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파일 경로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탭 추가/수정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src/renderer/src/utils/tabRegistry.js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IPC 핸들러 추가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src/main/index.ts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 서비스 메서드 추가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src/main/services/pythonService.ts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preload API 노출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src/preload/index.ts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Python 명령 처리 로직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python/inference_daemon.py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신호 처리 / 필터링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python/preprocess.py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AI 모델 정의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python/model_mae.py, python/infer_resnet_None.py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앙상블 설정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20"/>
                <w:szCs w:val="20"/>
              </w:rPr>
              <w:t xml:space="preserve">python/ensemble_config.json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9. 미완료 작업 및 인수인계 체크리스트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3600"/>
        <w:gridCol w:w="1800"/>
        <w:gridCol w:w="39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상태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앙상블 모델 재학습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0" w:val="clear"/>
          </w:tcPr>
          <w:p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미완료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OE + 복합 지표 코드 완성, 실제 재학습 필요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일반화 평가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0" w:val="clear"/>
          </w:tcPr>
          <w:p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미완료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다른 날짜/조건 BIN 파일 테스트 필요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DMD 실제 파일 변환 검증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0" w:val="clear"/>
          </w:tcPr>
          <w:p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미완료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5.1GB DMD 파일 변환 테스트 필요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변환 BIN → 학습 파이프라인 투입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0F0" w:val="clear"/>
          </w:tcPr>
          <w:p>
            <w:r>
              <w:rPr>
                <w:b w:val="false"/>
                <w:bCs w:val="false"/>
                <w:color w:val="C00000"/>
                <w:sz w:val="20"/>
                <w:szCs w:val="20"/>
              </w:rPr>
              <w:t xml:space="preserve">미완료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9FF" w:val="clea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변환된 BIN 파일로 CNN 재학습 필요</w:t>
            </w:r>
          </w:p>
        </w:tc>
      </w:tr>
    </w:tbl>
    <w:p>
      <w:r>
        <w:t xml:space="preserve"/>
      </w:r>
    </w:p>
    <w:sectPr>
      <w:headerReference w:type="default" r:id="rId6"/>
      <w:footerReference w:type="default" r:id="rId7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8"/>
        <w:szCs w:val="18"/>
      </w:rPr>
      <w:t xml:space="preserve">- </w:t>
    </w:r>
    <w:r>
      <w:rPr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1"/>
      </w:pBdr>
      <w:jc w:val="right"/>
    </w:pPr>
    <w:r>
      <w:rPr>
        <w:color w:val="5A5A5A"/>
        <w:sz w:val="18"/>
        <w:szCs w:val="18"/>
      </w:rPr>
      <w:t xml:space="preserve">RCPVMS 프로젝트 인수인계 문서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200"/>
      <w:jc w:val="center"/>
    </w:pPr>
    <w:rPr>
      <w:rFonts w:ascii="Arial" w:cs="Arial" w:eastAsia="Arial" w:hAnsi="Arial"/>
      <w:b/>
      <w:bCs/>
      <w:color w:val="1F4E79"/>
      <w:sz w:val="52"/>
      <w:szCs w:val="52"/>
    </w:rPr>
  </w:style>
  <w:style w:type="paragraph" w:styleId="Subtitle">
    <w:name w:val="Subtitle"/>
    <w:basedOn w:val="Normal"/>
    <w:pPr>
      <w:spacing w:before="0" w:after="400"/>
      <w:jc w:val="center"/>
    </w:pPr>
    <w:rPr>
      <w:rFonts w:ascii="Arial" w:cs="Arial" w:eastAsia="Arial" w:hAnsi="Arial"/>
      <w:color w:val="5A5A5A"/>
      <w:sz w:val="26"/>
      <w:szCs w:val="26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160" w:after="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  <w:style w:type="paragraph" w:styleId="CodeBlock">
    <w:name w:val="Code Block"/>
    <w:basedOn w:val="Normal"/>
    <w:pPr>
      <w:shd w:fill="F4F4F4" w:val="clear"/>
      <w:spacing w:before="0" w:after="0"/>
      <w:ind w:left="360"/>
    </w:pPr>
    <w:rPr>
      <w:rFonts w:ascii="Courier New" w:cs="Courier New" w:eastAsia="Courier New" w:hAnsi="Courier New"/>
      <w:color w:val="2E2E2E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2026-05-28T02:12:22.942Z</dcterms:created>
  <dcterms:modified xsi:type="dcterms:W3CDTF">2026-05-28T02:12:22.942Z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