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CD5270" w:rsidRPr="003F59B9" w:rsidTr="00724195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CD5270">
            <w:pPr>
              <w:pStyle w:val="a4"/>
            </w:pPr>
            <w:bookmarkStart w:id="0" w:name="_Hlk128242580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D85A571" wp14:editId="2B28921B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CD5270" w:rsidRPr="005613BB" w:rsidTr="00724195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:rsidR="00CD5270" w:rsidRPr="00F37C9D" w:rsidRDefault="00CD5270" w:rsidP="00724195">
            <w:pPr>
              <w:pStyle w:val="11"/>
              <w:rPr>
                <w:shd w:val="clear" w:color="auto" w:fill="FFFFFF"/>
              </w:rPr>
            </w:pPr>
            <w:r w:rsidRPr="003F59B9">
              <w:rPr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:rsidR="00CD5270" w:rsidRPr="005613BB" w:rsidRDefault="00CD5270" w:rsidP="00724195">
            <w:pPr>
              <w:pStyle w:val="11"/>
              <w:rPr>
                <w:shd w:val="clear" w:color="auto" w:fill="FFFFFF"/>
                <w:lang w:val="en-US"/>
              </w:rPr>
            </w:pP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4E79D62C" wp14:editId="331A30F3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 descr="FPMI_ngtu_neti_rgb_poly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PMI_ngtu_neti_rgb_poly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0ED4A163" wp14:editId="0E4014E8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E671E">
              <w:rPr>
                <w:sz w:val="32"/>
              </w:rPr>
              <w:t>«Новосибирский государственный технический университет»</w:t>
            </w:r>
          </w:p>
        </w:tc>
      </w:tr>
      <w:tr w:rsidR="00CD5270" w:rsidRPr="00CF10FE" w:rsidTr="00724195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CF10FE" w:rsidRDefault="00CD5270" w:rsidP="00724195">
            <w:pPr>
              <w:rPr>
                <w:lang w:val="en-US"/>
              </w:rPr>
            </w:pPr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pStyle w:val="11"/>
              <w:rPr>
                <w:color w:val="000000" w:themeColor="text1"/>
              </w:rPr>
            </w:pPr>
            <w:r w:rsidRPr="003F59B9">
              <w:t xml:space="preserve">Кафедра </w:t>
            </w:r>
            <w:sdt>
              <w:sdtPr>
                <w:alias w:val="Кафедра"/>
                <w:tag w:val="Кафедра"/>
                <w:id w:val="-1641792045"/>
                <w:placeholder>
                  <w:docPart w:val="94FDF775EED34D50B136D26B3466D118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Pr="00E45CF8">
                  <w:t>теоретической и прикладной информатики</w:t>
                </w:r>
              </w:sdtContent>
            </w:sdt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70558" w:rsidP="00724195">
            <w:pPr>
              <w:pStyle w:val="11"/>
            </w:pPr>
            <w:sdt>
              <w:sdtPr>
                <w:alias w:val="Вид работы"/>
                <w:tag w:val="Вид работы"/>
                <w:id w:val="2038628977"/>
                <w:placeholder>
                  <w:docPart w:val="DC8646E302B241388E2923EC0A5F93F0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CD5270">
                  <w:t>Лабораторная работа</w:t>
                </w:r>
              </w:sdtContent>
            </w:sdt>
            <w:r w:rsidR="00CD5270" w:rsidRPr="003F59B9">
              <w:t xml:space="preserve"> № </w:t>
            </w:r>
            <w:sdt>
              <w:sdtPr>
                <w:alias w:val="номер"/>
                <w:tag w:val="номер"/>
                <w:id w:val="1579561519"/>
                <w:placeholder>
                  <w:docPart w:val="34F7E91D8D64451BA9E385CDB702A554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D5270">
                  <w:t>1</w:t>
                </w:r>
              </w:sdtContent>
            </w:sdt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pStyle w:val="11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4B6EB5C3" wp14:editId="713FDD7E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t>по дисциплине «</w:t>
            </w:r>
            <w:sdt>
              <w:sdtPr>
                <w:id w:val="-332765365"/>
                <w:placeholder>
                  <w:docPart w:val="42BE7783579C4817880262780F1A62E0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>
                  <w:t>Операционные системы и компьютерные сети</w:t>
                </w:r>
              </w:sdtContent>
            </w:sdt>
            <w:r w:rsidRPr="003F59B9">
              <w:t>»</w:t>
            </w:r>
          </w:p>
        </w:tc>
      </w:tr>
      <w:tr w:rsidR="00CD5270" w:rsidRPr="003B4698" w:rsidTr="00724195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5F6DF08783CB436A845CB3A2D4CBA919"/>
              </w:placeholder>
            </w:sdtPr>
            <w:sdtEndPr/>
            <w:sdtContent>
              <w:p w:rsidR="00CD5270" w:rsidRPr="003B4698" w:rsidRDefault="00CD5270" w:rsidP="00724195">
                <w:pPr>
                  <w:pStyle w:val="3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805B3C">
                  <w:rPr>
                    <w:rFonts w:ascii="Calibri Light" w:hAnsi="Calibri Light" w:cs="Arial"/>
                    <w:b/>
                    <w:smallCaps/>
                    <w:sz w:val="40"/>
                    <w:szCs w:val="40"/>
                  </w:rPr>
                  <w:t xml:space="preserve">Командный интерфейс </w:t>
                </w:r>
                <w:r w:rsidRPr="00805B3C">
                  <w:rPr>
                    <w:rFonts w:ascii="Calibri Light" w:hAnsi="Calibri Light" w:cs="Arial"/>
                    <w:b/>
                    <w:smallCaps/>
                    <w:sz w:val="40"/>
                    <w:szCs w:val="40"/>
                    <w:lang w:val="en-US"/>
                  </w:rPr>
                  <w:t>Linux</w:t>
                </w:r>
              </w:p>
            </w:sdtContent>
          </w:sdt>
        </w:tc>
      </w:tr>
      <w:tr w:rsidR="00CD5270" w:rsidRPr="003F59B9" w:rsidTr="00724195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/>
        </w:tc>
      </w:tr>
      <w:tr w:rsidR="00CD5270" w:rsidRPr="00141BFD" w:rsidTr="00724195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1E812AA94BFB4FF79BC5C49038F507B9"/>
              </w:placeholder>
              <w:text/>
            </w:sdtPr>
            <w:sdtEndPr/>
            <w:sdtContent>
              <w:p w:rsidR="00CD5270" w:rsidRPr="00E92AB9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Бригада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141BFD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Ворончук Илья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910E101812E0445C91B3E66C649CB2F4"/>
              </w:placeholder>
              <w:text/>
            </w:sdtPr>
            <w:sdtEndPr/>
            <w:sdtContent>
              <w:p w:rsidR="00CD5270" w:rsidRPr="001D57DF" w:rsidRDefault="00CD5270" w:rsidP="00724195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№11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ВесЕлый Денис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9C09735EA0EE46A99ED659A1EAD05DBE"/>
              </w:placeholder>
              <w:text/>
            </w:sdtPr>
            <w:sdtEndPr/>
            <w:sdtContent>
              <w:p w:rsidR="00CD5270" w:rsidRPr="004F30C8" w:rsidRDefault="00CD5270" w:rsidP="00724195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  <w:lang w:val="en-US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AE08CB" w:rsidRDefault="00CD5270" w:rsidP="00724195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ПМИ-32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77307E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4AD98BD3CBEF4BD19B3666360A0579B7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:rsidR="00CD5270" w:rsidRPr="00B30F2F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77307E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кобылянский в.г.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сивак м.а.</w:t>
            </w:r>
          </w:p>
        </w:tc>
      </w:tr>
      <w:tr w:rsidR="00CD5270" w:rsidRPr="00F9394F" w:rsidTr="00724195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F9394F" w:rsidRDefault="00CD5270" w:rsidP="0072419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ED73CD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:rsidR="00CD5270" w:rsidRPr="00CD5270" w:rsidRDefault="00CD5270" w:rsidP="00CD5270">
      <w:pPr>
        <w:pStyle w:val="1"/>
      </w:pPr>
      <w:r w:rsidRPr="00CD5270">
        <w:lastRenderedPageBreak/>
        <w:t>Цель работы</w:t>
      </w:r>
    </w:p>
    <w:p w:rsidR="001377ED" w:rsidRDefault="00CD5270" w:rsidP="00ED73CD">
      <w:pPr>
        <w:pStyle w:val="a5"/>
      </w:pPr>
      <w:r>
        <w:t>И</w:t>
      </w:r>
      <w:r w:rsidRPr="007B3674">
        <w:t xml:space="preserve">зучение расширенных возможностей командного языка </w:t>
      </w:r>
      <w:r w:rsidRPr="007B3674">
        <w:rPr>
          <w:lang w:val="en-US"/>
        </w:rPr>
        <w:t>Shell</w:t>
      </w:r>
      <w:r w:rsidRPr="007B3674">
        <w:t>.</w:t>
      </w:r>
    </w:p>
    <w:p w:rsidR="00CD5270" w:rsidRDefault="00ED73CD" w:rsidP="00ED73CD">
      <w:pPr>
        <w:pStyle w:val="1"/>
      </w:pPr>
      <w:r w:rsidRPr="00ED73CD">
        <w:t>Описание</w:t>
      </w:r>
      <w:r w:rsidRPr="00CA7A82">
        <w:t xml:space="preserve"> хода выполнения работы</w:t>
      </w:r>
    </w:p>
    <w:p w:rsidR="00ED73CD" w:rsidRDefault="00ED73CD" w:rsidP="00ED73CD">
      <w:pPr>
        <w:pStyle w:val="2"/>
      </w:pPr>
    </w:p>
    <w:p w:rsidR="00ED73CD" w:rsidRDefault="00ED73CD" w:rsidP="00ED73CD">
      <w:pPr>
        <w:pStyle w:val="a5"/>
      </w:pPr>
      <w:r w:rsidRPr="007B3674">
        <w:t xml:space="preserve">Посмотреть справку по команде </w:t>
      </w:r>
      <w:r w:rsidRPr="009B476F">
        <w:rPr>
          <w:b/>
          <w:i/>
          <w:lang w:val="en-US"/>
        </w:rPr>
        <w:t>echo</w:t>
      </w:r>
      <w:r w:rsidRPr="007B3674">
        <w:t>, ознакомиться с ее ключами</w:t>
      </w:r>
      <w:r>
        <w:t>.</w:t>
      </w:r>
    </w:p>
    <w:p w:rsidR="00ED73CD" w:rsidRDefault="00ED73CD" w:rsidP="00ED73CD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467.05pt;height:298pt">
            <v:imagedata r:id="rId9" o:title="t1"/>
          </v:shape>
        </w:pict>
      </w:r>
    </w:p>
    <w:p w:rsidR="00ED73CD" w:rsidRPr="00ED73CD" w:rsidRDefault="00ED73CD" w:rsidP="00ED73CD">
      <w:pPr>
        <w:pStyle w:val="2"/>
      </w:pPr>
    </w:p>
    <w:p w:rsidR="00A343BA" w:rsidRDefault="00BD71D0" w:rsidP="00BD71D0">
      <w:pPr>
        <w:pStyle w:val="a5"/>
      </w:pPr>
      <w:r w:rsidRPr="007B3674">
        <w:t xml:space="preserve">Первый способ основан на команде </w:t>
      </w:r>
      <w:r w:rsidRPr="009B476F">
        <w:rPr>
          <w:b/>
          <w:i/>
          <w:lang w:val="en-US"/>
        </w:rPr>
        <w:t>echo</w:t>
      </w:r>
      <w:r>
        <w:t>.</w:t>
      </w:r>
    </w:p>
    <w:p w:rsidR="000D1626" w:rsidRDefault="000D1626" w:rsidP="000D1626">
      <w:r>
        <w:pict>
          <v:shape id="_x0000_i1041" type="#_x0000_t75" style="width:467.05pt;height:41.95pt">
            <v:imagedata r:id="rId10" o:title="t1_1"/>
          </v:shape>
        </w:pict>
      </w:r>
    </w:p>
    <w:p w:rsidR="000D1626" w:rsidRDefault="000D1626" w:rsidP="000D1626">
      <w:pPr>
        <w:pStyle w:val="a5"/>
        <w:rPr>
          <w:color w:val="000000"/>
          <w:szCs w:val="28"/>
        </w:rPr>
      </w:pPr>
      <w:r w:rsidRPr="007B3674">
        <w:rPr>
          <w:color w:val="000000"/>
          <w:szCs w:val="28"/>
        </w:rPr>
        <w:t xml:space="preserve">Второй способ использует команду </w:t>
      </w:r>
      <w:r w:rsidRPr="000D1626">
        <w:rPr>
          <w:b/>
          <w:i/>
          <w:color w:val="000000"/>
          <w:szCs w:val="28"/>
          <w:lang w:val="en-US"/>
        </w:rPr>
        <w:t>cat</w:t>
      </w:r>
      <w:r w:rsidRPr="000D1626">
        <w:rPr>
          <w:color w:val="000000"/>
          <w:szCs w:val="28"/>
        </w:rPr>
        <w:t>.</w:t>
      </w:r>
    </w:p>
    <w:p w:rsidR="000D1626" w:rsidRDefault="000D1626" w:rsidP="000D1626">
      <w:r>
        <w:pict>
          <v:shape id="_x0000_i1042" type="#_x0000_t75" style="width:467.05pt;height:60.75pt">
            <v:imagedata r:id="rId11" o:title="t1_2"/>
          </v:shape>
        </w:pict>
      </w:r>
    </w:p>
    <w:p w:rsidR="000D1626" w:rsidRDefault="000D1626" w:rsidP="000D1626">
      <w:pPr>
        <w:pStyle w:val="a5"/>
        <w:rPr>
          <w:bCs/>
          <w:color w:val="000000"/>
          <w:szCs w:val="28"/>
        </w:rPr>
      </w:pPr>
      <w:r w:rsidRPr="007B3674">
        <w:rPr>
          <w:color w:val="000000"/>
          <w:szCs w:val="28"/>
        </w:rPr>
        <w:t xml:space="preserve">Третий способ основан на применении текстового редактора </w:t>
      </w:r>
      <w:r w:rsidRPr="000D1626">
        <w:rPr>
          <w:b/>
          <w:bCs/>
          <w:i/>
          <w:color w:val="000000"/>
          <w:szCs w:val="28"/>
          <w:lang w:val="en-US"/>
        </w:rPr>
        <w:t>vi</w:t>
      </w:r>
      <w:r w:rsidRPr="000D1626">
        <w:rPr>
          <w:bCs/>
          <w:color w:val="000000"/>
          <w:szCs w:val="28"/>
        </w:rPr>
        <w:t>.</w:t>
      </w:r>
    </w:p>
    <w:p w:rsidR="008F04AA" w:rsidRPr="008F04AA" w:rsidRDefault="008F04AA" w:rsidP="000D1626">
      <w:pPr>
        <w:pStyle w:val="a5"/>
        <w:rPr>
          <w:bCs/>
          <w:color w:val="000000"/>
          <w:szCs w:val="28"/>
          <w:lang w:val="en-US"/>
        </w:rPr>
      </w:pPr>
      <w:r>
        <w:rPr>
          <w:bCs/>
          <w:color w:val="000000"/>
          <w:szCs w:val="28"/>
        </w:rPr>
        <w:t xml:space="preserve">Открываем редактор </w:t>
      </w:r>
      <w:r w:rsidRPr="008F04AA">
        <w:rPr>
          <w:b/>
          <w:bCs/>
          <w:i/>
          <w:color w:val="000000"/>
          <w:szCs w:val="28"/>
          <w:lang w:val="en-US"/>
        </w:rPr>
        <w:t>vi</w:t>
      </w:r>
      <w:r>
        <w:rPr>
          <w:bCs/>
          <w:color w:val="000000"/>
          <w:szCs w:val="28"/>
          <w:lang w:val="en-US"/>
        </w:rPr>
        <w:t>:</w:t>
      </w:r>
    </w:p>
    <w:p w:rsidR="000D1626" w:rsidRDefault="000D1626" w:rsidP="000D1626">
      <w:r>
        <w:pict>
          <v:shape id="_x0000_i1043" type="#_x0000_t75" style="width:467.05pt;height:18.15pt">
            <v:imagedata r:id="rId12" o:title="t1_3_1"/>
          </v:shape>
        </w:pict>
      </w:r>
    </w:p>
    <w:p w:rsidR="000D1626" w:rsidRDefault="000D1626" w:rsidP="000D1626">
      <w:r>
        <w:pict>
          <v:shape id="_x0000_i1044" type="#_x0000_t75" style="width:467.05pt;height:34.45pt">
            <v:imagedata r:id="rId13" o:title="t1_3_2"/>
          </v:shape>
        </w:pict>
      </w:r>
    </w:p>
    <w:p w:rsidR="000D1626" w:rsidRDefault="000D1626" w:rsidP="000D1626">
      <w:pPr>
        <w:pStyle w:val="a5"/>
      </w:pPr>
      <w:r>
        <w:lastRenderedPageBreak/>
        <w:t xml:space="preserve">В открывшийся редактор пишем команды. Чтобы выйти из редактора, необходимо нажать </w:t>
      </w:r>
      <w:r>
        <w:rPr>
          <w:lang w:val="en-US"/>
        </w:rPr>
        <w:t>ESC</w:t>
      </w:r>
      <w:r w:rsidRPr="000D1626">
        <w:t xml:space="preserve"> </w:t>
      </w:r>
      <w:r>
        <w:t xml:space="preserve">и </w:t>
      </w:r>
      <w:proofErr w:type="gramStart"/>
      <w:r>
        <w:t>напечатат</w:t>
      </w:r>
      <w:bookmarkStart w:id="1" w:name="_GoBack"/>
      <w:bookmarkEnd w:id="1"/>
      <w:r>
        <w:t xml:space="preserve">ь </w:t>
      </w:r>
      <w:r w:rsidRPr="000D1626">
        <w:t>!</w:t>
      </w:r>
      <w:proofErr w:type="spellStart"/>
      <w:r>
        <w:rPr>
          <w:lang w:val="en-US"/>
        </w:rPr>
        <w:t>wq</w:t>
      </w:r>
      <w:proofErr w:type="spellEnd"/>
      <w:proofErr w:type="gramEnd"/>
      <w:r>
        <w:t xml:space="preserve"> –</w:t>
      </w:r>
      <w:r w:rsidRPr="000D1626">
        <w:t xml:space="preserve"> </w:t>
      </w:r>
      <w:r>
        <w:t>что есть «выйти с сохранением».</w:t>
      </w:r>
    </w:p>
    <w:p w:rsidR="001C339B" w:rsidRPr="001C339B" w:rsidRDefault="001C339B" w:rsidP="000D1626">
      <w:pPr>
        <w:pStyle w:val="a5"/>
      </w:pPr>
      <w:r>
        <w:t>Вывод содержимого на экран:</w:t>
      </w:r>
    </w:p>
    <w:p w:rsidR="000D1626" w:rsidRDefault="000D1626" w:rsidP="000D1626">
      <w:r>
        <w:pict>
          <v:shape id="_x0000_i1045" type="#_x0000_t75" style="width:467.05pt;height:41.95pt">
            <v:imagedata r:id="rId14" o:title="t1_3_3"/>
          </v:shape>
        </w:pict>
      </w:r>
    </w:p>
    <w:p w:rsidR="00DB277E" w:rsidRDefault="00DB277E" w:rsidP="00DB277E">
      <w:pPr>
        <w:pStyle w:val="2"/>
      </w:pPr>
    </w:p>
    <w:p w:rsidR="00DB277E" w:rsidRDefault="00DB277E" w:rsidP="00DB277E">
      <w:pPr>
        <w:pStyle w:val="a5"/>
        <w:rPr>
          <w:szCs w:val="28"/>
        </w:rPr>
      </w:pPr>
      <w:r w:rsidRPr="006C2D51">
        <w:rPr>
          <w:szCs w:val="28"/>
        </w:rPr>
        <w:t>Разработать сценарий в соответствии с вариантом задания, определяемым по номеру бригады</w:t>
      </w:r>
      <w:r>
        <w:rPr>
          <w:szCs w:val="28"/>
        </w:rPr>
        <w:t xml:space="preserve"> в таблице 2</w:t>
      </w:r>
      <w:r w:rsidR="00C70558">
        <w:rPr>
          <w:szCs w:val="28"/>
        </w:rPr>
        <w:t>.</w:t>
      </w:r>
    </w:p>
    <w:p w:rsidR="00C70558" w:rsidRPr="006C2D51" w:rsidRDefault="00C70558" w:rsidP="00C70558">
      <w:pPr>
        <w:pStyle w:val="a5"/>
        <w:rPr>
          <w:shd w:val="clear" w:color="auto" w:fill="FFFFFF"/>
        </w:rPr>
      </w:pPr>
      <w:r w:rsidRPr="006C2D51">
        <w:t>Разработать сценарий</w:t>
      </w:r>
      <w:r w:rsidRPr="006C2D51">
        <w:rPr>
          <w:shd w:val="clear" w:color="auto" w:fill="FFFFFF"/>
        </w:rPr>
        <w:t>, который генерирует 100 файлов с именами 1.txt …. 100.txt, в каждый файл записывает подряд 100 чисел N, где N = порядковый номер файла. Затем скрипт должен соединить в один файл все файлы с четными номерами (even.txt) и в другой файл – все файлы с нечетными номерами (odd.txt).</w:t>
      </w:r>
    </w:p>
    <w:p w:rsidR="00C70558" w:rsidRPr="00DB277E" w:rsidRDefault="00C70558" w:rsidP="00C70558">
      <w:pPr>
        <w:pStyle w:val="a5"/>
      </w:pPr>
      <w:r w:rsidRPr="006C2D51">
        <w:t>Действия оформить в меню: генерация четных файлов, генерация нечетных файлов, объединение файлов, вывод содержимого объединенных файлов.</w:t>
      </w:r>
    </w:p>
    <w:sectPr w:rsidR="00C70558" w:rsidRPr="00DB27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75505D"/>
    <w:multiLevelType w:val="hybridMultilevel"/>
    <w:tmpl w:val="18B4363E"/>
    <w:lvl w:ilvl="0" w:tplc="5E6CCFFC">
      <w:start w:val="1"/>
      <w:numFmt w:val="decimal"/>
      <w:pStyle w:val="2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E20"/>
    <w:rsid w:val="00062467"/>
    <w:rsid w:val="000D1626"/>
    <w:rsid w:val="001377ED"/>
    <w:rsid w:val="001C339B"/>
    <w:rsid w:val="001E5571"/>
    <w:rsid w:val="004148C4"/>
    <w:rsid w:val="008F04AA"/>
    <w:rsid w:val="00A0322D"/>
    <w:rsid w:val="00A343BA"/>
    <w:rsid w:val="00BD71D0"/>
    <w:rsid w:val="00C0464D"/>
    <w:rsid w:val="00C70558"/>
    <w:rsid w:val="00CB7E20"/>
    <w:rsid w:val="00CD5270"/>
    <w:rsid w:val="00DB277E"/>
    <w:rsid w:val="00E4610B"/>
    <w:rsid w:val="00ED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21786"/>
  <w15:chartTrackingRefBased/>
  <w15:docId w15:val="{3A1F0B68-15A4-45F6-A8A9-A6E806B2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5270"/>
  </w:style>
  <w:style w:type="paragraph" w:styleId="1">
    <w:name w:val="heading 1"/>
    <w:basedOn w:val="a"/>
    <w:next w:val="a"/>
    <w:link w:val="10"/>
    <w:uiPriority w:val="9"/>
    <w:qFormat/>
    <w:rsid w:val="00CD527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3CD"/>
    <w:pPr>
      <w:keepNext/>
      <w:keepLines/>
      <w:numPr>
        <w:numId w:val="1"/>
      </w:numPr>
      <w:spacing w:before="40" w:after="0"/>
      <w:ind w:left="284" w:hanging="284"/>
      <w:outlineLvl w:val="1"/>
    </w:pPr>
    <w:rPr>
      <w:rFonts w:ascii="Times New Roman" w:eastAsiaTheme="majorEastAsia" w:hAnsi="Times New Roman" w:cs="Times New Roman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D5270"/>
    <w:pPr>
      <w:keepNext/>
      <w:keepLines/>
      <w:spacing w:before="40" w:after="0"/>
      <w:outlineLvl w:val="2"/>
    </w:pPr>
    <w:rPr>
      <w:rFonts w:ascii="Times New Roman" w:eastAsiaTheme="majorEastAsia" w:hAnsi="Times New Roman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D5270"/>
    <w:rPr>
      <w:rFonts w:ascii="Times New Roman" w:eastAsiaTheme="majorEastAsia" w:hAnsi="Times New Roman" w:cs="Times New Roman"/>
      <w:sz w:val="28"/>
      <w:szCs w:val="24"/>
    </w:rPr>
  </w:style>
  <w:style w:type="table" w:styleId="a3">
    <w:name w:val="Table Grid"/>
    <w:basedOn w:val="a1"/>
    <w:uiPriority w:val="39"/>
    <w:rsid w:val="00CD5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"/>
    <w:link w:val="12"/>
    <w:qFormat/>
    <w:rsid w:val="00CD5270"/>
    <w:pPr>
      <w:spacing w:after="0" w:line="240" w:lineRule="auto"/>
      <w:jc w:val="center"/>
    </w:pPr>
    <w:rPr>
      <w:rFonts w:asciiTheme="majorHAnsi" w:eastAsia="Calibri" w:hAnsiTheme="majorHAnsi" w:cstheme="majorHAnsi"/>
      <w:smallCaps/>
      <w:sz w:val="28"/>
      <w:szCs w:val="28"/>
    </w:rPr>
  </w:style>
  <w:style w:type="character" w:customStyle="1" w:styleId="12">
    <w:name w:val="Стиль1 Знак"/>
    <w:basedOn w:val="a0"/>
    <w:link w:val="11"/>
    <w:rsid w:val="00CD5270"/>
    <w:rPr>
      <w:rFonts w:asciiTheme="majorHAnsi" w:eastAsia="Calibri" w:hAnsiTheme="majorHAnsi" w:cstheme="majorHAnsi"/>
      <w:smallCaps/>
      <w:sz w:val="28"/>
      <w:szCs w:val="28"/>
    </w:rPr>
  </w:style>
  <w:style w:type="paragraph" w:customStyle="1" w:styleId="a4">
    <w:name w:val="Министерство"/>
    <w:basedOn w:val="1"/>
    <w:rsid w:val="00CD5270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0"/>
    <w:link w:val="1"/>
    <w:uiPriority w:val="9"/>
    <w:rsid w:val="00CD5270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a5">
    <w:name w:val="Основной"/>
    <w:basedOn w:val="a6"/>
    <w:link w:val="a7"/>
    <w:qFormat/>
    <w:rsid w:val="00CD5270"/>
    <w:pPr>
      <w:ind w:left="0" w:firstLine="567"/>
      <w:jc w:val="both"/>
    </w:pPr>
    <w:rPr>
      <w:rFonts w:ascii="Times New Roman" w:hAnsi="Times New Roman" w:cs="Times New Roman"/>
      <w:sz w:val="28"/>
    </w:rPr>
  </w:style>
  <w:style w:type="character" w:customStyle="1" w:styleId="a7">
    <w:name w:val="Основной Знак"/>
    <w:basedOn w:val="a0"/>
    <w:link w:val="a5"/>
    <w:rsid w:val="00CD5270"/>
    <w:rPr>
      <w:rFonts w:ascii="Times New Roman" w:hAnsi="Times New Roman" w:cs="Times New Roman"/>
      <w:sz w:val="28"/>
    </w:rPr>
  </w:style>
  <w:style w:type="paragraph" w:styleId="a6">
    <w:name w:val="List Paragraph"/>
    <w:basedOn w:val="a"/>
    <w:uiPriority w:val="34"/>
    <w:qFormat/>
    <w:rsid w:val="00CD527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ED73CD"/>
    <w:rPr>
      <w:rFonts w:ascii="Times New Roman" w:eastAsiaTheme="majorEastAsia" w:hAnsi="Times New Roman" w:cs="Times New Roman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4FDF775EED34D50B136D26B3466D1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66F5D16-BDD1-43E4-AB23-9BA2A910C407}"/>
      </w:docPartPr>
      <w:docPartBody>
        <w:p w:rsidR="00BC18E7" w:rsidRDefault="009E16F2" w:rsidP="009E16F2">
          <w:pPr>
            <w:pStyle w:val="94FDF775EED34D50B136D26B3466D118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DC8646E302B241388E2923EC0A5F93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6213FC5-D033-492E-ACEF-268C14FBC996}"/>
      </w:docPartPr>
      <w:docPartBody>
        <w:p w:rsidR="00BC18E7" w:rsidRDefault="009E16F2" w:rsidP="009E16F2">
          <w:pPr>
            <w:pStyle w:val="DC8646E302B241388E2923EC0A5F93F0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4F7E91D8D64451BA9E385CDB702A5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B8F785-DD2B-46E5-B30F-C076D7732FAA}"/>
      </w:docPartPr>
      <w:docPartBody>
        <w:p w:rsidR="00BC18E7" w:rsidRDefault="009E16F2" w:rsidP="009E16F2">
          <w:pPr>
            <w:pStyle w:val="34F7E91D8D64451BA9E385CDB702A554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42BE7783579C4817880262780F1A62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05DF2C2-D9D0-4C7E-869D-645062BC3CC7}"/>
      </w:docPartPr>
      <w:docPartBody>
        <w:p w:rsidR="00BC18E7" w:rsidRDefault="009E16F2" w:rsidP="009E16F2">
          <w:pPr>
            <w:pStyle w:val="42BE7783579C4817880262780F1A62E0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5F6DF08783CB436A845CB3A2D4CBA9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B3E5AA-0B41-415F-9315-031F26E8F51E}"/>
      </w:docPartPr>
      <w:docPartBody>
        <w:p w:rsidR="00BC18E7" w:rsidRDefault="009E16F2" w:rsidP="009E16F2">
          <w:pPr>
            <w:pStyle w:val="5F6DF08783CB436A845CB3A2D4CBA919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1E812AA94BFB4FF79BC5C49038F507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658E69-2E52-477D-846F-C276DD46A4DC}"/>
      </w:docPartPr>
      <w:docPartBody>
        <w:p w:rsidR="00BC18E7" w:rsidRDefault="009E16F2" w:rsidP="009E16F2">
          <w:pPr>
            <w:pStyle w:val="1E812AA94BFB4FF79BC5C49038F507B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10E101812E0445C91B3E66C649CB2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FF255C-C2A1-4C43-BA13-9EF93B9CE650}"/>
      </w:docPartPr>
      <w:docPartBody>
        <w:p w:rsidR="00BC18E7" w:rsidRDefault="009E16F2" w:rsidP="009E16F2">
          <w:pPr>
            <w:pStyle w:val="910E101812E0445C91B3E66C649CB2F4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C09735EA0EE46A99ED659A1EAD05D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9FB3C5-19C5-4FCF-A462-601350B4F802}"/>
      </w:docPartPr>
      <w:docPartBody>
        <w:p w:rsidR="00BC18E7" w:rsidRDefault="009E16F2" w:rsidP="009E16F2">
          <w:pPr>
            <w:pStyle w:val="9C09735EA0EE46A99ED659A1EAD05DBE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4AD98BD3CBEF4BD19B3666360A0579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18C141-DA17-43DB-8498-66DB8B2231C2}"/>
      </w:docPartPr>
      <w:docPartBody>
        <w:p w:rsidR="00BC18E7" w:rsidRDefault="009E16F2" w:rsidP="009E16F2">
          <w:pPr>
            <w:pStyle w:val="4AD98BD3CBEF4BD19B3666360A0579B7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6F2"/>
    <w:rsid w:val="004D5638"/>
    <w:rsid w:val="006C7299"/>
    <w:rsid w:val="009E16F2"/>
    <w:rsid w:val="00BC1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16F2"/>
    <w:rPr>
      <w:color w:val="808080"/>
    </w:rPr>
  </w:style>
  <w:style w:type="paragraph" w:customStyle="1" w:styleId="94FDF775EED34D50B136D26B3466D118">
    <w:name w:val="94FDF775EED34D50B136D26B3466D118"/>
    <w:rsid w:val="009E16F2"/>
  </w:style>
  <w:style w:type="paragraph" w:customStyle="1" w:styleId="DC8646E302B241388E2923EC0A5F93F0">
    <w:name w:val="DC8646E302B241388E2923EC0A5F93F0"/>
    <w:rsid w:val="009E16F2"/>
  </w:style>
  <w:style w:type="paragraph" w:customStyle="1" w:styleId="34F7E91D8D64451BA9E385CDB702A554">
    <w:name w:val="34F7E91D8D64451BA9E385CDB702A554"/>
    <w:rsid w:val="009E16F2"/>
  </w:style>
  <w:style w:type="paragraph" w:customStyle="1" w:styleId="42BE7783579C4817880262780F1A62E0">
    <w:name w:val="42BE7783579C4817880262780F1A62E0"/>
    <w:rsid w:val="009E16F2"/>
  </w:style>
  <w:style w:type="paragraph" w:customStyle="1" w:styleId="5F6DF08783CB436A845CB3A2D4CBA919">
    <w:name w:val="5F6DF08783CB436A845CB3A2D4CBA919"/>
    <w:rsid w:val="009E16F2"/>
  </w:style>
  <w:style w:type="paragraph" w:customStyle="1" w:styleId="1E812AA94BFB4FF79BC5C49038F507B9">
    <w:name w:val="1E812AA94BFB4FF79BC5C49038F507B9"/>
    <w:rsid w:val="009E16F2"/>
  </w:style>
  <w:style w:type="paragraph" w:customStyle="1" w:styleId="910E101812E0445C91B3E66C649CB2F4">
    <w:name w:val="910E101812E0445C91B3E66C649CB2F4"/>
    <w:rsid w:val="009E16F2"/>
  </w:style>
  <w:style w:type="paragraph" w:customStyle="1" w:styleId="9C09735EA0EE46A99ED659A1EAD05DBE">
    <w:name w:val="9C09735EA0EE46A99ED659A1EAD05DBE"/>
    <w:rsid w:val="009E16F2"/>
  </w:style>
  <w:style w:type="paragraph" w:customStyle="1" w:styleId="4AD98BD3CBEF4BD19B3666360A0579B7">
    <w:name w:val="4AD98BD3CBEF4BD19B3666360A0579B7"/>
    <w:rsid w:val="009E16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2025-02-22T14:13:00Z</dcterms:created>
  <dcterms:modified xsi:type="dcterms:W3CDTF">2025-02-28T19:01:00Z</dcterms:modified>
</cp:coreProperties>
</file>