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3B9C" w:rsidRDefault="00000000">
      <w:pPr>
        <w:pStyle w:val="Body"/>
        <w:ind w:firstLine="720"/>
        <w:jc w:val="center"/>
        <w:rPr>
          <w:rFonts w:ascii="Times New Roman" w:eastAsia="Times New Roman" w:hAnsi="Times New Roman" w:cs="Times New Roman"/>
          <w:b/>
          <w:bCs/>
        </w:rPr>
      </w:pPr>
      <w:r>
        <w:rPr>
          <w:rFonts w:ascii="Times New Roman" w:hAnsi="Times New Roman"/>
          <w:b/>
          <w:bCs/>
        </w:rPr>
        <w:t>Project Sprint #1</w:t>
      </w:r>
    </w:p>
    <w:p w:rsidR="00873B9C" w:rsidRDefault="00873B9C">
      <w:pPr>
        <w:pStyle w:val="Body"/>
        <w:ind w:left="720" w:right="720"/>
        <w:rPr>
          <w:rFonts w:ascii="Times New Roman" w:eastAsia="Times New Roman" w:hAnsi="Times New Roman" w:cs="Times New Roman"/>
        </w:rPr>
      </w:pPr>
    </w:p>
    <w:p w:rsidR="00873B9C" w:rsidRDefault="00000000">
      <w:pPr>
        <w:pStyle w:val="Body"/>
        <w:ind w:left="720" w:right="720"/>
        <w:rPr>
          <w:rFonts w:ascii="Times New Roman" w:eastAsia="Times New Roman" w:hAnsi="Times New Roman" w:cs="Times New Roman"/>
          <w:color w:val="C00000"/>
          <w:u w:color="C00000"/>
        </w:rPr>
      </w:pPr>
      <w:r>
        <w:rPr>
          <w:rFonts w:ascii="Times New Roman" w:hAnsi="Times New Roman"/>
          <w:color w:val="C00000"/>
          <w:u w:color="C00000"/>
        </w:rPr>
        <w:t xml:space="preserve">The Solitaire game is described in CS449HomeworkOverview. You should read the description very carefully. </w:t>
      </w:r>
    </w:p>
    <w:p w:rsidR="00873B9C" w:rsidRDefault="00873B9C">
      <w:pPr>
        <w:pStyle w:val="Body"/>
        <w:rPr>
          <w:rFonts w:ascii="Times New Roman" w:eastAsia="Times New Roman" w:hAnsi="Times New Roman" w:cs="Times New Roman"/>
        </w:rPr>
      </w:pPr>
    </w:p>
    <w:p w:rsidR="00873B9C" w:rsidRDefault="00000000">
      <w:pPr>
        <w:pStyle w:val="Body"/>
        <w:jc w:val="both"/>
        <w:rPr>
          <w:rFonts w:ascii="Times New Roman" w:eastAsia="Times New Roman" w:hAnsi="Times New Roman" w:cs="Times New Roman"/>
        </w:rPr>
      </w:pPr>
      <w:r>
        <w:rPr>
          <w:rFonts w:ascii="Times New Roman" w:hAnsi="Times New Roman"/>
        </w:rPr>
        <w:t xml:space="preserve">In this assignment, you aim to specify the requirements (i.e., user stories and acceptance criteria) of the target software that allows a human player to play a Solitaire game. These requirements will be fully implemented by the end of sprint 3. The minimum features include </w:t>
      </w:r>
      <w:r>
        <w:rPr>
          <w:rFonts w:ascii="Times New Roman" w:hAnsi="Times New Roman"/>
          <w:b/>
          <w:bCs/>
        </w:rPr>
        <w:t>choosing the board size and type,</w:t>
      </w:r>
      <w:r>
        <w:rPr>
          <w:rFonts w:ascii="Times New Roman" w:hAnsi="Times New Roman"/>
        </w:rPr>
        <w:t xml:space="preserve"> </w:t>
      </w:r>
      <w:r>
        <w:rPr>
          <w:rFonts w:ascii="Times New Roman" w:hAnsi="Times New Roman"/>
          <w:b/>
          <w:bCs/>
        </w:rPr>
        <w:t>starting a new game</w:t>
      </w:r>
      <w:r>
        <w:rPr>
          <w:rFonts w:ascii="Times New Roman" w:hAnsi="Times New Roman"/>
        </w:rPr>
        <w:t xml:space="preserve">, </w:t>
      </w:r>
      <w:r>
        <w:rPr>
          <w:rFonts w:ascii="Times New Roman" w:hAnsi="Times New Roman"/>
          <w:b/>
          <w:bCs/>
        </w:rPr>
        <w:t>making a move,</w:t>
      </w:r>
      <w:r>
        <w:rPr>
          <w:rFonts w:ascii="Times New Roman" w:hAnsi="Times New Roman"/>
        </w:rPr>
        <w:t xml:space="preserve"> </w:t>
      </w:r>
      <w:r>
        <w:rPr>
          <w:rFonts w:ascii="Times New Roman" w:hAnsi="Times New Roman"/>
          <w:b/>
          <w:bCs/>
        </w:rPr>
        <w:t>determining if a game is over</w:t>
      </w:r>
      <w:r>
        <w:rPr>
          <w:rFonts w:ascii="Times New Roman" w:hAnsi="Times New Roman"/>
        </w:rPr>
        <w:t xml:space="preserve">. The following is a sample GUI layout. </w:t>
      </w:r>
    </w:p>
    <w:p w:rsidR="00873B9C" w:rsidRDefault="00873B9C">
      <w:pPr>
        <w:pStyle w:val="Body"/>
        <w:rPr>
          <w:rFonts w:ascii="Times New Roman" w:eastAsia="Times New Roman" w:hAnsi="Times New Roman" w:cs="Times New Roman"/>
        </w:rPr>
      </w:pPr>
    </w:p>
    <w:p w:rsidR="00873B9C" w:rsidRDefault="00873B9C">
      <w:pPr>
        <w:pStyle w:val="Body"/>
      </w:pPr>
    </w:p>
    <w:tbl>
      <w:tblPr>
        <w:tblW w:w="729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1912"/>
        <w:gridCol w:w="3401"/>
        <w:gridCol w:w="1980"/>
      </w:tblGrid>
      <w:tr w:rsidR="00873B9C">
        <w:trPr>
          <w:trHeight w:val="287"/>
          <w:tblHeader/>
          <w:jc w:val="center"/>
        </w:trPr>
        <w:tc>
          <w:tcPr>
            <w:tcW w:w="7293" w:type="dxa"/>
            <w:gridSpan w:val="3"/>
            <w:tcBorders>
              <w:top w:val="single" w:sz="4" w:space="0" w:color="000000"/>
              <w:left w:val="single" w:sz="4" w:space="0" w:color="000000"/>
              <w:bottom w:val="nil"/>
              <w:right w:val="single" w:sz="4" w:space="0" w:color="000000"/>
            </w:tcBorders>
            <w:tcMar>
              <w:top w:w="80" w:type="dxa"/>
              <w:left w:w="80" w:type="dxa"/>
              <w:bottom w:w="80" w:type="dxa"/>
              <w:right w:w="80" w:type="dxa"/>
            </w:tcMar>
          </w:tcPr>
          <w:p w:rsidR="00873B9C" w:rsidRDefault="00000000">
            <w:pPr>
              <w:pStyle w:val="Body"/>
              <w:spacing w:before="120" w:after="240"/>
            </w:pPr>
            <w:r>
              <w:rPr>
                <w:rFonts w:ascii="Arial" w:hAnsi="Arial"/>
              </w:rPr>
              <w:t xml:space="preserve">                                                                            Board size </w:t>
            </w:r>
          </w:p>
        </w:tc>
      </w:tr>
      <w:tr w:rsidR="00873B9C">
        <w:trPr>
          <w:trHeight w:val="3429"/>
          <w:tblHeader/>
          <w:jc w:val="center"/>
        </w:trPr>
        <w:tc>
          <w:tcPr>
            <w:tcW w:w="1912" w:type="dxa"/>
            <w:tcBorders>
              <w:top w:val="nil"/>
              <w:left w:val="single" w:sz="4" w:space="0" w:color="000000"/>
              <w:bottom w:val="nil"/>
              <w:right w:val="nil"/>
            </w:tcBorders>
            <w:tcMar>
              <w:top w:w="80" w:type="dxa"/>
              <w:left w:w="80" w:type="dxa"/>
              <w:bottom w:w="80" w:type="dxa"/>
              <w:right w:w="80" w:type="dxa"/>
            </w:tcMar>
          </w:tcPr>
          <w:p w:rsidR="00873B9C" w:rsidRDefault="00873B9C">
            <w:pPr>
              <w:pStyle w:val="Body"/>
              <w:jc w:val="center"/>
              <w:rPr>
                <w:rFonts w:ascii="Arial" w:eastAsia="Arial" w:hAnsi="Arial" w:cs="Arial"/>
              </w:rPr>
            </w:pPr>
          </w:p>
          <w:p w:rsidR="00873B9C" w:rsidRDefault="00000000">
            <w:pPr>
              <w:pStyle w:val="Body"/>
              <w:rPr>
                <w:rFonts w:ascii="Arial" w:eastAsia="Arial" w:hAnsi="Arial" w:cs="Arial"/>
              </w:rPr>
            </w:pPr>
            <w:r>
              <w:rPr>
                <w:rFonts w:ascii="Arial" w:hAnsi="Arial"/>
              </w:rPr>
              <w:t>Board Type</w:t>
            </w:r>
          </w:p>
          <w:p w:rsidR="00873B9C" w:rsidRDefault="00000000">
            <w:pPr>
              <w:pStyle w:val="ListParagraph"/>
              <w:numPr>
                <w:ilvl w:val="0"/>
                <w:numId w:val="1"/>
              </w:numPr>
              <w:rPr>
                <w:rFonts w:ascii="Arial" w:hAnsi="Arial"/>
              </w:rPr>
            </w:pPr>
            <w:r>
              <w:rPr>
                <w:rFonts w:ascii="Arial" w:hAnsi="Arial"/>
              </w:rPr>
              <w:t>English</w:t>
            </w:r>
          </w:p>
          <w:p w:rsidR="00873B9C" w:rsidRDefault="00000000">
            <w:pPr>
              <w:pStyle w:val="ListParagraph"/>
              <w:numPr>
                <w:ilvl w:val="0"/>
                <w:numId w:val="2"/>
              </w:numPr>
              <w:rPr>
                <w:rFonts w:ascii="Arial" w:hAnsi="Arial"/>
              </w:rPr>
            </w:pPr>
            <w:r>
              <w:rPr>
                <w:rFonts w:ascii="Arial" w:hAnsi="Arial"/>
              </w:rPr>
              <w:t>Hexagon</w:t>
            </w:r>
          </w:p>
          <w:p w:rsidR="00873B9C" w:rsidRDefault="00000000">
            <w:pPr>
              <w:pStyle w:val="ListParagraph"/>
              <w:numPr>
                <w:ilvl w:val="0"/>
                <w:numId w:val="3"/>
              </w:numPr>
              <w:rPr>
                <w:rFonts w:ascii="Arial" w:hAnsi="Arial"/>
              </w:rPr>
            </w:pPr>
            <w:r>
              <w:rPr>
                <w:rFonts w:ascii="Arial" w:hAnsi="Arial"/>
              </w:rPr>
              <w:t>Diamond</w:t>
            </w:r>
          </w:p>
          <w:p w:rsidR="00873B9C" w:rsidRDefault="00873B9C">
            <w:pPr>
              <w:pStyle w:val="Body"/>
              <w:rPr>
                <w:rFonts w:ascii="Arial" w:eastAsia="Arial" w:hAnsi="Arial" w:cs="Arial"/>
              </w:rPr>
            </w:pPr>
          </w:p>
          <w:p w:rsidR="00873B9C" w:rsidRDefault="00873B9C">
            <w:pPr>
              <w:pStyle w:val="Body"/>
              <w:jc w:val="center"/>
            </w:pPr>
          </w:p>
        </w:tc>
        <w:tc>
          <w:tcPr>
            <w:tcW w:w="3401" w:type="dxa"/>
            <w:tcBorders>
              <w:top w:val="nil"/>
              <w:left w:val="nil"/>
              <w:bottom w:val="nil"/>
              <w:right w:val="nil"/>
            </w:tcBorders>
            <w:tcMar>
              <w:top w:w="80" w:type="dxa"/>
              <w:left w:w="80" w:type="dxa"/>
              <w:bottom w:w="80" w:type="dxa"/>
              <w:right w:w="80" w:type="dxa"/>
            </w:tcMar>
          </w:tcPr>
          <w:p w:rsidR="00873B9C" w:rsidRDefault="00000000">
            <w:pPr>
              <w:pStyle w:val="Body"/>
            </w:pPr>
            <w:r>
              <w:rPr>
                <w:rFonts w:ascii="Arial" w:eastAsia="Arial" w:hAnsi="Arial" w:cs="Arial"/>
                <w:noProof/>
              </w:rPr>
              <w:drawing>
                <wp:inline distT="0" distB="0" distL="0" distR="0">
                  <wp:extent cx="2022972" cy="2132520"/>
                  <wp:effectExtent l="0" t="0" r="0" b="0"/>
                  <wp:docPr id="1073741825" name="officeArt object" descr="Simple UI of the Solitaire game"/>
                  <wp:cNvGraphicFramePr/>
                  <a:graphic xmlns:a="http://schemas.openxmlformats.org/drawingml/2006/main">
                    <a:graphicData uri="http://schemas.openxmlformats.org/drawingml/2006/picture">
                      <pic:pic xmlns:pic="http://schemas.openxmlformats.org/drawingml/2006/picture">
                        <pic:nvPicPr>
                          <pic:cNvPr id="1073741825" name="Simple UI of the Solitaire game" descr="Simple UI of the Solitaire game"/>
                          <pic:cNvPicPr>
                            <a:picLocks noChangeAspect="1"/>
                          </pic:cNvPicPr>
                        </pic:nvPicPr>
                        <pic:blipFill>
                          <a:blip r:embed="rId7"/>
                          <a:stretch>
                            <a:fillRect/>
                          </a:stretch>
                        </pic:blipFill>
                        <pic:spPr>
                          <a:xfrm>
                            <a:off x="0" y="0"/>
                            <a:ext cx="2022972" cy="2132520"/>
                          </a:xfrm>
                          <a:prstGeom prst="rect">
                            <a:avLst/>
                          </a:prstGeom>
                          <a:ln w="12700" cap="flat">
                            <a:noFill/>
                            <a:miter lim="400000"/>
                          </a:ln>
                          <a:effectLst/>
                        </pic:spPr>
                      </pic:pic>
                    </a:graphicData>
                  </a:graphic>
                </wp:inline>
              </w:drawing>
            </w:r>
          </w:p>
        </w:tc>
        <w:tc>
          <w:tcPr>
            <w:tcW w:w="1980" w:type="dxa"/>
            <w:tcBorders>
              <w:top w:val="nil"/>
              <w:left w:val="nil"/>
              <w:bottom w:val="nil"/>
              <w:right w:val="single" w:sz="4" w:space="0" w:color="000000"/>
            </w:tcBorders>
            <w:tcMar>
              <w:top w:w="80" w:type="dxa"/>
              <w:left w:w="80" w:type="dxa"/>
              <w:bottom w:w="80" w:type="dxa"/>
              <w:right w:w="80" w:type="dxa"/>
            </w:tcMar>
          </w:tcPr>
          <w:p w:rsidR="00873B9C" w:rsidRDefault="00873B9C">
            <w:pPr>
              <w:pStyle w:val="Body"/>
              <w:jc w:val="center"/>
              <w:rPr>
                <w:rFonts w:ascii="Arial" w:eastAsia="Arial" w:hAnsi="Arial" w:cs="Arial"/>
              </w:rPr>
            </w:pPr>
          </w:p>
          <w:p w:rsidR="00873B9C" w:rsidRDefault="00873B9C">
            <w:pPr>
              <w:pStyle w:val="Body"/>
              <w:ind w:left="288"/>
            </w:pPr>
          </w:p>
        </w:tc>
      </w:tr>
      <w:tr w:rsidR="00873B9C">
        <w:tblPrEx>
          <w:shd w:val="clear" w:color="auto" w:fill="CDD4E9"/>
        </w:tblPrEx>
        <w:trPr>
          <w:trHeight w:val="287"/>
          <w:jc w:val="center"/>
        </w:trPr>
        <w:tc>
          <w:tcPr>
            <w:tcW w:w="1912" w:type="dxa"/>
            <w:tcBorders>
              <w:top w:val="nil"/>
              <w:left w:val="single" w:sz="4" w:space="0" w:color="000000"/>
              <w:bottom w:val="single" w:sz="4" w:space="0" w:color="000000"/>
              <w:right w:val="nil"/>
            </w:tcBorders>
            <w:tcMar>
              <w:top w:w="80" w:type="dxa"/>
              <w:left w:w="80" w:type="dxa"/>
              <w:bottom w:w="80" w:type="dxa"/>
              <w:right w:w="80" w:type="dxa"/>
            </w:tcMar>
          </w:tcPr>
          <w:p w:rsidR="00873B9C" w:rsidRDefault="00873B9C"/>
        </w:tc>
        <w:tc>
          <w:tcPr>
            <w:tcW w:w="3401" w:type="dxa"/>
            <w:tcBorders>
              <w:top w:val="nil"/>
              <w:left w:val="nil"/>
              <w:bottom w:val="single" w:sz="4" w:space="0" w:color="000000"/>
              <w:right w:val="nil"/>
            </w:tcBorders>
            <w:tcMar>
              <w:top w:w="80" w:type="dxa"/>
              <w:left w:w="80" w:type="dxa"/>
              <w:bottom w:w="80" w:type="dxa"/>
              <w:right w:w="80" w:type="dxa"/>
            </w:tcMar>
          </w:tcPr>
          <w:p w:rsidR="00873B9C" w:rsidRDefault="00873B9C"/>
        </w:tc>
        <w:tc>
          <w:tcPr>
            <w:tcW w:w="1980" w:type="dxa"/>
            <w:tcBorders>
              <w:top w:val="nil"/>
              <w:left w:val="nil"/>
              <w:bottom w:val="single" w:sz="4" w:space="0" w:color="000000"/>
              <w:right w:val="single" w:sz="4" w:space="0" w:color="000000"/>
            </w:tcBorders>
            <w:tcMar>
              <w:top w:w="80" w:type="dxa"/>
              <w:left w:w="80" w:type="dxa"/>
              <w:bottom w:w="80" w:type="dxa"/>
              <w:right w:w="80" w:type="dxa"/>
            </w:tcMar>
          </w:tcPr>
          <w:p w:rsidR="00873B9C" w:rsidRDefault="00873B9C"/>
        </w:tc>
      </w:tr>
    </w:tbl>
    <w:p w:rsidR="00873B9C" w:rsidRDefault="00000000">
      <w:pPr>
        <w:pStyle w:val="Body"/>
        <w:spacing w:before="120"/>
        <w:jc w:val="center"/>
      </w:pPr>
      <w:r>
        <w:br/>
        <w:t xml:space="preserve">Figure 1. Sample GUI layout of the </w:t>
      </w:r>
      <w:r>
        <w:rPr>
          <w:rFonts w:ascii="Times New Roman" w:hAnsi="Times New Roman"/>
        </w:rPr>
        <w:t>first working program by the end of Sprint 3</w:t>
      </w:r>
    </w:p>
    <w:p w:rsidR="00873B9C" w:rsidRDefault="00873B9C">
      <w:pPr>
        <w:pStyle w:val="Body"/>
        <w:rPr>
          <w:rFonts w:ascii="Times New Roman" w:eastAsia="Times New Roman" w:hAnsi="Times New Roman" w:cs="Times New Roman"/>
        </w:rPr>
      </w:pPr>
    </w:p>
    <w:p w:rsidR="00873B9C" w:rsidRDefault="00000000">
      <w:pPr>
        <w:pStyle w:val="Body"/>
        <w:rPr>
          <w:rFonts w:ascii="Times New Roman" w:eastAsia="Times New Roman" w:hAnsi="Times New Roman" w:cs="Times New Roman"/>
        </w:rPr>
      </w:pPr>
      <w:r>
        <w:rPr>
          <w:rFonts w:ascii="Times New Roman" w:hAnsi="Times New Roman"/>
          <w:b/>
          <w:bCs/>
        </w:rPr>
        <w:t>Use the following tables to document your user stories and acceptance criteria</w:t>
      </w:r>
      <w:r>
        <w:rPr>
          <w:rFonts w:ascii="Times New Roman" w:hAnsi="Times New Roman"/>
        </w:rPr>
        <w:t xml:space="preserve">. </w:t>
      </w:r>
    </w:p>
    <w:p w:rsidR="00873B9C" w:rsidRDefault="00873B9C">
      <w:pPr>
        <w:pStyle w:val="Body"/>
        <w:rPr>
          <w:rFonts w:ascii="Times New Roman" w:eastAsia="Times New Roman" w:hAnsi="Times New Roman" w:cs="Times New Roman"/>
        </w:rPr>
      </w:pPr>
    </w:p>
    <w:p w:rsidR="00873B9C" w:rsidRDefault="00000000">
      <w:pPr>
        <w:pStyle w:val="Body"/>
        <w:jc w:val="both"/>
        <w:rPr>
          <w:rFonts w:ascii="Times New Roman" w:eastAsia="Times New Roman" w:hAnsi="Times New Roman" w:cs="Times New Roman"/>
          <w:color w:val="C00000"/>
          <w:u w:color="C00000"/>
        </w:rPr>
      </w:pPr>
      <w:r>
        <w:rPr>
          <w:rFonts w:ascii="Times New Roman" w:hAnsi="Times New Roman"/>
          <w:color w:val="C00000"/>
          <w:u w:color="C00000"/>
        </w:rPr>
        <w:t>You are required to use the free ChatGPT or another LLM to complete two user stories and two of their respective acceptance criteria. You must ensure that the generated user stories are correct and fix them if not. At the end of the submission, provide screenshots of your LLM prompts and answers, along with the description of errors the LLM made that you had to correct. Points will be deducted if no screenshots/description are provided.</w:t>
      </w:r>
    </w:p>
    <w:p w:rsidR="00873B9C" w:rsidRDefault="00873B9C">
      <w:pPr>
        <w:pStyle w:val="Body"/>
        <w:jc w:val="both"/>
        <w:rPr>
          <w:rFonts w:ascii="Times New Roman" w:eastAsia="Times New Roman" w:hAnsi="Times New Roman" w:cs="Times New Roman"/>
          <w:color w:val="C00000"/>
          <w:u w:color="C00000"/>
        </w:rPr>
      </w:pPr>
    </w:p>
    <w:p w:rsidR="00873B9C" w:rsidRDefault="00000000">
      <w:pPr>
        <w:pStyle w:val="Body"/>
        <w:jc w:val="both"/>
        <w:rPr>
          <w:rFonts w:ascii="Times New Roman" w:eastAsia="Times New Roman" w:hAnsi="Times New Roman" w:cs="Times New Roman"/>
          <w:color w:val="C00000"/>
          <w:u w:color="C00000"/>
        </w:rPr>
      </w:pPr>
      <w:r>
        <w:rPr>
          <w:rFonts w:ascii="Times New Roman" w:hAnsi="Times New Roman"/>
          <w:color w:val="C00000"/>
          <w:u w:color="C00000"/>
        </w:rPr>
        <w:t xml:space="preserve">For the other user stories and acceptance criteria, you are not </w:t>
      </w:r>
      <w:r>
        <w:rPr>
          <w:rFonts w:ascii="Times New Roman" w:hAnsi="Times New Roman"/>
          <w:color w:val="C00000"/>
          <w:u w:val="single" w:color="C00000"/>
        </w:rPr>
        <w:t>required</w:t>
      </w:r>
      <w:r>
        <w:rPr>
          <w:rFonts w:ascii="Times New Roman" w:hAnsi="Times New Roman"/>
          <w:color w:val="C00000"/>
          <w:u w:color="C00000"/>
        </w:rPr>
        <w:t xml:space="preserve"> to use LLM.</w:t>
      </w:r>
    </w:p>
    <w:p w:rsidR="00873B9C" w:rsidRDefault="00873B9C">
      <w:pPr>
        <w:pStyle w:val="Body"/>
        <w:rPr>
          <w:rFonts w:ascii="Times New Roman" w:eastAsia="Times New Roman" w:hAnsi="Times New Roman" w:cs="Times New Roman"/>
          <w:color w:val="C00000"/>
          <w:u w:color="C00000"/>
        </w:rPr>
      </w:pPr>
    </w:p>
    <w:p w:rsidR="00873B9C" w:rsidRDefault="00873B9C">
      <w:pPr>
        <w:pStyle w:val="Body"/>
        <w:rPr>
          <w:rFonts w:ascii="Times New Roman" w:eastAsia="Times New Roman" w:hAnsi="Times New Roman" w:cs="Times New Roman"/>
        </w:rPr>
      </w:pPr>
    </w:p>
    <w:p w:rsidR="00873B9C" w:rsidRDefault="00000000">
      <w:pPr>
        <w:pStyle w:val="ListParagraph"/>
        <w:numPr>
          <w:ilvl w:val="0"/>
          <w:numId w:val="5"/>
        </w:numPr>
        <w:rPr>
          <w:rFonts w:ascii="Times New Roman" w:hAnsi="Times New Roman"/>
          <w:b/>
          <w:bCs/>
        </w:rPr>
      </w:pPr>
      <w:r>
        <w:rPr>
          <w:rFonts w:ascii="Times New Roman" w:hAnsi="Times New Roman"/>
          <w:b/>
          <w:bCs/>
        </w:rPr>
        <w:t>User Stories (3 points)</w:t>
      </w:r>
    </w:p>
    <w:p w:rsidR="00873B9C" w:rsidRDefault="00873B9C">
      <w:pPr>
        <w:pStyle w:val="Body"/>
        <w:rPr>
          <w:rFonts w:ascii="Times New Roman" w:eastAsia="Times New Roman" w:hAnsi="Times New Roman" w:cs="Times New Roman"/>
        </w:rPr>
      </w:pPr>
    </w:p>
    <w:p w:rsidR="00873B9C" w:rsidRDefault="00000000">
      <w:pPr>
        <w:pStyle w:val="Body"/>
        <w:numPr>
          <w:ilvl w:val="0"/>
          <w:numId w:val="7"/>
        </w:numPr>
        <w:rPr>
          <w:rFonts w:ascii="Times New Roman" w:hAnsi="Times New Roman"/>
          <w:lang w:val="de-DE"/>
        </w:rPr>
      </w:pPr>
      <w:r>
        <w:rPr>
          <w:rFonts w:ascii="Times New Roman" w:hAnsi="Times New Roman"/>
          <w:b/>
          <w:bCs/>
          <w:lang w:val="de-DE"/>
        </w:rPr>
        <w:t>User Story Template</w:t>
      </w:r>
      <w:r>
        <w:rPr>
          <w:rFonts w:ascii="Times New Roman" w:hAnsi="Times New Roman"/>
        </w:rPr>
        <w:t>: As a &lt;role&gt;, I want &lt;goal&gt; [so that &lt;benefit&gt;]</w:t>
      </w:r>
    </w:p>
    <w:p w:rsidR="00873B9C" w:rsidRDefault="00873B9C">
      <w:pPr>
        <w:pStyle w:val="Body"/>
        <w:rPr>
          <w:rFonts w:ascii="Times New Roman" w:eastAsia="Times New Roman" w:hAnsi="Times New Roman" w:cs="Times New Roman"/>
        </w:rPr>
      </w:pPr>
    </w:p>
    <w:tbl>
      <w:tblPr>
        <w:tblW w:w="102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450"/>
        <w:gridCol w:w="1956"/>
        <w:gridCol w:w="5493"/>
        <w:gridCol w:w="927"/>
        <w:gridCol w:w="1434"/>
      </w:tblGrid>
      <w:tr w:rsidR="00873B9C">
        <w:trPr>
          <w:trHeight w:val="441"/>
          <w:tblHeader/>
        </w:trPr>
        <w:tc>
          <w:tcPr>
            <w:tcW w:w="4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b/>
                <w:bCs/>
                <w:sz w:val="21"/>
                <w:szCs w:val="21"/>
              </w:rPr>
              <w:lastRenderedPageBreak/>
              <w:t>ID</w:t>
            </w:r>
          </w:p>
        </w:tc>
        <w:tc>
          <w:tcPr>
            <w:tcW w:w="19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b/>
                <w:bCs/>
                <w:sz w:val="21"/>
                <w:szCs w:val="21"/>
              </w:rPr>
              <w:t>User Story Name</w:t>
            </w:r>
          </w:p>
        </w:tc>
        <w:tc>
          <w:tcPr>
            <w:tcW w:w="5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b/>
                <w:bCs/>
                <w:sz w:val="21"/>
                <w:szCs w:val="21"/>
              </w:rPr>
              <w:t>User Story Description</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b/>
                <w:bCs/>
                <w:sz w:val="21"/>
                <w:szCs w:val="21"/>
              </w:rPr>
              <w:t>Priority</w:t>
            </w:r>
          </w:p>
        </w:tc>
        <w:tc>
          <w:tcPr>
            <w:tcW w:w="1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b/>
                <w:bCs/>
                <w:sz w:val="21"/>
                <w:szCs w:val="21"/>
              </w:rPr>
              <w:t>Estimated effort (hours)</w:t>
            </w:r>
          </w:p>
        </w:tc>
      </w:tr>
      <w:tr w:rsidR="00873B9C">
        <w:tblPrEx>
          <w:shd w:val="clear" w:color="auto" w:fill="CDD4E9"/>
        </w:tblPrEx>
        <w:trPr>
          <w:trHeight w:val="661"/>
        </w:trPr>
        <w:tc>
          <w:tcPr>
            <w:tcW w:w="4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jc w:val="center"/>
            </w:pPr>
            <w:r>
              <w:rPr>
                <w:rFonts w:ascii="Times New Roman" w:hAnsi="Times New Roman"/>
                <w:sz w:val="21"/>
                <w:szCs w:val="21"/>
              </w:rPr>
              <w:t>1</w:t>
            </w:r>
          </w:p>
        </w:tc>
        <w:tc>
          <w:tcPr>
            <w:tcW w:w="19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sz w:val="21"/>
                <w:szCs w:val="21"/>
              </w:rPr>
              <w:t>Choose a board size</w:t>
            </w:r>
          </w:p>
        </w:tc>
        <w:tc>
          <w:tcPr>
            <w:tcW w:w="5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As a human player, I want to select a supported board size so that I can play Solitaire using my preferred board configuration.</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High</w:t>
            </w:r>
          </w:p>
        </w:tc>
        <w:tc>
          <w:tcPr>
            <w:tcW w:w="1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~7</w:t>
            </w:r>
          </w:p>
        </w:tc>
      </w:tr>
      <w:tr w:rsidR="00873B9C">
        <w:tblPrEx>
          <w:shd w:val="clear" w:color="auto" w:fill="CDD4E9"/>
        </w:tblPrEx>
        <w:trPr>
          <w:trHeight w:val="661"/>
        </w:trPr>
        <w:tc>
          <w:tcPr>
            <w:tcW w:w="4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jc w:val="center"/>
            </w:pPr>
            <w:r>
              <w:rPr>
                <w:rFonts w:ascii="Times New Roman" w:hAnsi="Times New Roman"/>
                <w:sz w:val="21"/>
                <w:szCs w:val="21"/>
              </w:rPr>
              <w:t>2</w:t>
            </w:r>
          </w:p>
        </w:tc>
        <w:tc>
          <w:tcPr>
            <w:tcW w:w="19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sz w:val="21"/>
                <w:szCs w:val="21"/>
              </w:rPr>
              <w:t>Choose the board type</w:t>
            </w:r>
          </w:p>
        </w:tc>
        <w:tc>
          <w:tcPr>
            <w:tcW w:w="5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As a human player, I want to choose between English, Hexagon and Diamond boards so that I can play Solitaire using my preferred board layout.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High</w:t>
            </w:r>
          </w:p>
        </w:tc>
        <w:tc>
          <w:tcPr>
            <w:tcW w:w="1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3</w:t>
            </w:r>
          </w:p>
        </w:tc>
      </w:tr>
      <w:tr w:rsidR="00873B9C">
        <w:tblPrEx>
          <w:shd w:val="clear" w:color="auto" w:fill="CDD4E9"/>
        </w:tblPrEx>
        <w:trPr>
          <w:trHeight w:val="661"/>
        </w:trPr>
        <w:tc>
          <w:tcPr>
            <w:tcW w:w="4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jc w:val="center"/>
            </w:pPr>
            <w:r>
              <w:rPr>
                <w:rFonts w:ascii="Times New Roman" w:hAnsi="Times New Roman"/>
                <w:sz w:val="21"/>
                <w:szCs w:val="21"/>
              </w:rPr>
              <w:t>3</w:t>
            </w:r>
          </w:p>
        </w:tc>
        <w:tc>
          <w:tcPr>
            <w:tcW w:w="19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sz w:val="21"/>
                <w:szCs w:val="21"/>
              </w:rPr>
              <w:t>Start a new game of the chosen board size and type</w:t>
            </w:r>
          </w:p>
        </w:tc>
        <w:tc>
          <w:tcPr>
            <w:tcW w:w="5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As a human player, I want to start a new game with my selected board size and type so that I can begin playing with a correctly initialized board.</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High</w:t>
            </w:r>
          </w:p>
        </w:tc>
        <w:tc>
          <w:tcPr>
            <w:tcW w:w="1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5</w:t>
            </w:r>
          </w:p>
        </w:tc>
      </w:tr>
      <w:tr w:rsidR="00873B9C">
        <w:tblPrEx>
          <w:shd w:val="clear" w:color="auto" w:fill="CDD4E9"/>
        </w:tblPrEx>
        <w:trPr>
          <w:trHeight w:val="661"/>
        </w:trPr>
        <w:tc>
          <w:tcPr>
            <w:tcW w:w="4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jc w:val="center"/>
            </w:pPr>
            <w:r>
              <w:rPr>
                <w:rFonts w:ascii="Times New Roman" w:hAnsi="Times New Roman"/>
                <w:sz w:val="21"/>
                <w:szCs w:val="21"/>
              </w:rPr>
              <w:t>4</w:t>
            </w:r>
          </w:p>
        </w:tc>
        <w:tc>
          <w:tcPr>
            <w:tcW w:w="19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sz w:val="21"/>
                <w:szCs w:val="21"/>
              </w:rPr>
              <w:t>Make a move in a game</w:t>
            </w:r>
          </w:p>
        </w:tc>
        <w:tc>
          <w:tcPr>
            <w:tcW w:w="5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As a player, I want to jump one peg over an adjacent peg into an empty hole, so that I can remove pegs from the board and work toward solving the puzzle.</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High</w:t>
            </w:r>
          </w:p>
        </w:tc>
        <w:tc>
          <w:tcPr>
            <w:tcW w:w="1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14</w:t>
            </w:r>
          </w:p>
        </w:tc>
      </w:tr>
      <w:tr w:rsidR="00873B9C">
        <w:tblPrEx>
          <w:shd w:val="clear" w:color="auto" w:fill="CDD4E9"/>
        </w:tblPrEx>
        <w:trPr>
          <w:trHeight w:val="661"/>
        </w:trPr>
        <w:tc>
          <w:tcPr>
            <w:tcW w:w="4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jc w:val="center"/>
            </w:pPr>
            <w:r>
              <w:rPr>
                <w:rFonts w:ascii="Times New Roman" w:hAnsi="Times New Roman"/>
                <w:sz w:val="21"/>
                <w:szCs w:val="21"/>
              </w:rPr>
              <w:t>5</w:t>
            </w:r>
          </w:p>
        </w:tc>
        <w:tc>
          <w:tcPr>
            <w:tcW w:w="19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sz w:val="21"/>
                <w:szCs w:val="21"/>
              </w:rPr>
              <w:t>A game is over</w:t>
            </w:r>
          </w:p>
        </w:tc>
        <w:tc>
          <w:tcPr>
            <w:tcW w:w="5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As a human player, I want the game to automatically detect when I have won or when no valid moves remain so that I know the game has ended and can see my performance rating.</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High</w:t>
            </w:r>
          </w:p>
        </w:tc>
        <w:tc>
          <w:tcPr>
            <w:tcW w:w="1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5</w:t>
            </w:r>
          </w:p>
        </w:tc>
      </w:tr>
    </w:tbl>
    <w:p w:rsidR="00873B9C" w:rsidRDefault="00873B9C">
      <w:pPr>
        <w:pStyle w:val="Body"/>
        <w:widowControl w:val="0"/>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000000">
      <w:pPr>
        <w:pStyle w:val="ListParagraph"/>
        <w:numPr>
          <w:ilvl w:val="0"/>
          <w:numId w:val="8"/>
        </w:numPr>
        <w:rPr>
          <w:rFonts w:ascii="Times New Roman" w:hAnsi="Times New Roman"/>
          <w:b/>
          <w:bCs/>
        </w:rPr>
      </w:pPr>
      <w:r>
        <w:rPr>
          <w:rFonts w:ascii="Times New Roman" w:hAnsi="Times New Roman"/>
          <w:b/>
          <w:bCs/>
        </w:rPr>
        <w:t>Acceptance Criteria (AC) (12 points): Add/delete rows as needed.</w:t>
      </w:r>
    </w:p>
    <w:p w:rsidR="00873B9C" w:rsidRDefault="00873B9C">
      <w:pPr>
        <w:pStyle w:val="Body"/>
        <w:rPr>
          <w:rFonts w:ascii="Times New Roman" w:eastAsia="Times New Roman" w:hAnsi="Times New Roman" w:cs="Times New Roman"/>
        </w:rPr>
      </w:pPr>
    </w:p>
    <w:tbl>
      <w:tblPr>
        <w:tblW w:w="102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1695"/>
        <w:gridCol w:w="540"/>
        <w:gridCol w:w="5997"/>
        <w:gridCol w:w="2023"/>
      </w:tblGrid>
      <w:tr w:rsidR="00873B9C">
        <w:trPr>
          <w:trHeight w:val="441"/>
          <w:tblHeader/>
        </w:trPr>
        <w:tc>
          <w:tcPr>
            <w:tcW w:w="16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b/>
                <w:bCs/>
                <w:sz w:val="21"/>
                <w:szCs w:val="21"/>
              </w:rPr>
              <w:t>User Story ID and Name</w:t>
            </w:r>
          </w:p>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rPr>
                <w:rFonts w:ascii="Times New Roman" w:eastAsia="Times New Roman" w:hAnsi="Times New Roman" w:cs="Times New Roman"/>
                <w:b/>
                <w:bCs/>
                <w:sz w:val="21"/>
                <w:szCs w:val="21"/>
              </w:rPr>
            </w:pPr>
            <w:r>
              <w:rPr>
                <w:rFonts w:ascii="Times New Roman" w:hAnsi="Times New Roman"/>
                <w:b/>
                <w:bCs/>
                <w:sz w:val="21"/>
                <w:szCs w:val="21"/>
              </w:rPr>
              <w:t xml:space="preserve">AC </w:t>
            </w:r>
          </w:p>
          <w:p w:rsidR="00873B9C" w:rsidRDefault="00000000">
            <w:pPr>
              <w:pStyle w:val="Body"/>
            </w:pPr>
            <w:r>
              <w:rPr>
                <w:rFonts w:ascii="Times New Roman" w:hAnsi="Times New Roman"/>
                <w:b/>
                <w:bCs/>
                <w:sz w:val="21"/>
                <w:szCs w:val="21"/>
              </w:rPr>
              <w:t>ID</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b/>
                <w:bCs/>
                <w:sz w:val="21"/>
                <w:szCs w:val="21"/>
              </w:rPr>
              <w:t>Description of Acceptance Criterion</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b/>
                <w:bCs/>
                <w:sz w:val="21"/>
                <w:szCs w:val="21"/>
              </w:rPr>
              <w:t xml:space="preserve">Status (completed, </w:t>
            </w:r>
            <w:proofErr w:type="spellStart"/>
            <w:r>
              <w:rPr>
                <w:rFonts w:ascii="Times New Roman" w:hAnsi="Times New Roman"/>
                <w:b/>
                <w:bCs/>
                <w:sz w:val="21"/>
                <w:szCs w:val="21"/>
              </w:rPr>
              <w:t>toDo</w:t>
            </w:r>
            <w:proofErr w:type="spellEnd"/>
            <w:r>
              <w:rPr>
                <w:rFonts w:ascii="Times New Roman" w:hAnsi="Times New Roman"/>
                <w:b/>
                <w:bCs/>
                <w:sz w:val="21"/>
                <w:szCs w:val="21"/>
              </w:rPr>
              <w:t xml:space="preserve">, </w:t>
            </w:r>
            <w:proofErr w:type="spellStart"/>
            <w:r>
              <w:rPr>
                <w:rFonts w:ascii="Times New Roman" w:hAnsi="Times New Roman"/>
                <w:b/>
                <w:bCs/>
                <w:sz w:val="21"/>
                <w:szCs w:val="21"/>
              </w:rPr>
              <w:t>inPprogress</w:t>
            </w:r>
            <w:proofErr w:type="spellEnd"/>
            <w:r>
              <w:rPr>
                <w:rFonts w:ascii="Times New Roman" w:hAnsi="Times New Roman"/>
                <w:b/>
                <w:bCs/>
                <w:sz w:val="21"/>
                <w:szCs w:val="21"/>
              </w:rPr>
              <w:t>)</w:t>
            </w:r>
          </w:p>
        </w:tc>
      </w:tr>
      <w:tr w:rsidR="00873B9C">
        <w:tblPrEx>
          <w:shd w:val="clear" w:color="auto" w:fill="CDD4E9"/>
        </w:tblPrEx>
        <w:trPr>
          <w:trHeight w:val="881"/>
        </w:trPr>
        <w:tc>
          <w:tcPr>
            <w:tcW w:w="1695"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sz w:val="21"/>
                <w:szCs w:val="21"/>
              </w:rPr>
              <w:t>1. Choose a board size</w:t>
            </w:r>
          </w:p>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sz w:val="21"/>
                <w:szCs w:val="21"/>
              </w:rPr>
              <w:t>1.1</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sz w:val="21"/>
                <w:szCs w:val="21"/>
              </w:rPr>
              <w:t>AC 1.1 -Default board size</w:t>
            </w:r>
          </w:p>
          <w:p w:rsidR="00873B9C" w:rsidRDefault="00000000">
            <w:pPr>
              <w:pStyle w:val="Body"/>
            </w:pPr>
            <w:r>
              <w:rPr>
                <w:rFonts w:ascii="Times New Roman" w:hAnsi="Times New Roman"/>
                <w:sz w:val="21"/>
                <w:szCs w:val="21"/>
              </w:rPr>
              <w:t>Given the player launches the application for the first time,</w:t>
            </w:r>
          </w:p>
          <w:p w:rsidR="00873B9C" w:rsidRDefault="00000000">
            <w:pPr>
              <w:pStyle w:val="Body"/>
            </w:pPr>
            <w:r>
              <w:rPr>
                <w:rFonts w:ascii="Times New Roman" w:hAnsi="Times New Roman"/>
                <w:sz w:val="21"/>
                <w:szCs w:val="21"/>
              </w:rPr>
              <w:t>When the game displays the configuration screen,</w:t>
            </w:r>
          </w:p>
          <w:p w:rsidR="00873B9C" w:rsidRDefault="00000000">
            <w:pPr>
              <w:pStyle w:val="Body"/>
            </w:pPr>
            <w:r>
              <w:rPr>
                <w:rFonts w:ascii="Times New Roman" w:hAnsi="Times New Roman"/>
                <w:sz w:val="21"/>
                <w:szCs w:val="21"/>
              </w:rPr>
              <w:t>Then the default board size is set to 7.</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881"/>
        </w:trPr>
        <w:tc>
          <w:tcPr>
            <w:tcW w:w="1695" w:type="dxa"/>
            <w:vMerge/>
            <w:tcBorders>
              <w:top w:val="single" w:sz="4" w:space="0" w:color="000000"/>
              <w:left w:val="single" w:sz="4" w:space="0" w:color="000000"/>
              <w:bottom w:val="single" w:sz="4" w:space="0" w:color="000000"/>
              <w:right w:val="single" w:sz="4" w:space="0" w:color="000000"/>
            </w:tcBorders>
          </w:tcPr>
          <w:p w:rsidR="00873B9C" w:rsidRDefault="00873B9C"/>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sz w:val="21"/>
                <w:szCs w:val="21"/>
              </w:rPr>
              <w:t>1.2</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rPr>
                <w:rFonts w:ascii="Times New Roman" w:eastAsia="Times New Roman" w:hAnsi="Times New Roman" w:cs="Times New Roman"/>
                <w:sz w:val="21"/>
                <w:szCs w:val="21"/>
              </w:rPr>
            </w:pPr>
            <w:r>
              <w:rPr>
                <w:rFonts w:ascii="Times New Roman" w:hAnsi="Times New Roman"/>
                <w:sz w:val="21"/>
                <w:szCs w:val="21"/>
              </w:rPr>
              <w:t>AC 1.2 - Select a supported board size</w:t>
            </w:r>
          </w:p>
          <w:p w:rsidR="00873B9C" w:rsidRDefault="00000000">
            <w:pPr>
              <w:pStyle w:val="Body"/>
              <w:rPr>
                <w:rFonts w:ascii="Times New Roman" w:eastAsia="Times New Roman" w:hAnsi="Times New Roman" w:cs="Times New Roman"/>
                <w:sz w:val="21"/>
                <w:szCs w:val="21"/>
              </w:rPr>
            </w:pPr>
            <w:r>
              <w:rPr>
                <w:rFonts w:ascii="Times New Roman" w:hAnsi="Times New Roman"/>
                <w:sz w:val="21"/>
                <w:szCs w:val="21"/>
              </w:rPr>
              <w:t>Given the player is on the game's configuration screen,</w:t>
            </w:r>
          </w:p>
          <w:p w:rsidR="00873B9C" w:rsidRDefault="00000000">
            <w:pPr>
              <w:pStyle w:val="Body"/>
              <w:rPr>
                <w:rFonts w:ascii="Times New Roman" w:eastAsia="Times New Roman" w:hAnsi="Times New Roman" w:cs="Times New Roman"/>
                <w:sz w:val="21"/>
                <w:szCs w:val="21"/>
              </w:rPr>
            </w:pPr>
            <w:r>
              <w:rPr>
                <w:rFonts w:ascii="Times New Roman" w:hAnsi="Times New Roman"/>
                <w:sz w:val="21"/>
                <w:szCs w:val="21"/>
              </w:rPr>
              <w:t>When the player selects a supported board size</w:t>
            </w:r>
          </w:p>
          <w:p w:rsidR="00873B9C" w:rsidRDefault="00000000">
            <w:pPr>
              <w:pStyle w:val="Body"/>
            </w:pPr>
            <w:r>
              <w:rPr>
                <w:rFonts w:ascii="Times New Roman" w:hAnsi="Times New Roman"/>
                <w:sz w:val="21"/>
                <w:szCs w:val="21"/>
              </w:rPr>
              <w:t>Then the game saves the selected size for the next game.</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1101"/>
        </w:trPr>
        <w:tc>
          <w:tcPr>
            <w:tcW w:w="1695" w:type="dxa"/>
            <w:vMerge/>
            <w:tcBorders>
              <w:top w:val="single" w:sz="4" w:space="0" w:color="000000"/>
              <w:left w:val="single" w:sz="4" w:space="0" w:color="000000"/>
              <w:bottom w:val="single" w:sz="4" w:space="0" w:color="000000"/>
              <w:right w:val="single" w:sz="4" w:space="0" w:color="000000"/>
            </w:tcBorders>
          </w:tcPr>
          <w:p w:rsidR="00873B9C" w:rsidRDefault="00873B9C"/>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sz w:val="21"/>
                <w:szCs w:val="21"/>
              </w:rPr>
              <w:t>1.3</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AC 1.3 - Apply the selected board size</w:t>
            </w:r>
          </w:p>
          <w:p w:rsidR="00873B9C" w:rsidRDefault="00000000">
            <w:r>
              <w:rPr>
                <w:rFonts w:cs="Arial Unicode MS"/>
                <w:color w:val="000000"/>
                <w:sz w:val="21"/>
                <w:szCs w:val="21"/>
                <w:u w:color="000000"/>
                <w14:textOutline w14:w="0" w14:cap="flat" w14:cmpd="sng" w14:algn="ctr">
                  <w14:noFill/>
                  <w14:prstDash w14:val="solid"/>
                  <w14:bevel/>
                </w14:textOutline>
              </w:rPr>
              <w:t>Given the player has selected a supported board size and board type,</w:t>
            </w:r>
          </w:p>
          <w:p w:rsidR="00873B9C" w:rsidRDefault="00000000">
            <w:r>
              <w:rPr>
                <w:rFonts w:cs="Arial Unicode MS"/>
                <w:color w:val="000000"/>
                <w:sz w:val="21"/>
                <w:szCs w:val="21"/>
                <w:u w:color="000000"/>
                <w14:textOutline w14:w="0" w14:cap="flat" w14:cmpd="sng" w14:algn="ctr">
                  <w14:noFill/>
                  <w14:prstDash w14:val="solid"/>
                  <w14:bevel/>
                </w14:textOutline>
              </w:rPr>
              <w:t>When the player starts a new game,</w:t>
            </w:r>
          </w:p>
          <w:p w:rsidR="00873B9C" w:rsidRDefault="00000000">
            <w:r>
              <w:rPr>
                <w:rFonts w:cs="Arial Unicode MS"/>
                <w:color w:val="000000"/>
                <w:sz w:val="21"/>
                <w:szCs w:val="21"/>
                <w:u w:color="000000"/>
                <w14:textOutline w14:w="0" w14:cap="flat" w14:cmpd="sng" w14:algn="ctr">
                  <w14:noFill/>
                  <w14:prstDash w14:val="solid"/>
                  <w14:bevel/>
                </w14:textOutline>
              </w:rPr>
              <w:t>Then the game initializes and displays a board using the selected size and type.</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1101"/>
        </w:trPr>
        <w:tc>
          <w:tcPr>
            <w:tcW w:w="1695" w:type="dxa"/>
            <w:vMerge/>
            <w:tcBorders>
              <w:top w:val="single" w:sz="4" w:space="0" w:color="000000"/>
              <w:left w:val="single" w:sz="4" w:space="0" w:color="000000"/>
              <w:bottom w:val="single" w:sz="4" w:space="0" w:color="000000"/>
              <w:right w:val="single" w:sz="4" w:space="0" w:color="000000"/>
            </w:tcBorders>
          </w:tcPr>
          <w:p w:rsidR="00873B9C" w:rsidRDefault="00873B9C"/>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1.4</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AC 1.4 - Reject an unsupported board size</w:t>
            </w:r>
          </w:p>
          <w:p w:rsidR="00873B9C" w:rsidRDefault="00000000">
            <w:r>
              <w:rPr>
                <w:rFonts w:cs="Arial Unicode MS"/>
                <w:color w:val="000000"/>
                <w:sz w:val="21"/>
                <w:szCs w:val="21"/>
                <w:u w:color="000000"/>
                <w14:textOutline w14:w="0" w14:cap="flat" w14:cmpd="sng" w14:algn="ctr">
                  <w14:noFill/>
                  <w14:prstDash w14:val="solid"/>
                  <w14:bevel/>
                </w14:textOutline>
              </w:rPr>
              <w:t>Given the player is configuring a new game,</w:t>
            </w:r>
          </w:p>
          <w:p w:rsidR="00873B9C" w:rsidRDefault="00000000">
            <w:r>
              <w:rPr>
                <w:rFonts w:cs="Arial Unicode MS"/>
                <w:color w:val="000000"/>
                <w:sz w:val="21"/>
                <w:szCs w:val="21"/>
                <w:u w:color="000000"/>
                <w14:textOutline w14:w="0" w14:cap="flat" w14:cmpd="sng" w14:algn="ctr">
                  <w14:noFill/>
                  <w14:prstDash w14:val="solid"/>
                  <w14:bevel/>
                </w14:textOutline>
              </w:rPr>
              <w:t>When the player attempts to enter an unsupported board size,</w:t>
            </w:r>
          </w:p>
          <w:p w:rsidR="00873B9C" w:rsidRDefault="00000000">
            <w:r>
              <w:rPr>
                <w:rFonts w:cs="Arial Unicode MS"/>
                <w:color w:val="000000"/>
                <w:sz w:val="21"/>
                <w:szCs w:val="21"/>
                <w:u w:color="000000"/>
                <w14:textOutline w14:w="0" w14:cap="flat" w14:cmpd="sng" w14:algn="ctr">
                  <w14:noFill/>
                  <w14:prstDash w14:val="solid"/>
                  <w14:bevel/>
                </w14:textOutline>
              </w:rPr>
              <w:t>Then the game rejects the selection and keeps the previous valid size.</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881"/>
        </w:trPr>
        <w:tc>
          <w:tcPr>
            <w:tcW w:w="1695"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sz w:val="21"/>
                <w:szCs w:val="21"/>
              </w:rPr>
              <w:t>2. Choose the board type</w:t>
            </w:r>
          </w:p>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sz w:val="21"/>
                <w:szCs w:val="21"/>
              </w:rPr>
              <w:t>2.1</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rPr>
                <w:rFonts w:ascii="Times New Roman" w:eastAsia="Times New Roman" w:hAnsi="Times New Roman" w:cs="Times New Roman"/>
                <w:sz w:val="21"/>
                <w:szCs w:val="21"/>
              </w:rPr>
            </w:pPr>
            <w:r>
              <w:rPr>
                <w:rFonts w:ascii="Times New Roman" w:hAnsi="Times New Roman"/>
                <w:sz w:val="21"/>
                <w:szCs w:val="21"/>
              </w:rPr>
              <w:t>AC 2.1 - Select a board type</w:t>
            </w:r>
          </w:p>
          <w:p w:rsidR="00873B9C" w:rsidRDefault="00000000">
            <w:pPr>
              <w:pStyle w:val="Body"/>
              <w:rPr>
                <w:rFonts w:ascii="Times New Roman" w:eastAsia="Times New Roman" w:hAnsi="Times New Roman" w:cs="Times New Roman"/>
                <w:sz w:val="21"/>
                <w:szCs w:val="21"/>
              </w:rPr>
            </w:pPr>
            <w:r>
              <w:rPr>
                <w:rFonts w:ascii="Times New Roman" w:hAnsi="Times New Roman"/>
                <w:sz w:val="21"/>
                <w:szCs w:val="21"/>
              </w:rPr>
              <w:t>Given the player is on the game's configuration screen,</w:t>
            </w:r>
          </w:p>
          <w:p w:rsidR="00873B9C" w:rsidRDefault="00000000">
            <w:pPr>
              <w:pStyle w:val="Body"/>
              <w:rPr>
                <w:rFonts w:ascii="Times New Roman" w:eastAsia="Times New Roman" w:hAnsi="Times New Roman" w:cs="Times New Roman"/>
                <w:sz w:val="21"/>
                <w:szCs w:val="21"/>
              </w:rPr>
            </w:pPr>
            <w:r>
              <w:rPr>
                <w:rFonts w:ascii="Times New Roman" w:hAnsi="Times New Roman"/>
                <w:sz w:val="21"/>
                <w:szCs w:val="21"/>
              </w:rPr>
              <w:t>When the player selects English, Hexagon or Diamond,</w:t>
            </w:r>
          </w:p>
          <w:p w:rsidR="00873B9C" w:rsidRDefault="00000000">
            <w:pPr>
              <w:pStyle w:val="Body"/>
            </w:pPr>
            <w:r>
              <w:rPr>
                <w:rFonts w:ascii="Times New Roman" w:hAnsi="Times New Roman"/>
                <w:sz w:val="21"/>
                <w:szCs w:val="21"/>
              </w:rPr>
              <w:t>Then the game saves the selected board type.</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881"/>
        </w:trPr>
        <w:tc>
          <w:tcPr>
            <w:tcW w:w="1695" w:type="dxa"/>
            <w:vMerge/>
            <w:tcBorders>
              <w:top w:val="single" w:sz="4" w:space="0" w:color="000000"/>
              <w:left w:val="single" w:sz="4" w:space="0" w:color="000000"/>
              <w:bottom w:val="single" w:sz="4" w:space="0" w:color="000000"/>
              <w:right w:val="single" w:sz="4" w:space="0" w:color="000000"/>
            </w:tcBorders>
          </w:tcPr>
          <w:p w:rsidR="00873B9C" w:rsidRDefault="00873B9C"/>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2.2</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AC 2.2 - Apply the selected board type</w:t>
            </w:r>
          </w:p>
          <w:p w:rsidR="00873B9C" w:rsidRDefault="00000000">
            <w:r>
              <w:rPr>
                <w:rFonts w:cs="Arial Unicode MS"/>
                <w:color w:val="000000"/>
                <w:sz w:val="21"/>
                <w:szCs w:val="21"/>
                <w:u w:color="000000"/>
                <w14:textOutline w14:w="0" w14:cap="flat" w14:cmpd="sng" w14:algn="ctr">
                  <w14:noFill/>
                  <w14:prstDash w14:val="solid"/>
                  <w14:bevel/>
                </w14:textOutline>
              </w:rPr>
              <w:t>Given the player has selected a supported board type and size,</w:t>
            </w:r>
          </w:p>
          <w:p w:rsidR="00873B9C" w:rsidRDefault="00000000">
            <w:r>
              <w:rPr>
                <w:rFonts w:cs="Arial Unicode MS"/>
                <w:color w:val="000000"/>
                <w:sz w:val="21"/>
                <w:szCs w:val="21"/>
                <w:u w:color="000000"/>
                <w14:textOutline w14:w="0" w14:cap="flat" w14:cmpd="sng" w14:algn="ctr">
                  <w14:noFill/>
                  <w14:prstDash w14:val="solid"/>
                  <w14:bevel/>
                </w14:textOutline>
              </w:rPr>
              <w:t>When the player starts a new game,</w:t>
            </w:r>
          </w:p>
          <w:p w:rsidR="00873B9C" w:rsidRDefault="00000000">
            <w:r>
              <w:rPr>
                <w:rFonts w:cs="Arial Unicode MS"/>
                <w:color w:val="000000"/>
                <w:sz w:val="21"/>
                <w:szCs w:val="21"/>
                <w:u w:color="000000"/>
                <w14:textOutline w14:w="0" w14:cap="flat" w14:cmpd="sng" w14:algn="ctr">
                  <w14:noFill/>
                  <w14:prstDash w14:val="solid"/>
                  <w14:bevel/>
                </w14:textOutline>
              </w:rPr>
              <w:t>Then the game displays the selected board layout.</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1101"/>
        </w:trPr>
        <w:tc>
          <w:tcPr>
            <w:tcW w:w="1695" w:type="dxa"/>
            <w:vMerge/>
            <w:tcBorders>
              <w:top w:val="single" w:sz="4" w:space="0" w:color="000000"/>
              <w:left w:val="single" w:sz="4" w:space="0" w:color="000000"/>
              <w:bottom w:val="single" w:sz="4" w:space="0" w:color="000000"/>
              <w:right w:val="single" w:sz="4" w:space="0" w:color="000000"/>
            </w:tcBorders>
          </w:tcPr>
          <w:p w:rsidR="00873B9C" w:rsidRDefault="00873B9C"/>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2.3</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AC 2.3 - Change the selected board type</w:t>
            </w:r>
          </w:p>
          <w:p w:rsidR="00873B9C" w:rsidRDefault="00000000">
            <w:r>
              <w:rPr>
                <w:rFonts w:cs="Arial Unicode MS"/>
                <w:color w:val="000000"/>
                <w:sz w:val="21"/>
                <w:szCs w:val="21"/>
                <w:u w:color="000000"/>
                <w14:textOutline w14:w="0" w14:cap="flat" w14:cmpd="sng" w14:algn="ctr">
                  <w14:noFill/>
                  <w14:prstDash w14:val="solid"/>
                  <w14:bevel/>
                </w14:textOutline>
              </w:rPr>
              <w:t>Given the player has already selected a board type,</w:t>
            </w:r>
          </w:p>
          <w:p w:rsidR="00873B9C" w:rsidRDefault="00000000">
            <w:r>
              <w:rPr>
                <w:rFonts w:cs="Arial Unicode MS"/>
                <w:color w:val="000000"/>
                <w:sz w:val="21"/>
                <w:szCs w:val="21"/>
                <w:u w:color="000000"/>
                <w14:textOutline w14:w="0" w14:cap="flat" w14:cmpd="sng" w14:algn="ctr">
                  <w14:noFill/>
                  <w14:prstDash w14:val="solid"/>
                  <w14:bevel/>
                </w14:textOutline>
              </w:rPr>
              <w:t>When the player selects a different board type before starting a game,</w:t>
            </w:r>
          </w:p>
          <w:p w:rsidR="00873B9C" w:rsidRDefault="00000000">
            <w:r>
              <w:rPr>
                <w:rFonts w:cs="Arial Unicode MS"/>
                <w:color w:val="000000"/>
                <w:sz w:val="21"/>
                <w:szCs w:val="21"/>
                <w:u w:color="000000"/>
                <w14:textOutline w14:w="0" w14:cap="flat" w14:cmpd="sng" w14:algn="ctr">
                  <w14:noFill/>
                  <w14:prstDash w14:val="solid"/>
                  <w14:bevel/>
                </w14:textOutline>
              </w:rPr>
              <w:t>Then the game updates the selection to the newly chosen type.</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1101"/>
        </w:trPr>
        <w:tc>
          <w:tcPr>
            <w:tcW w:w="1695"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Pr>
              <w:pStyle w:val="Body"/>
            </w:pPr>
            <w:r>
              <w:rPr>
                <w:rFonts w:ascii="Times New Roman" w:hAnsi="Times New Roman"/>
                <w:sz w:val="21"/>
                <w:szCs w:val="21"/>
              </w:rPr>
              <w:t>3. Start a new game of the chosen board size and type</w:t>
            </w:r>
          </w:p>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3.1</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AC 3.1 - Initialize a new game</w:t>
            </w:r>
          </w:p>
          <w:p w:rsidR="00873B9C" w:rsidRDefault="00000000">
            <w:r>
              <w:rPr>
                <w:rFonts w:cs="Arial Unicode MS"/>
                <w:color w:val="000000"/>
                <w:sz w:val="21"/>
                <w:szCs w:val="21"/>
                <w:u w:color="000000"/>
                <w14:textOutline w14:w="0" w14:cap="flat" w14:cmpd="sng" w14:algn="ctr">
                  <w14:noFill/>
                  <w14:prstDash w14:val="solid"/>
                  <w14:bevel/>
                </w14:textOutline>
              </w:rPr>
              <w:t>Given the player has selected a supported board size and type,</w:t>
            </w:r>
          </w:p>
          <w:p w:rsidR="00873B9C" w:rsidRDefault="00000000">
            <w:r>
              <w:rPr>
                <w:rFonts w:cs="Arial Unicode MS"/>
                <w:color w:val="000000"/>
                <w:sz w:val="21"/>
                <w:szCs w:val="21"/>
                <w:u w:color="000000"/>
                <w14:textOutline w14:w="0" w14:cap="flat" w14:cmpd="sng" w14:algn="ctr">
                  <w14:noFill/>
                  <w14:prstDash w14:val="solid"/>
                  <w14:bevel/>
                </w14:textOutline>
              </w:rPr>
              <w:t>When the player clicks the New Game button,</w:t>
            </w:r>
          </w:p>
          <w:p w:rsidR="00873B9C" w:rsidRDefault="00000000">
            <w:r>
              <w:rPr>
                <w:rFonts w:cs="Arial Unicode MS"/>
                <w:color w:val="000000"/>
                <w:sz w:val="21"/>
                <w:szCs w:val="21"/>
                <w:u w:color="000000"/>
                <w14:textOutline w14:w="0" w14:cap="flat" w14:cmpd="sng" w14:algn="ctr">
                  <w14:noFill/>
                  <w14:prstDash w14:val="solid"/>
                  <w14:bevel/>
                </w14:textOutline>
              </w:rPr>
              <w:t>Then the game initializes and displays the selected board with every valid position occupied by a peg except the central hole.</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1101"/>
        </w:trPr>
        <w:tc>
          <w:tcPr>
            <w:tcW w:w="1695" w:type="dxa"/>
            <w:vMerge/>
            <w:tcBorders>
              <w:top w:val="single" w:sz="4" w:space="0" w:color="000000"/>
              <w:left w:val="single" w:sz="4" w:space="0" w:color="000000"/>
              <w:bottom w:val="single" w:sz="4" w:space="0" w:color="000000"/>
              <w:right w:val="single" w:sz="4" w:space="0" w:color="000000"/>
            </w:tcBorders>
          </w:tcPr>
          <w:p w:rsidR="00873B9C" w:rsidRDefault="00873B9C"/>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3.2</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AC 3.2 - Reset an existing game</w:t>
            </w:r>
          </w:p>
          <w:p w:rsidR="00873B9C" w:rsidRDefault="00000000">
            <w:r>
              <w:rPr>
                <w:rFonts w:cs="Arial Unicode MS"/>
                <w:color w:val="000000"/>
                <w:sz w:val="21"/>
                <w:szCs w:val="21"/>
                <w:u w:color="000000"/>
                <w14:textOutline w14:w="0" w14:cap="flat" w14:cmpd="sng" w14:algn="ctr">
                  <w14:noFill/>
                  <w14:prstDash w14:val="solid"/>
                  <w14:bevel/>
                </w14:textOutline>
              </w:rPr>
              <w:t>Given a game is already in progress,</w:t>
            </w:r>
          </w:p>
          <w:p w:rsidR="00873B9C" w:rsidRDefault="00000000">
            <w:r>
              <w:rPr>
                <w:rFonts w:cs="Arial Unicode MS"/>
                <w:color w:val="000000"/>
                <w:sz w:val="21"/>
                <w:szCs w:val="21"/>
                <w:u w:color="000000"/>
                <w14:textOutline w14:w="0" w14:cap="flat" w14:cmpd="sng" w14:algn="ctr">
                  <w14:noFill/>
                  <w14:prstDash w14:val="solid"/>
                  <w14:bevel/>
                </w14:textOutline>
              </w:rPr>
              <w:t>When the player starts a new game,</w:t>
            </w:r>
          </w:p>
          <w:p w:rsidR="00873B9C" w:rsidRDefault="00000000">
            <w:r>
              <w:rPr>
                <w:rFonts w:cs="Arial Unicode MS"/>
                <w:color w:val="000000"/>
                <w:sz w:val="21"/>
                <w:szCs w:val="21"/>
                <w:u w:color="000000"/>
                <w14:textOutline w14:w="0" w14:cap="flat" w14:cmpd="sng" w14:algn="ctr">
                  <w14:noFill/>
                  <w14:prstDash w14:val="solid"/>
                  <w14:bevel/>
                </w14:textOutline>
              </w:rPr>
              <w:t>Then the current game is reset and the board is initialized using the selected board size and type.</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1541"/>
        </w:trPr>
        <w:tc>
          <w:tcPr>
            <w:tcW w:w="1695"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4. Make a move in a game</w:t>
            </w:r>
          </w:p>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4.1</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AC 4.1 - Valid move</w:t>
            </w:r>
          </w:p>
          <w:p w:rsidR="00873B9C" w:rsidRDefault="00000000">
            <w:r>
              <w:rPr>
                <w:rFonts w:cs="Arial Unicode MS"/>
                <w:color w:val="000000"/>
                <w:sz w:val="21"/>
                <w:szCs w:val="21"/>
                <w:u w:color="000000"/>
                <w14:textOutline w14:w="0" w14:cap="flat" w14:cmpd="sng" w14:algn="ctr">
                  <w14:noFill/>
                  <w14:prstDash w14:val="solid"/>
                  <w14:bevel/>
                </w14:textOutline>
              </w:rPr>
              <w:t>Given a game in progress where a peg has a peg directly adjacent to it and an empty hole directly beyond that peg in the same straight line</w:t>
            </w:r>
          </w:p>
          <w:p w:rsidR="00873B9C" w:rsidRDefault="00000000">
            <w:r>
              <w:rPr>
                <w:rFonts w:cs="Arial Unicode MS"/>
                <w:color w:val="000000"/>
                <w:sz w:val="21"/>
                <w:szCs w:val="21"/>
                <w:u w:color="000000"/>
                <w14:textOutline w14:w="0" w14:cap="flat" w14:cmpd="sng" w14:algn="ctr">
                  <w14:noFill/>
                  <w14:prstDash w14:val="solid"/>
                  <w14:bevel/>
                </w14:textOutline>
              </w:rPr>
              <w:t>When the player selects that peg and then selects the empty hole</w:t>
            </w:r>
          </w:p>
          <w:p w:rsidR="00873B9C" w:rsidRDefault="00000000">
            <w:r>
              <w:rPr>
                <w:rFonts w:cs="Arial Unicode MS"/>
                <w:color w:val="000000"/>
                <w:sz w:val="21"/>
                <w:szCs w:val="21"/>
                <w:u w:color="000000"/>
                <w14:textOutline w14:w="0" w14:cap="flat" w14:cmpd="sng" w14:algn="ctr">
                  <w14:noFill/>
                  <w14:prstDash w14:val="solid"/>
                  <w14:bevel/>
                </w14:textOutline>
              </w:rPr>
              <w:t>Then the selected peg moves to the empty hole, the jumped peg is removed from the board, and the original hole becomes empty.</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1541"/>
        </w:trPr>
        <w:tc>
          <w:tcPr>
            <w:tcW w:w="1695" w:type="dxa"/>
            <w:vMerge/>
            <w:tcBorders>
              <w:top w:val="single" w:sz="4" w:space="0" w:color="000000"/>
              <w:left w:val="single" w:sz="4" w:space="0" w:color="000000"/>
              <w:bottom w:val="single" w:sz="4" w:space="0" w:color="000000"/>
              <w:right w:val="single" w:sz="4" w:space="0" w:color="000000"/>
            </w:tcBorders>
          </w:tcPr>
          <w:p w:rsidR="00873B9C" w:rsidRDefault="00873B9C"/>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4.2</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AC 4.2 - Invalid move: landing hole occupied</w:t>
            </w:r>
          </w:p>
          <w:p w:rsidR="00873B9C" w:rsidRDefault="00000000">
            <w:r>
              <w:rPr>
                <w:rFonts w:cs="Arial Unicode MS"/>
                <w:color w:val="000000"/>
                <w:sz w:val="21"/>
                <w:szCs w:val="21"/>
                <w:u w:color="000000"/>
                <w14:textOutline w14:w="0" w14:cap="flat" w14:cmpd="sng" w14:algn="ctr">
                  <w14:noFill/>
                  <w14:prstDash w14:val="solid"/>
                  <w14:bevel/>
                </w14:textOutline>
              </w:rPr>
              <w:t>Given a game in progress where a peg is adjacent to another peg, but the hole beyond it is occupied</w:t>
            </w:r>
          </w:p>
          <w:p w:rsidR="00873B9C" w:rsidRDefault="00000000">
            <w:r>
              <w:rPr>
                <w:rFonts w:cs="Arial Unicode MS"/>
                <w:color w:val="000000"/>
                <w:sz w:val="21"/>
                <w:szCs w:val="21"/>
                <w:u w:color="000000"/>
                <w14:textOutline w14:w="0" w14:cap="flat" w14:cmpd="sng" w14:algn="ctr">
                  <w14:noFill/>
                  <w14:prstDash w14:val="solid"/>
                  <w14:bevel/>
                </w14:textOutline>
              </w:rPr>
              <w:t>When the player selects the first peg and then selects the occupied hole</w:t>
            </w:r>
          </w:p>
          <w:p w:rsidR="00873B9C" w:rsidRDefault="00000000">
            <w:r>
              <w:rPr>
                <w:rFonts w:cs="Arial Unicode MS"/>
                <w:color w:val="000000"/>
                <w:sz w:val="21"/>
                <w:szCs w:val="21"/>
                <w:u w:color="000000"/>
                <w14:textOutline w14:w="0" w14:cap="flat" w14:cmpd="sng" w14:algn="ctr">
                  <w14:noFill/>
                  <w14:prstDash w14:val="solid"/>
                  <w14:bevel/>
                </w14:textOutline>
              </w:rPr>
              <w:t>Then no peg moves or is removed, the board state is unchanged, and the game indicates the move is not allowed.</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1541"/>
        </w:trPr>
        <w:tc>
          <w:tcPr>
            <w:tcW w:w="1695" w:type="dxa"/>
            <w:vMerge/>
            <w:tcBorders>
              <w:top w:val="single" w:sz="4" w:space="0" w:color="000000"/>
              <w:left w:val="single" w:sz="4" w:space="0" w:color="000000"/>
              <w:bottom w:val="single" w:sz="4" w:space="0" w:color="000000"/>
              <w:right w:val="single" w:sz="4" w:space="0" w:color="000000"/>
            </w:tcBorders>
          </w:tcPr>
          <w:p w:rsidR="00873B9C" w:rsidRDefault="00873B9C"/>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4.3</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AC 4.3 - AC 4.3 - Valid diagonal move</w:t>
            </w:r>
          </w:p>
          <w:p w:rsidR="00873B9C" w:rsidRDefault="00000000">
            <w:r>
              <w:rPr>
                <w:rFonts w:cs="Arial Unicode MS"/>
                <w:color w:val="000000"/>
                <w:sz w:val="21"/>
                <w:szCs w:val="21"/>
                <w:u w:color="000000"/>
                <w14:textOutline w14:w="0" w14:cap="flat" w14:cmpd="sng" w14:algn="ctr">
                  <w14:noFill/>
                  <w14:prstDash w14:val="solid"/>
                  <w14:bevel/>
                </w14:textOutline>
              </w:rPr>
              <w:t>Given a game is in progress, with a peg that can jump diagonally over an adjacent peg into an empty, valid position two spaces away,</w:t>
            </w:r>
          </w:p>
          <w:p w:rsidR="00873B9C" w:rsidRDefault="00000000">
            <w:r>
              <w:rPr>
                <w:rFonts w:cs="Arial Unicode MS"/>
                <w:color w:val="000000"/>
                <w:sz w:val="21"/>
                <w:szCs w:val="21"/>
                <w:u w:color="000000"/>
                <w14:textOutline w14:w="0" w14:cap="flat" w14:cmpd="sng" w14:algn="ctr">
                  <w14:noFill/>
                  <w14:prstDash w14:val="solid"/>
                  <w14:bevel/>
                </w14:textOutline>
              </w:rPr>
              <w:t>When the player selects the first peg and then selects the empty destination,</w:t>
            </w:r>
          </w:p>
          <w:p w:rsidR="00873B9C" w:rsidRDefault="00000000">
            <w:r>
              <w:rPr>
                <w:rFonts w:cs="Arial Unicode MS"/>
                <w:color w:val="000000"/>
                <w:sz w:val="21"/>
                <w:szCs w:val="21"/>
                <w:u w:color="000000"/>
                <w14:textOutline w14:w="0" w14:cap="flat" w14:cmpd="sng" w14:algn="ctr">
                  <w14:noFill/>
                  <w14:prstDash w14:val="solid"/>
                  <w14:bevel/>
                </w14:textOutline>
              </w:rPr>
              <w:t>Then the game moves the selected peg to the destination, removes the jumped peg, and leaves the original position empty.</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1101"/>
        </w:trPr>
        <w:tc>
          <w:tcPr>
            <w:tcW w:w="1695" w:type="dxa"/>
            <w:vMerge/>
            <w:tcBorders>
              <w:top w:val="single" w:sz="4" w:space="0" w:color="000000"/>
              <w:left w:val="single" w:sz="4" w:space="0" w:color="000000"/>
              <w:bottom w:val="single" w:sz="4" w:space="0" w:color="000000"/>
              <w:right w:val="single" w:sz="4" w:space="0" w:color="000000"/>
            </w:tcBorders>
          </w:tcPr>
          <w:p w:rsidR="00873B9C" w:rsidRDefault="00873B9C"/>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4.4</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AC 4.4 - Invalid move: no peg to jump</w:t>
            </w:r>
          </w:p>
          <w:p w:rsidR="00873B9C" w:rsidRDefault="00000000">
            <w:r>
              <w:rPr>
                <w:rFonts w:cs="Arial Unicode MS"/>
                <w:color w:val="000000"/>
                <w:sz w:val="21"/>
                <w:szCs w:val="21"/>
                <w:u w:color="000000"/>
                <w14:textOutline w14:w="0" w14:cap="flat" w14:cmpd="sng" w14:algn="ctr">
                  <w14:noFill/>
                  <w14:prstDash w14:val="solid"/>
                  <w14:bevel/>
                </w14:textOutline>
              </w:rPr>
              <w:t>Given a game in progress where a peg has an empty hole two spaces away in a straight line, but the hole between them is also empty</w:t>
            </w:r>
          </w:p>
          <w:p w:rsidR="00873B9C" w:rsidRDefault="00000000">
            <w:r>
              <w:rPr>
                <w:rFonts w:cs="Arial Unicode MS"/>
                <w:color w:val="000000"/>
                <w:sz w:val="21"/>
                <w:szCs w:val="21"/>
                <w:u w:color="000000"/>
                <w14:textOutline w14:w="0" w14:cap="flat" w14:cmpd="sng" w14:algn="ctr">
                  <w14:noFill/>
                  <w14:prstDash w14:val="solid"/>
                  <w14:bevel/>
                </w14:textOutline>
              </w:rPr>
              <w:t>When the player tries to move the peg to the far empty hole</w:t>
            </w:r>
          </w:p>
          <w:p w:rsidR="00873B9C" w:rsidRDefault="00000000">
            <w:r>
              <w:rPr>
                <w:rFonts w:cs="Arial Unicode MS"/>
                <w:color w:val="000000"/>
                <w:sz w:val="21"/>
                <w:szCs w:val="21"/>
                <w:u w:color="000000"/>
                <w14:textOutline w14:w="0" w14:cap="flat" w14:cmpd="sng" w14:algn="ctr">
                  <w14:noFill/>
                  <w14:prstDash w14:val="solid"/>
                  <w14:bevel/>
                </w14:textOutline>
              </w:rPr>
              <w:t>Then the move is rejected and the board state is unchanged.</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1101"/>
        </w:trPr>
        <w:tc>
          <w:tcPr>
            <w:tcW w:w="1695" w:type="dxa"/>
            <w:vMerge/>
            <w:tcBorders>
              <w:top w:val="single" w:sz="4" w:space="0" w:color="000000"/>
              <w:left w:val="single" w:sz="4" w:space="0" w:color="000000"/>
              <w:bottom w:val="single" w:sz="4" w:space="0" w:color="000000"/>
              <w:right w:val="single" w:sz="4" w:space="0" w:color="000000"/>
            </w:tcBorders>
          </w:tcPr>
          <w:p w:rsidR="00873B9C" w:rsidRDefault="00873B9C"/>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4.5</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AC 4.5 - Peg count updates</w:t>
            </w:r>
          </w:p>
          <w:p w:rsidR="00873B9C" w:rsidRDefault="00000000">
            <w:r>
              <w:rPr>
                <w:rFonts w:cs="Arial Unicode MS"/>
                <w:color w:val="000000"/>
                <w:sz w:val="21"/>
                <w:szCs w:val="21"/>
                <w:u w:color="000000"/>
                <w14:textOutline w14:w="0" w14:cap="flat" w14:cmpd="sng" w14:algn="ctr">
                  <w14:noFill/>
                  <w14:prstDash w14:val="solid"/>
                  <w14:bevel/>
                </w14:textOutline>
              </w:rPr>
              <w:t>Given a game in progress with N pegs on the board</w:t>
            </w:r>
          </w:p>
          <w:p w:rsidR="00873B9C" w:rsidRDefault="00000000">
            <w:r>
              <w:rPr>
                <w:rFonts w:cs="Arial Unicode MS"/>
                <w:color w:val="000000"/>
                <w:sz w:val="21"/>
                <w:szCs w:val="21"/>
                <w:u w:color="000000"/>
                <w14:textOutline w14:w="0" w14:cap="flat" w14:cmpd="sng" w14:algn="ctr">
                  <w14:noFill/>
                  <w14:prstDash w14:val="solid"/>
                  <w14:bevel/>
                </w14:textOutline>
              </w:rPr>
              <w:t>When the player completes a valid move</w:t>
            </w:r>
          </w:p>
          <w:p w:rsidR="00873B9C" w:rsidRDefault="00000000">
            <w:r>
              <w:rPr>
                <w:rFonts w:cs="Arial Unicode MS"/>
                <w:color w:val="000000"/>
                <w:sz w:val="21"/>
                <w:szCs w:val="21"/>
                <w:u w:color="000000"/>
                <w14:textOutline w14:w="0" w14:cap="flat" w14:cmpd="sng" w14:algn="ctr">
                  <w14:noFill/>
                  <w14:prstDash w14:val="solid"/>
                  <w14:bevel/>
                </w14:textOutline>
              </w:rPr>
              <w:t>Then the board contains exactly N − 1 pegs, and any displayed peg count reflects this.</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1101"/>
        </w:trPr>
        <w:tc>
          <w:tcPr>
            <w:tcW w:w="1695" w:type="dxa"/>
            <w:vMerge/>
            <w:tcBorders>
              <w:top w:val="single" w:sz="4" w:space="0" w:color="000000"/>
              <w:left w:val="single" w:sz="4" w:space="0" w:color="000000"/>
              <w:bottom w:val="single" w:sz="4" w:space="0" w:color="000000"/>
              <w:right w:val="single" w:sz="4" w:space="0" w:color="000000"/>
            </w:tcBorders>
          </w:tcPr>
          <w:p w:rsidR="00873B9C" w:rsidRDefault="00873B9C"/>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4.6</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AC 4.6 - Selection feedback</w:t>
            </w:r>
          </w:p>
          <w:p w:rsidR="00873B9C" w:rsidRDefault="00000000">
            <w:r>
              <w:rPr>
                <w:rFonts w:cs="Arial Unicode MS"/>
                <w:color w:val="000000"/>
                <w:sz w:val="21"/>
                <w:szCs w:val="21"/>
                <w:u w:color="000000"/>
                <w14:textOutline w14:w="0" w14:cap="flat" w14:cmpd="sng" w14:algn="ctr">
                  <w14:noFill/>
                  <w14:prstDash w14:val="solid"/>
                  <w14:bevel/>
                </w14:textOutline>
              </w:rPr>
              <w:t>Given a game in progress</w:t>
            </w:r>
          </w:p>
          <w:p w:rsidR="00873B9C" w:rsidRDefault="00000000">
            <w:r>
              <w:rPr>
                <w:rFonts w:cs="Arial Unicode MS"/>
                <w:color w:val="000000"/>
                <w:sz w:val="21"/>
                <w:szCs w:val="21"/>
                <w:u w:color="000000"/>
                <w14:textOutline w14:w="0" w14:cap="flat" w14:cmpd="sng" w14:algn="ctr">
                  <w14:noFill/>
                  <w14:prstDash w14:val="solid"/>
                  <w14:bevel/>
                </w14:textOutline>
              </w:rPr>
              <w:t>When the player selects a peg that has at least one legal move</w:t>
            </w:r>
          </w:p>
          <w:p w:rsidR="00873B9C" w:rsidRDefault="00000000">
            <w:r>
              <w:rPr>
                <w:rFonts w:cs="Arial Unicode MS"/>
                <w:color w:val="000000"/>
                <w:sz w:val="21"/>
                <w:szCs w:val="21"/>
                <w:u w:color="000000"/>
                <w14:textOutline w14:w="0" w14:cap="flat" w14:cmpd="sng" w14:algn="ctr">
                  <w14:noFill/>
                  <w14:prstDash w14:val="solid"/>
                  <w14:bevel/>
                </w14:textOutline>
              </w:rPr>
              <w:t>Then the peg is visibly highlighted, and the valid landing holes are indicated.</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881"/>
        </w:trPr>
        <w:tc>
          <w:tcPr>
            <w:tcW w:w="1695"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5. A game is over</w:t>
            </w:r>
          </w:p>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5.1</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AC 5.1 - Detect a successful game</w:t>
            </w:r>
          </w:p>
          <w:p w:rsidR="00873B9C" w:rsidRDefault="00000000">
            <w:r>
              <w:rPr>
                <w:rFonts w:cs="Arial Unicode MS"/>
                <w:color w:val="000000"/>
                <w:sz w:val="21"/>
                <w:szCs w:val="21"/>
                <w:u w:color="000000"/>
                <w14:textOutline w14:w="0" w14:cap="flat" w14:cmpd="sng" w14:algn="ctr">
                  <w14:noFill/>
                  <w14:prstDash w14:val="solid"/>
                  <w14:bevel/>
                </w14:textOutline>
              </w:rPr>
              <w:t>Given a game is in progress,</w:t>
            </w:r>
          </w:p>
          <w:p w:rsidR="00873B9C" w:rsidRDefault="00000000">
            <w:r>
              <w:rPr>
                <w:rFonts w:cs="Arial Unicode MS"/>
                <w:color w:val="000000"/>
                <w:sz w:val="21"/>
                <w:szCs w:val="21"/>
                <w:u w:color="000000"/>
                <w14:textOutline w14:w="0" w14:cap="flat" w14:cmpd="sng" w14:algn="ctr">
                  <w14:noFill/>
                  <w14:prstDash w14:val="solid"/>
                  <w14:bevel/>
                </w14:textOutline>
              </w:rPr>
              <w:t>When a valid move leaves exactly one peg remaining,</w:t>
            </w:r>
          </w:p>
          <w:p w:rsidR="00873B9C" w:rsidRDefault="00000000">
            <w:r>
              <w:rPr>
                <w:rFonts w:cs="Arial Unicode MS"/>
                <w:color w:val="000000"/>
                <w:sz w:val="21"/>
                <w:szCs w:val="21"/>
                <w:u w:color="000000"/>
                <w14:textOutline w14:w="0" w14:cap="flat" w14:cmpd="sng" w14:algn="ctr">
                  <w14:noFill/>
                  <w14:prstDash w14:val="solid"/>
                  <w14:bevel/>
                </w14:textOutline>
              </w:rPr>
              <w:t>Then the game ends and displays an Outstanding performance rating.</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881"/>
        </w:trPr>
        <w:tc>
          <w:tcPr>
            <w:tcW w:w="1695" w:type="dxa"/>
            <w:vMerge/>
            <w:tcBorders>
              <w:top w:val="single" w:sz="4" w:space="0" w:color="000000"/>
              <w:left w:val="single" w:sz="4" w:space="0" w:color="000000"/>
              <w:bottom w:val="single" w:sz="4" w:space="0" w:color="000000"/>
              <w:right w:val="single" w:sz="4" w:space="0" w:color="000000"/>
            </w:tcBorders>
          </w:tcPr>
          <w:p w:rsidR="00873B9C" w:rsidRDefault="00873B9C"/>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5.2</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AC 5.2 - Detect when no valid moves remain</w:t>
            </w:r>
          </w:p>
          <w:p w:rsidR="00873B9C" w:rsidRDefault="00000000">
            <w:r>
              <w:rPr>
                <w:rFonts w:cs="Arial Unicode MS"/>
                <w:color w:val="000000"/>
                <w:sz w:val="21"/>
                <w:szCs w:val="21"/>
                <w:u w:color="000000"/>
                <w14:textOutline w14:w="0" w14:cap="flat" w14:cmpd="sng" w14:algn="ctr">
                  <w14:noFill/>
                  <w14:prstDash w14:val="solid"/>
                  <w14:bevel/>
                </w14:textOutline>
              </w:rPr>
              <w:t>Given a game is in progress and more than one peg remains,</w:t>
            </w:r>
          </w:p>
          <w:p w:rsidR="00873B9C" w:rsidRDefault="00000000">
            <w:r>
              <w:rPr>
                <w:rFonts w:cs="Arial Unicode MS"/>
                <w:color w:val="000000"/>
                <w:sz w:val="21"/>
                <w:szCs w:val="21"/>
                <w:u w:color="000000"/>
                <w14:textOutline w14:w="0" w14:cap="flat" w14:cmpd="sng" w14:algn="ctr">
                  <w14:noFill/>
                  <w14:prstDash w14:val="solid"/>
                  <w14:bevel/>
                </w14:textOutline>
              </w:rPr>
              <w:t>When the game determines that no valid moves are available,</w:t>
            </w:r>
          </w:p>
          <w:p w:rsidR="00873B9C" w:rsidRDefault="00000000">
            <w:r>
              <w:rPr>
                <w:rFonts w:cs="Arial Unicode MS"/>
                <w:color w:val="000000"/>
                <w:sz w:val="21"/>
                <w:szCs w:val="21"/>
                <w:u w:color="000000"/>
                <w14:textOutline w14:w="0" w14:cap="flat" w14:cmpd="sng" w14:algn="ctr">
                  <w14:noFill/>
                  <w14:prstDash w14:val="solid"/>
                  <w14:bevel/>
                </w14:textOutline>
              </w:rPr>
              <w:t>Then the game ends automatically.</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2201"/>
        </w:trPr>
        <w:tc>
          <w:tcPr>
            <w:tcW w:w="1695" w:type="dxa"/>
            <w:vMerge/>
            <w:tcBorders>
              <w:top w:val="single" w:sz="4" w:space="0" w:color="000000"/>
              <w:left w:val="single" w:sz="4" w:space="0" w:color="000000"/>
              <w:bottom w:val="single" w:sz="4" w:space="0" w:color="000000"/>
              <w:right w:val="single" w:sz="4" w:space="0" w:color="000000"/>
            </w:tcBorders>
          </w:tcPr>
          <w:p w:rsidR="00873B9C" w:rsidRDefault="00873B9C"/>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5.3</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AC 5.3 - Display the player's performance rating</w:t>
            </w:r>
          </w:p>
          <w:p w:rsidR="00873B9C" w:rsidRDefault="00000000">
            <w:r>
              <w:rPr>
                <w:rFonts w:cs="Arial Unicode MS"/>
                <w:color w:val="000000"/>
                <w:sz w:val="21"/>
                <w:szCs w:val="21"/>
                <w:u w:color="000000"/>
                <w14:textOutline w14:w="0" w14:cap="flat" w14:cmpd="sng" w14:algn="ctr">
                  <w14:noFill/>
                  <w14:prstDash w14:val="solid"/>
                  <w14:bevel/>
                </w14:textOutline>
              </w:rPr>
              <w:t>Given the game has ended,</w:t>
            </w:r>
          </w:p>
          <w:p w:rsidR="00873B9C" w:rsidRDefault="00000000">
            <w:r>
              <w:rPr>
                <w:rFonts w:cs="Arial Unicode MS"/>
                <w:color w:val="000000"/>
                <w:sz w:val="21"/>
                <w:szCs w:val="21"/>
                <w:u w:color="000000"/>
                <w14:textOutline w14:w="0" w14:cap="flat" w14:cmpd="sng" w14:algn="ctr">
                  <w14:noFill/>
                  <w14:prstDash w14:val="solid"/>
                  <w14:bevel/>
                </w14:textOutline>
              </w:rPr>
              <w:t>When the final number of remaining pegs is evaluated,</w:t>
            </w:r>
          </w:p>
          <w:p w:rsidR="00873B9C" w:rsidRDefault="00000000">
            <w:r>
              <w:rPr>
                <w:rFonts w:cs="Arial Unicode MS"/>
                <w:color w:val="000000"/>
                <w:sz w:val="21"/>
                <w:szCs w:val="21"/>
                <w:u w:color="000000"/>
                <w14:textOutline w14:w="0" w14:cap="flat" w14:cmpd="sng" w14:algn="ctr">
                  <w14:noFill/>
                  <w14:prstDash w14:val="solid"/>
                  <w14:bevel/>
                </w14:textOutline>
              </w:rPr>
              <w:t>Then the game displays the appropriate performance rating according to the following rules:</w:t>
            </w:r>
          </w:p>
          <w:p w:rsidR="00873B9C" w:rsidRDefault="00000000">
            <w:r>
              <w:rPr>
                <w:rFonts w:cs="Arial Unicode MS"/>
                <w:color w:val="000000"/>
                <w:sz w:val="21"/>
                <w:szCs w:val="21"/>
                <w:u w:color="000000"/>
                <w14:textOutline w14:w="0" w14:cap="flat" w14:cmpd="sng" w14:algn="ctr">
                  <w14:noFill/>
                  <w14:prstDash w14:val="solid"/>
                  <w14:bevel/>
                </w14:textOutline>
              </w:rPr>
              <w:t>Remaining pegs - Performance rating</w:t>
            </w:r>
          </w:p>
          <w:p w:rsidR="00873B9C" w:rsidRDefault="00000000">
            <w:r>
              <w:rPr>
                <w:rFonts w:cs="Arial Unicode MS"/>
                <w:color w:val="000000"/>
                <w:sz w:val="21"/>
                <w:szCs w:val="21"/>
                <w:u w:color="000000"/>
                <w14:textOutline w14:w="0" w14:cap="flat" w14:cmpd="sng" w14:algn="ctr">
                  <w14:noFill/>
                  <w14:prstDash w14:val="solid"/>
                  <w14:bevel/>
                </w14:textOutline>
              </w:rPr>
              <w:t>1 - Outstanding</w:t>
            </w:r>
          </w:p>
          <w:p w:rsidR="00873B9C" w:rsidRDefault="00000000">
            <w:r>
              <w:rPr>
                <w:rFonts w:cs="Arial Unicode MS"/>
                <w:color w:val="000000"/>
                <w:sz w:val="21"/>
                <w:szCs w:val="21"/>
                <w:u w:color="000000"/>
                <w14:textOutline w14:w="0" w14:cap="flat" w14:cmpd="sng" w14:algn="ctr">
                  <w14:noFill/>
                  <w14:prstDash w14:val="solid"/>
                  <w14:bevel/>
                </w14:textOutline>
              </w:rPr>
              <w:t>2 - Very Good</w:t>
            </w:r>
          </w:p>
          <w:p w:rsidR="00873B9C" w:rsidRDefault="00000000">
            <w:r>
              <w:rPr>
                <w:rFonts w:cs="Arial Unicode MS"/>
                <w:color w:val="000000"/>
                <w:sz w:val="21"/>
                <w:szCs w:val="21"/>
                <w:u w:color="000000"/>
                <w14:textOutline w14:w="0" w14:cap="flat" w14:cmpd="sng" w14:algn="ctr">
                  <w14:noFill/>
                  <w14:prstDash w14:val="solid"/>
                  <w14:bevel/>
                </w14:textOutline>
              </w:rPr>
              <w:t>3 - Good</w:t>
            </w:r>
          </w:p>
          <w:p w:rsidR="00873B9C" w:rsidRDefault="00000000">
            <w:r>
              <w:rPr>
                <w:rFonts w:cs="Arial Unicode MS"/>
                <w:color w:val="000000"/>
                <w:sz w:val="21"/>
                <w:szCs w:val="21"/>
                <w:u w:color="000000"/>
                <w14:textOutline w14:w="0" w14:cap="flat" w14:cmpd="sng" w14:algn="ctr">
                  <w14:noFill/>
                  <w14:prstDash w14:val="solid"/>
                  <w14:bevel/>
                </w14:textOutline>
              </w:rPr>
              <w:t>4 or more - Average</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r w:rsidR="00873B9C">
        <w:tblPrEx>
          <w:shd w:val="clear" w:color="auto" w:fill="CDD4E9"/>
        </w:tblPrEx>
        <w:trPr>
          <w:trHeight w:val="881"/>
        </w:trPr>
        <w:tc>
          <w:tcPr>
            <w:tcW w:w="1695" w:type="dxa"/>
            <w:vMerge/>
            <w:tcBorders>
              <w:top w:val="single" w:sz="4" w:space="0" w:color="000000"/>
              <w:left w:val="single" w:sz="4" w:space="0" w:color="000000"/>
              <w:bottom w:val="single" w:sz="4" w:space="0" w:color="000000"/>
              <w:right w:val="single" w:sz="4" w:space="0" w:color="000000"/>
            </w:tcBorders>
          </w:tcPr>
          <w:p w:rsidR="00873B9C" w:rsidRDefault="00873B9C"/>
        </w:tc>
        <w:tc>
          <w:tcPr>
            <w:tcW w:w="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5.4</w:t>
            </w:r>
          </w:p>
        </w:tc>
        <w:tc>
          <w:tcPr>
            <w:tcW w:w="5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r>
              <w:rPr>
                <w:rFonts w:cs="Arial Unicode MS"/>
                <w:color w:val="000000"/>
                <w:sz w:val="21"/>
                <w:szCs w:val="21"/>
                <w:u w:color="000000"/>
                <w14:textOutline w14:w="0" w14:cap="flat" w14:cmpd="sng" w14:algn="ctr">
                  <w14:noFill/>
                  <w14:prstDash w14:val="solid"/>
                  <w14:bevel/>
                </w14:textOutline>
              </w:rPr>
              <w:t>AC 5.4 - Prevent moves after the game ends</w:t>
            </w:r>
          </w:p>
          <w:p w:rsidR="00873B9C" w:rsidRDefault="00000000">
            <w:r>
              <w:rPr>
                <w:rFonts w:cs="Arial Unicode MS"/>
                <w:color w:val="000000"/>
                <w:sz w:val="21"/>
                <w:szCs w:val="21"/>
                <w:u w:color="000000"/>
                <w14:textOutline w14:w="0" w14:cap="flat" w14:cmpd="sng" w14:algn="ctr">
                  <w14:noFill/>
                  <w14:prstDash w14:val="solid"/>
                  <w14:bevel/>
                </w14:textOutline>
              </w:rPr>
              <w:t>Given the game has ended,</w:t>
            </w:r>
          </w:p>
          <w:p w:rsidR="00873B9C" w:rsidRDefault="00000000">
            <w:r>
              <w:rPr>
                <w:rFonts w:cs="Arial Unicode MS"/>
                <w:color w:val="000000"/>
                <w:sz w:val="21"/>
                <w:szCs w:val="21"/>
                <w:u w:color="000000"/>
                <w14:textOutline w14:w="0" w14:cap="flat" w14:cmpd="sng" w14:algn="ctr">
                  <w14:noFill/>
                  <w14:prstDash w14:val="solid"/>
                  <w14:bevel/>
                </w14:textOutline>
              </w:rPr>
              <w:t>When the player attempts to make another move,</w:t>
            </w:r>
          </w:p>
          <w:p w:rsidR="00873B9C" w:rsidRDefault="00000000">
            <w:r>
              <w:rPr>
                <w:rFonts w:cs="Arial Unicode MS"/>
                <w:color w:val="000000"/>
                <w:sz w:val="21"/>
                <w:szCs w:val="21"/>
                <w:u w:color="000000"/>
                <w14:textOutline w14:w="0" w14:cap="flat" w14:cmpd="sng" w14:algn="ctr">
                  <w14:noFill/>
                  <w14:prstDash w14:val="solid"/>
                  <w14:bevel/>
                </w14:textOutline>
              </w:rPr>
              <w:t>Then the game rejects the move and keeps the board unchanged.</w:t>
            </w:r>
          </w:p>
        </w:tc>
        <w:tc>
          <w:tcPr>
            <w:tcW w:w="2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73B9C" w:rsidRDefault="00000000">
            <w:proofErr w:type="spellStart"/>
            <w:r>
              <w:rPr>
                <w:rFonts w:cs="Arial Unicode MS"/>
                <w:color w:val="000000"/>
                <w:sz w:val="21"/>
                <w:szCs w:val="21"/>
                <w:u w:color="000000"/>
                <w14:textOutline w14:w="0" w14:cap="flat" w14:cmpd="sng" w14:algn="ctr">
                  <w14:noFill/>
                  <w14:prstDash w14:val="solid"/>
                  <w14:bevel/>
                </w14:textOutline>
              </w:rPr>
              <w:t>toDO</w:t>
            </w:r>
            <w:proofErr w:type="spellEnd"/>
          </w:p>
        </w:tc>
      </w:tr>
    </w:tbl>
    <w:p w:rsidR="00873B9C" w:rsidRDefault="00873B9C">
      <w:pPr>
        <w:pStyle w:val="Body"/>
        <w:widowControl w:val="0"/>
        <w:rPr>
          <w:rFonts w:ascii="Times New Roman" w:eastAsia="Times New Roman" w:hAnsi="Times New Roman" w:cs="Times New Roman"/>
        </w:rPr>
      </w:pPr>
    </w:p>
    <w:p w:rsidR="00873B9C" w:rsidRDefault="00873B9C">
      <w:pPr>
        <w:pStyle w:val="Body"/>
        <w:widowControl w:val="0"/>
        <w:rPr>
          <w:rFonts w:ascii="Times New Roman" w:eastAsia="Times New Roman" w:hAnsi="Times New Roman" w:cs="Times New Roman"/>
        </w:rPr>
      </w:pPr>
    </w:p>
    <w:p w:rsidR="00873B9C" w:rsidRDefault="00000000">
      <w:pPr>
        <w:pStyle w:val="Heading"/>
        <w:rPr>
          <w:rFonts w:ascii="Times New Roman" w:eastAsia="Times New Roman" w:hAnsi="Times New Roman" w:cs="Times New Roman"/>
        </w:rPr>
      </w:pPr>
      <w:r>
        <w:rPr>
          <w:rFonts w:ascii="Times New Roman" w:hAnsi="Times New Roman"/>
        </w:rPr>
        <w:lastRenderedPageBreak/>
        <w:t>LLM Documentation:</w:t>
      </w:r>
    </w:p>
    <w:p w:rsidR="00873B9C" w:rsidRDefault="00000000">
      <w:pPr>
        <w:pStyle w:val="Heading"/>
        <w:rPr>
          <w:rFonts w:ascii="Times New Roman" w:eastAsia="Times New Roman" w:hAnsi="Times New Roman" w:cs="Times New Roman"/>
        </w:rPr>
      </w:pPr>
      <w:r>
        <w:rPr>
          <w:rFonts w:ascii="Times New Roman" w:eastAsia="Times New Roman" w:hAnsi="Times New Roman" w:cs="Times New Roman"/>
          <w:noProof/>
        </w:rPr>
        <w:drawing>
          <wp:anchor distT="152400" distB="152400" distL="152400" distR="152400" simplePos="0" relativeHeight="251659264" behindDoc="0" locked="0" layoutInCell="1" allowOverlap="1">
            <wp:simplePos x="0" y="0"/>
            <wp:positionH relativeFrom="margin">
              <wp:posOffset>-6349</wp:posOffset>
            </wp:positionH>
            <wp:positionV relativeFrom="line">
              <wp:posOffset>378158</wp:posOffset>
            </wp:positionV>
            <wp:extent cx="6858000" cy="3095368"/>
            <wp:effectExtent l="0" t="0" r="0" b="0"/>
            <wp:wrapThrough wrapText="bothSides" distL="152400" distR="152400">
              <wp:wrapPolygon edited="1">
                <wp:start x="0" y="0"/>
                <wp:lineTo x="21621" y="0"/>
                <wp:lineTo x="21621" y="21638"/>
                <wp:lineTo x="0" y="21638"/>
                <wp:lineTo x="0" y="0"/>
              </wp:wrapPolygon>
            </wp:wrapThrough>
            <wp:docPr id="1073741826" name="officeArt object" descr="Clawd Prompt.png"/>
            <wp:cNvGraphicFramePr/>
            <a:graphic xmlns:a="http://schemas.openxmlformats.org/drawingml/2006/main">
              <a:graphicData uri="http://schemas.openxmlformats.org/drawingml/2006/picture">
                <pic:pic xmlns:pic="http://schemas.openxmlformats.org/drawingml/2006/picture">
                  <pic:nvPicPr>
                    <pic:cNvPr id="1073741826" name="Clawd Prompt.png" descr="Clawd Prompt.png"/>
                    <pic:cNvPicPr>
                      <a:picLocks noChangeAspect="1"/>
                    </pic:cNvPicPr>
                  </pic:nvPicPr>
                  <pic:blipFill>
                    <a:blip r:embed="rId8"/>
                    <a:stretch>
                      <a:fillRect/>
                    </a:stretch>
                  </pic:blipFill>
                  <pic:spPr>
                    <a:xfrm>
                      <a:off x="0" y="0"/>
                      <a:ext cx="6858000" cy="3095368"/>
                    </a:xfrm>
                    <a:prstGeom prst="rect">
                      <a:avLst/>
                    </a:prstGeom>
                    <a:ln w="12700" cap="flat">
                      <a:noFill/>
                      <a:miter lim="400000"/>
                    </a:ln>
                    <a:effectLst/>
                  </pic:spPr>
                </pic:pic>
              </a:graphicData>
            </a:graphic>
          </wp:anchor>
        </w:drawing>
      </w:r>
    </w:p>
    <w:p w:rsidR="00873B9C" w:rsidRDefault="00873B9C">
      <w:pPr>
        <w:pStyle w:val="Body"/>
        <w:rPr>
          <w:rFonts w:ascii="Times New Roman" w:eastAsia="Times New Roman" w:hAnsi="Times New Roman" w:cs="Times New Roman"/>
        </w:rPr>
      </w:pPr>
    </w:p>
    <w:p w:rsidR="00873B9C" w:rsidRDefault="00000000">
      <w:pPr>
        <w:pStyle w:val="Body"/>
        <w:rPr>
          <w:rFonts w:ascii="Times New Roman" w:eastAsia="Times New Roman" w:hAnsi="Times New Roman" w:cs="Times New Roman"/>
        </w:rPr>
      </w:pPr>
      <w:r>
        <w:rPr>
          <w:rFonts w:ascii="Times New Roman" w:eastAsia="Times New Roman" w:hAnsi="Times New Roman" w:cs="Times New Roman"/>
          <w:noProof/>
        </w:rPr>
        <w:lastRenderedPageBreak/>
        <w:drawing>
          <wp:anchor distT="152400" distB="152400" distL="152400" distR="152400" simplePos="0" relativeHeight="251660288" behindDoc="0" locked="0" layoutInCell="1" allowOverlap="1">
            <wp:simplePos x="0" y="0"/>
            <wp:positionH relativeFrom="margin">
              <wp:posOffset>-6350</wp:posOffset>
            </wp:positionH>
            <wp:positionV relativeFrom="line">
              <wp:posOffset>190500</wp:posOffset>
            </wp:positionV>
            <wp:extent cx="6858000" cy="3774085"/>
            <wp:effectExtent l="0" t="0" r="0" b="0"/>
            <wp:wrapThrough wrapText="bothSides" distL="152400" distR="152400">
              <wp:wrapPolygon edited="1">
                <wp:start x="0" y="0"/>
                <wp:lineTo x="21621" y="0"/>
                <wp:lineTo x="21621" y="21618"/>
                <wp:lineTo x="0" y="21618"/>
                <wp:lineTo x="0" y="0"/>
              </wp:wrapPolygon>
            </wp:wrapThrough>
            <wp:docPr id="1073741827" name="officeArt object" descr="Clawd Response.png"/>
            <wp:cNvGraphicFramePr/>
            <a:graphic xmlns:a="http://schemas.openxmlformats.org/drawingml/2006/main">
              <a:graphicData uri="http://schemas.openxmlformats.org/drawingml/2006/picture">
                <pic:pic xmlns:pic="http://schemas.openxmlformats.org/drawingml/2006/picture">
                  <pic:nvPicPr>
                    <pic:cNvPr id="1073741827" name="Clawd Response.png" descr="Clawd Response.png"/>
                    <pic:cNvPicPr>
                      <a:picLocks noChangeAspect="1"/>
                    </pic:cNvPicPr>
                  </pic:nvPicPr>
                  <pic:blipFill>
                    <a:blip r:embed="rId9"/>
                    <a:stretch>
                      <a:fillRect/>
                    </a:stretch>
                  </pic:blipFill>
                  <pic:spPr>
                    <a:xfrm>
                      <a:off x="0" y="0"/>
                      <a:ext cx="6858000" cy="3774085"/>
                    </a:xfrm>
                    <a:prstGeom prst="rect">
                      <a:avLst/>
                    </a:prstGeom>
                    <a:ln w="12700" cap="flat">
                      <a:noFill/>
                      <a:miter lim="400000"/>
                    </a:ln>
                    <a:effectLst/>
                  </pic:spPr>
                </pic:pic>
              </a:graphicData>
            </a:graphic>
          </wp:anchor>
        </w:drawing>
      </w:r>
      <w:r>
        <w:rPr>
          <w:rFonts w:ascii="Times New Roman" w:eastAsia="Times New Roman" w:hAnsi="Times New Roman" w:cs="Times New Roman"/>
          <w:noProof/>
        </w:rPr>
        <w:drawing>
          <wp:anchor distT="152400" distB="152400" distL="152400" distR="152400" simplePos="0" relativeHeight="251661312" behindDoc="0" locked="0" layoutInCell="1" allowOverlap="1">
            <wp:simplePos x="0" y="0"/>
            <wp:positionH relativeFrom="margin">
              <wp:posOffset>-6350</wp:posOffset>
            </wp:positionH>
            <wp:positionV relativeFrom="line">
              <wp:posOffset>3912566</wp:posOffset>
            </wp:positionV>
            <wp:extent cx="6858000" cy="5523533"/>
            <wp:effectExtent l="0" t="0" r="0" b="0"/>
            <wp:wrapThrough wrapText="bothSides" distL="152400" distR="152400">
              <wp:wrapPolygon edited="1">
                <wp:start x="0" y="0"/>
                <wp:lineTo x="21600" y="0"/>
                <wp:lineTo x="21600" y="21607"/>
                <wp:lineTo x="0" y="21607"/>
                <wp:lineTo x="0" y="0"/>
              </wp:wrapPolygon>
            </wp:wrapThrough>
            <wp:docPr id="1073741828" name="officeArt object" descr="Clawd Response(1).png"/>
            <wp:cNvGraphicFramePr/>
            <a:graphic xmlns:a="http://schemas.openxmlformats.org/drawingml/2006/main">
              <a:graphicData uri="http://schemas.openxmlformats.org/drawingml/2006/picture">
                <pic:pic xmlns:pic="http://schemas.openxmlformats.org/drawingml/2006/picture">
                  <pic:nvPicPr>
                    <pic:cNvPr id="1073741828" name="Clawd Response(1).png" descr="Clawd Response(1).png"/>
                    <pic:cNvPicPr>
                      <a:picLocks noChangeAspect="1"/>
                    </pic:cNvPicPr>
                  </pic:nvPicPr>
                  <pic:blipFill>
                    <a:blip r:embed="rId10"/>
                    <a:stretch>
                      <a:fillRect/>
                    </a:stretch>
                  </pic:blipFill>
                  <pic:spPr>
                    <a:xfrm>
                      <a:off x="0" y="0"/>
                      <a:ext cx="6858000" cy="5523533"/>
                    </a:xfrm>
                    <a:prstGeom prst="rect">
                      <a:avLst/>
                    </a:prstGeom>
                    <a:ln w="12700" cap="flat">
                      <a:noFill/>
                      <a:miter lim="400000"/>
                    </a:ln>
                    <a:effectLst/>
                  </pic:spPr>
                </pic:pic>
              </a:graphicData>
            </a:graphic>
          </wp:anchor>
        </w:drawing>
      </w:r>
    </w:p>
    <w:p w:rsidR="00873B9C" w:rsidRDefault="00873B9C">
      <w:pPr>
        <w:pStyle w:val="Body"/>
        <w:rPr>
          <w:rFonts w:ascii="Times New Roman" w:eastAsia="Times New Roman" w:hAnsi="Times New Roman" w:cs="Times New Roman"/>
        </w:rPr>
      </w:pPr>
    </w:p>
    <w:p w:rsidR="00873B9C" w:rsidRDefault="00000000">
      <w:pPr>
        <w:pStyle w:val="Body"/>
        <w:rPr>
          <w:rFonts w:ascii="Times New Roman" w:eastAsia="Times New Roman" w:hAnsi="Times New Roman" w:cs="Times New Roman"/>
        </w:rPr>
      </w:pPr>
      <w:r>
        <w:rPr>
          <w:rFonts w:ascii="Times New Roman" w:eastAsia="Times New Roman" w:hAnsi="Times New Roman" w:cs="Times New Roman"/>
          <w:noProof/>
        </w:rPr>
        <w:drawing>
          <wp:anchor distT="152400" distB="152400" distL="152400" distR="152400" simplePos="0" relativeHeight="251662336" behindDoc="0" locked="0" layoutInCell="1" allowOverlap="1">
            <wp:simplePos x="0" y="0"/>
            <wp:positionH relativeFrom="margin">
              <wp:posOffset>6350</wp:posOffset>
            </wp:positionH>
            <wp:positionV relativeFrom="line">
              <wp:posOffset>190500</wp:posOffset>
            </wp:positionV>
            <wp:extent cx="6858000" cy="5269094"/>
            <wp:effectExtent l="0" t="0" r="0" b="0"/>
            <wp:wrapThrough wrapText="bothSides" distL="152400" distR="152400">
              <wp:wrapPolygon edited="1">
                <wp:start x="0" y="0"/>
                <wp:lineTo x="21600" y="0"/>
                <wp:lineTo x="21600" y="21607"/>
                <wp:lineTo x="0" y="21607"/>
                <wp:lineTo x="0" y="0"/>
              </wp:wrapPolygon>
            </wp:wrapThrough>
            <wp:docPr id="1073741829" name="officeArt object" descr="Clawd Response(2).png"/>
            <wp:cNvGraphicFramePr/>
            <a:graphic xmlns:a="http://schemas.openxmlformats.org/drawingml/2006/main">
              <a:graphicData uri="http://schemas.openxmlformats.org/drawingml/2006/picture">
                <pic:pic xmlns:pic="http://schemas.openxmlformats.org/drawingml/2006/picture">
                  <pic:nvPicPr>
                    <pic:cNvPr id="1073741829" name="Clawd Response(2).png" descr="Clawd Response(2).png"/>
                    <pic:cNvPicPr>
                      <a:picLocks noChangeAspect="1"/>
                    </pic:cNvPicPr>
                  </pic:nvPicPr>
                  <pic:blipFill>
                    <a:blip r:embed="rId11"/>
                    <a:stretch>
                      <a:fillRect/>
                    </a:stretch>
                  </pic:blipFill>
                  <pic:spPr>
                    <a:xfrm>
                      <a:off x="0" y="0"/>
                      <a:ext cx="6858000" cy="5269094"/>
                    </a:xfrm>
                    <a:prstGeom prst="rect">
                      <a:avLst/>
                    </a:prstGeom>
                    <a:ln w="12700" cap="flat">
                      <a:noFill/>
                      <a:miter lim="400000"/>
                    </a:ln>
                    <a:effectLst/>
                  </pic:spPr>
                </pic:pic>
              </a:graphicData>
            </a:graphic>
          </wp:anchor>
        </w:drawing>
      </w:r>
    </w:p>
    <w:p w:rsidR="00873B9C" w:rsidRDefault="00000000">
      <w:pPr>
        <w:pStyle w:val="Body"/>
      </w:pPr>
      <w:r>
        <w:rPr>
          <w:rFonts w:ascii="Arial Unicode MS" w:hAnsi="Arial Unicode MS"/>
        </w:rPr>
        <w:br w:type="page"/>
      </w: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000000">
      <w:pPr>
        <w:pStyle w:val="Body"/>
        <w:rPr>
          <w:rFonts w:ascii="Times New Roman" w:eastAsia="Times New Roman" w:hAnsi="Times New Roman" w:cs="Times New Roman"/>
        </w:rPr>
      </w:pPr>
      <w:r>
        <w:rPr>
          <w:noProof/>
        </w:rPr>
        <w:lastRenderedPageBreak/>
        <w:drawing>
          <wp:anchor distT="152400" distB="152400" distL="152400" distR="152400" simplePos="0" relativeHeight="251663360" behindDoc="0" locked="0" layoutInCell="1" allowOverlap="1">
            <wp:simplePos x="0" y="0"/>
            <wp:positionH relativeFrom="page">
              <wp:posOffset>457199</wp:posOffset>
            </wp:positionH>
            <wp:positionV relativeFrom="page">
              <wp:posOffset>157479</wp:posOffset>
            </wp:positionV>
            <wp:extent cx="6858000" cy="5390613"/>
            <wp:effectExtent l="0" t="0" r="0" b="0"/>
            <wp:wrapThrough wrapText="bothSides" distL="152400" distR="152400">
              <wp:wrapPolygon edited="1">
                <wp:start x="0" y="0"/>
                <wp:lineTo x="21600" y="0"/>
                <wp:lineTo x="21600" y="21603"/>
                <wp:lineTo x="0" y="21603"/>
                <wp:lineTo x="0" y="0"/>
              </wp:wrapPolygon>
            </wp:wrapThrough>
            <wp:docPr id="1073741830" name="officeArt object" descr="Gemma Prompt.png"/>
            <wp:cNvGraphicFramePr/>
            <a:graphic xmlns:a="http://schemas.openxmlformats.org/drawingml/2006/main">
              <a:graphicData uri="http://schemas.openxmlformats.org/drawingml/2006/picture">
                <pic:pic xmlns:pic="http://schemas.openxmlformats.org/drawingml/2006/picture">
                  <pic:nvPicPr>
                    <pic:cNvPr id="1073741830" name="Gemma Prompt.png" descr="Gemma Prompt.png"/>
                    <pic:cNvPicPr>
                      <a:picLocks noChangeAspect="1"/>
                    </pic:cNvPicPr>
                  </pic:nvPicPr>
                  <pic:blipFill>
                    <a:blip r:embed="rId12"/>
                    <a:stretch>
                      <a:fillRect/>
                    </a:stretch>
                  </pic:blipFill>
                  <pic:spPr>
                    <a:xfrm>
                      <a:off x="0" y="0"/>
                      <a:ext cx="6858000" cy="5390613"/>
                    </a:xfrm>
                    <a:prstGeom prst="rect">
                      <a:avLst/>
                    </a:prstGeom>
                    <a:ln w="12700" cap="flat">
                      <a:noFill/>
                      <a:miter lim="400000"/>
                    </a:ln>
                    <a:effectLst/>
                  </pic:spPr>
                </pic:pic>
              </a:graphicData>
            </a:graphic>
          </wp:anchor>
        </w:drawing>
      </w:r>
      <w:r>
        <w:rPr>
          <w:noProof/>
        </w:rPr>
        <w:drawing>
          <wp:anchor distT="152400" distB="152400" distL="152400" distR="152400" simplePos="0" relativeHeight="251664384" behindDoc="0" locked="0" layoutInCell="1" allowOverlap="1">
            <wp:simplePos x="0" y="0"/>
            <wp:positionH relativeFrom="page">
              <wp:posOffset>987995</wp:posOffset>
            </wp:positionH>
            <wp:positionV relativeFrom="page">
              <wp:posOffset>5548092</wp:posOffset>
            </wp:positionV>
            <wp:extent cx="5408343" cy="4275971"/>
            <wp:effectExtent l="0" t="0" r="0" b="0"/>
            <wp:wrapThrough wrapText="bothSides" distL="152400" distR="152400">
              <wp:wrapPolygon edited="1">
                <wp:start x="0" y="0"/>
                <wp:lineTo x="21621" y="0"/>
                <wp:lineTo x="21621" y="21611"/>
                <wp:lineTo x="0" y="21611"/>
                <wp:lineTo x="0" y="0"/>
              </wp:wrapPolygon>
            </wp:wrapThrough>
            <wp:docPr id="1073741831" name="officeArt object" descr="Gemma Response.png"/>
            <wp:cNvGraphicFramePr/>
            <a:graphic xmlns:a="http://schemas.openxmlformats.org/drawingml/2006/main">
              <a:graphicData uri="http://schemas.openxmlformats.org/drawingml/2006/picture">
                <pic:pic xmlns:pic="http://schemas.openxmlformats.org/drawingml/2006/picture">
                  <pic:nvPicPr>
                    <pic:cNvPr id="1073741831" name="Gemma Response.png" descr="Gemma Response.png"/>
                    <pic:cNvPicPr>
                      <a:picLocks noChangeAspect="1"/>
                    </pic:cNvPicPr>
                  </pic:nvPicPr>
                  <pic:blipFill>
                    <a:blip r:embed="rId13"/>
                    <a:stretch>
                      <a:fillRect/>
                    </a:stretch>
                  </pic:blipFill>
                  <pic:spPr>
                    <a:xfrm>
                      <a:off x="0" y="0"/>
                      <a:ext cx="5408343" cy="4275971"/>
                    </a:xfrm>
                    <a:prstGeom prst="rect">
                      <a:avLst/>
                    </a:prstGeom>
                    <a:ln w="12700" cap="flat">
                      <a:noFill/>
                      <a:miter lim="400000"/>
                    </a:ln>
                    <a:effectLst/>
                  </pic:spPr>
                </pic:pic>
              </a:graphicData>
            </a:graphic>
          </wp:anchor>
        </w:drawing>
      </w: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000000">
      <w:pPr>
        <w:pStyle w:val="Body"/>
        <w:rPr>
          <w:rFonts w:ascii="Times New Roman" w:eastAsia="Times New Roman" w:hAnsi="Times New Roman" w:cs="Times New Roman"/>
        </w:rPr>
      </w:pPr>
      <w:r>
        <w:rPr>
          <w:rFonts w:ascii="Times New Roman" w:eastAsia="Times New Roman" w:hAnsi="Times New Roman" w:cs="Times New Roman"/>
          <w:noProof/>
        </w:rPr>
        <w:lastRenderedPageBreak/>
        <w:drawing>
          <wp:anchor distT="152400" distB="152400" distL="152400" distR="152400" simplePos="0" relativeHeight="251665408" behindDoc="0" locked="0" layoutInCell="1" allowOverlap="1">
            <wp:simplePos x="0" y="0"/>
            <wp:positionH relativeFrom="margin">
              <wp:posOffset>662631</wp:posOffset>
            </wp:positionH>
            <wp:positionV relativeFrom="line">
              <wp:posOffset>-152400</wp:posOffset>
            </wp:positionV>
            <wp:extent cx="5520038" cy="5463902"/>
            <wp:effectExtent l="0" t="0" r="0" b="0"/>
            <wp:wrapThrough wrapText="bothSides" distL="152400" distR="152400">
              <wp:wrapPolygon edited="1">
                <wp:start x="0" y="0"/>
                <wp:lineTo x="21600" y="0"/>
                <wp:lineTo x="21600" y="21609"/>
                <wp:lineTo x="0" y="21609"/>
                <wp:lineTo x="0" y="0"/>
              </wp:wrapPolygon>
            </wp:wrapThrough>
            <wp:docPr id="1073741832" name="officeArt object" descr="Gemma Response(1).png"/>
            <wp:cNvGraphicFramePr/>
            <a:graphic xmlns:a="http://schemas.openxmlformats.org/drawingml/2006/main">
              <a:graphicData uri="http://schemas.openxmlformats.org/drawingml/2006/picture">
                <pic:pic xmlns:pic="http://schemas.openxmlformats.org/drawingml/2006/picture">
                  <pic:nvPicPr>
                    <pic:cNvPr id="1073741832" name="Gemma Response(1).png" descr="Gemma Response(1).png"/>
                    <pic:cNvPicPr>
                      <a:picLocks noChangeAspect="1"/>
                    </pic:cNvPicPr>
                  </pic:nvPicPr>
                  <pic:blipFill>
                    <a:blip r:embed="rId14"/>
                    <a:stretch>
                      <a:fillRect/>
                    </a:stretch>
                  </pic:blipFill>
                  <pic:spPr>
                    <a:xfrm>
                      <a:off x="0" y="0"/>
                      <a:ext cx="5520038" cy="5463902"/>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Body"/>
        <w:rPr>
          <w:rFonts w:ascii="Times New Roman" w:eastAsia="Times New Roman" w:hAnsi="Times New Roman" w:cs="Times New Roman"/>
        </w:rPr>
      </w:pPr>
    </w:p>
    <w:p w:rsidR="00873B9C" w:rsidRDefault="00873B9C">
      <w:pPr>
        <w:pStyle w:val="Heading"/>
        <w:rPr>
          <w:rFonts w:ascii="Times New Roman" w:eastAsia="Times New Roman" w:hAnsi="Times New Roman" w:cs="Times New Roman"/>
        </w:rPr>
      </w:pPr>
    </w:p>
    <w:p w:rsidR="00873B9C" w:rsidRDefault="00873B9C">
      <w:pPr>
        <w:pStyle w:val="Heading"/>
        <w:rPr>
          <w:rFonts w:ascii="Times New Roman" w:eastAsia="Times New Roman" w:hAnsi="Times New Roman" w:cs="Times New Roman"/>
        </w:rPr>
      </w:pPr>
    </w:p>
    <w:p w:rsidR="00873B9C" w:rsidRDefault="00873B9C">
      <w:pPr>
        <w:pStyle w:val="Heading"/>
        <w:rPr>
          <w:rFonts w:ascii="Times New Roman" w:eastAsia="Times New Roman" w:hAnsi="Times New Roman" w:cs="Times New Roman"/>
        </w:rPr>
      </w:pPr>
    </w:p>
    <w:p w:rsidR="00873B9C" w:rsidRDefault="00873B9C">
      <w:pPr>
        <w:pStyle w:val="Heading"/>
        <w:rPr>
          <w:rFonts w:ascii="Times New Roman" w:eastAsia="Times New Roman" w:hAnsi="Times New Roman" w:cs="Times New Roman"/>
        </w:rPr>
      </w:pPr>
    </w:p>
    <w:p w:rsidR="00873B9C" w:rsidRDefault="00000000">
      <w:pPr>
        <w:pStyle w:val="Heading"/>
        <w:rPr>
          <w:rFonts w:ascii="Times New Roman" w:eastAsia="Times New Roman" w:hAnsi="Times New Roman" w:cs="Times New Roman"/>
        </w:rPr>
      </w:pPr>
      <w:r>
        <w:rPr>
          <w:noProof/>
        </w:rPr>
        <w:drawing>
          <wp:anchor distT="152400" distB="152400" distL="152400" distR="152400" simplePos="0" relativeHeight="251666432" behindDoc="0" locked="0" layoutInCell="1" allowOverlap="1">
            <wp:simplePos x="0" y="0"/>
            <wp:positionH relativeFrom="page">
              <wp:posOffset>457200</wp:posOffset>
            </wp:positionH>
            <wp:positionV relativeFrom="page">
              <wp:posOffset>457200</wp:posOffset>
            </wp:positionV>
            <wp:extent cx="6858000" cy="6764853"/>
            <wp:effectExtent l="0" t="0" r="0" b="0"/>
            <wp:wrapThrough wrapText="bothSides" distL="152400" distR="152400">
              <wp:wrapPolygon edited="1">
                <wp:start x="0" y="0"/>
                <wp:lineTo x="21621" y="0"/>
                <wp:lineTo x="21621" y="21619"/>
                <wp:lineTo x="0" y="21619"/>
                <wp:lineTo x="0" y="0"/>
              </wp:wrapPolygon>
            </wp:wrapThrough>
            <wp:docPr id="1073741833" name="officeArt object" descr="Gemma Response(2).png"/>
            <wp:cNvGraphicFramePr/>
            <a:graphic xmlns:a="http://schemas.openxmlformats.org/drawingml/2006/main">
              <a:graphicData uri="http://schemas.openxmlformats.org/drawingml/2006/picture">
                <pic:pic xmlns:pic="http://schemas.openxmlformats.org/drawingml/2006/picture">
                  <pic:nvPicPr>
                    <pic:cNvPr id="1073741833" name="Gemma Response(2).png" descr="Gemma Response(2).png"/>
                    <pic:cNvPicPr>
                      <a:picLocks noChangeAspect="1"/>
                    </pic:cNvPicPr>
                  </pic:nvPicPr>
                  <pic:blipFill>
                    <a:blip r:embed="rId15"/>
                    <a:stretch>
                      <a:fillRect/>
                    </a:stretch>
                  </pic:blipFill>
                  <pic:spPr>
                    <a:xfrm>
                      <a:off x="0" y="0"/>
                      <a:ext cx="6858000" cy="6764853"/>
                    </a:xfrm>
                    <a:prstGeom prst="rect">
                      <a:avLst/>
                    </a:prstGeom>
                    <a:ln w="12700" cap="flat">
                      <a:noFill/>
                      <a:miter lim="400000"/>
                    </a:ln>
                    <a:effectLst/>
                  </pic:spPr>
                </pic:pic>
              </a:graphicData>
            </a:graphic>
          </wp:anchor>
        </w:drawing>
      </w:r>
    </w:p>
    <w:p w:rsidR="00873B9C" w:rsidRDefault="00873B9C">
      <w:pPr>
        <w:pStyle w:val="Heading"/>
        <w:rPr>
          <w:rFonts w:ascii="Times New Roman" w:eastAsia="Times New Roman" w:hAnsi="Times New Roman" w:cs="Times New Roman"/>
        </w:rPr>
      </w:pPr>
    </w:p>
    <w:p w:rsidR="00873B9C" w:rsidRDefault="0002774E">
      <w:pPr>
        <w:pStyle w:val="Heading"/>
        <w:rPr>
          <w:rFonts w:ascii="Times New Roman" w:eastAsia="Times New Roman" w:hAnsi="Times New Roman" w:cs="Times New Roman"/>
        </w:rPr>
      </w:pPr>
      <w:r>
        <w:rPr>
          <w:rFonts w:ascii="Times New Roman" w:eastAsia="Times New Roman" w:hAnsi="Times New Roman" w:cs="Times New Roman"/>
        </w:rPr>
        <w:t xml:space="preserve"> </w:t>
      </w:r>
    </w:p>
    <w:p w:rsidR="00873B9C" w:rsidRDefault="00000000">
      <w:pPr>
        <w:pStyle w:val="Heading"/>
        <w:rPr>
          <w:rFonts w:ascii="Times New Roman" w:eastAsia="Times New Roman" w:hAnsi="Times New Roman" w:cs="Times New Roman"/>
        </w:rPr>
      </w:pPr>
      <w:r>
        <w:rPr>
          <w:rFonts w:ascii="Times New Roman" w:hAnsi="Times New Roman"/>
        </w:rPr>
        <w:lastRenderedPageBreak/>
        <w:t>LLM Output Review and Corrections</w:t>
      </w:r>
    </w:p>
    <w:p w:rsidR="00873B9C" w:rsidRDefault="00000000">
      <w:pPr>
        <w:pStyle w:val="Body"/>
        <w:rPr>
          <w:rFonts w:ascii="Times New Roman" w:eastAsia="Times New Roman" w:hAnsi="Times New Roman" w:cs="Times New Roman"/>
        </w:rPr>
      </w:pPr>
      <w:r>
        <w:rPr>
          <w:rFonts w:ascii="Times New Roman" w:hAnsi="Times New Roman"/>
        </w:rPr>
        <w:t xml:space="preserve">I used an LLM to generate user stories 1 and 4, and their accompanying acceptance criteria. While reviewing them, I did notice there were two errors. For the first user story, the LLM was confused about the board size with board type and started suggesting English, European, and triangular board variations. </w:t>
      </w:r>
      <w:proofErr w:type="gramStart"/>
      <w:r>
        <w:rPr>
          <w:rFonts w:ascii="Times New Roman" w:hAnsi="Times New Roman"/>
        </w:rPr>
        <w:t>So</w:t>
      </w:r>
      <w:proofErr w:type="gramEnd"/>
      <w:r>
        <w:rPr>
          <w:rFonts w:ascii="Times New Roman" w:hAnsi="Times New Roman"/>
        </w:rPr>
        <w:t xml:space="preserve"> I just revised the story to focus on supported board size while keeping the required board type separate.</w:t>
      </w:r>
    </w:p>
    <w:p w:rsidR="00873B9C" w:rsidRDefault="00873B9C">
      <w:pPr>
        <w:pStyle w:val="Body"/>
        <w:rPr>
          <w:rFonts w:ascii="Times New Roman" w:eastAsia="Times New Roman" w:hAnsi="Times New Roman" w:cs="Times New Roman"/>
        </w:rPr>
      </w:pPr>
    </w:p>
    <w:p w:rsidR="00873B9C" w:rsidRDefault="00000000">
      <w:pPr>
        <w:pStyle w:val="Body"/>
      </w:pPr>
      <w:r>
        <w:rPr>
          <w:rFonts w:ascii="Times New Roman" w:hAnsi="Times New Roman"/>
        </w:rPr>
        <w:t>For the 4th user story, the LLM incorrectly said that diagonal jumps were invalid moves. Reviewing the project overview, it does say those moves are permitted, so I just corrected acceptance criteria 4.3 to describe a valid diagonal jump and its result. The last thing I did was simplify the generated criteria to avoid any unnecessary features beyond my planned implementation</w:t>
      </w:r>
    </w:p>
    <w:sectPr w:rsidR="00873B9C">
      <w:headerReference w:type="default" r:id="rId16"/>
      <w:footerReference w:type="default" r:id="rId17"/>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400B" w:rsidRDefault="008D400B">
      <w:r>
        <w:separator/>
      </w:r>
    </w:p>
  </w:endnote>
  <w:endnote w:type="continuationSeparator" w:id="0">
    <w:p w:rsidR="008D400B" w:rsidRDefault="008D4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3B9C" w:rsidRDefault="00873B9C">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400B" w:rsidRDefault="008D400B">
      <w:r>
        <w:separator/>
      </w:r>
    </w:p>
  </w:footnote>
  <w:footnote w:type="continuationSeparator" w:id="0">
    <w:p w:rsidR="008D400B" w:rsidRDefault="008D40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3B9C" w:rsidRDefault="00873B9C">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66pt;height:63pt;visibility:visible" o:bullet="t">
        <v:imagedata r:id="rId1" o:title="image1"/>
      </v:shape>
    </w:pict>
  </w:numPicBullet>
  <w:numPicBullet w:numPicBulletId="1">
    <w:pict>
      <v:shape id="_x0000_i1041" type="#_x0000_t75" style="width:61pt;height:63pt;visibility:visible" o:bullet="t">
        <v:imagedata r:id="rId2" o:title="image2"/>
      </v:shape>
    </w:pict>
  </w:numPicBullet>
  <w:abstractNum w:abstractNumId="0" w15:restartNumberingAfterBreak="0">
    <w:nsid w:val="223F14AA"/>
    <w:multiLevelType w:val="hybridMultilevel"/>
    <w:tmpl w:val="BF56D842"/>
    <w:lvl w:ilvl="0" w:tplc="0AB4FCC8">
      <w:start w:val="1"/>
      <w:numFmt w:val="bullet"/>
      <w:lvlText w:val="·"/>
      <w:lvlPicBulletId w:val="0"/>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C3CEAC2">
      <w:start w:val="1"/>
      <w:numFmt w:val="bullet"/>
      <w:lvlText w:val="·"/>
      <w:lvlJc w:val="left"/>
      <w:pPr>
        <w:tabs>
          <w:tab w:val="left" w:pos="720"/>
        </w:tabs>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C7384C04">
      <w:start w:val="1"/>
      <w:numFmt w:val="bullet"/>
      <w:lvlText w:val="·"/>
      <w:lvlJc w:val="left"/>
      <w:pPr>
        <w:tabs>
          <w:tab w:val="left" w:pos="720"/>
        </w:tabs>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B0B0BCE6">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052130E">
      <w:start w:val="1"/>
      <w:numFmt w:val="bullet"/>
      <w:lvlText w:val="·"/>
      <w:lvlJc w:val="left"/>
      <w:pPr>
        <w:tabs>
          <w:tab w:val="left" w:pos="720"/>
        </w:tabs>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6EE832E0">
      <w:start w:val="1"/>
      <w:numFmt w:val="bullet"/>
      <w:lvlText w:val="·"/>
      <w:lvlJc w:val="left"/>
      <w:pPr>
        <w:tabs>
          <w:tab w:val="left" w:pos="720"/>
        </w:tabs>
        <w:ind w:left="43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2C3EBD6C">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5640AD6">
      <w:start w:val="1"/>
      <w:numFmt w:val="bullet"/>
      <w:lvlText w:val="·"/>
      <w:lvlJc w:val="left"/>
      <w:pPr>
        <w:tabs>
          <w:tab w:val="left" w:pos="720"/>
        </w:tabs>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30383806">
      <w:start w:val="1"/>
      <w:numFmt w:val="bullet"/>
      <w:lvlText w:val="·"/>
      <w:lvlJc w:val="left"/>
      <w:pPr>
        <w:tabs>
          <w:tab w:val="left" w:pos="720"/>
        </w:tabs>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6682FAB"/>
    <w:multiLevelType w:val="hybridMultilevel"/>
    <w:tmpl w:val="A3F6B04C"/>
    <w:numStyleLink w:val="ImportedStyle4"/>
  </w:abstractNum>
  <w:abstractNum w:abstractNumId="2" w15:restartNumberingAfterBreak="0">
    <w:nsid w:val="5DC80F1B"/>
    <w:multiLevelType w:val="hybridMultilevel"/>
    <w:tmpl w:val="3D36BF68"/>
    <w:lvl w:ilvl="0" w:tplc="99C6AAA4">
      <w:start w:val="1"/>
      <w:numFmt w:val="bullet"/>
      <w:lvlText w:val="·"/>
      <w:lvlPicBulletId w:val="1"/>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9069A48">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62640DE8">
      <w:start w:val="1"/>
      <w:numFmt w:val="bullet"/>
      <w:lvlText w:val="·"/>
      <w:lvlJc w:val="left"/>
      <w:pPr>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E77AC9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0A016B0">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BCC086C6">
      <w:start w:val="1"/>
      <w:numFmt w:val="bullet"/>
      <w:lvlText w:val="·"/>
      <w:lvlJc w:val="left"/>
      <w:pPr>
        <w:ind w:left="43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DF7C30A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B426A56">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E092BF60">
      <w:start w:val="1"/>
      <w:numFmt w:val="bullet"/>
      <w:lvlText w:val="·"/>
      <w:lvlJc w:val="left"/>
      <w:pPr>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69D96CAD"/>
    <w:multiLevelType w:val="hybridMultilevel"/>
    <w:tmpl w:val="D61EC09C"/>
    <w:styleLink w:val="ImportedStyle5"/>
    <w:lvl w:ilvl="0" w:tplc="9166663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CA080EE8">
      <w:start w:val="1"/>
      <w:numFmt w:val="bullet"/>
      <w:lvlText w:val="●"/>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C56032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E7CDF1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CF205E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2E860D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7E690B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6F81CF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28C9DA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6FCF3B04"/>
    <w:multiLevelType w:val="hybridMultilevel"/>
    <w:tmpl w:val="A8F658B6"/>
    <w:lvl w:ilvl="0" w:tplc="D0B8D220">
      <w:start w:val="1"/>
      <w:numFmt w:val="bullet"/>
      <w:lvlText w:val="·"/>
      <w:lvlPicBulletId w:val="1"/>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3764B2A">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F67A6402">
      <w:start w:val="1"/>
      <w:numFmt w:val="bullet"/>
      <w:lvlText w:val="·"/>
      <w:lvlJc w:val="left"/>
      <w:pPr>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3DDEF21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80619CE">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35A0A17E">
      <w:start w:val="1"/>
      <w:numFmt w:val="bullet"/>
      <w:lvlText w:val="·"/>
      <w:lvlJc w:val="left"/>
      <w:pPr>
        <w:ind w:left="43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D33E9B8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0E8FAFC">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2B8CDF52">
      <w:start w:val="1"/>
      <w:numFmt w:val="bullet"/>
      <w:lvlText w:val="·"/>
      <w:lvlJc w:val="left"/>
      <w:pPr>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72F026DB"/>
    <w:multiLevelType w:val="hybridMultilevel"/>
    <w:tmpl w:val="A3F6B04C"/>
    <w:styleLink w:val="ImportedStyle4"/>
    <w:lvl w:ilvl="0" w:tplc="E52A037E">
      <w:start w:val="1"/>
      <w:numFmt w:val="upperRoman"/>
      <w:lvlText w:val="%1."/>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1" w:tplc="5808B570">
      <w:start w:val="1"/>
      <w:numFmt w:val="lowerLetter"/>
      <w:lvlText w:val="%2."/>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199003FE">
      <w:start w:val="1"/>
      <w:numFmt w:val="lowerRoman"/>
      <w:lvlText w:val="%3."/>
      <w:lvlJc w:val="left"/>
      <w:pPr>
        <w:ind w:left="180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3" w:tplc="972012B4">
      <w:start w:val="1"/>
      <w:numFmt w:val="decimal"/>
      <w:lvlText w:val="%4."/>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039E17EE">
      <w:start w:val="1"/>
      <w:numFmt w:val="lowerLetter"/>
      <w:lvlText w:val="%5."/>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4B764E9C">
      <w:start w:val="1"/>
      <w:numFmt w:val="lowerRoman"/>
      <w:lvlText w:val="%6."/>
      <w:lvlJc w:val="left"/>
      <w:pPr>
        <w:ind w:left="396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6" w:tplc="1A44EBCC">
      <w:start w:val="1"/>
      <w:numFmt w:val="decimal"/>
      <w:lvlText w:val="%7."/>
      <w:lvlJc w:val="left"/>
      <w:pPr>
        <w:ind w:left="46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AF8E6432">
      <w:start w:val="1"/>
      <w:numFmt w:val="lowerLetter"/>
      <w:lvlText w:val="%8."/>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532AF624">
      <w:start w:val="1"/>
      <w:numFmt w:val="lowerRoman"/>
      <w:lvlText w:val="%9."/>
      <w:lvlJc w:val="left"/>
      <w:pPr>
        <w:ind w:left="6120" w:hanging="30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7F453E57"/>
    <w:multiLevelType w:val="hybridMultilevel"/>
    <w:tmpl w:val="D61EC09C"/>
    <w:numStyleLink w:val="ImportedStyle5"/>
  </w:abstractNum>
  <w:num w:numId="1" w16cid:durableId="1428766103">
    <w:abstractNumId w:val="0"/>
  </w:num>
  <w:num w:numId="2" w16cid:durableId="1545558309">
    <w:abstractNumId w:val="2"/>
  </w:num>
  <w:num w:numId="3" w16cid:durableId="1057509375">
    <w:abstractNumId w:val="4"/>
  </w:num>
  <w:num w:numId="4" w16cid:durableId="67727001">
    <w:abstractNumId w:val="5"/>
  </w:num>
  <w:num w:numId="5" w16cid:durableId="2114547525">
    <w:abstractNumId w:val="1"/>
  </w:num>
  <w:num w:numId="6" w16cid:durableId="1679382615">
    <w:abstractNumId w:val="3"/>
  </w:num>
  <w:num w:numId="7" w16cid:durableId="133185438">
    <w:abstractNumId w:val="6"/>
  </w:num>
  <w:num w:numId="8" w16cid:durableId="1613977266">
    <w:abstractNumId w:val="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B9C"/>
    <w:rsid w:val="0002774E"/>
    <w:rsid w:val="00820004"/>
    <w:rsid w:val="00873B9C"/>
    <w:rsid w:val="008D400B"/>
    <w:rsid w:val="00D65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BED87"/>
  <w15:docId w15:val="{7EB933EF-571E-D547-88AC-756660EBA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Calibri" w:hAnsi="Calibri" w:cs="Arial Unicode MS"/>
      <w:color w:val="000000"/>
      <w:sz w:val="24"/>
      <w:szCs w:val="24"/>
      <w:u w:color="000000"/>
      <w14:textOutline w14:w="0" w14:cap="flat" w14:cmpd="sng" w14:algn="ctr">
        <w14:noFill/>
        <w14:prstDash w14:val="solid"/>
        <w14:bevel/>
      </w14:textOutline>
    </w:rPr>
  </w:style>
  <w:style w:type="paragraph" w:styleId="ListParagraph">
    <w:name w:val="List Paragraph"/>
    <w:pPr>
      <w:ind w:left="720"/>
    </w:pPr>
    <w:rPr>
      <w:rFonts w:ascii="Calibri" w:hAnsi="Calibri" w:cs="Arial Unicode MS"/>
      <w:color w:val="000000"/>
      <w:sz w:val="24"/>
      <w:szCs w:val="24"/>
      <w:u w:color="000000"/>
    </w:rPr>
  </w:style>
  <w:style w:type="numbering" w:customStyle="1" w:styleId="ImportedStyle4">
    <w:name w:val="Imported Style 4"/>
    <w:pPr>
      <w:numPr>
        <w:numId w:val="4"/>
      </w:numPr>
    </w:pPr>
  </w:style>
  <w:style w:type="numbering" w:customStyle="1" w:styleId="ImportedStyle5">
    <w:name w:val="Imported Style 5"/>
    <w:pPr>
      <w:numPr>
        <w:numId w:val="6"/>
      </w:numPr>
    </w:p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1256</Words>
  <Characters>7162</Characters>
  <Application>Microsoft Office Word</Application>
  <DocSecurity>0</DocSecurity>
  <Lines>59</Lines>
  <Paragraphs>16</Paragraphs>
  <ScaleCrop>false</ScaleCrop>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Elijah Thompson</cp:lastModifiedBy>
  <cp:revision>3</cp:revision>
  <dcterms:created xsi:type="dcterms:W3CDTF">2026-10-04T07:53:00Z</dcterms:created>
  <dcterms:modified xsi:type="dcterms:W3CDTF">2026-10-04T07:54:00Z</dcterms:modified>
</cp:coreProperties>
</file>