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3CDBEE" w14:textId="77777777" w:rsidR="004769FC" w:rsidRPr="00BA47DC" w:rsidRDefault="004769FC" w:rsidP="004769FC">
      <w:pPr>
        <w:ind w:right="-13"/>
        <w:jc w:val="center"/>
        <w:rPr>
          <w:b/>
          <w:caps/>
          <w:sz w:val="16"/>
          <w:szCs w:val="16"/>
        </w:rPr>
      </w:pPr>
      <w:r w:rsidRPr="00BA47DC">
        <w:rPr>
          <w:b/>
          <w:sz w:val="22"/>
          <w:szCs w:val="26"/>
        </w:rPr>
        <w:t>Министерство науки</w:t>
      </w:r>
      <w:r>
        <w:rPr>
          <w:b/>
          <w:sz w:val="22"/>
          <w:szCs w:val="26"/>
        </w:rPr>
        <w:t xml:space="preserve"> и высшего образования</w:t>
      </w:r>
      <w:r w:rsidRPr="00BA47DC">
        <w:rPr>
          <w:b/>
          <w:sz w:val="22"/>
          <w:szCs w:val="26"/>
        </w:rPr>
        <w:t xml:space="preserve"> Российской Федерации</w:t>
      </w:r>
    </w:p>
    <w:p w14:paraId="54CE1420" w14:textId="77777777" w:rsidR="004769FC" w:rsidRPr="005B0B5D" w:rsidRDefault="004769FC" w:rsidP="004769FC">
      <w:pPr>
        <w:spacing w:line="360" w:lineRule="auto"/>
        <w:ind w:right="-13"/>
        <w:jc w:val="center"/>
        <w:rPr>
          <w:rFonts w:eastAsia="Calibri"/>
          <w:b/>
          <w:caps/>
          <w:sz w:val="16"/>
          <w:szCs w:val="16"/>
        </w:rPr>
      </w:pPr>
      <w:r w:rsidRPr="005B0B5D">
        <w:rPr>
          <w:rFonts w:eastAsia="Calibri"/>
          <w:b/>
          <w:caps/>
          <w:sz w:val="16"/>
          <w:szCs w:val="16"/>
        </w:rPr>
        <w:t>федеральное государственное автономное образовательное учреждение высшего образования</w:t>
      </w:r>
    </w:p>
    <w:p w14:paraId="00E6E13A" w14:textId="77777777" w:rsidR="004769FC" w:rsidRPr="00BA47DC" w:rsidRDefault="004769FC" w:rsidP="004769FC">
      <w:pPr>
        <w:ind w:right="-13"/>
        <w:jc w:val="center"/>
        <w:rPr>
          <w:b/>
          <w:sz w:val="26"/>
          <w:szCs w:val="26"/>
        </w:rPr>
      </w:pPr>
      <w:r w:rsidRPr="00BA47DC">
        <w:rPr>
          <w:b/>
          <w:sz w:val="26"/>
          <w:szCs w:val="26"/>
        </w:rPr>
        <w:t xml:space="preserve">“НАЦИОНАЛЬНЫЙ ИССЛЕДОВАТЕЛЬСКИЙ УНИВЕРСИТЕТ </w:t>
      </w:r>
      <w:r>
        <w:rPr>
          <w:b/>
          <w:sz w:val="26"/>
          <w:szCs w:val="26"/>
        </w:rPr>
        <w:t>ИТМО</w:t>
      </w:r>
      <w:r w:rsidRPr="00BA47DC">
        <w:rPr>
          <w:b/>
          <w:sz w:val="26"/>
          <w:szCs w:val="26"/>
        </w:rPr>
        <w:t>”</w:t>
      </w:r>
    </w:p>
    <w:p w14:paraId="77D13B10" w14:textId="529FCB08" w:rsidR="008264A6" w:rsidRPr="00006F77" w:rsidRDefault="008264A6" w:rsidP="008264A6">
      <w:pPr>
        <w:ind w:left="142"/>
        <w:jc w:val="center"/>
        <w:rPr>
          <w:bCs/>
          <w:sz w:val="28"/>
          <w:szCs w:val="28"/>
        </w:rPr>
      </w:pPr>
      <w:r>
        <w:rPr>
          <w:sz w:val="28"/>
        </w:rPr>
        <w:br/>
        <w:t>Факультет систем управления и робототехники</w:t>
      </w:r>
    </w:p>
    <w:p w14:paraId="30D3D338" w14:textId="4734A5BB" w:rsidR="008264A6" w:rsidRPr="00A3632C" w:rsidRDefault="008264A6" w:rsidP="008264A6">
      <w:pPr>
        <w:spacing w:before="3200"/>
        <w:jc w:val="center"/>
        <w:rPr>
          <w:b/>
          <w:sz w:val="36"/>
        </w:rPr>
      </w:pPr>
      <w:r>
        <w:rPr>
          <w:b/>
          <w:sz w:val="28"/>
          <w:szCs w:val="28"/>
        </w:rPr>
        <w:t xml:space="preserve">ОТЧЕТ ПО </w:t>
      </w:r>
      <w:r w:rsidR="004769FC">
        <w:rPr>
          <w:b/>
          <w:sz w:val="28"/>
          <w:szCs w:val="28"/>
        </w:rPr>
        <w:t>ИССЛЕДОВАТЕЛЬСКОМУ ПРОЕКТУ</w:t>
      </w:r>
      <w:r>
        <w:rPr>
          <w:b/>
          <w:sz w:val="36"/>
        </w:rPr>
        <w:br/>
      </w:r>
      <w:r w:rsidRPr="00A45105">
        <w:rPr>
          <w:b/>
          <w:sz w:val="28"/>
          <w:szCs w:val="28"/>
        </w:rPr>
        <w:t>по дисциплине «</w:t>
      </w:r>
      <w:r>
        <w:rPr>
          <w:b/>
          <w:sz w:val="28"/>
          <w:szCs w:val="28"/>
        </w:rPr>
        <w:t>Динамика робототехнических систем</w:t>
      </w:r>
      <w:r w:rsidRPr="00A45105">
        <w:rPr>
          <w:b/>
          <w:sz w:val="28"/>
          <w:szCs w:val="28"/>
        </w:rPr>
        <w:t>»</w:t>
      </w:r>
      <w:r w:rsidRPr="00A45105">
        <w:rPr>
          <w:b/>
          <w:sz w:val="28"/>
          <w:szCs w:val="28"/>
        </w:rPr>
        <w:br/>
        <w:t xml:space="preserve">Тема: </w:t>
      </w:r>
      <w:r>
        <w:rPr>
          <w:b/>
          <w:sz w:val="28"/>
          <w:szCs w:val="28"/>
        </w:rPr>
        <w:t>Модели роботов с приводами переменной жесткости</w:t>
      </w:r>
    </w:p>
    <w:p w14:paraId="495ACF4E" w14:textId="77777777" w:rsidR="008264A6" w:rsidRDefault="008264A6" w:rsidP="008264A6">
      <w:pPr>
        <w:rPr>
          <w:sz w:val="32"/>
          <w:szCs w:val="28"/>
        </w:rPr>
      </w:pPr>
    </w:p>
    <w:p w14:paraId="3BCFB383" w14:textId="77777777" w:rsidR="008264A6" w:rsidRDefault="008264A6" w:rsidP="008264A6">
      <w:pPr>
        <w:rPr>
          <w:sz w:val="32"/>
          <w:szCs w:val="28"/>
        </w:rPr>
      </w:pPr>
    </w:p>
    <w:p w14:paraId="2A2669B4" w14:textId="77777777" w:rsidR="008264A6" w:rsidRDefault="008264A6" w:rsidP="008264A6">
      <w:pPr>
        <w:rPr>
          <w:sz w:val="32"/>
          <w:szCs w:val="28"/>
        </w:rPr>
      </w:pPr>
    </w:p>
    <w:p w14:paraId="1EB1F250" w14:textId="77777777" w:rsidR="008264A6" w:rsidRDefault="008264A6" w:rsidP="008264A6">
      <w:pPr>
        <w:rPr>
          <w:sz w:val="32"/>
          <w:szCs w:val="28"/>
        </w:rPr>
      </w:pPr>
    </w:p>
    <w:p w14:paraId="2BA9AB53" w14:textId="77777777" w:rsidR="008264A6" w:rsidRDefault="008264A6" w:rsidP="008264A6">
      <w:pPr>
        <w:rPr>
          <w:sz w:val="32"/>
          <w:szCs w:val="28"/>
        </w:rPr>
      </w:pPr>
    </w:p>
    <w:p w14:paraId="271E54D6" w14:textId="77777777" w:rsidR="008264A6" w:rsidRPr="009D0B59" w:rsidRDefault="008264A6" w:rsidP="008264A6">
      <w:pPr>
        <w:rPr>
          <w:sz w:val="32"/>
          <w:szCs w:val="28"/>
        </w:rPr>
      </w:pPr>
    </w:p>
    <w:p w14:paraId="51A96CBC" w14:textId="77777777" w:rsidR="008264A6" w:rsidRPr="00A3632C" w:rsidRDefault="008264A6" w:rsidP="008264A6">
      <w:pPr>
        <w:rPr>
          <w:sz w:val="28"/>
          <w:szCs w:val="28"/>
        </w:rPr>
      </w:pPr>
    </w:p>
    <w:p w14:paraId="6BBD3DB6" w14:textId="77777777" w:rsidR="008264A6" w:rsidRPr="00A3632C" w:rsidRDefault="008264A6" w:rsidP="008264A6">
      <w:pPr>
        <w:rPr>
          <w:sz w:val="28"/>
          <w:szCs w:val="28"/>
        </w:rPr>
      </w:pPr>
    </w:p>
    <w:p w14:paraId="42A8C821" w14:textId="77777777" w:rsidR="008264A6" w:rsidRPr="00A3632C" w:rsidRDefault="008264A6" w:rsidP="008264A6">
      <w:pPr>
        <w:rPr>
          <w:sz w:val="28"/>
          <w:szCs w:val="28"/>
        </w:rPr>
      </w:pPr>
    </w:p>
    <w:p w14:paraId="60127BEB" w14:textId="3158F6A3" w:rsidR="008264A6" w:rsidRPr="008264A6" w:rsidRDefault="008264A6" w:rsidP="005811C4">
      <w:pPr>
        <w:tabs>
          <w:tab w:val="center" w:pos="9356"/>
        </w:tabs>
        <w:rPr>
          <w:sz w:val="28"/>
          <w:szCs w:val="28"/>
        </w:rPr>
      </w:pPr>
      <w:r w:rsidRPr="00A3632C">
        <w:rPr>
          <w:sz w:val="28"/>
          <w:szCs w:val="28"/>
        </w:rPr>
        <w:t>Выполнили</w:t>
      </w:r>
      <w:r>
        <w:rPr>
          <w:sz w:val="28"/>
          <w:szCs w:val="28"/>
        </w:rPr>
        <w:t>: студенты</w:t>
      </w:r>
      <w:r>
        <w:rPr>
          <w:sz w:val="28"/>
          <w:szCs w:val="28"/>
        </w:rPr>
        <w:tab/>
      </w:r>
      <w:r w:rsidR="00477904">
        <w:rPr>
          <w:sz w:val="28"/>
          <w:szCs w:val="28"/>
        </w:rPr>
        <w:t xml:space="preserve">Е.Э. </w:t>
      </w:r>
      <w:r>
        <w:rPr>
          <w:sz w:val="28"/>
          <w:szCs w:val="28"/>
        </w:rPr>
        <w:t xml:space="preserve">Хомутов. гр. </w:t>
      </w:r>
      <w:r>
        <w:rPr>
          <w:sz w:val="28"/>
          <w:szCs w:val="28"/>
          <w:lang w:val="en-US"/>
        </w:rPr>
        <w:t>R</w:t>
      </w:r>
      <w:r w:rsidRPr="008264A6">
        <w:rPr>
          <w:sz w:val="28"/>
          <w:szCs w:val="28"/>
        </w:rPr>
        <w:t>41331</w:t>
      </w:r>
      <w:r>
        <w:rPr>
          <w:sz w:val="28"/>
          <w:szCs w:val="28"/>
          <w:lang w:val="en-US"/>
        </w:rPr>
        <w:t>c</w:t>
      </w:r>
    </w:p>
    <w:p w14:paraId="4028CFB8" w14:textId="5BB2B15F" w:rsidR="008264A6" w:rsidRPr="008264A6" w:rsidRDefault="008264A6" w:rsidP="005811C4">
      <w:pPr>
        <w:tabs>
          <w:tab w:val="center" w:pos="9356"/>
        </w:tabs>
        <w:rPr>
          <w:sz w:val="28"/>
          <w:szCs w:val="28"/>
        </w:rPr>
      </w:pPr>
      <w:r>
        <w:rPr>
          <w:sz w:val="28"/>
          <w:szCs w:val="28"/>
        </w:rPr>
        <w:tab/>
      </w:r>
      <w:r w:rsidR="00477904">
        <w:rPr>
          <w:sz w:val="28"/>
          <w:szCs w:val="28"/>
        </w:rPr>
        <w:t xml:space="preserve">П. Д. </w:t>
      </w:r>
      <w:proofErr w:type="spellStart"/>
      <w:r>
        <w:rPr>
          <w:sz w:val="28"/>
          <w:szCs w:val="28"/>
        </w:rPr>
        <w:t>Рымкевич</w:t>
      </w:r>
      <w:proofErr w:type="spellEnd"/>
      <w:r>
        <w:rPr>
          <w:sz w:val="28"/>
          <w:szCs w:val="28"/>
        </w:rPr>
        <w:t xml:space="preserve"> гр. </w:t>
      </w:r>
      <w:r>
        <w:rPr>
          <w:sz w:val="28"/>
          <w:szCs w:val="28"/>
          <w:lang w:val="en-US"/>
        </w:rPr>
        <w:t>R</w:t>
      </w:r>
      <w:r w:rsidRPr="008264A6">
        <w:rPr>
          <w:sz w:val="28"/>
          <w:szCs w:val="28"/>
        </w:rPr>
        <w:t>4133</w:t>
      </w:r>
      <w:r>
        <w:rPr>
          <w:sz w:val="28"/>
          <w:szCs w:val="28"/>
        </w:rPr>
        <w:t>6</w:t>
      </w:r>
      <w:r>
        <w:rPr>
          <w:sz w:val="28"/>
          <w:szCs w:val="28"/>
          <w:lang w:val="en-US"/>
        </w:rPr>
        <w:t>c</w:t>
      </w:r>
    </w:p>
    <w:p w14:paraId="78B5AE84" w14:textId="40D033D5" w:rsidR="008264A6" w:rsidRPr="00BF2FDC" w:rsidRDefault="008264A6" w:rsidP="005811C4">
      <w:pPr>
        <w:tabs>
          <w:tab w:val="center" w:pos="9356"/>
        </w:tabs>
        <w:rPr>
          <w:sz w:val="28"/>
          <w:szCs w:val="28"/>
        </w:rPr>
      </w:pPr>
      <w:r>
        <w:rPr>
          <w:sz w:val="28"/>
          <w:szCs w:val="28"/>
        </w:rPr>
        <w:tab/>
      </w:r>
      <w:r w:rsidR="00477904">
        <w:rPr>
          <w:sz w:val="28"/>
          <w:szCs w:val="28"/>
        </w:rPr>
        <w:t xml:space="preserve">Н. М. </w:t>
      </w:r>
      <w:r>
        <w:rPr>
          <w:sz w:val="28"/>
          <w:szCs w:val="28"/>
        </w:rPr>
        <w:t xml:space="preserve">Шопа гр. </w:t>
      </w:r>
      <w:r>
        <w:rPr>
          <w:sz w:val="28"/>
          <w:szCs w:val="28"/>
          <w:lang w:val="en-US"/>
        </w:rPr>
        <w:t>R</w:t>
      </w:r>
      <w:r w:rsidRPr="008264A6">
        <w:rPr>
          <w:sz w:val="28"/>
          <w:szCs w:val="28"/>
        </w:rPr>
        <w:t>4133</w:t>
      </w:r>
      <w:r>
        <w:rPr>
          <w:sz w:val="28"/>
          <w:szCs w:val="28"/>
        </w:rPr>
        <w:t>6</w:t>
      </w:r>
      <w:r>
        <w:rPr>
          <w:sz w:val="28"/>
          <w:szCs w:val="28"/>
          <w:lang w:val="en-US"/>
        </w:rPr>
        <w:t>c</w:t>
      </w:r>
    </w:p>
    <w:p w14:paraId="6CF4F4A3" w14:textId="1E7CDD83" w:rsidR="008264A6" w:rsidRPr="00BF2FDC" w:rsidRDefault="008264A6" w:rsidP="005811C4">
      <w:pPr>
        <w:tabs>
          <w:tab w:val="center" w:pos="9356"/>
        </w:tabs>
        <w:rPr>
          <w:sz w:val="28"/>
          <w:szCs w:val="28"/>
        </w:rPr>
      </w:pPr>
      <w:r>
        <w:rPr>
          <w:sz w:val="28"/>
          <w:szCs w:val="28"/>
        </w:rPr>
        <w:tab/>
      </w:r>
      <w:r w:rsidR="00477904">
        <w:rPr>
          <w:sz w:val="28"/>
          <w:szCs w:val="28"/>
        </w:rPr>
        <w:t xml:space="preserve">П. В. </w:t>
      </w:r>
      <w:r>
        <w:rPr>
          <w:sz w:val="28"/>
          <w:szCs w:val="28"/>
        </w:rPr>
        <w:t>Моисеева</w:t>
      </w:r>
      <w:r w:rsidR="00477904">
        <w:rPr>
          <w:sz w:val="28"/>
          <w:szCs w:val="28"/>
        </w:rPr>
        <w:t xml:space="preserve"> гр.</w:t>
      </w:r>
      <w:r>
        <w:rPr>
          <w:sz w:val="28"/>
          <w:szCs w:val="28"/>
        </w:rPr>
        <w:t xml:space="preserve"> </w:t>
      </w:r>
      <w:r>
        <w:rPr>
          <w:sz w:val="28"/>
          <w:szCs w:val="28"/>
          <w:lang w:val="en-US"/>
        </w:rPr>
        <w:t>R</w:t>
      </w:r>
      <w:r w:rsidRPr="008264A6">
        <w:rPr>
          <w:sz w:val="28"/>
          <w:szCs w:val="28"/>
        </w:rPr>
        <w:t>4133</w:t>
      </w:r>
      <w:r>
        <w:rPr>
          <w:sz w:val="28"/>
          <w:szCs w:val="28"/>
        </w:rPr>
        <w:t>6</w:t>
      </w:r>
      <w:r>
        <w:rPr>
          <w:sz w:val="28"/>
          <w:szCs w:val="28"/>
          <w:lang w:val="en-US"/>
        </w:rPr>
        <w:t>c</w:t>
      </w:r>
    </w:p>
    <w:p w14:paraId="0C5A06A2" w14:textId="77777777" w:rsidR="008264A6" w:rsidRPr="008264A6" w:rsidRDefault="008264A6" w:rsidP="008264A6">
      <w:pPr>
        <w:tabs>
          <w:tab w:val="center" w:pos="9356"/>
        </w:tabs>
        <w:rPr>
          <w:sz w:val="28"/>
          <w:szCs w:val="28"/>
        </w:rPr>
      </w:pPr>
    </w:p>
    <w:p w14:paraId="74BD1A3D" w14:textId="77777777" w:rsidR="008264A6" w:rsidRPr="00A3632C" w:rsidRDefault="008264A6" w:rsidP="008264A6">
      <w:pPr>
        <w:ind w:left="7212"/>
        <w:rPr>
          <w:sz w:val="28"/>
          <w:szCs w:val="28"/>
        </w:rPr>
      </w:pPr>
    </w:p>
    <w:p w14:paraId="15A48881" w14:textId="12523775" w:rsidR="008264A6" w:rsidRPr="00A3632C" w:rsidRDefault="008264A6" w:rsidP="008264A6">
      <w:pPr>
        <w:tabs>
          <w:tab w:val="center" w:pos="9356"/>
        </w:tabs>
        <w:rPr>
          <w:sz w:val="28"/>
          <w:szCs w:val="28"/>
        </w:rPr>
      </w:pPr>
      <w:r w:rsidRPr="00A3632C">
        <w:rPr>
          <w:sz w:val="28"/>
          <w:szCs w:val="28"/>
        </w:rPr>
        <w:t xml:space="preserve">Преподаватель: </w:t>
      </w:r>
      <w:r>
        <w:rPr>
          <w:sz w:val="28"/>
          <w:szCs w:val="28"/>
        </w:rPr>
        <w:t xml:space="preserve">д-р </w:t>
      </w:r>
      <w:proofErr w:type="gramStart"/>
      <w:r>
        <w:rPr>
          <w:sz w:val="28"/>
          <w:szCs w:val="28"/>
        </w:rPr>
        <w:t>т.н.</w:t>
      </w:r>
      <w:proofErr w:type="gramEnd"/>
      <w:r w:rsidRPr="00A3632C">
        <w:rPr>
          <w:sz w:val="28"/>
          <w:szCs w:val="28"/>
        </w:rPr>
        <w:t>, доцент</w:t>
      </w:r>
      <w:r>
        <w:rPr>
          <w:sz w:val="28"/>
          <w:szCs w:val="28"/>
        </w:rPr>
        <w:tab/>
      </w:r>
      <w:r w:rsidR="00477904">
        <w:rPr>
          <w:sz w:val="28"/>
          <w:szCs w:val="28"/>
        </w:rPr>
        <w:t xml:space="preserve">С.А. </w:t>
      </w:r>
      <w:proofErr w:type="spellStart"/>
      <w:r>
        <w:rPr>
          <w:sz w:val="28"/>
          <w:szCs w:val="28"/>
        </w:rPr>
        <w:t>Колюбин</w:t>
      </w:r>
      <w:proofErr w:type="spellEnd"/>
    </w:p>
    <w:p w14:paraId="64157788" w14:textId="77777777" w:rsidR="008264A6" w:rsidRDefault="008264A6" w:rsidP="007F4F3A">
      <w:pPr>
        <w:tabs>
          <w:tab w:val="left" w:pos="5812"/>
        </w:tabs>
        <w:rPr>
          <w:sz w:val="28"/>
          <w:szCs w:val="28"/>
        </w:rPr>
      </w:pPr>
    </w:p>
    <w:p w14:paraId="1679DA45" w14:textId="5ADFCE3F" w:rsidR="007F4F3A" w:rsidRPr="0005633B" w:rsidRDefault="007F4F3A" w:rsidP="007F4F3A">
      <w:pPr>
        <w:pStyle w:val="af5"/>
        <w:tabs>
          <w:tab w:val="left" w:pos="4253"/>
          <w:tab w:val="center" w:pos="8647"/>
          <w:tab w:val="left" w:pos="9349"/>
        </w:tabs>
        <w:rPr>
          <w:b w:val="0"/>
          <w:sz w:val="24"/>
          <w:szCs w:val="24"/>
          <w:u w:val="single"/>
        </w:rPr>
      </w:pPr>
      <w:r>
        <w:rPr>
          <w:b w:val="0"/>
          <w:sz w:val="24"/>
          <w:szCs w:val="24"/>
        </w:rPr>
        <w:tab/>
        <w:t>Оценка</w:t>
      </w:r>
      <w:r w:rsidRPr="00A555A1">
        <w:rPr>
          <w:b w:val="0"/>
          <w:sz w:val="24"/>
          <w:szCs w:val="24"/>
        </w:rPr>
        <w:t xml:space="preserve"> </w:t>
      </w:r>
      <w:r>
        <w:rPr>
          <w:b w:val="0"/>
          <w:sz w:val="24"/>
          <w:szCs w:val="24"/>
          <w:u w:val="single"/>
        </w:rPr>
        <w:tab/>
      </w:r>
      <w:r>
        <w:rPr>
          <w:b w:val="0"/>
          <w:sz w:val="24"/>
          <w:szCs w:val="24"/>
          <w:u w:val="single"/>
        </w:rPr>
        <w:tab/>
      </w:r>
    </w:p>
    <w:p w14:paraId="5BB7404A" w14:textId="77777777" w:rsidR="007F4F3A" w:rsidRPr="00A555A1" w:rsidRDefault="007F4F3A" w:rsidP="007F4F3A">
      <w:pPr>
        <w:pStyle w:val="af5"/>
        <w:tabs>
          <w:tab w:val="left" w:pos="4253"/>
        </w:tabs>
        <w:rPr>
          <w:b w:val="0"/>
          <w:sz w:val="24"/>
          <w:szCs w:val="24"/>
        </w:rPr>
      </w:pPr>
    </w:p>
    <w:p w14:paraId="202A2BB4" w14:textId="03558DAA" w:rsidR="007F4F3A" w:rsidRPr="0005633B" w:rsidRDefault="007F4F3A" w:rsidP="007F4F3A">
      <w:pPr>
        <w:pStyle w:val="af5"/>
        <w:tabs>
          <w:tab w:val="left" w:pos="4253"/>
          <w:tab w:val="left" w:pos="8364"/>
        </w:tabs>
        <w:rPr>
          <w:b w:val="0"/>
          <w:sz w:val="24"/>
          <w:szCs w:val="24"/>
        </w:rPr>
      </w:pPr>
      <w:r>
        <w:rPr>
          <w:b w:val="0"/>
          <w:sz w:val="24"/>
          <w:szCs w:val="24"/>
        </w:rPr>
        <w:tab/>
      </w:r>
      <w:r w:rsidRPr="00A555A1">
        <w:rPr>
          <w:b w:val="0"/>
          <w:sz w:val="24"/>
          <w:szCs w:val="24"/>
        </w:rPr>
        <w:t>Подпис</w:t>
      </w:r>
      <w:r>
        <w:rPr>
          <w:b w:val="0"/>
          <w:sz w:val="24"/>
          <w:szCs w:val="24"/>
        </w:rPr>
        <w:t>ь преподавателя</w:t>
      </w:r>
      <w:r>
        <w:rPr>
          <w:b w:val="0"/>
          <w:sz w:val="24"/>
          <w:szCs w:val="24"/>
          <w:u w:val="single"/>
        </w:rPr>
        <w:tab/>
      </w:r>
      <w:r>
        <w:rPr>
          <w:b w:val="0"/>
          <w:sz w:val="24"/>
          <w:szCs w:val="24"/>
        </w:rPr>
        <w:t xml:space="preserve"> </w:t>
      </w:r>
    </w:p>
    <w:p w14:paraId="0CDB638C" w14:textId="77777777" w:rsidR="007F4F3A" w:rsidRPr="00A555A1" w:rsidRDefault="007F4F3A" w:rsidP="007F4F3A">
      <w:pPr>
        <w:pStyle w:val="af5"/>
        <w:tabs>
          <w:tab w:val="center" w:pos="7655"/>
        </w:tabs>
        <w:rPr>
          <w:b w:val="0"/>
          <w:sz w:val="16"/>
          <w:szCs w:val="16"/>
        </w:rPr>
      </w:pPr>
      <w:r>
        <w:rPr>
          <w:b w:val="0"/>
          <w:sz w:val="16"/>
          <w:szCs w:val="16"/>
        </w:rPr>
        <w:tab/>
      </w:r>
      <w:r w:rsidRPr="00A555A1">
        <w:rPr>
          <w:b w:val="0"/>
          <w:sz w:val="16"/>
          <w:szCs w:val="16"/>
        </w:rPr>
        <w:t>(подпись)</w:t>
      </w:r>
    </w:p>
    <w:p w14:paraId="5786AC74" w14:textId="77777777" w:rsidR="007F4F3A" w:rsidRPr="00A555A1" w:rsidRDefault="007F4F3A" w:rsidP="007F4F3A">
      <w:pPr>
        <w:pStyle w:val="af5"/>
        <w:tabs>
          <w:tab w:val="left" w:pos="4253"/>
        </w:tabs>
        <w:rPr>
          <w:sz w:val="16"/>
          <w:szCs w:val="16"/>
        </w:rPr>
      </w:pPr>
    </w:p>
    <w:p w14:paraId="6492B9A0" w14:textId="77777777" w:rsidR="007F4F3A" w:rsidRPr="0005633B" w:rsidRDefault="007F4F3A" w:rsidP="007F4F3A">
      <w:pPr>
        <w:pStyle w:val="af5"/>
        <w:tabs>
          <w:tab w:val="left" w:pos="4253"/>
          <w:tab w:val="left" w:pos="9349"/>
        </w:tabs>
        <w:rPr>
          <w:b w:val="0"/>
          <w:sz w:val="24"/>
          <w:szCs w:val="24"/>
          <w:u w:val="single"/>
        </w:rPr>
      </w:pPr>
      <w:r>
        <w:rPr>
          <w:b w:val="0"/>
          <w:sz w:val="24"/>
          <w:szCs w:val="24"/>
        </w:rPr>
        <w:tab/>
      </w:r>
      <w:r w:rsidRPr="00A555A1">
        <w:rPr>
          <w:b w:val="0"/>
          <w:sz w:val="24"/>
          <w:szCs w:val="24"/>
        </w:rPr>
        <w:t>Дата</w:t>
      </w:r>
      <w:r>
        <w:rPr>
          <w:b w:val="0"/>
          <w:sz w:val="24"/>
          <w:szCs w:val="24"/>
        </w:rPr>
        <w:t xml:space="preserve"> </w:t>
      </w:r>
      <w:r>
        <w:rPr>
          <w:b w:val="0"/>
          <w:sz w:val="24"/>
          <w:szCs w:val="24"/>
          <w:u w:val="single"/>
        </w:rPr>
        <w:tab/>
      </w:r>
    </w:p>
    <w:p w14:paraId="1CEAB1B0" w14:textId="77777777" w:rsidR="008264A6" w:rsidRPr="00A3632C" w:rsidRDefault="008264A6" w:rsidP="008264A6">
      <w:pPr>
        <w:tabs>
          <w:tab w:val="left" w:pos="5812"/>
        </w:tabs>
        <w:jc w:val="center"/>
        <w:rPr>
          <w:sz w:val="28"/>
          <w:szCs w:val="28"/>
        </w:rPr>
      </w:pPr>
    </w:p>
    <w:p w14:paraId="72AF78C3" w14:textId="77777777" w:rsidR="008264A6" w:rsidRPr="00A3632C" w:rsidRDefault="008264A6" w:rsidP="008264A6">
      <w:pPr>
        <w:tabs>
          <w:tab w:val="left" w:pos="5812"/>
        </w:tabs>
        <w:jc w:val="center"/>
        <w:rPr>
          <w:sz w:val="28"/>
          <w:szCs w:val="28"/>
        </w:rPr>
      </w:pPr>
      <w:r w:rsidRPr="00A3632C">
        <w:rPr>
          <w:sz w:val="28"/>
          <w:szCs w:val="28"/>
        </w:rPr>
        <w:t>Санкт-Петербург</w:t>
      </w:r>
    </w:p>
    <w:p w14:paraId="50B8CA26" w14:textId="77777777" w:rsidR="006D33F7" w:rsidRPr="008264A6" w:rsidRDefault="008264A6" w:rsidP="008264A6">
      <w:pPr>
        <w:tabs>
          <w:tab w:val="left" w:pos="5812"/>
        </w:tabs>
        <w:jc w:val="center"/>
      </w:pPr>
      <w:r w:rsidRPr="00A3632C">
        <w:rPr>
          <w:sz w:val="28"/>
          <w:szCs w:val="28"/>
        </w:rPr>
        <w:t>2020 г.</w:t>
      </w:r>
      <w:r>
        <w:br w:type="page"/>
      </w:r>
    </w:p>
    <w:p w14:paraId="5C2FF0A4" w14:textId="77777777" w:rsidR="006D33F7" w:rsidRPr="00B718F5" w:rsidRDefault="00743A8E" w:rsidP="00A30055">
      <w:pPr>
        <w:pStyle w:val="11"/>
      </w:pPr>
      <w:r w:rsidRPr="00B718F5">
        <w:lastRenderedPageBreak/>
        <w:t>СОДЕРЖАНИЕ</w:t>
      </w:r>
    </w:p>
    <w:p w14:paraId="01E7B7CD" w14:textId="5B47D2B6" w:rsidR="008F1B5C" w:rsidRDefault="006D33F7" w:rsidP="008F1B5C">
      <w:pPr>
        <w:pStyle w:val="11"/>
        <w:jc w:val="both"/>
        <w:rPr>
          <w:rFonts w:asciiTheme="minorHAnsi" w:eastAsiaTheme="minorEastAsia" w:hAnsiTheme="minorHAnsi" w:cstheme="minorBidi"/>
          <w:bCs w:val="0"/>
          <w:iCs w:val="0"/>
          <w:noProof/>
          <w:sz w:val="22"/>
          <w:szCs w:val="22"/>
        </w:rPr>
      </w:pPr>
      <w:r w:rsidRPr="001630E6">
        <w:fldChar w:fldCharType="begin"/>
      </w:r>
      <w:r w:rsidRPr="008F1B5C">
        <w:instrText xml:space="preserve"> TOC \o "1-3" \h \z \u </w:instrText>
      </w:r>
      <w:r w:rsidRPr="001630E6">
        <w:fldChar w:fldCharType="separate"/>
      </w:r>
      <w:hyperlink w:anchor="_Toc43080445" w:history="1">
        <w:r w:rsidR="008F1B5C" w:rsidRPr="003963A0">
          <w:rPr>
            <w:rStyle w:val="a5"/>
            <w:noProof/>
          </w:rPr>
          <w:t>В</w:t>
        </w:r>
        <w:r w:rsidR="008F1B5C">
          <w:rPr>
            <w:rStyle w:val="a5"/>
            <w:noProof/>
          </w:rPr>
          <w:t>ведение</w:t>
        </w:r>
        <w:r w:rsidR="008F1B5C">
          <w:rPr>
            <w:noProof/>
            <w:webHidden/>
          </w:rPr>
          <w:tab/>
        </w:r>
        <w:r w:rsidR="008F1B5C">
          <w:rPr>
            <w:noProof/>
            <w:webHidden/>
          </w:rPr>
          <w:fldChar w:fldCharType="begin"/>
        </w:r>
        <w:r w:rsidR="008F1B5C">
          <w:rPr>
            <w:noProof/>
            <w:webHidden/>
          </w:rPr>
          <w:instrText xml:space="preserve"> PAGEREF _Toc43080445 \h </w:instrText>
        </w:r>
        <w:r w:rsidR="008F1B5C">
          <w:rPr>
            <w:noProof/>
            <w:webHidden/>
          </w:rPr>
        </w:r>
        <w:r w:rsidR="008F1B5C">
          <w:rPr>
            <w:noProof/>
            <w:webHidden/>
          </w:rPr>
          <w:fldChar w:fldCharType="separate"/>
        </w:r>
        <w:r w:rsidR="003A6E0A">
          <w:rPr>
            <w:noProof/>
            <w:webHidden/>
          </w:rPr>
          <w:t>4</w:t>
        </w:r>
        <w:r w:rsidR="008F1B5C">
          <w:rPr>
            <w:noProof/>
            <w:webHidden/>
          </w:rPr>
          <w:fldChar w:fldCharType="end"/>
        </w:r>
      </w:hyperlink>
    </w:p>
    <w:p w14:paraId="3182D5DE" w14:textId="0180CB4B" w:rsidR="008F1B5C" w:rsidRDefault="00630889" w:rsidP="008F1B5C">
      <w:pPr>
        <w:pStyle w:val="11"/>
        <w:jc w:val="both"/>
        <w:rPr>
          <w:rFonts w:asciiTheme="minorHAnsi" w:eastAsiaTheme="minorEastAsia" w:hAnsiTheme="minorHAnsi" w:cstheme="minorBidi"/>
          <w:bCs w:val="0"/>
          <w:iCs w:val="0"/>
          <w:noProof/>
          <w:sz w:val="22"/>
          <w:szCs w:val="22"/>
        </w:rPr>
      </w:pPr>
      <w:hyperlink w:anchor="_Toc43080446" w:history="1">
        <w:r w:rsidR="008F1B5C" w:rsidRPr="003963A0">
          <w:rPr>
            <w:rStyle w:val="a5"/>
            <w:noProof/>
          </w:rPr>
          <w:t>1</w:t>
        </w:r>
        <w:r w:rsidR="008F1B5C">
          <w:rPr>
            <w:rFonts w:asciiTheme="minorHAnsi" w:eastAsiaTheme="minorEastAsia" w:hAnsiTheme="minorHAnsi" w:cstheme="minorBidi"/>
            <w:bCs w:val="0"/>
            <w:iCs w:val="0"/>
            <w:noProof/>
            <w:sz w:val="22"/>
            <w:szCs w:val="22"/>
          </w:rPr>
          <w:tab/>
        </w:r>
        <w:r w:rsidR="008F1B5C" w:rsidRPr="003963A0">
          <w:rPr>
            <w:rStyle w:val="a5"/>
            <w:noProof/>
          </w:rPr>
          <w:t xml:space="preserve">Обзор роботов </w:t>
        </w:r>
        <w:r w:rsidR="008F1B5C" w:rsidRPr="003963A0">
          <w:rPr>
            <w:rStyle w:val="a5"/>
            <w:noProof/>
            <w:lang w:val="en-US"/>
          </w:rPr>
          <w:t>VSA</w:t>
        </w:r>
        <w:r w:rsidR="008F1B5C">
          <w:rPr>
            <w:noProof/>
            <w:webHidden/>
          </w:rPr>
          <w:tab/>
        </w:r>
        <w:r w:rsidR="008F1B5C">
          <w:rPr>
            <w:noProof/>
            <w:webHidden/>
          </w:rPr>
          <w:fldChar w:fldCharType="begin"/>
        </w:r>
        <w:r w:rsidR="008F1B5C">
          <w:rPr>
            <w:noProof/>
            <w:webHidden/>
          </w:rPr>
          <w:instrText xml:space="preserve"> PAGEREF _Toc43080446 \h </w:instrText>
        </w:r>
        <w:r w:rsidR="008F1B5C">
          <w:rPr>
            <w:noProof/>
            <w:webHidden/>
          </w:rPr>
        </w:r>
        <w:r w:rsidR="008F1B5C">
          <w:rPr>
            <w:noProof/>
            <w:webHidden/>
          </w:rPr>
          <w:fldChar w:fldCharType="separate"/>
        </w:r>
        <w:r w:rsidR="003A6E0A">
          <w:rPr>
            <w:noProof/>
            <w:webHidden/>
          </w:rPr>
          <w:t>6</w:t>
        </w:r>
        <w:r w:rsidR="008F1B5C">
          <w:rPr>
            <w:noProof/>
            <w:webHidden/>
          </w:rPr>
          <w:fldChar w:fldCharType="end"/>
        </w:r>
      </w:hyperlink>
    </w:p>
    <w:p w14:paraId="03536771" w14:textId="3939E0BA" w:rsidR="008F1B5C" w:rsidRDefault="00630889" w:rsidP="008F1B5C">
      <w:pPr>
        <w:pStyle w:val="31"/>
        <w:spacing w:line="360" w:lineRule="auto"/>
        <w:jc w:val="both"/>
        <w:rPr>
          <w:rFonts w:asciiTheme="minorHAnsi" w:eastAsiaTheme="minorEastAsia" w:hAnsiTheme="minorHAnsi" w:cstheme="minorBidi"/>
          <w:noProof/>
          <w:sz w:val="22"/>
          <w:szCs w:val="22"/>
        </w:rPr>
      </w:pPr>
      <w:hyperlink w:anchor="_Toc43080447" w:history="1">
        <w:r w:rsidR="008F1B5C" w:rsidRPr="003963A0">
          <w:rPr>
            <w:rStyle w:val="a5"/>
            <w:noProof/>
            <w:shd w:val="clear" w:color="auto" w:fill="FFFFFF"/>
          </w:rPr>
          <w:t>1.1</w:t>
        </w:r>
        <w:r w:rsidR="008F1B5C">
          <w:rPr>
            <w:rFonts w:asciiTheme="minorHAnsi" w:eastAsiaTheme="minorEastAsia" w:hAnsiTheme="minorHAnsi" w:cstheme="minorBidi"/>
            <w:noProof/>
            <w:sz w:val="22"/>
            <w:szCs w:val="22"/>
          </w:rPr>
          <w:tab/>
        </w:r>
        <w:r w:rsidR="008F1B5C" w:rsidRPr="003963A0">
          <w:rPr>
            <w:rStyle w:val="a5"/>
            <w:noProof/>
            <w:shd w:val="clear" w:color="auto" w:fill="FFFFFF"/>
          </w:rPr>
          <w:t>Роботы с приводами последовательной эластичности</w:t>
        </w:r>
        <w:r w:rsidR="008F1B5C">
          <w:rPr>
            <w:noProof/>
            <w:webHidden/>
          </w:rPr>
          <w:tab/>
        </w:r>
        <w:r w:rsidR="008F1B5C">
          <w:rPr>
            <w:noProof/>
            <w:webHidden/>
          </w:rPr>
          <w:fldChar w:fldCharType="begin"/>
        </w:r>
        <w:r w:rsidR="008F1B5C">
          <w:rPr>
            <w:noProof/>
            <w:webHidden/>
          </w:rPr>
          <w:instrText xml:space="preserve"> PAGEREF _Toc43080447 \h </w:instrText>
        </w:r>
        <w:r w:rsidR="008F1B5C">
          <w:rPr>
            <w:noProof/>
            <w:webHidden/>
          </w:rPr>
        </w:r>
        <w:r w:rsidR="008F1B5C">
          <w:rPr>
            <w:noProof/>
            <w:webHidden/>
          </w:rPr>
          <w:fldChar w:fldCharType="separate"/>
        </w:r>
        <w:r w:rsidR="003A6E0A">
          <w:rPr>
            <w:noProof/>
            <w:webHidden/>
          </w:rPr>
          <w:t>6</w:t>
        </w:r>
        <w:r w:rsidR="008F1B5C">
          <w:rPr>
            <w:noProof/>
            <w:webHidden/>
          </w:rPr>
          <w:fldChar w:fldCharType="end"/>
        </w:r>
      </w:hyperlink>
    </w:p>
    <w:p w14:paraId="31B4109A" w14:textId="4B2C19F7" w:rsidR="008F1B5C" w:rsidRDefault="00630889" w:rsidP="008F1B5C">
      <w:pPr>
        <w:pStyle w:val="31"/>
        <w:spacing w:line="360" w:lineRule="auto"/>
        <w:jc w:val="both"/>
        <w:rPr>
          <w:rFonts w:asciiTheme="minorHAnsi" w:eastAsiaTheme="minorEastAsia" w:hAnsiTheme="minorHAnsi" w:cstheme="minorBidi"/>
          <w:noProof/>
          <w:sz w:val="22"/>
          <w:szCs w:val="22"/>
        </w:rPr>
      </w:pPr>
      <w:hyperlink w:anchor="_Toc43080448" w:history="1">
        <w:r w:rsidR="008F1B5C" w:rsidRPr="003963A0">
          <w:rPr>
            <w:rStyle w:val="a5"/>
            <w:noProof/>
            <w:shd w:val="clear" w:color="auto" w:fill="FFFFFF"/>
          </w:rPr>
          <w:t>1.2</w:t>
        </w:r>
        <w:r w:rsidR="008F1B5C">
          <w:rPr>
            <w:rFonts w:asciiTheme="minorHAnsi" w:eastAsiaTheme="minorEastAsia" w:hAnsiTheme="minorHAnsi" w:cstheme="minorBidi"/>
            <w:noProof/>
            <w:sz w:val="22"/>
            <w:szCs w:val="22"/>
          </w:rPr>
          <w:tab/>
        </w:r>
        <w:r w:rsidR="008F1B5C" w:rsidRPr="003963A0">
          <w:rPr>
            <w:rStyle w:val="a5"/>
            <w:noProof/>
            <w:shd w:val="clear" w:color="auto" w:fill="FFFFFF"/>
          </w:rPr>
          <w:t>Роботы с приводами переменной жесткости</w:t>
        </w:r>
        <w:r w:rsidR="008F1B5C">
          <w:rPr>
            <w:noProof/>
            <w:webHidden/>
          </w:rPr>
          <w:tab/>
        </w:r>
        <w:r w:rsidR="008F1B5C">
          <w:rPr>
            <w:noProof/>
            <w:webHidden/>
          </w:rPr>
          <w:fldChar w:fldCharType="begin"/>
        </w:r>
        <w:r w:rsidR="008F1B5C">
          <w:rPr>
            <w:noProof/>
            <w:webHidden/>
          </w:rPr>
          <w:instrText xml:space="preserve"> PAGEREF _Toc43080448 \h </w:instrText>
        </w:r>
        <w:r w:rsidR="008F1B5C">
          <w:rPr>
            <w:noProof/>
            <w:webHidden/>
          </w:rPr>
        </w:r>
        <w:r w:rsidR="008F1B5C">
          <w:rPr>
            <w:noProof/>
            <w:webHidden/>
          </w:rPr>
          <w:fldChar w:fldCharType="separate"/>
        </w:r>
        <w:r w:rsidR="003A6E0A">
          <w:rPr>
            <w:noProof/>
            <w:webHidden/>
          </w:rPr>
          <w:t>6</w:t>
        </w:r>
        <w:r w:rsidR="008F1B5C">
          <w:rPr>
            <w:noProof/>
            <w:webHidden/>
          </w:rPr>
          <w:fldChar w:fldCharType="end"/>
        </w:r>
      </w:hyperlink>
    </w:p>
    <w:p w14:paraId="63EDA06A" w14:textId="1F648E3B" w:rsidR="008F1B5C" w:rsidRDefault="00630889" w:rsidP="008F1B5C">
      <w:pPr>
        <w:pStyle w:val="11"/>
        <w:jc w:val="both"/>
        <w:rPr>
          <w:rFonts w:asciiTheme="minorHAnsi" w:eastAsiaTheme="minorEastAsia" w:hAnsiTheme="minorHAnsi" w:cstheme="minorBidi"/>
          <w:bCs w:val="0"/>
          <w:iCs w:val="0"/>
          <w:noProof/>
          <w:sz w:val="22"/>
          <w:szCs w:val="22"/>
        </w:rPr>
      </w:pPr>
      <w:hyperlink w:anchor="_Toc43080449" w:history="1">
        <w:r w:rsidR="008F1B5C" w:rsidRPr="003963A0">
          <w:rPr>
            <w:rStyle w:val="a5"/>
            <w:noProof/>
          </w:rPr>
          <w:t>2</w:t>
        </w:r>
        <w:r w:rsidR="008F1B5C">
          <w:rPr>
            <w:rFonts w:asciiTheme="minorHAnsi" w:eastAsiaTheme="minorEastAsia" w:hAnsiTheme="minorHAnsi" w:cstheme="minorBidi"/>
            <w:bCs w:val="0"/>
            <w:iCs w:val="0"/>
            <w:noProof/>
            <w:sz w:val="22"/>
            <w:szCs w:val="22"/>
          </w:rPr>
          <w:tab/>
        </w:r>
        <w:r w:rsidR="008F1B5C" w:rsidRPr="003963A0">
          <w:rPr>
            <w:rStyle w:val="a5"/>
            <w:noProof/>
          </w:rPr>
          <w:t>Классификация механизмов регулировки жёсткости</w:t>
        </w:r>
        <w:r w:rsidR="008F1B5C">
          <w:rPr>
            <w:noProof/>
            <w:webHidden/>
          </w:rPr>
          <w:tab/>
        </w:r>
        <w:r w:rsidR="008F1B5C">
          <w:rPr>
            <w:noProof/>
            <w:webHidden/>
          </w:rPr>
          <w:fldChar w:fldCharType="begin"/>
        </w:r>
        <w:r w:rsidR="008F1B5C">
          <w:rPr>
            <w:noProof/>
            <w:webHidden/>
          </w:rPr>
          <w:instrText xml:space="preserve"> PAGEREF _Toc43080449 \h </w:instrText>
        </w:r>
        <w:r w:rsidR="008F1B5C">
          <w:rPr>
            <w:noProof/>
            <w:webHidden/>
          </w:rPr>
        </w:r>
        <w:r w:rsidR="008F1B5C">
          <w:rPr>
            <w:noProof/>
            <w:webHidden/>
          </w:rPr>
          <w:fldChar w:fldCharType="separate"/>
        </w:r>
        <w:r w:rsidR="003A6E0A">
          <w:rPr>
            <w:noProof/>
            <w:webHidden/>
          </w:rPr>
          <w:t>9</w:t>
        </w:r>
        <w:r w:rsidR="008F1B5C">
          <w:rPr>
            <w:noProof/>
            <w:webHidden/>
          </w:rPr>
          <w:fldChar w:fldCharType="end"/>
        </w:r>
      </w:hyperlink>
    </w:p>
    <w:p w14:paraId="2E2FE364" w14:textId="790EDEE6" w:rsidR="008F1B5C" w:rsidRDefault="00630889" w:rsidP="008F1B5C">
      <w:pPr>
        <w:pStyle w:val="21"/>
        <w:tabs>
          <w:tab w:val="left" w:pos="880"/>
          <w:tab w:val="right" w:leader="dot" w:pos="9339"/>
        </w:tabs>
        <w:spacing w:line="360" w:lineRule="auto"/>
        <w:jc w:val="both"/>
        <w:rPr>
          <w:rFonts w:asciiTheme="minorHAnsi" w:eastAsiaTheme="minorEastAsia" w:hAnsiTheme="minorHAnsi" w:cstheme="minorBidi"/>
          <w:noProof/>
          <w:sz w:val="22"/>
          <w:szCs w:val="22"/>
        </w:rPr>
      </w:pPr>
      <w:hyperlink w:anchor="_Toc43080450" w:history="1">
        <w:r w:rsidR="008F1B5C" w:rsidRPr="003963A0">
          <w:rPr>
            <w:rStyle w:val="a5"/>
            <w:bCs/>
            <w:iCs/>
            <w:noProof/>
            <w:shd w:val="clear" w:color="auto" w:fill="FFFFFF"/>
          </w:rPr>
          <w:t>2.1</w:t>
        </w:r>
        <w:r w:rsidR="008F1B5C">
          <w:rPr>
            <w:rFonts w:asciiTheme="minorHAnsi" w:eastAsiaTheme="minorEastAsia" w:hAnsiTheme="minorHAnsi" w:cstheme="minorBidi"/>
            <w:noProof/>
            <w:sz w:val="22"/>
            <w:szCs w:val="22"/>
          </w:rPr>
          <w:tab/>
        </w:r>
        <w:r w:rsidR="008F1B5C" w:rsidRPr="003963A0">
          <w:rPr>
            <w:rStyle w:val="a5"/>
            <w:bCs/>
            <w:iCs/>
            <w:noProof/>
            <w:shd w:val="clear" w:color="auto" w:fill="FFFFFF"/>
          </w:rPr>
          <w:t>Механизмы антагонисты</w:t>
        </w:r>
        <w:r w:rsidR="008F1B5C">
          <w:rPr>
            <w:noProof/>
            <w:webHidden/>
          </w:rPr>
          <w:tab/>
        </w:r>
        <w:r w:rsidR="008F1B5C">
          <w:rPr>
            <w:noProof/>
            <w:webHidden/>
          </w:rPr>
          <w:fldChar w:fldCharType="begin"/>
        </w:r>
        <w:r w:rsidR="008F1B5C">
          <w:rPr>
            <w:noProof/>
            <w:webHidden/>
          </w:rPr>
          <w:instrText xml:space="preserve"> PAGEREF _Toc43080450 \h </w:instrText>
        </w:r>
        <w:r w:rsidR="008F1B5C">
          <w:rPr>
            <w:noProof/>
            <w:webHidden/>
          </w:rPr>
        </w:r>
        <w:r w:rsidR="008F1B5C">
          <w:rPr>
            <w:noProof/>
            <w:webHidden/>
          </w:rPr>
          <w:fldChar w:fldCharType="separate"/>
        </w:r>
        <w:r w:rsidR="003A6E0A">
          <w:rPr>
            <w:noProof/>
            <w:webHidden/>
          </w:rPr>
          <w:t>11</w:t>
        </w:r>
        <w:r w:rsidR="008F1B5C">
          <w:rPr>
            <w:noProof/>
            <w:webHidden/>
          </w:rPr>
          <w:fldChar w:fldCharType="end"/>
        </w:r>
      </w:hyperlink>
    </w:p>
    <w:p w14:paraId="7E3347D8" w14:textId="307363EA" w:rsidR="008F1B5C" w:rsidRDefault="00630889" w:rsidP="008F1B5C">
      <w:pPr>
        <w:pStyle w:val="31"/>
        <w:spacing w:line="360" w:lineRule="auto"/>
        <w:jc w:val="both"/>
        <w:rPr>
          <w:rFonts w:asciiTheme="minorHAnsi" w:eastAsiaTheme="minorEastAsia" w:hAnsiTheme="minorHAnsi" w:cstheme="minorBidi"/>
          <w:noProof/>
          <w:sz w:val="22"/>
          <w:szCs w:val="22"/>
        </w:rPr>
      </w:pPr>
      <w:hyperlink w:anchor="_Toc43080451" w:history="1">
        <w:r w:rsidR="008F1B5C" w:rsidRPr="003963A0">
          <w:rPr>
            <w:rStyle w:val="a5"/>
            <w:bCs/>
            <w:iCs/>
            <w:noProof/>
            <w:shd w:val="clear" w:color="auto" w:fill="FFFFFF"/>
          </w:rPr>
          <w:t>2.1.1</w:t>
        </w:r>
        <w:r w:rsidR="008F1B5C">
          <w:rPr>
            <w:rFonts w:asciiTheme="minorHAnsi" w:eastAsiaTheme="minorEastAsia" w:hAnsiTheme="minorHAnsi" w:cstheme="minorBidi"/>
            <w:noProof/>
            <w:sz w:val="22"/>
            <w:szCs w:val="22"/>
          </w:rPr>
          <w:tab/>
        </w:r>
        <w:r w:rsidR="008F1B5C" w:rsidRPr="003963A0">
          <w:rPr>
            <w:rStyle w:val="a5"/>
            <w:bCs/>
            <w:iCs/>
            <w:noProof/>
            <w:shd w:val="clear" w:color="auto" w:fill="FFFFFF"/>
          </w:rPr>
          <w:t>Простой Антагонистический Механизм (С1)</w:t>
        </w:r>
        <w:r w:rsidR="008F1B5C">
          <w:rPr>
            <w:noProof/>
            <w:webHidden/>
          </w:rPr>
          <w:tab/>
        </w:r>
        <w:r w:rsidR="008F1B5C">
          <w:rPr>
            <w:noProof/>
            <w:webHidden/>
          </w:rPr>
          <w:fldChar w:fldCharType="begin"/>
        </w:r>
        <w:r w:rsidR="008F1B5C">
          <w:rPr>
            <w:noProof/>
            <w:webHidden/>
          </w:rPr>
          <w:instrText xml:space="preserve"> PAGEREF _Toc43080451 \h </w:instrText>
        </w:r>
        <w:r w:rsidR="008F1B5C">
          <w:rPr>
            <w:noProof/>
            <w:webHidden/>
          </w:rPr>
        </w:r>
        <w:r w:rsidR="008F1B5C">
          <w:rPr>
            <w:noProof/>
            <w:webHidden/>
          </w:rPr>
          <w:fldChar w:fldCharType="separate"/>
        </w:r>
        <w:r w:rsidR="003A6E0A">
          <w:rPr>
            <w:noProof/>
            <w:webHidden/>
          </w:rPr>
          <w:t>12</w:t>
        </w:r>
        <w:r w:rsidR="008F1B5C">
          <w:rPr>
            <w:noProof/>
            <w:webHidden/>
          </w:rPr>
          <w:fldChar w:fldCharType="end"/>
        </w:r>
      </w:hyperlink>
    </w:p>
    <w:p w14:paraId="1058257A" w14:textId="2CC258E1" w:rsidR="008F1B5C" w:rsidRDefault="00630889" w:rsidP="008F1B5C">
      <w:pPr>
        <w:pStyle w:val="31"/>
        <w:spacing w:line="360" w:lineRule="auto"/>
        <w:jc w:val="both"/>
        <w:rPr>
          <w:rFonts w:asciiTheme="minorHAnsi" w:eastAsiaTheme="minorEastAsia" w:hAnsiTheme="minorHAnsi" w:cstheme="minorBidi"/>
          <w:noProof/>
          <w:sz w:val="22"/>
          <w:szCs w:val="22"/>
        </w:rPr>
      </w:pPr>
      <w:hyperlink w:anchor="_Toc43080452" w:history="1">
        <w:r w:rsidR="008F1B5C" w:rsidRPr="003963A0">
          <w:rPr>
            <w:rStyle w:val="a5"/>
            <w:bCs/>
            <w:iCs/>
            <w:noProof/>
            <w:shd w:val="clear" w:color="auto" w:fill="FFFFFF"/>
          </w:rPr>
          <w:t>2.1.2</w:t>
        </w:r>
        <w:r w:rsidR="008F1B5C">
          <w:rPr>
            <w:rFonts w:asciiTheme="minorHAnsi" w:eastAsiaTheme="minorEastAsia" w:hAnsiTheme="minorHAnsi" w:cstheme="minorBidi"/>
            <w:noProof/>
            <w:sz w:val="22"/>
            <w:szCs w:val="22"/>
          </w:rPr>
          <w:tab/>
        </w:r>
        <w:r w:rsidR="008F1B5C" w:rsidRPr="003963A0">
          <w:rPr>
            <w:rStyle w:val="a5"/>
            <w:bCs/>
            <w:iCs/>
            <w:noProof/>
            <w:shd w:val="clear" w:color="auto" w:fill="FFFFFF"/>
          </w:rPr>
          <w:t>Перекрестно-связанный Антагонистический Механизм (C2)</w:t>
        </w:r>
        <w:r w:rsidR="008F1B5C">
          <w:rPr>
            <w:noProof/>
            <w:webHidden/>
          </w:rPr>
          <w:tab/>
        </w:r>
        <w:r w:rsidR="008F1B5C">
          <w:rPr>
            <w:noProof/>
            <w:webHidden/>
          </w:rPr>
          <w:fldChar w:fldCharType="begin"/>
        </w:r>
        <w:r w:rsidR="008F1B5C">
          <w:rPr>
            <w:noProof/>
            <w:webHidden/>
          </w:rPr>
          <w:instrText xml:space="preserve"> PAGEREF _Toc43080452 \h </w:instrText>
        </w:r>
        <w:r w:rsidR="008F1B5C">
          <w:rPr>
            <w:noProof/>
            <w:webHidden/>
          </w:rPr>
        </w:r>
        <w:r w:rsidR="008F1B5C">
          <w:rPr>
            <w:noProof/>
            <w:webHidden/>
          </w:rPr>
          <w:fldChar w:fldCharType="separate"/>
        </w:r>
        <w:r w:rsidR="003A6E0A">
          <w:rPr>
            <w:noProof/>
            <w:webHidden/>
          </w:rPr>
          <w:t>12</w:t>
        </w:r>
        <w:r w:rsidR="008F1B5C">
          <w:rPr>
            <w:noProof/>
            <w:webHidden/>
          </w:rPr>
          <w:fldChar w:fldCharType="end"/>
        </w:r>
      </w:hyperlink>
    </w:p>
    <w:p w14:paraId="20A2847A" w14:textId="2C53A23E" w:rsidR="008F1B5C" w:rsidRDefault="00630889" w:rsidP="008F1B5C">
      <w:pPr>
        <w:pStyle w:val="31"/>
        <w:spacing w:line="360" w:lineRule="auto"/>
        <w:jc w:val="both"/>
        <w:rPr>
          <w:rFonts w:asciiTheme="minorHAnsi" w:eastAsiaTheme="minorEastAsia" w:hAnsiTheme="minorHAnsi" w:cstheme="minorBidi"/>
          <w:noProof/>
          <w:sz w:val="22"/>
          <w:szCs w:val="22"/>
        </w:rPr>
      </w:pPr>
      <w:hyperlink w:anchor="_Toc43080453" w:history="1">
        <w:r w:rsidR="008F1B5C" w:rsidRPr="003963A0">
          <w:rPr>
            <w:rStyle w:val="a5"/>
            <w:bCs/>
            <w:iCs/>
            <w:noProof/>
          </w:rPr>
          <w:t>2.1.3</w:t>
        </w:r>
        <w:r w:rsidR="008F1B5C">
          <w:rPr>
            <w:rFonts w:asciiTheme="minorHAnsi" w:eastAsiaTheme="minorEastAsia" w:hAnsiTheme="minorHAnsi" w:cstheme="minorBidi"/>
            <w:noProof/>
            <w:sz w:val="22"/>
            <w:szCs w:val="22"/>
          </w:rPr>
          <w:tab/>
        </w:r>
        <w:r w:rsidR="008F1B5C" w:rsidRPr="003963A0">
          <w:rPr>
            <w:rStyle w:val="a5"/>
            <w:bCs/>
            <w:iCs/>
            <w:noProof/>
          </w:rPr>
          <w:t>Двунаправленный Антагонистический Механизм (C3)</w:t>
        </w:r>
        <w:r w:rsidR="008F1B5C">
          <w:rPr>
            <w:noProof/>
            <w:webHidden/>
          </w:rPr>
          <w:tab/>
        </w:r>
        <w:r w:rsidR="008F1B5C">
          <w:rPr>
            <w:noProof/>
            <w:webHidden/>
          </w:rPr>
          <w:fldChar w:fldCharType="begin"/>
        </w:r>
        <w:r w:rsidR="008F1B5C">
          <w:rPr>
            <w:noProof/>
            <w:webHidden/>
          </w:rPr>
          <w:instrText xml:space="preserve"> PAGEREF _Toc43080453 \h </w:instrText>
        </w:r>
        <w:r w:rsidR="008F1B5C">
          <w:rPr>
            <w:noProof/>
            <w:webHidden/>
          </w:rPr>
        </w:r>
        <w:r w:rsidR="008F1B5C">
          <w:rPr>
            <w:noProof/>
            <w:webHidden/>
          </w:rPr>
          <w:fldChar w:fldCharType="separate"/>
        </w:r>
        <w:r w:rsidR="003A6E0A">
          <w:rPr>
            <w:noProof/>
            <w:webHidden/>
          </w:rPr>
          <w:t>13</w:t>
        </w:r>
        <w:r w:rsidR="008F1B5C">
          <w:rPr>
            <w:noProof/>
            <w:webHidden/>
          </w:rPr>
          <w:fldChar w:fldCharType="end"/>
        </w:r>
      </w:hyperlink>
    </w:p>
    <w:p w14:paraId="15C0F6EB" w14:textId="20F0DEF1" w:rsidR="008F1B5C" w:rsidRDefault="00630889" w:rsidP="008F1B5C">
      <w:pPr>
        <w:pStyle w:val="21"/>
        <w:tabs>
          <w:tab w:val="left" w:pos="880"/>
          <w:tab w:val="right" w:leader="dot" w:pos="9339"/>
        </w:tabs>
        <w:spacing w:line="360" w:lineRule="auto"/>
        <w:jc w:val="both"/>
        <w:rPr>
          <w:rFonts w:asciiTheme="minorHAnsi" w:eastAsiaTheme="minorEastAsia" w:hAnsiTheme="minorHAnsi" w:cstheme="minorBidi"/>
          <w:noProof/>
          <w:sz w:val="22"/>
          <w:szCs w:val="22"/>
        </w:rPr>
      </w:pPr>
      <w:hyperlink w:anchor="_Toc43080454" w:history="1">
        <w:r w:rsidR="008F1B5C" w:rsidRPr="003963A0">
          <w:rPr>
            <w:rStyle w:val="a5"/>
            <w:bCs/>
            <w:iCs/>
            <w:noProof/>
            <w:shd w:val="clear" w:color="auto" w:fill="FFFFFF"/>
          </w:rPr>
          <w:t>2.2</w:t>
        </w:r>
        <w:r w:rsidR="008F1B5C">
          <w:rPr>
            <w:rFonts w:asciiTheme="minorHAnsi" w:eastAsiaTheme="minorEastAsia" w:hAnsiTheme="minorHAnsi" w:cstheme="minorBidi"/>
            <w:noProof/>
            <w:sz w:val="22"/>
            <w:szCs w:val="22"/>
          </w:rPr>
          <w:tab/>
        </w:r>
        <w:r w:rsidR="008F1B5C" w:rsidRPr="003963A0">
          <w:rPr>
            <w:rStyle w:val="a5"/>
            <w:bCs/>
            <w:iCs/>
            <w:noProof/>
            <w:shd w:val="clear" w:color="auto" w:fill="FFFFFF"/>
          </w:rPr>
          <w:t>Последовательные Механизмы</w:t>
        </w:r>
        <w:r w:rsidR="008F1B5C">
          <w:rPr>
            <w:noProof/>
            <w:webHidden/>
          </w:rPr>
          <w:tab/>
        </w:r>
        <w:r w:rsidR="008F1B5C">
          <w:rPr>
            <w:noProof/>
            <w:webHidden/>
          </w:rPr>
          <w:fldChar w:fldCharType="begin"/>
        </w:r>
        <w:r w:rsidR="008F1B5C">
          <w:rPr>
            <w:noProof/>
            <w:webHidden/>
          </w:rPr>
          <w:instrText xml:space="preserve"> PAGEREF _Toc43080454 \h </w:instrText>
        </w:r>
        <w:r w:rsidR="008F1B5C">
          <w:rPr>
            <w:noProof/>
            <w:webHidden/>
          </w:rPr>
        </w:r>
        <w:r w:rsidR="008F1B5C">
          <w:rPr>
            <w:noProof/>
            <w:webHidden/>
          </w:rPr>
          <w:fldChar w:fldCharType="separate"/>
        </w:r>
        <w:r w:rsidR="003A6E0A">
          <w:rPr>
            <w:noProof/>
            <w:webHidden/>
          </w:rPr>
          <w:t>14</w:t>
        </w:r>
        <w:r w:rsidR="008F1B5C">
          <w:rPr>
            <w:noProof/>
            <w:webHidden/>
          </w:rPr>
          <w:fldChar w:fldCharType="end"/>
        </w:r>
      </w:hyperlink>
    </w:p>
    <w:p w14:paraId="26CD4A7F" w14:textId="0E3E746F" w:rsidR="008F1B5C" w:rsidRDefault="00630889" w:rsidP="008F1B5C">
      <w:pPr>
        <w:pStyle w:val="31"/>
        <w:spacing w:line="360" w:lineRule="auto"/>
        <w:jc w:val="both"/>
        <w:rPr>
          <w:rFonts w:asciiTheme="minorHAnsi" w:eastAsiaTheme="minorEastAsia" w:hAnsiTheme="minorHAnsi" w:cstheme="minorBidi"/>
          <w:noProof/>
          <w:sz w:val="22"/>
          <w:szCs w:val="22"/>
        </w:rPr>
      </w:pPr>
      <w:hyperlink w:anchor="_Toc43080455" w:history="1">
        <w:r w:rsidR="008F1B5C" w:rsidRPr="003963A0">
          <w:rPr>
            <w:rStyle w:val="a5"/>
            <w:bCs/>
            <w:iCs/>
            <w:noProof/>
            <w:shd w:val="clear" w:color="auto" w:fill="FFFFFF"/>
          </w:rPr>
          <w:t>2.2.1</w:t>
        </w:r>
        <w:r w:rsidR="008F1B5C">
          <w:rPr>
            <w:rFonts w:asciiTheme="minorHAnsi" w:eastAsiaTheme="minorEastAsia" w:hAnsiTheme="minorHAnsi" w:cstheme="minorBidi"/>
            <w:noProof/>
            <w:sz w:val="22"/>
            <w:szCs w:val="22"/>
          </w:rPr>
          <w:tab/>
        </w:r>
        <w:r w:rsidR="008F1B5C" w:rsidRPr="003963A0">
          <w:rPr>
            <w:rStyle w:val="a5"/>
            <w:bCs/>
            <w:iCs/>
            <w:noProof/>
            <w:shd w:val="clear" w:color="auto" w:fill="FFFFFF"/>
          </w:rPr>
          <w:t>Изменение преднатяжения нелинейной пружины (С4)</w:t>
        </w:r>
        <w:r w:rsidR="008F1B5C">
          <w:rPr>
            <w:noProof/>
            <w:webHidden/>
          </w:rPr>
          <w:tab/>
        </w:r>
        <w:r w:rsidR="008F1B5C">
          <w:rPr>
            <w:noProof/>
            <w:webHidden/>
          </w:rPr>
          <w:fldChar w:fldCharType="begin"/>
        </w:r>
        <w:r w:rsidR="008F1B5C">
          <w:rPr>
            <w:noProof/>
            <w:webHidden/>
          </w:rPr>
          <w:instrText xml:space="preserve"> PAGEREF _Toc43080455 \h </w:instrText>
        </w:r>
        <w:r w:rsidR="008F1B5C">
          <w:rPr>
            <w:noProof/>
            <w:webHidden/>
          </w:rPr>
        </w:r>
        <w:r w:rsidR="008F1B5C">
          <w:rPr>
            <w:noProof/>
            <w:webHidden/>
          </w:rPr>
          <w:fldChar w:fldCharType="separate"/>
        </w:r>
        <w:r w:rsidR="003A6E0A">
          <w:rPr>
            <w:noProof/>
            <w:webHidden/>
          </w:rPr>
          <w:t>14</w:t>
        </w:r>
        <w:r w:rsidR="008F1B5C">
          <w:rPr>
            <w:noProof/>
            <w:webHidden/>
          </w:rPr>
          <w:fldChar w:fldCharType="end"/>
        </w:r>
      </w:hyperlink>
    </w:p>
    <w:p w14:paraId="2CAFBBA9" w14:textId="26329E3E" w:rsidR="008F1B5C" w:rsidRDefault="00630889" w:rsidP="008F1B5C">
      <w:pPr>
        <w:pStyle w:val="31"/>
        <w:spacing w:line="360" w:lineRule="auto"/>
        <w:jc w:val="both"/>
        <w:rPr>
          <w:rFonts w:asciiTheme="minorHAnsi" w:eastAsiaTheme="minorEastAsia" w:hAnsiTheme="minorHAnsi" w:cstheme="minorBidi"/>
          <w:noProof/>
          <w:sz w:val="22"/>
          <w:szCs w:val="22"/>
        </w:rPr>
      </w:pPr>
      <w:hyperlink w:anchor="_Toc43080456" w:history="1">
        <w:r w:rsidR="008F1B5C" w:rsidRPr="003963A0">
          <w:rPr>
            <w:rStyle w:val="a5"/>
            <w:bCs/>
            <w:iCs/>
            <w:noProof/>
            <w:shd w:val="clear" w:color="auto" w:fill="FFFFFF"/>
          </w:rPr>
          <w:t>2.2.2</w:t>
        </w:r>
        <w:r w:rsidR="008F1B5C">
          <w:rPr>
            <w:rFonts w:asciiTheme="minorHAnsi" w:eastAsiaTheme="minorEastAsia" w:hAnsiTheme="minorHAnsi" w:cstheme="minorBidi"/>
            <w:noProof/>
            <w:sz w:val="22"/>
            <w:szCs w:val="22"/>
          </w:rPr>
          <w:tab/>
        </w:r>
        <w:r w:rsidR="008F1B5C" w:rsidRPr="003963A0">
          <w:rPr>
            <w:rStyle w:val="a5"/>
            <w:bCs/>
            <w:iCs/>
            <w:noProof/>
            <w:shd w:val="clear" w:color="auto" w:fill="FFFFFF"/>
          </w:rPr>
          <w:t>Изменение соотношения податливого рычага (С5)</w:t>
        </w:r>
        <w:r w:rsidR="008F1B5C">
          <w:rPr>
            <w:noProof/>
            <w:webHidden/>
          </w:rPr>
          <w:tab/>
        </w:r>
        <w:r w:rsidR="008F1B5C">
          <w:rPr>
            <w:noProof/>
            <w:webHidden/>
          </w:rPr>
          <w:fldChar w:fldCharType="begin"/>
        </w:r>
        <w:r w:rsidR="008F1B5C">
          <w:rPr>
            <w:noProof/>
            <w:webHidden/>
          </w:rPr>
          <w:instrText xml:space="preserve"> PAGEREF _Toc43080456 \h </w:instrText>
        </w:r>
        <w:r w:rsidR="008F1B5C">
          <w:rPr>
            <w:noProof/>
            <w:webHidden/>
          </w:rPr>
        </w:r>
        <w:r w:rsidR="008F1B5C">
          <w:rPr>
            <w:noProof/>
            <w:webHidden/>
          </w:rPr>
          <w:fldChar w:fldCharType="separate"/>
        </w:r>
        <w:r w:rsidR="003A6E0A">
          <w:rPr>
            <w:noProof/>
            <w:webHidden/>
          </w:rPr>
          <w:t>15</w:t>
        </w:r>
        <w:r w:rsidR="008F1B5C">
          <w:rPr>
            <w:noProof/>
            <w:webHidden/>
          </w:rPr>
          <w:fldChar w:fldCharType="end"/>
        </w:r>
      </w:hyperlink>
    </w:p>
    <w:p w14:paraId="6CBF0DD8" w14:textId="757DF605" w:rsidR="008F1B5C" w:rsidRDefault="00630889" w:rsidP="008F1B5C">
      <w:pPr>
        <w:pStyle w:val="11"/>
        <w:jc w:val="both"/>
        <w:rPr>
          <w:rFonts w:asciiTheme="minorHAnsi" w:eastAsiaTheme="minorEastAsia" w:hAnsiTheme="minorHAnsi" w:cstheme="minorBidi"/>
          <w:bCs w:val="0"/>
          <w:iCs w:val="0"/>
          <w:noProof/>
          <w:sz w:val="22"/>
          <w:szCs w:val="22"/>
        </w:rPr>
      </w:pPr>
      <w:hyperlink w:anchor="_Toc43080457" w:history="1">
        <w:r w:rsidR="008F1B5C" w:rsidRPr="003963A0">
          <w:rPr>
            <w:rStyle w:val="a5"/>
            <w:noProof/>
            <w:shd w:val="clear" w:color="auto" w:fill="FFFFFF"/>
          </w:rPr>
          <w:t>3</w:t>
        </w:r>
        <w:r w:rsidR="008F1B5C">
          <w:rPr>
            <w:rFonts w:asciiTheme="minorHAnsi" w:eastAsiaTheme="minorEastAsia" w:hAnsiTheme="minorHAnsi" w:cstheme="minorBidi"/>
            <w:bCs w:val="0"/>
            <w:iCs w:val="0"/>
            <w:noProof/>
            <w:sz w:val="22"/>
            <w:szCs w:val="22"/>
          </w:rPr>
          <w:tab/>
        </w:r>
        <w:r w:rsidR="008F1B5C" w:rsidRPr="003963A0">
          <w:rPr>
            <w:rStyle w:val="a5"/>
            <w:noProof/>
            <w:shd w:val="clear" w:color="auto" w:fill="FFFFFF"/>
          </w:rPr>
          <w:t>Анализ производительности</w:t>
        </w:r>
        <w:r w:rsidR="008F1B5C">
          <w:rPr>
            <w:noProof/>
            <w:webHidden/>
          </w:rPr>
          <w:tab/>
        </w:r>
        <w:r w:rsidR="008F1B5C">
          <w:rPr>
            <w:noProof/>
            <w:webHidden/>
          </w:rPr>
          <w:fldChar w:fldCharType="begin"/>
        </w:r>
        <w:r w:rsidR="008F1B5C">
          <w:rPr>
            <w:noProof/>
            <w:webHidden/>
          </w:rPr>
          <w:instrText xml:space="preserve"> PAGEREF _Toc43080457 \h </w:instrText>
        </w:r>
        <w:r w:rsidR="008F1B5C">
          <w:rPr>
            <w:noProof/>
            <w:webHidden/>
          </w:rPr>
        </w:r>
        <w:r w:rsidR="008F1B5C">
          <w:rPr>
            <w:noProof/>
            <w:webHidden/>
          </w:rPr>
          <w:fldChar w:fldCharType="separate"/>
        </w:r>
        <w:r w:rsidR="003A6E0A">
          <w:rPr>
            <w:noProof/>
            <w:webHidden/>
          </w:rPr>
          <w:t>17</w:t>
        </w:r>
        <w:r w:rsidR="008F1B5C">
          <w:rPr>
            <w:noProof/>
            <w:webHidden/>
          </w:rPr>
          <w:fldChar w:fldCharType="end"/>
        </w:r>
      </w:hyperlink>
    </w:p>
    <w:p w14:paraId="7883144C" w14:textId="4204F815" w:rsidR="008F1B5C" w:rsidRDefault="00630889" w:rsidP="008F1B5C">
      <w:pPr>
        <w:pStyle w:val="21"/>
        <w:tabs>
          <w:tab w:val="left" w:pos="880"/>
          <w:tab w:val="right" w:leader="dot" w:pos="9339"/>
        </w:tabs>
        <w:spacing w:line="360" w:lineRule="auto"/>
        <w:jc w:val="both"/>
        <w:rPr>
          <w:rFonts w:asciiTheme="minorHAnsi" w:eastAsiaTheme="minorEastAsia" w:hAnsiTheme="minorHAnsi" w:cstheme="minorBidi"/>
          <w:noProof/>
          <w:sz w:val="22"/>
          <w:szCs w:val="22"/>
        </w:rPr>
      </w:pPr>
      <w:hyperlink w:anchor="_Toc43080458" w:history="1">
        <w:r w:rsidR="008F1B5C" w:rsidRPr="003963A0">
          <w:rPr>
            <w:rStyle w:val="a5"/>
            <w:bCs/>
            <w:iCs/>
            <w:noProof/>
            <w:shd w:val="clear" w:color="auto" w:fill="FFFFFF"/>
          </w:rPr>
          <w:t>3.1</w:t>
        </w:r>
        <w:r w:rsidR="008F1B5C">
          <w:rPr>
            <w:rFonts w:asciiTheme="minorHAnsi" w:eastAsiaTheme="minorEastAsia" w:hAnsiTheme="minorHAnsi" w:cstheme="minorBidi"/>
            <w:noProof/>
            <w:sz w:val="22"/>
            <w:szCs w:val="22"/>
          </w:rPr>
          <w:tab/>
        </w:r>
        <w:r w:rsidR="008F1B5C" w:rsidRPr="003963A0">
          <w:rPr>
            <w:rStyle w:val="a5"/>
            <w:bCs/>
            <w:iCs/>
            <w:noProof/>
            <w:shd w:val="clear" w:color="auto" w:fill="FFFFFF"/>
          </w:rPr>
          <w:t>Простой Однонаправленный (С1)</w:t>
        </w:r>
        <w:r w:rsidR="008F1B5C">
          <w:rPr>
            <w:noProof/>
            <w:webHidden/>
          </w:rPr>
          <w:tab/>
        </w:r>
        <w:r w:rsidR="008F1B5C">
          <w:rPr>
            <w:noProof/>
            <w:webHidden/>
          </w:rPr>
          <w:fldChar w:fldCharType="begin"/>
        </w:r>
        <w:r w:rsidR="008F1B5C">
          <w:rPr>
            <w:noProof/>
            <w:webHidden/>
          </w:rPr>
          <w:instrText xml:space="preserve"> PAGEREF _Toc43080458 \h </w:instrText>
        </w:r>
        <w:r w:rsidR="008F1B5C">
          <w:rPr>
            <w:noProof/>
            <w:webHidden/>
          </w:rPr>
        </w:r>
        <w:r w:rsidR="008F1B5C">
          <w:rPr>
            <w:noProof/>
            <w:webHidden/>
          </w:rPr>
          <w:fldChar w:fldCharType="separate"/>
        </w:r>
        <w:r w:rsidR="003A6E0A">
          <w:rPr>
            <w:noProof/>
            <w:webHidden/>
          </w:rPr>
          <w:t>20</w:t>
        </w:r>
        <w:r w:rsidR="008F1B5C">
          <w:rPr>
            <w:noProof/>
            <w:webHidden/>
          </w:rPr>
          <w:fldChar w:fldCharType="end"/>
        </w:r>
      </w:hyperlink>
    </w:p>
    <w:p w14:paraId="57AE9920" w14:textId="567CC2A6" w:rsidR="008F1B5C" w:rsidRDefault="00630889" w:rsidP="008F1B5C">
      <w:pPr>
        <w:pStyle w:val="21"/>
        <w:tabs>
          <w:tab w:val="left" w:pos="880"/>
          <w:tab w:val="right" w:leader="dot" w:pos="9339"/>
        </w:tabs>
        <w:spacing w:line="360" w:lineRule="auto"/>
        <w:jc w:val="both"/>
        <w:rPr>
          <w:rFonts w:asciiTheme="minorHAnsi" w:eastAsiaTheme="minorEastAsia" w:hAnsiTheme="minorHAnsi" w:cstheme="minorBidi"/>
          <w:noProof/>
          <w:sz w:val="22"/>
          <w:szCs w:val="22"/>
        </w:rPr>
      </w:pPr>
      <w:hyperlink w:anchor="_Toc43080459" w:history="1">
        <w:r w:rsidR="008F1B5C" w:rsidRPr="003963A0">
          <w:rPr>
            <w:rStyle w:val="a5"/>
            <w:bCs/>
            <w:iCs/>
            <w:noProof/>
          </w:rPr>
          <w:t>3.2</w:t>
        </w:r>
        <w:r w:rsidR="008F1B5C">
          <w:rPr>
            <w:rFonts w:asciiTheme="minorHAnsi" w:eastAsiaTheme="minorEastAsia" w:hAnsiTheme="minorHAnsi" w:cstheme="minorBidi"/>
            <w:noProof/>
            <w:sz w:val="22"/>
            <w:szCs w:val="22"/>
          </w:rPr>
          <w:tab/>
        </w:r>
        <w:r w:rsidR="008F1B5C" w:rsidRPr="003963A0">
          <w:rPr>
            <w:rStyle w:val="a5"/>
            <w:bCs/>
            <w:iCs/>
            <w:noProof/>
            <w:shd w:val="clear" w:color="auto" w:fill="FFFFFF"/>
          </w:rPr>
          <w:t>Перекрестно-связанный антагонистический (С2)</w:t>
        </w:r>
        <w:r w:rsidR="008F1B5C">
          <w:rPr>
            <w:noProof/>
            <w:webHidden/>
          </w:rPr>
          <w:tab/>
        </w:r>
        <w:r w:rsidR="008F1B5C">
          <w:rPr>
            <w:noProof/>
            <w:webHidden/>
          </w:rPr>
          <w:fldChar w:fldCharType="begin"/>
        </w:r>
        <w:r w:rsidR="008F1B5C">
          <w:rPr>
            <w:noProof/>
            <w:webHidden/>
          </w:rPr>
          <w:instrText xml:space="preserve"> PAGEREF _Toc43080459 \h </w:instrText>
        </w:r>
        <w:r w:rsidR="008F1B5C">
          <w:rPr>
            <w:noProof/>
            <w:webHidden/>
          </w:rPr>
        </w:r>
        <w:r w:rsidR="008F1B5C">
          <w:rPr>
            <w:noProof/>
            <w:webHidden/>
          </w:rPr>
          <w:fldChar w:fldCharType="separate"/>
        </w:r>
        <w:r w:rsidR="003A6E0A">
          <w:rPr>
            <w:noProof/>
            <w:webHidden/>
          </w:rPr>
          <w:t>21</w:t>
        </w:r>
        <w:r w:rsidR="008F1B5C">
          <w:rPr>
            <w:noProof/>
            <w:webHidden/>
          </w:rPr>
          <w:fldChar w:fldCharType="end"/>
        </w:r>
      </w:hyperlink>
    </w:p>
    <w:p w14:paraId="603541A8" w14:textId="52018794" w:rsidR="008F1B5C" w:rsidRDefault="00630889" w:rsidP="008F1B5C">
      <w:pPr>
        <w:pStyle w:val="21"/>
        <w:tabs>
          <w:tab w:val="left" w:pos="880"/>
          <w:tab w:val="right" w:leader="dot" w:pos="9339"/>
        </w:tabs>
        <w:spacing w:line="360" w:lineRule="auto"/>
        <w:jc w:val="both"/>
        <w:rPr>
          <w:rFonts w:asciiTheme="minorHAnsi" w:eastAsiaTheme="minorEastAsia" w:hAnsiTheme="minorHAnsi" w:cstheme="minorBidi"/>
          <w:noProof/>
          <w:sz w:val="22"/>
          <w:szCs w:val="22"/>
        </w:rPr>
      </w:pPr>
      <w:hyperlink w:anchor="_Toc43080460" w:history="1">
        <w:r w:rsidR="008F1B5C" w:rsidRPr="003963A0">
          <w:rPr>
            <w:rStyle w:val="a5"/>
            <w:bCs/>
            <w:iCs/>
            <w:noProof/>
            <w:shd w:val="clear" w:color="auto" w:fill="FFFFFF"/>
          </w:rPr>
          <w:t>3.3</w:t>
        </w:r>
        <w:r w:rsidR="008F1B5C">
          <w:rPr>
            <w:rFonts w:asciiTheme="minorHAnsi" w:eastAsiaTheme="minorEastAsia" w:hAnsiTheme="minorHAnsi" w:cstheme="minorBidi"/>
            <w:noProof/>
            <w:sz w:val="22"/>
            <w:szCs w:val="22"/>
          </w:rPr>
          <w:tab/>
        </w:r>
        <w:r w:rsidR="008F1B5C" w:rsidRPr="003963A0">
          <w:rPr>
            <w:rStyle w:val="a5"/>
            <w:bCs/>
            <w:iCs/>
            <w:noProof/>
            <w:shd w:val="clear" w:color="auto" w:fill="FFFFFF"/>
          </w:rPr>
          <w:t>Двунаправленный (С3)</w:t>
        </w:r>
        <w:r w:rsidR="008F1B5C">
          <w:rPr>
            <w:noProof/>
            <w:webHidden/>
          </w:rPr>
          <w:tab/>
        </w:r>
        <w:r w:rsidR="008F1B5C">
          <w:rPr>
            <w:noProof/>
            <w:webHidden/>
          </w:rPr>
          <w:fldChar w:fldCharType="begin"/>
        </w:r>
        <w:r w:rsidR="008F1B5C">
          <w:rPr>
            <w:noProof/>
            <w:webHidden/>
          </w:rPr>
          <w:instrText xml:space="preserve"> PAGEREF _Toc43080460 \h </w:instrText>
        </w:r>
        <w:r w:rsidR="008F1B5C">
          <w:rPr>
            <w:noProof/>
            <w:webHidden/>
          </w:rPr>
        </w:r>
        <w:r w:rsidR="008F1B5C">
          <w:rPr>
            <w:noProof/>
            <w:webHidden/>
          </w:rPr>
          <w:fldChar w:fldCharType="separate"/>
        </w:r>
        <w:r w:rsidR="003A6E0A">
          <w:rPr>
            <w:noProof/>
            <w:webHidden/>
          </w:rPr>
          <w:t>22</w:t>
        </w:r>
        <w:r w:rsidR="008F1B5C">
          <w:rPr>
            <w:noProof/>
            <w:webHidden/>
          </w:rPr>
          <w:fldChar w:fldCharType="end"/>
        </w:r>
      </w:hyperlink>
    </w:p>
    <w:p w14:paraId="7624AC7C" w14:textId="68D67E2F" w:rsidR="008F1B5C" w:rsidRDefault="00630889" w:rsidP="008F1B5C">
      <w:pPr>
        <w:pStyle w:val="21"/>
        <w:tabs>
          <w:tab w:val="left" w:pos="880"/>
          <w:tab w:val="right" w:leader="dot" w:pos="9339"/>
        </w:tabs>
        <w:spacing w:line="360" w:lineRule="auto"/>
        <w:jc w:val="both"/>
        <w:rPr>
          <w:rFonts w:asciiTheme="minorHAnsi" w:eastAsiaTheme="minorEastAsia" w:hAnsiTheme="minorHAnsi" w:cstheme="minorBidi"/>
          <w:noProof/>
          <w:sz w:val="22"/>
          <w:szCs w:val="22"/>
        </w:rPr>
      </w:pPr>
      <w:hyperlink w:anchor="_Toc43080461" w:history="1">
        <w:r w:rsidR="008F1B5C" w:rsidRPr="003963A0">
          <w:rPr>
            <w:rStyle w:val="a5"/>
            <w:bCs/>
            <w:iCs/>
            <w:noProof/>
            <w:shd w:val="clear" w:color="auto" w:fill="FFFFFF"/>
          </w:rPr>
          <w:t>3.4</w:t>
        </w:r>
        <w:r w:rsidR="008F1B5C">
          <w:rPr>
            <w:rFonts w:asciiTheme="minorHAnsi" w:eastAsiaTheme="minorEastAsia" w:hAnsiTheme="minorHAnsi" w:cstheme="minorBidi"/>
            <w:noProof/>
            <w:sz w:val="22"/>
            <w:szCs w:val="22"/>
          </w:rPr>
          <w:tab/>
        </w:r>
        <w:r w:rsidR="008F1B5C" w:rsidRPr="003963A0">
          <w:rPr>
            <w:rStyle w:val="a5"/>
            <w:bCs/>
            <w:iCs/>
            <w:noProof/>
            <w:shd w:val="clear" w:color="auto" w:fill="FFFFFF"/>
          </w:rPr>
          <w:t>Изменение преднатяжения нелинейной пружины (С4)</w:t>
        </w:r>
        <w:r w:rsidR="008F1B5C">
          <w:rPr>
            <w:noProof/>
            <w:webHidden/>
          </w:rPr>
          <w:tab/>
        </w:r>
        <w:r w:rsidR="008F1B5C">
          <w:rPr>
            <w:noProof/>
            <w:webHidden/>
          </w:rPr>
          <w:fldChar w:fldCharType="begin"/>
        </w:r>
        <w:r w:rsidR="008F1B5C">
          <w:rPr>
            <w:noProof/>
            <w:webHidden/>
          </w:rPr>
          <w:instrText xml:space="preserve"> PAGEREF _Toc43080461 \h </w:instrText>
        </w:r>
        <w:r w:rsidR="008F1B5C">
          <w:rPr>
            <w:noProof/>
            <w:webHidden/>
          </w:rPr>
        </w:r>
        <w:r w:rsidR="008F1B5C">
          <w:rPr>
            <w:noProof/>
            <w:webHidden/>
          </w:rPr>
          <w:fldChar w:fldCharType="separate"/>
        </w:r>
        <w:r w:rsidR="003A6E0A">
          <w:rPr>
            <w:noProof/>
            <w:webHidden/>
          </w:rPr>
          <w:t>24</w:t>
        </w:r>
        <w:r w:rsidR="008F1B5C">
          <w:rPr>
            <w:noProof/>
            <w:webHidden/>
          </w:rPr>
          <w:fldChar w:fldCharType="end"/>
        </w:r>
      </w:hyperlink>
    </w:p>
    <w:p w14:paraId="77FA04CF" w14:textId="13F855F1" w:rsidR="008F1B5C" w:rsidRDefault="00630889" w:rsidP="008F1B5C">
      <w:pPr>
        <w:pStyle w:val="21"/>
        <w:tabs>
          <w:tab w:val="left" w:pos="880"/>
          <w:tab w:val="right" w:leader="dot" w:pos="9339"/>
        </w:tabs>
        <w:spacing w:line="360" w:lineRule="auto"/>
        <w:jc w:val="both"/>
        <w:rPr>
          <w:rFonts w:asciiTheme="minorHAnsi" w:eastAsiaTheme="minorEastAsia" w:hAnsiTheme="minorHAnsi" w:cstheme="minorBidi"/>
          <w:noProof/>
          <w:sz w:val="22"/>
          <w:szCs w:val="22"/>
        </w:rPr>
      </w:pPr>
      <w:hyperlink w:anchor="_Toc43080462" w:history="1">
        <w:r w:rsidR="008F1B5C" w:rsidRPr="003963A0">
          <w:rPr>
            <w:rStyle w:val="a5"/>
            <w:bCs/>
            <w:iCs/>
            <w:noProof/>
            <w:shd w:val="clear" w:color="auto" w:fill="FFFFFF"/>
          </w:rPr>
          <w:t>3.5</w:t>
        </w:r>
        <w:r w:rsidR="008F1B5C">
          <w:rPr>
            <w:rFonts w:asciiTheme="minorHAnsi" w:eastAsiaTheme="minorEastAsia" w:hAnsiTheme="minorHAnsi" w:cstheme="minorBidi"/>
            <w:noProof/>
            <w:sz w:val="22"/>
            <w:szCs w:val="22"/>
          </w:rPr>
          <w:tab/>
        </w:r>
        <w:r w:rsidR="008F1B5C" w:rsidRPr="003963A0">
          <w:rPr>
            <w:rStyle w:val="a5"/>
            <w:bCs/>
            <w:iCs/>
            <w:noProof/>
            <w:shd w:val="clear" w:color="auto" w:fill="FFFFFF"/>
          </w:rPr>
          <w:t>Изменение положения линейной пружины (рычажное отношение) (С5)</w:t>
        </w:r>
        <w:r w:rsidR="008F1B5C">
          <w:rPr>
            <w:noProof/>
            <w:webHidden/>
          </w:rPr>
          <w:tab/>
        </w:r>
        <w:r w:rsidR="008F1B5C">
          <w:rPr>
            <w:noProof/>
            <w:webHidden/>
          </w:rPr>
          <w:fldChar w:fldCharType="begin"/>
        </w:r>
        <w:r w:rsidR="008F1B5C">
          <w:rPr>
            <w:noProof/>
            <w:webHidden/>
          </w:rPr>
          <w:instrText xml:space="preserve"> PAGEREF _Toc43080462 \h </w:instrText>
        </w:r>
        <w:r w:rsidR="008F1B5C">
          <w:rPr>
            <w:noProof/>
            <w:webHidden/>
          </w:rPr>
        </w:r>
        <w:r w:rsidR="008F1B5C">
          <w:rPr>
            <w:noProof/>
            <w:webHidden/>
          </w:rPr>
          <w:fldChar w:fldCharType="separate"/>
        </w:r>
        <w:r w:rsidR="003A6E0A">
          <w:rPr>
            <w:noProof/>
            <w:webHidden/>
          </w:rPr>
          <w:t>24</w:t>
        </w:r>
        <w:r w:rsidR="008F1B5C">
          <w:rPr>
            <w:noProof/>
            <w:webHidden/>
          </w:rPr>
          <w:fldChar w:fldCharType="end"/>
        </w:r>
      </w:hyperlink>
    </w:p>
    <w:p w14:paraId="4D976B77" w14:textId="2910194A" w:rsidR="008F1B5C" w:rsidRDefault="00630889" w:rsidP="008F1B5C">
      <w:pPr>
        <w:pStyle w:val="21"/>
        <w:tabs>
          <w:tab w:val="right" w:leader="dot" w:pos="9339"/>
        </w:tabs>
        <w:spacing w:line="360" w:lineRule="auto"/>
        <w:jc w:val="both"/>
        <w:rPr>
          <w:rFonts w:asciiTheme="minorHAnsi" w:eastAsiaTheme="minorEastAsia" w:hAnsiTheme="minorHAnsi" w:cstheme="minorBidi"/>
          <w:noProof/>
          <w:sz w:val="22"/>
          <w:szCs w:val="22"/>
        </w:rPr>
      </w:pPr>
      <w:hyperlink w:anchor="_Toc43080463" w:history="1">
        <w:r w:rsidR="008F1B5C" w:rsidRPr="003963A0">
          <w:rPr>
            <w:rStyle w:val="a5"/>
            <w:bCs/>
            <w:iCs/>
            <w:noProof/>
            <w:shd w:val="clear" w:color="auto" w:fill="FFFFFF"/>
          </w:rPr>
          <w:t>3.6 Результаты анализа производительности</w:t>
        </w:r>
        <w:r w:rsidR="008F1B5C">
          <w:rPr>
            <w:noProof/>
            <w:webHidden/>
          </w:rPr>
          <w:tab/>
        </w:r>
        <w:r w:rsidR="008F1B5C">
          <w:rPr>
            <w:noProof/>
            <w:webHidden/>
          </w:rPr>
          <w:fldChar w:fldCharType="begin"/>
        </w:r>
        <w:r w:rsidR="008F1B5C">
          <w:rPr>
            <w:noProof/>
            <w:webHidden/>
          </w:rPr>
          <w:instrText xml:space="preserve"> PAGEREF _Toc43080463 \h </w:instrText>
        </w:r>
        <w:r w:rsidR="008F1B5C">
          <w:rPr>
            <w:noProof/>
            <w:webHidden/>
          </w:rPr>
        </w:r>
        <w:r w:rsidR="008F1B5C">
          <w:rPr>
            <w:noProof/>
            <w:webHidden/>
          </w:rPr>
          <w:fldChar w:fldCharType="separate"/>
        </w:r>
        <w:r w:rsidR="003A6E0A">
          <w:rPr>
            <w:noProof/>
            <w:webHidden/>
          </w:rPr>
          <w:t>25</w:t>
        </w:r>
        <w:r w:rsidR="008F1B5C">
          <w:rPr>
            <w:noProof/>
            <w:webHidden/>
          </w:rPr>
          <w:fldChar w:fldCharType="end"/>
        </w:r>
      </w:hyperlink>
    </w:p>
    <w:p w14:paraId="45028E38" w14:textId="42CAD2F9" w:rsidR="008F1B5C" w:rsidRDefault="00630889" w:rsidP="008F1B5C">
      <w:pPr>
        <w:pStyle w:val="21"/>
        <w:tabs>
          <w:tab w:val="right" w:leader="dot" w:pos="9339"/>
        </w:tabs>
        <w:spacing w:line="360" w:lineRule="auto"/>
        <w:jc w:val="both"/>
        <w:rPr>
          <w:rFonts w:asciiTheme="minorHAnsi" w:eastAsiaTheme="minorEastAsia" w:hAnsiTheme="minorHAnsi" w:cstheme="minorBidi"/>
          <w:noProof/>
          <w:sz w:val="22"/>
          <w:szCs w:val="22"/>
        </w:rPr>
      </w:pPr>
      <w:hyperlink w:anchor="_Toc43080464" w:history="1">
        <w:r w:rsidR="008F1B5C" w:rsidRPr="003963A0">
          <w:rPr>
            <w:rStyle w:val="a5"/>
            <w:bCs/>
            <w:iCs/>
            <w:noProof/>
            <w:shd w:val="clear" w:color="auto" w:fill="FFFFFF"/>
          </w:rPr>
          <w:t xml:space="preserve">4 Моделирование </w:t>
        </w:r>
        <w:r w:rsidR="008F1B5C" w:rsidRPr="003963A0">
          <w:rPr>
            <w:rStyle w:val="a5"/>
            <w:bCs/>
            <w:iCs/>
            <w:noProof/>
            <w:shd w:val="clear" w:color="auto" w:fill="FFFFFF"/>
            <w:lang w:val="en-US"/>
          </w:rPr>
          <w:t>VSA</w:t>
        </w:r>
        <w:r w:rsidR="008F1B5C" w:rsidRPr="003963A0">
          <w:rPr>
            <w:rStyle w:val="a5"/>
            <w:bCs/>
            <w:iCs/>
            <w:noProof/>
            <w:shd w:val="clear" w:color="auto" w:fill="FFFFFF"/>
          </w:rPr>
          <w:t xml:space="preserve"> в среде </w:t>
        </w:r>
        <w:r w:rsidR="008F1B5C" w:rsidRPr="003963A0">
          <w:rPr>
            <w:rStyle w:val="a5"/>
            <w:bCs/>
            <w:iCs/>
            <w:noProof/>
            <w:shd w:val="clear" w:color="auto" w:fill="FFFFFF"/>
            <w:lang w:val="en-US"/>
          </w:rPr>
          <w:t>Matlab</w:t>
        </w:r>
        <w:r w:rsidR="008F1B5C">
          <w:rPr>
            <w:noProof/>
            <w:webHidden/>
          </w:rPr>
          <w:tab/>
        </w:r>
        <w:r w:rsidR="008F1B5C">
          <w:rPr>
            <w:noProof/>
            <w:webHidden/>
          </w:rPr>
          <w:fldChar w:fldCharType="begin"/>
        </w:r>
        <w:r w:rsidR="008F1B5C">
          <w:rPr>
            <w:noProof/>
            <w:webHidden/>
          </w:rPr>
          <w:instrText xml:space="preserve"> PAGEREF _Toc43080464 \h </w:instrText>
        </w:r>
        <w:r w:rsidR="008F1B5C">
          <w:rPr>
            <w:noProof/>
            <w:webHidden/>
          </w:rPr>
        </w:r>
        <w:r w:rsidR="008F1B5C">
          <w:rPr>
            <w:noProof/>
            <w:webHidden/>
          </w:rPr>
          <w:fldChar w:fldCharType="separate"/>
        </w:r>
        <w:r w:rsidR="003A6E0A">
          <w:rPr>
            <w:noProof/>
            <w:webHidden/>
          </w:rPr>
          <w:t>27</w:t>
        </w:r>
        <w:r w:rsidR="008F1B5C">
          <w:rPr>
            <w:noProof/>
            <w:webHidden/>
          </w:rPr>
          <w:fldChar w:fldCharType="end"/>
        </w:r>
      </w:hyperlink>
    </w:p>
    <w:p w14:paraId="0E16D9F5" w14:textId="496669D6" w:rsidR="008F1B5C" w:rsidRDefault="00630889" w:rsidP="008F1B5C">
      <w:pPr>
        <w:pStyle w:val="11"/>
        <w:jc w:val="both"/>
        <w:rPr>
          <w:rFonts w:asciiTheme="minorHAnsi" w:eastAsiaTheme="minorEastAsia" w:hAnsiTheme="minorHAnsi" w:cstheme="minorBidi"/>
          <w:bCs w:val="0"/>
          <w:iCs w:val="0"/>
          <w:noProof/>
          <w:sz w:val="22"/>
          <w:szCs w:val="22"/>
        </w:rPr>
      </w:pPr>
      <w:hyperlink w:anchor="_Toc43080465" w:history="1">
        <w:r w:rsidR="008F1B5C" w:rsidRPr="003963A0">
          <w:rPr>
            <w:rStyle w:val="a5"/>
            <w:noProof/>
            <w:shd w:val="clear" w:color="auto" w:fill="FFFFFF"/>
          </w:rPr>
          <w:t>З</w:t>
        </w:r>
        <w:r w:rsidR="008F1B5C">
          <w:rPr>
            <w:rStyle w:val="a5"/>
            <w:noProof/>
            <w:shd w:val="clear" w:color="auto" w:fill="FFFFFF"/>
          </w:rPr>
          <w:t>аключение</w:t>
        </w:r>
        <w:r w:rsidR="008F1B5C">
          <w:rPr>
            <w:noProof/>
            <w:webHidden/>
          </w:rPr>
          <w:tab/>
        </w:r>
        <w:r w:rsidR="008F1B5C">
          <w:rPr>
            <w:noProof/>
            <w:webHidden/>
          </w:rPr>
          <w:fldChar w:fldCharType="begin"/>
        </w:r>
        <w:r w:rsidR="008F1B5C">
          <w:rPr>
            <w:noProof/>
            <w:webHidden/>
          </w:rPr>
          <w:instrText xml:space="preserve"> PAGEREF _Toc43080465 \h </w:instrText>
        </w:r>
        <w:r w:rsidR="008F1B5C">
          <w:rPr>
            <w:noProof/>
            <w:webHidden/>
          </w:rPr>
        </w:r>
        <w:r w:rsidR="008F1B5C">
          <w:rPr>
            <w:noProof/>
            <w:webHidden/>
          </w:rPr>
          <w:fldChar w:fldCharType="separate"/>
        </w:r>
        <w:r w:rsidR="003A6E0A">
          <w:rPr>
            <w:noProof/>
            <w:webHidden/>
          </w:rPr>
          <w:t>32</w:t>
        </w:r>
        <w:r w:rsidR="008F1B5C">
          <w:rPr>
            <w:noProof/>
            <w:webHidden/>
          </w:rPr>
          <w:fldChar w:fldCharType="end"/>
        </w:r>
      </w:hyperlink>
    </w:p>
    <w:p w14:paraId="1DB436CA" w14:textId="37C886DF" w:rsidR="008F1B5C" w:rsidRDefault="00630889" w:rsidP="008F1B5C">
      <w:pPr>
        <w:pStyle w:val="11"/>
        <w:jc w:val="both"/>
        <w:rPr>
          <w:rFonts w:asciiTheme="minorHAnsi" w:eastAsiaTheme="minorEastAsia" w:hAnsiTheme="minorHAnsi" w:cstheme="minorBidi"/>
          <w:bCs w:val="0"/>
          <w:iCs w:val="0"/>
          <w:noProof/>
          <w:sz w:val="22"/>
          <w:szCs w:val="22"/>
        </w:rPr>
      </w:pPr>
      <w:hyperlink w:anchor="_Toc43080466" w:history="1">
        <w:r w:rsidR="008F1B5C" w:rsidRPr="003963A0">
          <w:rPr>
            <w:rStyle w:val="a5"/>
            <w:noProof/>
          </w:rPr>
          <w:t>С</w:t>
        </w:r>
        <w:r w:rsidR="008F1B5C">
          <w:rPr>
            <w:rStyle w:val="a5"/>
            <w:noProof/>
          </w:rPr>
          <w:t>писок использованной литературы</w:t>
        </w:r>
        <w:r w:rsidR="008F1B5C">
          <w:rPr>
            <w:noProof/>
            <w:webHidden/>
          </w:rPr>
          <w:tab/>
        </w:r>
        <w:r w:rsidR="008F1B5C">
          <w:rPr>
            <w:noProof/>
            <w:webHidden/>
          </w:rPr>
          <w:fldChar w:fldCharType="begin"/>
        </w:r>
        <w:r w:rsidR="008F1B5C">
          <w:rPr>
            <w:noProof/>
            <w:webHidden/>
          </w:rPr>
          <w:instrText xml:space="preserve"> PAGEREF _Toc43080466 \h </w:instrText>
        </w:r>
        <w:r w:rsidR="008F1B5C">
          <w:rPr>
            <w:noProof/>
            <w:webHidden/>
          </w:rPr>
        </w:r>
        <w:r w:rsidR="008F1B5C">
          <w:rPr>
            <w:noProof/>
            <w:webHidden/>
          </w:rPr>
          <w:fldChar w:fldCharType="separate"/>
        </w:r>
        <w:r w:rsidR="003A6E0A">
          <w:rPr>
            <w:noProof/>
            <w:webHidden/>
          </w:rPr>
          <w:t>34</w:t>
        </w:r>
        <w:r w:rsidR="008F1B5C">
          <w:rPr>
            <w:noProof/>
            <w:webHidden/>
          </w:rPr>
          <w:fldChar w:fldCharType="end"/>
        </w:r>
      </w:hyperlink>
    </w:p>
    <w:p w14:paraId="65A7940D" w14:textId="25A6B25C" w:rsidR="006D33F7" w:rsidRPr="001630E6" w:rsidRDefault="006D33F7" w:rsidP="00193CE1">
      <w:pPr>
        <w:spacing w:line="360" w:lineRule="auto"/>
        <w:rPr>
          <w:bCs/>
          <w:iCs/>
        </w:rPr>
      </w:pPr>
      <w:r w:rsidRPr="001630E6">
        <w:rPr>
          <w:bCs/>
          <w:iCs/>
        </w:rPr>
        <w:fldChar w:fldCharType="end"/>
      </w:r>
    </w:p>
    <w:p w14:paraId="68E7B62C" w14:textId="77777777" w:rsidR="006D33F7" w:rsidRPr="001630E6" w:rsidRDefault="006D33F7" w:rsidP="008D2EEE">
      <w:pPr>
        <w:spacing w:line="360" w:lineRule="auto"/>
        <w:rPr>
          <w:bCs/>
          <w:iCs/>
        </w:rPr>
      </w:pPr>
      <w:r w:rsidRPr="001630E6">
        <w:rPr>
          <w:bCs/>
          <w:iCs/>
        </w:rPr>
        <w:br w:type="page"/>
      </w:r>
    </w:p>
    <w:p w14:paraId="1C44B511" w14:textId="77777777" w:rsidR="00A30055" w:rsidRPr="001630E6" w:rsidRDefault="00A30055" w:rsidP="00193CE1">
      <w:pPr>
        <w:spacing w:line="360" w:lineRule="auto"/>
        <w:jc w:val="center"/>
      </w:pPr>
      <w:r w:rsidRPr="001630E6">
        <w:lastRenderedPageBreak/>
        <w:t>СПИСОК ИСПОЛЬЗОВАННЫХ СОКРАЩЕНИЙ</w:t>
      </w:r>
    </w:p>
    <w:p w14:paraId="12E3030D" w14:textId="77777777" w:rsidR="00A30055" w:rsidRPr="001630E6" w:rsidRDefault="00A30055" w:rsidP="005811C4">
      <w:pPr>
        <w:spacing w:line="360" w:lineRule="auto"/>
      </w:pPr>
      <w:r w:rsidRPr="001630E6">
        <w:rPr>
          <w:lang w:val="en-US"/>
        </w:rPr>
        <w:t>VSA</w:t>
      </w:r>
      <w:r w:rsidRPr="001630E6">
        <w:t xml:space="preserve"> – </w:t>
      </w:r>
      <w:r w:rsidRPr="001630E6">
        <w:rPr>
          <w:color w:val="000000"/>
        </w:rPr>
        <w:t>Variable Stiffness Actuator</w:t>
      </w:r>
    </w:p>
    <w:p w14:paraId="29F8D434" w14:textId="77777777" w:rsidR="00A30055" w:rsidRPr="001630E6" w:rsidRDefault="00A30055" w:rsidP="005811C4">
      <w:pPr>
        <w:spacing w:line="360" w:lineRule="auto"/>
      </w:pPr>
      <w:r w:rsidRPr="001630E6">
        <w:rPr>
          <w:iCs/>
          <w:shd w:val="clear" w:color="auto" w:fill="FFFFFF"/>
        </w:rPr>
        <w:t xml:space="preserve">SAM – </w:t>
      </w:r>
      <w:r w:rsidRPr="001630E6">
        <w:rPr>
          <w:color w:val="222222"/>
          <w:shd w:val="clear" w:color="auto" w:fill="FFFFFF"/>
          <w:lang w:val="en-US"/>
        </w:rPr>
        <w:t>S</w:t>
      </w:r>
      <w:r w:rsidRPr="001630E6">
        <w:rPr>
          <w:color w:val="222222"/>
          <w:shd w:val="clear" w:color="auto" w:fill="FFFFFF"/>
        </w:rPr>
        <w:t xml:space="preserve">tiffness </w:t>
      </w:r>
      <w:r w:rsidRPr="001630E6">
        <w:rPr>
          <w:color w:val="222222"/>
          <w:shd w:val="clear" w:color="auto" w:fill="FFFFFF"/>
          <w:lang w:val="en-US"/>
        </w:rPr>
        <w:t>A</w:t>
      </w:r>
      <w:r w:rsidRPr="001630E6">
        <w:rPr>
          <w:color w:val="222222"/>
          <w:shd w:val="clear" w:color="auto" w:fill="FFFFFF"/>
        </w:rPr>
        <w:t xml:space="preserve">djustment </w:t>
      </w:r>
      <w:r w:rsidRPr="001630E6">
        <w:rPr>
          <w:color w:val="222222"/>
          <w:shd w:val="clear" w:color="auto" w:fill="FFFFFF"/>
          <w:lang w:val="en-US"/>
        </w:rPr>
        <w:t>M</w:t>
      </w:r>
      <w:r w:rsidRPr="001630E6">
        <w:rPr>
          <w:color w:val="222222"/>
          <w:shd w:val="clear" w:color="auto" w:fill="FFFFFF"/>
        </w:rPr>
        <w:t>echanism</w:t>
      </w:r>
    </w:p>
    <w:p w14:paraId="49F1977F" w14:textId="77777777" w:rsidR="00A30055" w:rsidRPr="001630E6" w:rsidRDefault="00A30055" w:rsidP="00A30055">
      <w:pPr>
        <w:rPr>
          <w:b/>
          <w:bCs/>
        </w:rPr>
      </w:pPr>
    </w:p>
    <w:p w14:paraId="544DBD59" w14:textId="77777777" w:rsidR="00A30055" w:rsidRPr="001630E6" w:rsidRDefault="00A30055" w:rsidP="00A30055"/>
    <w:p w14:paraId="4565F3D8" w14:textId="77777777" w:rsidR="00A30055" w:rsidRPr="001630E6" w:rsidRDefault="00A30055" w:rsidP="00A30055">
      <w:pPr>
        <w:rPr>
          <w:rFonts w:eastAsia="Arial"/>
        </w:rPr>
      </w:pPr>
      <w:r w:rsidRPr="001630E6">
        <w:br w:type="page"/>
      </w:r>
    </w:p>
    <w:p w14:paraId="7348909D" w14:textId="77777777" w:rsidR="008D2EEE" w:rsidRPr="008F1B5C" w:rsidRDefault="008D2EEE" w:rsidP="008D2EEE">
      <w:pPr>
        <w:pStyle w:val="1"/>
        <w:spacing w:line="360" w:lineRule="auto"/>
        <w:jc w:val="center"/>
        <w:rPr>
          <w:bCs w:val="0"/>
          <w:iCs/>
          <w:sz w:val="24"/>
          <w:szCs w:val="24"/>
        </w:rPr>
      </w:pPr>
      <w:bookmarkStart w:id="0" w:name="_Toc43080445"/>
      <w:r w:rsidRPr="008F1B5C">
        <w:rPr>
          <w:bCs w:val="0"/>
          <w:iCs/>
          <w:sz w:val="24"/>
          <w:szCs w:val="24"/>
        </w:rPr>
        <w:lastRenderedPageBreak/>
        <w:t>ВВЕДЕНИЕ</w:t>
      </w:r>
      <w:bookmarkEnd w:id="0"/>
    </w:p>
    <w:p w14:paraId="1DF53B12" w14:textId="77777777" w:rsidR="00BF2FDC" w:rsidRPr="001630E6" w:rsidRDefault="00BF2FDC" w:rsidP="00BF2FDC">
      <w:pPr>
        <w:spacing w:line="360" w:lineRule="auto"/>
        <w:ind w:firstLine="709"/>
        <w:jc w:val="both"/>
        <w:rPr>
          <w:color w:val="000000"/>
          <w:sz w:val="28"/>
          <w:szCs w:val="28"/>
          <w:shd w:val="clear" w:color="auto" w:fill="FFFFFF"/>
        </w:rPr>
      </w:pPr>
      <w:r w:rsidRPr="001630E6">
        <w:rPr>
          <w:color w:val="000000"/>
          <w:sz w:val="28"/>
          <w:szCs w:val="28"/>
          <w:shd w:val="clear" w:color="auto" w:fill="FFFFFF"/>
        </w:rPr>
        <w:t xml:space="preserve">Несколько десятилетий назад, при проектировании промышленных роботов конструкторы следовали правилу «чем жестче, тем лучше», поскольку повышенная жесткость повышает точность и стабильность позиционирования инструмента [1] от цикла к циклу. </w:t>
      </w:r>
    </w:p>
    <w:p w14:paraId="63E7F4B5" w14:textId="77777777" w:rsidR="00BF2FDC" w:rsidRPr="001630E6" w:rsidRDefault="00BF2FDC" w:rsidP="00BF2FDC">
      <w:pPr>
        <w:spacing w:line="360" w:lineRule="auto"/>
        <w:ind w:firstLine="709"/>
        <w:jc w:val="both"/>
        <w:rPr>
          <w:color w:val="000000"/>
          <w:sz w:val="28"/>
          <w:szCs w:val="28"/>
          <w:shd w:val="clear" w:color="auto" w:fill="FFFFFF"/>
        </w:rPr>
      </w:pPr>
      <w:r w:rsidRPr="001630E6">
        <w:rPr>
          <w:color w:val="000000"/>
          <w:sz w:val="28"/>
          <w:szCs w:val="28"/>
          <w:shd w:val="clear" w:color="auto" w:fill="FFFFFF"/>
        </w:rPr>
        <w:t xml:space="preserve">В последнее время наибольший интерес для исследований представляют роботы, ориентированные на взаимодействие с человеком. Манипулирование объектами при непосредственном контакте с человеком или в заранее неизвестной среде может привести к непредсказуемым контактам и столкновениям. Кроме того, к желаемым возможностям робота относятся способность совершения мелких манипуляций и возможность к быстрым и мощным движениям. Это приводит к введению особых требований для проектируемых роботов, то есть </w:t>
      </w:r>
      <w:proofErr w:type="spellStart"/>
      <w:r w:rsidRPr="001630E6">
        <w:rPr>
          <w:color w:val="000000"/>
          <w:sz w:val="28"/>
          <w:szCs w:val="28"/>
          <w:shd w:val="clear" w:color="auto" w:fill="FFFFFF"/>
        </w:rPr>
        <w:t>коллаборативные</w:t>
      </w:r>
      <w:proofErr w:type="spellEnd"/>
      <w:r w:rsidRPr="001630E6">
        <w:rPr>
          <w:color w:val="000000"/>
          <w:sz w:val="28"/>
          <w:szCs w:val="28"/>
          <w:shd w:val="clear" w:color="auto" w:fill="FFFFFF"/>
        </w:rPr>
        <w:t xml:space="preserve"> роботы должны обладать [2]: </w:t>
      </w:r>
    </w:p>
    <w:p w14:paraId="54A3B56B" w14:textId="77777777" w:rsidR="00BF2FDC" w:rsidRPr="001630E6" w:rsidRDefault="00BF2FDC" w:rsidP="00BF2FDC">
      <w:pPr>
        <w:pStyle w:val="af4"/>
        <w:numPr>
          <w:ilvl w:val="0"/>
          <w:numId w:val="2"/>
        </w:numPr>
        <w:spacing w:line="360" w:lineRule="auto"/>
        <w:ind w:left="0" w:firstLine="709"/>
        <w:jc w:val="both"/>
        <w:rPr>
          <w:rFonts w:ascii="Times New Roman" w:hAnsi="Times New Roman" w:cs="Times New Roman"/>
          <w:color w:val="000000"/>
          <w:sz w:val="28"/>
          <w:szCs w:val="28"/>
          <w:shd w:val="clear" w:color="auto" w:fill="FFFFFF"/>
        </w:rPr>
      </w:pPr>
      <w:r w:rsidRPr="001630E6">
        <w:rPr>
          <w:rFonts w:ascii="Times New Roman" w:hAnsi="Times New Roman" w:cs="Times New Roman"/>
          <w:color w:val="000000"/>
          <w:sz w:val="28"/>
          <w:szCs w:val="28"/>
          <w:shd w:val="clear" w:color="auto" w:fill="FFFFFF"/>
        </w:rPr>
        <w:t>Устойчивостью к быстрым ударам для уменьшения риска повреждения робота;</w:t>
      </w:r>
    </w:p>
    <w:p w14:paraId="2773B8C4" w14:textId="77777777" w:rsidR="00BF2FDC" w:rsidRPr="001630E6" w:rsidRDefault="00BF2FDC" w:rsidP="00BF2FDC">
      <w:pPr>
        <w:pStyle w:val="af4"/>
        <w:numPr>
          <w:ilvl w:val="0"/>
          <w:numId w:val="2"/>
        </w:numPr>
        <w:spacing w:line="360" w:lineRule="auto"/>
        <w:ind w:left="0" w:firstLine="709"/>
        <w:jc w:val="both"/>
        <w:rPr>
          <w:rFonts w:ascii="Times New Roman" w:hAnsi="Times New Roman" w:cs="Times New Roman"/>
          <w:color w:val="000000"/>
          <w:sz w:val="28"/>
          <w:szCs w:val="28"/>
          <w:shd w:val="clear" w:color="auto" w:fill="FFFFFF"/>
        </w:rPr>
      </w:pPr>
      <w:r w:rsidRPr="001630E6">
        <w:rPr>
          <w:rFonts w:ascii="Times New Roman" w:hAnsi="Times New Roman" w:cs="Times New Roman"/>
          <w:color w:val="000000"/>
          <w:sz w:val="28"/>
          <w:szCs w:val="28"/>
          <w:shd w:val="clear" w:color="auto" w:fill="FFFFFF"/>
        </w:rPr>
        <w:t>Высокой точностью для манипулирования мелкими объектами;</w:t>
      </w:r>
    </w:p>
    <w:p w14:paraId="1D840A73" w14:textId="77777777" w:rsidR="00BF2FDC" w:rsidRPr="001630E6" w:rsidRDefault="00BF2FDC" w:rsidP="00BF2FDC">
      <w:pPr>
        <w:pStyle w:val="af4"/>
        <w:numPr>
          <w:ilvl w:val="0"/>
          <w:numId w:val="2"/>
        </w:numPr>
        <w:spacing w:line="360" w:lineRule="auto"/>
        <w:ind w:left="0" w:firstLine="709"/>
        <w:jc w:val="both"/>
        <w:rPr>
          <w:rFonts w:ascii="Times New Roman" w:hAnsi="Times New Roman" w:cs="Times New Roman"/>
          <w:color w:val="000000"/>
          <w:sz w:val="28"/>
          <w:szCs w:val="28"/>
          <w:shd w:val="clear" w:color="auto" w:fill="FFFFFF"/>
        </w:rPr>
      </w:pPr>
      <w:r w:rsidRPr="001630E6">
        <w:rPr>
          <w:rFonts w:ascii="Times New Roman" w:hAnsi="Times New Roman" w:cs="Times New Roman"/>
          <w:color w:val="000000"/>
          <w:sz w:val="28"/>
          <w:szCs w:val="28"/>
          <w:shd w:val="clear" w:color="auto" w:fill="FFFFFF"/>
        </w:rPr>
        <w:t>Податливостью для мягкого взаимодействия с окружающей средой;</w:t>
      </w:r>
    </w:p>
    <w:p w14:paraId="6D91B00C" w14:textId="77777777" w:rsidR="00BF2FDC" w:rsidRPr="001630E6" w:rsidRDefault="00BF2FDC" w:rsidP="00BF2FDC">
      <w:pPr>
        <w:pStyle w:val="af4"/>
        <w:numPr>
          <w:ilvl w:val="0"/>
          <w:numId w:val="2"/>
        </w:numPr>
        <w:spacing w:line="360" w:lineRule="auto"/>
        <w:ind w:left="0" w:firstLine="709"/>
        <w:jc w:val="both"/>
        <w:rPr>
          <w:rFonts w:ascii="Times New Roman" w:hAnsi="Times New Roman" w:cs="Times New Roman"/>
          <w:color w:val="000000"/>
          <w:sz w:val="28"/>
          <w:szCs w:val="28"/>
          <w:shd w:val="clear" w:color="auto" w:fill="FFFFFF"/>
        </w:rPr>
      </w:pPr>
      <w:r w:rsidRPr="001630E6">
        <w:rPr>
          <w:rFonts w:ascii="Times New Roman" w:hAnsi="Times New Roman" w:cs="Times New Roman"/>
          <w:color w:val="000000"/>
          <w:sz w:val="28"/>
          <w:szCs w:val="28"/>
          <w:shd w:val="clear" w:color="auto" w:fill="FFFFFF"/>
        </w:rPr>
        <w:t>Высокой динамичностью для совершения быстрых и контролируемых движений.</w:t>
      </w:r>
    </w:p>
    <w:p w14:paraId="091BA723" w14:textId="77777777" w:rsidR="00BF2FDC" w:rsidRPr="001630E6" w:rsidRDefault="00BF2FDC" w:rsidP="00BF2FDC">
      <w:pPr>
        <w:spacing w:line="360" w:lineRule="auto"/>
        <w:ind w:firstLine="709"/>
        <w:jc w:val="both"/>
        <w:rPr>
          <w:color w:val="000000"/>
          <w:sz w:val="28"/>
          <w:szCs w:val="28"/>
          <w:shd w:val="clear" w:color="auto" w:fill="FFFFFF"/>
        </w:rPr>
      </w:pPr>
      <w:proofErr w:type="spellStart"/>
      <w:r w:rsidRPr="001630E6">
        <w:rPr>
          <w:color w:val="000000"/>
          <w:sz w:val="28"/>
          <w:szCs w:val="28"/>
          <w:shd w:val="clear" w:color="auto" w:fill="FFFFFF"/>
        </w:rPr>
        <w:t>Коллаборативные</w:t>
      </w:r>
      <w:proofErr w:type="spellEnd"/>
      <w:r w:rsidRPr="001630E6">
        <w:rPr>
          <w:color w:val="000000"/>
          <w:sz w:val="28"/>
          <w:szCs w:val="28"/>
          <w:shd w:val="clear" w:color="auto" w:fill="FFFFFF"/>
        </w:rPr>
        <w:t xml:space="preserve"> роботы требуют применение всех четырех аспектов, а именно: надежность, высокую точность, податливость и динамичность, поэтому роботы с жесткой конструкцией и жесткими приводами для взаимодействия с человеком неприменимы. Роботы с жесткой конструкцией, но податливыми приводами позволяют преодолеть ограничения использования классических жестких роботов [3]. Роботы с двигателями переменной жесткости способны объединить четыре требуемых аспекта. </w:t>
      </w:r>
    </w:p>
    <w:p w14:paraId="04E7970D" w14:textId="56C43FF7" w:rsidR="00BF2FDC" w:rsidRPr="001630E6" w:rsidRDefault="00BF2FDC" w:rsidP="00BF2FDC">
      <w:pPr>
        <w:spacing w:line="360" w:lineRule="auto"/>
        <w:ind w:firstLine="709"/>
        <w:jc w:val="both"/>
        <w:rPr>
          <w:color w:val="000000"/>
          <w:sz w:val="28"/>
          <w:szCs w:val="28"/>
          <w:shd w:val="clear" w:color="auto" w:fill="FFFFFF"/>
        </w:rPr>
      </w:pPr>
      <w:r w:rsidRPr="001630E6">
        <w:rPr>
          <w:color w:val="000000"/>
          <w:sz w:val="28"/>
          <w:szCs w:val="28"/>
          <w:shd w:val="clear" w:color="auto" w:fill="FFFFFF"/>
        </w:rPr>
        <w:lastRenderedPageBreak/>
        <w:t>На рисунке 1.1 отображена статистика научных робот с ключевыми словами «</w:t>
      </w:r>
      <w:r w:rsidRPr="001630E6">
        <w:rPr>
          <w:color w:val="000000"/>
          <w:sz w:val="28"/>
          <w:szCs w:val="28"/>
          <w:shd w:val="clear" w:color="auto" w:fill="FFFFFF"/>
          <w:lang w:val="en-US"/>
        </w:rPr>
        <w:t>variable</w:t>
      </w:r>
      <w:r w:rsidRPr="001630E6">
        <w:rPr>
          <w:color w:val="000000"/>
          <w:sz w:val="28"/>
          <w:szCs w:val="28"/>
          <w:shd w:val="clear" w:color="auto" w:fill="FFFFFF"/>
        </w:rPr>
        <w:t xml:space="preserve"> </w:t>
      </w:r>
      <w:r w:rsidRPr="001630E6">
        <w:rPr>
          <w:color w:val="000000"/>
          <w:sz w:val="28"/>
          <w:szCs w:val="28"/>
          <w:shd w:val="clear" w:color="auto" w:fill="FFFFFF"/>
          <w:lang w:val="en-US"/>
        </w:rPr>
        <w:t>stiffness</w:t>
      </w:r>
      <w:r w:rsidRPr="001630E6">
        <w:rPr>
          <w:color w:val="000000"/>
          <w:sz w:val="28"/>
          <w:szCs w:val="28"/>
          <w:shd w:val="clear" w:color="auto" w:fill="FFFFFF"/>
        </w:rPr>
        <w:t xml:space="preserve"> </w:t>
      </w:r>
      <w:r w:rsidRPr="001630E6">
        <w:rPr>
          <w:color w:val="000000"/>
          <w:sz w:val="28"/>
          <w:szCs w:val="28"/>
          <w:shd w:val="clear" w:color="auto" w:fill="FFFFFF"/>
          <w:lang w:val="en-US"/>
        </w:rPr>
        <w:t>actuator</w:t>
      </w:r>
      <w:r w:rsidRPr="001630E6">
        <w:rPr>
          <w:color w:val="000000"/>
          <w:sz w:val="28"/>
          <w:szCs w:val="28"/>
          <w:shd w:val="clear" w:color="auto" w:fill="FFFFFF"/>
        </w:rPr>
        <w:t xml:space="preserve">» в </w:t>
      </w:r>
      <w:r w:rsidRPr="001630E6">
        <w:rPr>
          <w:color w:val="000000"/>
          <w:sz w:val="28"/>
          <w:szCs w:val="28"/>
          <w:shd w:val="clear" w:color="auto" w:fill="FFFFFF"/>
          <w:lang w:val="en-US"/>
        </w:rPr>
        <w:t>Google</w:t>
      </w:r>
      <w:r w:rsidRPr="001630E6">
        <w:rPr>
          <w:color w:val="000000"/>
          <w:sz w:val="28"/>
          <w:szCs w:val="28"/>
          <w:shd w:val="clear" w:color="auto" w:fill="FFFFFF"/>
        </w:rPr>
        <w:t xml:space="preserve"> </w:t>
      </w:r>
      <w:r w:rsidRPr="001630E6">
        <w:rPr>
          <w:color w:val="000000"/>
          <w:sz w:val="28"/>
          <w:szCs w:val="28"/>
          <w:shd w:val="clear" w:color="auto" w:fill="FFFFFF"/>
          <w:lang w:val="en-US"/>
        </w:rPr>
        <w:t>Scholar</w:t>
      </w:r>
      <w:r w:rsidRPr="001630E6">
        <w:rPr>
          <w:color w:val="000000"/>
          <w:sz w:val="28"/>
          <w:szCs w:val="28"/>
          <w:shd w:val="clear" w:color="auto" w:fill="FFFFFF"/>
        </w:rPr>
        <w:t>. На рисунке заметна общая тенденция увеличения интереса научного общества к данной тематике, что свидетельствует об актуальности данной тематики.</w:t>
      </w:r>
    </w:p>
    <w:p w14:paraId="41D6D21A" w14:textId="77777777" w:rsidR="00BF2FDC" w:rsidRPr="001630E6" w:rsidRDefault="00BF2FDC" w:rsidP="00BF2FDC">
      <w:pPr>
        <w:spacing w:line="360" w:lineRule="auto"/>
        <w:jc w:val="both"/>
        <w:rPr>
          <w:color w:val="000000"/>
          <w:sz w:val="28"/>
          <w:szCs w:val="28"/>
          <w:shd w:val="clear" w:color="auto" w:fill="FFFFFF"/>
        </w:rPr>
      </w:pPr>
    </w:p>
    <w:p w14:paraId="64C27D72" w14:textId="39002CD2" w:rsidR="00BF2FDC" w:rsidRPr="001630E6" w:rsidRDefault="00BF2FDC" w:rsidP="00EE61CD">
      <w:pPr>
        <w:spacing w:line="360" w:lineRule="auto"/>
        <w:jc w:val="center"/>
        <w:rPr>
          <w:color w:val="000000"/>
          <w:sz w:val="28"/>
          <w:szCs w:val="28"/>
          <w:shd w:val="clear" w:color="auto" w:fill="FFFFFF"/>
        </w:rPr>
      </w:pPr>
      <w:r w:rsidRPr="001630E6">
        <w:rPr>
          <w:noProof/>
          <w:sz w:val="28"/>
          <w:szCs w:val="28"/>
        </w:rPr>
        <w:drawing>
          <wp:inline distT="0" distB="0" distL="0" distR="0" wp14:anchorId="288DD8CA" wp14:editId="0B00CE8A">
            <wp:extent cx="3070860" cy="183642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70860" cy="1836420"/>
                    </a:xfrm>
                    <a:prstGeom prst="rect">
                      <a:avLst/>
                    </a:prstGeom>
                    <a:noFill/>
                    <a:ln>
                      <a:noFill/>
                    </a:ln>
                  </pic:spPr>
                </pic:pic>
              </a:graphicData>
            </a:graphic>
          </wp:inline>
        </w:drawing>
      </w:r>
    </w:p>
    <w:p w14:paraId="145363DF" w14:textId="77777777" w:rsidR="00BF2FDC" w:rsidRPr="001630E6" w:rsidRDefault="00BF2FDC" w:rsidP="00EE61CD">
      <w:pPr>
        <w:spacing w:line="360" w:lineRule="auto"/>
        <w:jc w:val="center"/>
        <w:rPr>
          <w:color w:val="000000"/>
          <w:sz w:val="28"/>
          <w:szCs w:val="28"/>
          <w:shd w:val="clear" w:color="auto" w:fill="FFFFFF"/>
        </w:rPr>
      </w:pPr>
      <w:r w:rsidRPr="001630E6">
        <w:rPr>
          <w:color w:val="000000"/>
          <w:sz w:val="28"/>
          <w:szCs w:val="28"/>
          <w:shd w:val="clear" w:color="auto" w:fill="FFFFFF"/>
        </w:rPr>
        <w:t xml:space="preserve">Рисунок 1.1 – Количество публикаций по теме двигателей с переменной жесткости по данным </w:t>
      </w:r>
      <w:r w:rsidRPr="001630E6">
        <w:rPr>
          <w:color w:val="000000"/>
          <w:sz w:val="28"/>
          <w:szCs w:val="28"/>
          <w:shd w:val="clear" w:color="auto" w:fill="FFFFFF"/>
          <w:lang w:val="en-US"/>
        </w:rPr>
        <w:t>Google</w:t>
      </w:r>
      <w:r w:rsidRPr="001630E6">
        <w:rPr>
          <w:color w:val="000000"/>
          <w:sz w:val="28"/>
          <w:szCs w:val="28"/>
          <w:shd w:val="clear" w:color="auto" w:fill="FFFFFF"/>
        </w:rPr>
        <w:t xml:space="preserve"> </w:t>
      </w:r>
      <w:r w:rsidRPr="001630E6">
        <w:rPr>
          <w:color w:val="000000"/>
          <w:sz w:val="28"/>
          <w:szCs w:val="28"/>
          <w:shd w:val="clear" w:color="auto" w:fill="FFFFFF"/>
          <w:lang w:val="en-US"/>
        </w:rPr>
        <w:t>Scholar</w:t>
      </w:r>
      <w:r w:rsidRPr="001630E6">
        <w:rPr>
          <w:color w:val="000000"/>
          <w:sz w:val="28"/>
          <w:szCs w:val="28"/>
          <w:shd w:val="clear" w:color="auto" w:fill="FFFFFF"/>
        </w:rPr>
        <w:t xml:space="preserve"> за 2010-2019 года</w:t>
      </w:r>
    </w:p>
    <w:p w14:paraId="683861B8" w14:textId="69471472" w:rsidR="008D2EEE" w:rsidRPr="001630E6" w:rsidRDefault="008D2EEE" w:rsidP="008D2EEE">
      <w:pPr>
        <w:spacing w:line="360" w:lineRule="auto"/>
        <w:rPr>
          <w:bCs/>
          <w:iCs/>
          <w:sz w:val="28"/>
          <w:szCs w:val="28"/>
        </w:rPr>
      </w:pPr>
    </w:p>
    <w:p w14:paraId="7A3802CA" w14:textId="09E878C7" w:rsidR="00BF2FDC" w:rsidRPr="001630E6" w:rsidRDefault="00BF2FDC" w:rsidP="00BF2FDC">
      <w:pPr>
        <w:spacing w:line="360" w:lineRule="auto"/>
        <w:ind w:firstLine="709"/>
        <w:jc w:val="both"/>
        <w:rPr>
          <w:color w:val="000000"/>
          <w:sz w:val="28"/>
          <w:szCs w:val="28"/>
          <w:shd w:val="clear" w:color="auto" w:fill="FFFFFF"/>
        </w:rPr>
      </w:pPr>
      <w:r w:rsidRPr="001630E6">
        <w:rPr>
          <w:color w:val="000000"/>
          <w:sz w:val="28"/>
          <w:szCs w:val="28"/>
          <w:shd w:val="clear" w:color="auto" w:fill="FFFFFF"/>
        </w:rPr>
        <w:t>В первой части работы приведен обзор роботов с приводами переменной жесткостью. Во второй части приведена классификация способов изменения жесткости приводов</w:t>
      </w:r>
      <w:r w:rsidR="002B32CB">
        <w:rPr>
          <w:color w:val="000000"/>
          <w:sz w:val="28"/>
          <w:szCs w:val="28"/>
          <w:shd w:val="clear" w:color="auto" w:fill="FFFFFF"/>
        </w:rPr>
        <w:t>. В третьей части р</w:t>
      </w:r>
      <w:r w:rsidRPr="001630E6">
        <w:rPr>
          <w:color w:val="000000"/>
          <w:sz w:val="28"/>
          <w:szCs w:val="28"/>
          <w:shd w:val="clear" w:color="auto" w:fill="FFFFFF"/>
        </w:rPr>
        <w:t>ассмотрен математический аппарат приводов на основе антагонистических и последовательных механизмов</w:t>
      </w:r>
      <w:r w:rsidR="002B32CB">
        <w:rPr>
          <w:color w:val="000000"/>
          <w:sz w:val="28"/>
          <w:szCs w:val="28"/>
          <w:shd w:val="clear" w:color="auto" w:fill="FFFFFF"/>
        </w:rPr>
        <w:t xml:space="preserve"> и приведен анализ их производительности</w:t>
      </w:r>
      <w:r w:rsidRPr="001630E6">
        <w:rPr>
          <w:color w:val="000000"/>
          <w:sz w:val="28"/>
          <w:szCs w:val="28"/>
          <w:shd w:val="clear" w:color="auto" w:fill="FFFFFF"/>
        </w:rPr>
        <w:t xml:space="preserve">. В </w:t>
      </w:r>
      <w:r w:rsidR="002B32CB">
        <w:rPr>
          <w:color w:val="000000"/>
          <w:sz w:val="28"/>
          <w:szCs w:val="28"/>
          <w:shd w:val="clear" w:color="auto" w:fill="FFFFFF"/>
        </w:rPr>
        <w:t>четвертой</w:t>
      </w:r>
      <w:r w:rsidRPr="001630E6">
        <w:rPr>
          <w:color w:val="000000"/>
          <w:sz w:val="28"/>
          <w:szCs w:val="28"/>
          <w:shd w:val="clear" w:color="auto" w:fill="FFFFFF"/>
        </w:rPr>
        <w:t xml:space="preserve"> части приведены результаты моделирования в среде </w:t>
      </w:r>
      <w:r w:rsidRPr="001630E6">
        <w:rPr>
          <w:color w:val="000000"/>
          <w:sz w:val="28"/>
          <w:szCs w:val="28"/>
          <w:shd w:val="clear" w:color="auto" w:fill="FFFFFF"/>
          <w:lang w:val="en-US"/>
        </w:rPr>
        <w:t>MATLAB</w:t>
      </w:r>
      <w:r w:rsidRPr="001630E6">
        <w:rPr>
          <w:color w:val="000000"/>
          <w:sz w:val="28"/>
          <w:szCs w:val="28"/>
          <w:shd w:val="clear" w:color="auto" w:fill="FFFFFF"/>
        </w:rPr>
        <w:t xml:space="preserve">. </w:t>
      </w:r>
    </w:p>
    <w:p w14:paraId="0144BCDC" w14:textId="77777777" w:rsidR="00BF2FDC" w:rsidRPr="001630E6" w:rsidRDefault="00BF2FDC" w:rsidP="00BF2FDC">
      <w:pPr>
        <w:spacing w:line="360" w:lineRule="auto"/>
        <w:ind w:firstLine="709"/>
        <w:jc w:val="both"/>
        <w:rPr>
          <w:color w:val="000000"/>
          <w:sz w:val="28"/>
          <w:szCs w:val="28"/>
          <w:shd w:val="clear" w:color="auto" w:fill="FFFFFF"/>
        </w:rPr>
      </w:pPr>
    </w:p>
    <w:p w14:paraId="51CFF266" w14:textId="77777777" w:rsidR="00BF2FDC" w:rsidRPr="001630E6" w:rsidRDefault="00BF2FDC" w:rsidP="0040191A">
      <w:pPr>
        <w:spacing w:line="360" w:lineRule="auto"/>
        <w:ind w:firstLine="709"/>
        <w:rPr>
          <w:color w:val="000000"/>
          <w:sz w:val="28"/>
          <w:szCs w:val="28"/>
          <w:shd w:val="clear" w:color="auto" w:fill="FFFFFF"/>
        </w:rPr>
      </w:pPr>
      <w:r w:rsidRPr="001630E6">
        <w:rPr>
          <w:color w:val="000000"/>
          <w:sz w:val="28"/>
          <w:szCs w:val="28"/>
          <w:shd w:val="clear" w:color="auto" w:fill="FFFFFF"/>
        </w:rPr>
        <w:t>Постановка задачи</w:t>
      </w:r>
    </w:p>
    <w:p w14:paraId="31930600" w14:textId="77777777" w:rsidR="00BF2FDC" w:rsidRPr="001630E6" w:rsidRDefault="00BF2FDC" w:rsidP="00BF2FDC">
      <w:pPr>
        <w:spacing w:line="360" w:lineRule="auto"/>
        <w:ind w:firstLine="709"/>
        <w:jc w:val="both"/>
        <w:rPr>
          <w:color w:val="000000"/>
          <w:sz w:val="28"/>
          <w:szCs w:val="28"/>
          <w:shd w:val="clear" w:color="auto" w:fill="FFFFFF"/>
        </w:rPr>
      </w:pPr>
      <w:r w:rsidRPr="001630E6">
        <w:rPr>
          <w:color w:val="000000"/>
          <w:sz w:val="28"/>
          <w:szCs w:val="28"/>
          <w:shd w:val="clear" w:color="auto" w:fill="FFFFFF"/>
        </w:rPr>
        <w:t>Таким образом, современные роботы, с одной стороны должны быть абсолютно жесткими для осуществления точных манипуляций, с другой же стороны, роботы должны быть податливыми для взаимодействия с неструктурированной окружающей средой.</w:t>
      </w:r>
    </w:p>
    <w:p w14:paraId="66E853EB" w14:textId="705A0AC2" w:rsidR="00BF2FDC" w:rsidRPr="001630E6" w:rsidRDefault="00BF2FDC" w:rsidP="00BF2FDC">
      <w:pPr>
        <w:spacing w:line="360" w:lineRule="auto"/>
        <w:ind w:firstLine="709"/>
        <w:jc w:val="both"/>
        <w:rPr>
          <w:bCs/>
          <w:iCs/>
          <w:sz w:val="28"/>
          <w:szCs w:val="28"/>
        </w:rPr>
      </w:pPr>
      <w:r w:rsidRPr="001630E6">
        <w:rPr>
          <w:color w:val="000000"/>
          <w:sz w:val="28"/>
          <w:szCs w:val="28"/>
          <w:shd w:val="clear" w:color="auto" w:fill="FFFFFF"/>
        </w:rPr>
        <w:t>Поэтому целью нашего проекта является анализ существующих принципов изменения жесткости приводов.</w:t>
      </w:r>
    </w:p>
    <w:p w14:paraId="5609AEDA" w14:textId="77777777" w:rsidR="008D2EEE" w:rsidRPr="001630E6" w:rsidRDefault="008D2EEE" w:rsidP="008D2EEE">
      <w:pPr>
        <w:spacing w:line="360" w:lineRule="auto"/>
        <w:rPr>
          <w:bCs/>
          <w:iCs/>
          <w:kern w:val="36"/>
          <w:sz w:val="28"/>
          <w:szCs w:val="28"/>
        </w:rPr>
      </w:pPr>
      <w:r w:rsidRPr="001630E6">
        <w:rPr>
          <w:bCs/>
          <w:iCs/>
          <w:sz w:val="28"/>
          <w:szCs w:val="28"/>
        </w:rPr>
        <w:br w:type="page"/>
      </w:r>
    </w:p>
    <w:p w14:paraId="4C85C752" w14:textId="3B069A9A" w:rsidR="008D2EEE" w:rsidRPr="001630E6" w:rsidRDefault="00BF2FDC" w:rsidP="0040191A">
      <w:pPr>
        <w:pStyle w:val="1"/>
        <w:numPr>
          <w:ilvl w:val="0"/>
          <w:numId w:val="1"/>
        </w:numPr>
        <w:spacing w:line="360" w:lineRule="auto"/>
        <w:ind w:left="0" w:firstLine="709"/>
        <w:rPr>
          <w:b w:val="0"/>
          <w:iCs/>
          <w:sz w:val="28"/>
          <w:szCs w:val="28"/>
        </w:rPr>
      </w:pPr>
      <w:bookmarkStart w:id="1" w:name="_Toc43080446"/>
      <w:r w:rsidRPr="001630E6">
        <w:rPr>
          <w:b w:val="0"/>
          <w:iCs/>
          <w:sz w:val="28"/>
          <w:szCs w:val="28"/>
        </w:rPr>
        <w:lastRenderedPageBreak/>
        <w:t xml:space="preserve">Обзор роботов </w:t>
      </w:r>
      <w:r w:rsidRPr="001630E6">
        <w:rPr>
          <w:b w:val="0"/>
          <w:iCs/>
          <w:sz w:val="28"/>
          <w:szCs w:val="28"/>
          <w:lang w:val="en-US"/>
        </w:rPr>
        <w:t>VSA</w:t>
      </w:r>
      <w:bookmarkEnd w:id="1"/>
    </w:p>
    <w:p w14:paraId="22C98A69" w14:textId="630F273E" w:rsidR="00BF2FDC" w:rsidRPr="001630E6" w:rsidRDefault="00BF2FDC" w:rsidP="00BF2FDC">
      <w:pPr>
        <w:spacing w:line="360" w:lineRule="auto"/>
        <w:ind w:firstLine="709"/>
        <w:jc w:val="both"/>
        <w:rPr>
          <w:color w:val="000000"/>
          <w:sz w:val="28"/>
          <w:szCs w:val="28"/>
          <w:shd w:val="clear" w:color="auto" w:fill="FFFFFF"/>
        </w:rPr>
      </w:pPr>
      <w:r w:rsidRPr="001630E6">
        <w:rPr>
          <w:color w:val="000000"/>
          <w:sz w:val="28"/>
          <w:szCs w:val="28"/>
          <w:shd w:val="clear" w:color="auto" w:fill="FFFFFF"/>
        </w:rPr>
        <w:t xml:space="preserve">Антропоморфные роботы с мягкими элементами, такими как пружины, активно разрабатываются в течение последних двух десятилетия. Их можно разделить на два типа: роботы с последовательными эластичными приводами, такие как </w:t>
      </w:r>
      <w:r w:rsidRPr="001630E6">
        <w:rPr>
          <w:color w:val="000000"/>
          <w:sz w:val="28"/>
          <w:szCs w:val="28"/>
          <w:shd w:val="clear" w:color="auto" w:fill="FFFFFF"/>
          <w:lang w:val="en-US"/>
        </w:rPr>
        <w:t>DOMO</w:t>
      </w:r>
      <w:r w:rsidRPr="001630E6">
        <w:rPr>
          <w:color w:val="000000"/>
          <w:sz w:val="28"/>
          <w:szCs w:val="28"/>
          <w:shd w:val="clear" w:color="auto" w:fill="FFFFFF"/>
        </w:rPr>
        <w:t xml:space="preserve"> [4] (рисунок 1.2, а), </w:t>
      </w:r>
      <w:proofErr w:type="spellStart"/>
      <w:r w:rsidRPr="001630E6">
        <w:rPr>
          <w:color w:val="000000"/>
          <w:sz w:val="28"/>
          <w:szCs w:val="28"/>
          <w:shd w:val="clear" w:color="auto" w:fill="FFFFFF"/>
          <w:lang w:val="en-US"/>
        </w:rPr>
        <w:t>Twendy</w:t>
      </w:r>
      <w:proofErr w:type="spellEnd"/>
      <w:r w:rsidRPr="001630E6">
        <w:rPr>
          <w:color w:val="000000"/>
          <w:sz w:val="28"/>
          <w:szCs w:val="28"/>
          <w:shd w:val="clear" w:color="auto" w:fill="FFFFFF"/>
        </w:rPr>
        <w:t>-</w:t>
      </w:r>
      <w:r w:rsidRPr="001630E6">
        <w:rPr>
          <w:color w:val="000000"/>
          <w:sz w:val="28"/>
          <w:szCs w:val="28"/>
          <w:shd w:val="clear" w:color="auto" w:fill="FFFFFF"/>
          <w:lang w:val="en-US"/>
        </w:rPr>
        <w:t>One</w:t>
      </w:r>
      <w:r w:rsidRPr="001630E6">
        <w:rPr>
          <w:color w:val="000000"/>
          <w:sz w:val="28"/>
          <w:szCs w:val="28"/>
          <w:shd w:val="clear" w:color="auto" w:fill="FFFFFF"/>
        </w:rPr>
        <w:t xml:space="preserve"> [5] (рисунок 1.2, б) и робот </w:t>
      </w:r>
      <w:proofErr w:type="spellStart"/>
      <w:r w:rsidRPr="001630E6">
        <w:rPr>
          <w:color w:val="000000"/>
          <w:sz w:val="28"/>
          <w:szCs w:val="28"/>
          <w:shd w:val="clear" w:color="auto" w:fill="FFFFFF"/>
          <w:lang w:val="en-US"/>
        </w:rPr>
        <w:t>iCub</w:t>
      </w:r>
      <w:proofErr w:type="spellEnd"/>
      <w:r w:rsidRPr="001630E6">
        <w:rPr>
          <w:color w:val="000000"/>
          <w:sz w:val="28"/>
          <w:szCs w:val="28"/>
          <w:shd w:val="clear" w:color="auto" w:fill="FFFFFF"/>
        </w:rPr>
        <w:t xml:space="preserve"> [6] (рисунок 1.2, в) и роботы с приводами переменной жесткости, такие как </w:t>
      </w:r>
      <w:proofErr w:type="spellStart"/>
      <w:r w:rsidRPr="001630E6">
        <w:rPr>
          <w:color w:val="000000"/>
          <w:sz w:val="28"/>
          <w:szCs w:val="28"/>
          <w:shd w:val="clear" w:color="auto" w:fill="FFFFFF"/>
          <w:lang w:val="en-US"/>
        </w:rPr>
        <w:t>Waseda</w:t>
      </w:r>
      <w:proofErr w:type="spellEnd"/>
      <w:r w:rsidRPr="001630E6">
        <w:rPr>
          <w:color w:val="000000"/>
          <w:sz w:val="28"/>
          <w:szCs w:val="28"/>
          <w:shd w:val="clear" w:color="auto" w:fill="FFFFFF"/>
        </w:rPr>
        <w:t xml:space="preserve"> </w:t>
      </w:r>
      <w:r w:rsidRPr="001630E6">
        <w:rPr>
          <w:color w:val="000000"/>
          <w:sz w:val="28"/>
          <w:szCs w:val="28"/>
          <w:shd w:val="clear" w:color="auto" w:fill="FFFFFF"/>
          <w:lang w:val="en-US"/>
        </w:rPr>
        <w:t>Wendy</w:t>
      </w:r>
      <w:r w:rsidRPr="001630E6">
        <w:rPr>
          <w:color w:val="000000"/>
          <w:sz w:val="28"/>
          <w:szCs w:val="28"/>
          <w:shd w:val="clear" w:color="auto" w:fill="FFFFFF"/>
        </w:rPr>
        <w:t xml:space="preserve"> [7] (рисунок 1.3, а), </w:t>
      </w:r>
      <w:r w:rsidRPr="001630E6">
        <w:rPr>
          <w:color w:val="000000"/>
          <w:sz w:val="28"/>
          <w:szCs w:val="28"/>
          <w:shd w:val="clear" w:color="auto" w:fill="FFFFFF"/>
          <w:lang w:val="en-US"/>
        </w:rPr>
        <w:t>DLR</w:t>
      </w:r>
      <w:r w:rsidRPr="001630E6">
        <w:rPr>
          <w:color w:val="000000"/>
          <w:sz w:val="28"/>
          <w:szCs w:val="28"/>
          <w:shd w:val="clear" w:color="auto" w:fill="FFFFFF"/>
        </w:rPr>
        <w:t xml:space="preserve"> </w:t>
      </w:r>
      <w:r w:rsidRPr="001630E6">
        <w:rPr>
          <w:color w:val="000000"/>
          <w:sz w:val="28"/>
          <w:szCs w:val="28"/>
          <w:shd w:val="clear" w:color="auto" w:fill="FFFFFF"/>
          <w:lang w:val="en-US"/>
        </w:rPr>
        <w:t>C</w:t>
      </w:r>
      <w:r w:rsidRPr="001630E6">
        <w:rPr>
          <w:color w:val="000000"/>
          <w:sz w:val="28"/>
          <w:szCs w:val="28"/>
          <w:shd w:val="clear" w:color="auto" w:fill="FFFFFF"/>
        </w:rPr>
        <w:t>-</w:t>
      </w:r>
      <w:r w:rsidRPr="001630E6">
        <w:rPr>
          <w:color w:val="000000"/>
          <w:sz w:val="28"/>
          <w:szCs w:val="28"/>
          <w:shd w:val="clear" w:color="auto" w:fill="FFFFFF"/>
          <w:lang w:val="en-US"/>
        </w:rPr>
        <w:t>Runner</w:t>
      </w:r>
      <w:r w:rsidRPr="001630E6">
        <w:rPr>
          <w:color w:val="000000"/>
          <w:sz w:val="28"/>
          <w:szCs w:val="28"/>
          <w:shd w:val="clear" w:color="auto" w:fill="FFFFFF"/>
        </w:rPr>
        <w:t xml:space="preserve"> [8] (рисунок 1.3, б) и робот </w:t>
      </w:r>
      <w:r w:rsidRPr="001630E6">
        <w:rPr>
          <w:color w:val="000000"/>
          <w:sz w:val="28"/>
          <w:szCs w:val="28"/>
          <w:shd w:val="clear" w:color="auto" w:fill="FFFFFF"/>
          <w:lang w:val="en-US"/>
        </w:rPr>
        <w:t>DLR</w:t>
      </w:r>
      <w:r w:rsidRPr="001630E6">
        <w:rPr>
          <w:color w:val="000000"/>
          <w:sz w:val="28"/>
          <w:szCs w:val="28"/>
          <w:shd w:val="clear" w:color="auto" w:fill="FFFFFF"/>
        </w:rPr>
        <w:t xml:space="preserve"> </w:t>
      </w:r>
      <w:r w:rsidRPr="001630E6">
        <w:rPr>
          <w:color w:val="000000"/>
          <w:sz w:val="28"/>
          <w:szCs w:val="28"/>
          <w:shd w:val="clear" w:color="auto" w:fill="FFFFFF"/>
          <w:lang w:val="en-US"/>
        </w:rPr>
        <w:t>David</w:t>
      </w:r>
      <w:r w:rsidRPr="001630E6">
        <w:rPr>
          <w:color w:val="000000"/>
          <w:sz w:val="28"/>
          <w:szCs w:val="28"/>
          <w:shd w:val="clear" w:color="auto" w:fill="FFFFFF"/>
        </w:rPr>
        <w:t xml:space="preserve"> [9] (рисунок 1.3, в).</w:t>
      </w:r>
    </w:p>
    <w:p w14:paraId="576166AA" w14:textId="77777777" w:rsidR="00BF2FDC" w:rsidRPr="001630E6" w:rsidRDefault="00BF2FDC" w:rsidP="001630E6">
      <w:pPr>
        <w:spacing w:line="360" w:lineRule="auto"/>
        <w:jc w:val="both"/>
        <w:rPr>
          <w:color w:val="000000"/>
          <w:sz w:val="28"/>
          <w:szCs w:val="28"/>
          <w:shd w:val="clear" w:color="auto" w:fill="FFFFFF"/>
        </w:rPr>
      </w:pPr>
    </w:p>
    <w:p w14:paraId="73CD34AF" w14:textId="045C46A7" w:rsidR="00BF2FDC" w:rsidRPr="001630E6" w:rsidRDefault="00BF2FDC" w:rsidP="00EE61CD">
      <w:pPr>
        <w:spacing w:line="360" w:lineRule="auto"/>
        <w:ind w:firstLine="709"/>
        <w:rPr>
          <w:color w:val="000000"/>
          <w:sz w:val="28"/>
          <w:szCs w:val="28"/>
          <w:shd w:val="clear" w:color="auto" w:fill="FFFFFF"/>
        </w:rPr>
      </w:pPr>
      <w:r w:rsidRPr="001630E6">
        <w:rPr>
          <w:noProof/>
          <w:sz w:val="28"/>
          <w:szCs w:val="28"/>
        </w:rPr>
        <w:drawing>
          <wp:inline distT="0" distB="0" distL="0" distR="0" wp14:anchorId="40250C73" wp14:editId="6BC51FA7">
            <wp:extent cx="1912620" cy="1402080"/>
            <wp:effectExtent l="0" t="0" r="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12620" cy="1402080"/>
                    </a:xfrm>
                    <a:prstGeom prst="rect">
                      <a:avLst/>
                    </a:prstGeom>
                    <a:noFill/>
                    <a:ln>
                      <a:noFill/>
                    </a:ln>
                  </pic:spPr>
                </pic:pic>
              </a:graphicData>
            </a:graphic>
          </wp:inline>
        </w:drawing>
      </w:r>
      <w:r w:rsidRPr="001630E6">
        <w:rPr>
          <w:noProof/>
          <w:sz w:val="28"/>
          <w:szCs w:val="28"/>
        </w:rPr>
        <w:drawing>
          <wp:inline distT="0" distB="0" distL="0" distR="0" wp14:anchorId="685B7ECD" wp14:editId="46CE4DB9">
            <wp:extent cx="1661160" cy="1234440"/>
            <wp:effectExtent l="0" t="0" r="0"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61160" cy="1234440"/>
                    </a:xfrm>
                    <a:prstGeom prst="rect">
                      <a:avLst/>
                    </a:prstGeom>
                    <a:noFill/>
                    <a:ln>
                      <a:noFill/>
                    </a:ln>
                  </pic:spPr>
                </pic:pic>
              </a:graphicData>
            </a:graphic>
          </wp:inline>
        </w:drawing>
      </w:r>
      <w:r w:rsidRPr="001630E6">
        <w:rPr>
          <w:noProof/>
          <w:sz w:val="28"/>
          <w:szCs w:val="28"/>
        </w:rPr>
        <w:drawing>
          <wp:inline distT="0" distB="0" distL="0" distR="0" wp14:anchorId="191C7550" wp14:editId="5F5CBE75">
            <wp:extent cx="1249680" cy="1569720"/>
            <wp:effectExtent l="0" t="0" r="762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49680" cy="1569720"/>
                    </a:xfrm>
                    <a:prstGeom prst="rect">
                      <a:avLst/>
                    </a:prstGeom>
                    <a:noFill/>
                    <a:ln>
                      <a:noFill/>
                    </a:ln>
                  </pic:spPr>
                </pic:pic>
              </a:graphicData>
            </a:graphic>
          </wp:inline>
        </w:drawing>
      </w:r>
    </w:p>
    <w:p w14:paraId="226B0760" w14:textId="77777777" w:rsidR="00BF2FDC" w:rsidRPr="001630E6" w:rsidRDefault="00BF2FDC" w:rsidP="00EE61CD">
      <w:pPr>
        <w:spacing w:line="360" w:lineRule="auto"/>
        <w:jc w:val="center"/>
        <w:rPr>
          <w:color w:val="000000"/>
          <w:sz w:val="28"/>
          <w:szCs w:val="28"/>
          <w:shd w:val="clear" w:color="auto" w:fill="FFFFFF"/>
          <w:lang w:val="en-US"/>
        </w:rPr>
      </w:pPr>
      <w:r w:rsidRPr="001630E6">
        <w:rPr>
          <w:color w:val="000000"/>
          <w:sz w:val="28"/>
          <w:szCs w:val="28"/>
          <w:shd w:val="clear" w:color="auto" w:fill="FFFFFF"/>
        </w:rPr>
        <w:t>а</w:t>
      </w:r>
      <w:r w:rsidRPr="001630E6">
        <w:rPr>
          <w:color w:val="000000"/>
          <w:sz w:val="28"/>
          <w:szCs w:val="28"/>
          <w:shd w:val="clear" w:color="auto" w:fill="FFFFFF"/>
          <w:lang w:val="en-US"/>
        </w:rPr>
        <w:t xml:space="preserve">) </w:t>
      </w:r>
      <w:proofErr w:type="gramStart"/>
      <w:r w:rsidRPr="001630E6">
        <w:rPr>
          <w:color w:val="000000"/>
          <w:sz w:val="28"/>
          <w:szCs w:val="28"/>
          <w:shd w:val="clear" w:color="auto" w:fill="FFFFFF"/>
          <w:lang w:val="en-US"/>
        </w:rPr>
        <w:t xml:space="preserve">DOMO,   </w:t>
      </w:r>
      <w:proofErr w:type="gramEnd"/>
      <w:r w:rsidRPr="001630E6">
        <w:rPr>
          <w:color w:val="000000"/>
          <w:sz w:val="28"/>
          <w:szCs w:val="28"/>
          <w:shd w:val="clear" w:color="auto" w:fill="FFFFFF"/>
          <w:lang w:val="en-US"/>
        </w:rPr>
        <w:t xml:space="preserve">              </w:t>
      </w:r>
      <w:r w:rsidRPr="001630E6">
        <w:rPr>
          <w:color w:val="000000"/>
          <w:sz w:val="28"/>
          <w:szCs w:val="28"/>
          <w:shd w:val="clear" w:color="auto" w:fill="FFFFFF"/>
        </w:rPr>
        <w:t>б</w:t>
      </w:r>
      <w:r w:rsidRPr="001630E6">
        <w:rPr>
          <w:color w:val="000000"/>
          <w:sz w:val="28"/>
          <w:szCs w:val="28"/>
          <w:shd w:val="clear" w:color="auto" w:fill="FFFFFF"/>
          <w:lang w:val="en-US"/>
        </w:rPr>
        <w:t xml:space="preserve">) </w:t>
      </w:r>
      <w:proofErr w:type="spellStart"/>
      <w:r w:rsidRPr="001630E6">
        <w:rPr>
          <w:color w:val="000000"/>
          <w:sz w:val="28"/>
          <w:szCs w:val="28"/>
          <w:shd w:val="clear" w:color="auto" w:fill="FFFFFF"/>
          <w:lang w:val="en-US"/>
        </w:rPr>
        <w:t>Twendy</w:t>
      </w:r>
      <w:proofErr w:type="spellEnd"/>
      <w:r w:rsidRPr="001630E6">
        <w:rPr>
          <w:color w:val="000000"/>
          <w:sz w:val="28"/>
          <w:szCs w:val="28"/>
          <w:shd w:val="clear" w:color="auto" w:fill="FFFFFF"/>
          <w:lang w:val="en-US"/>
        </w:rPr>
        <w:t xml:space="preserve">-One,             </w:t>
      </w:r>
      <w:r w:rsidRPr="001630E6">
        <w:rPr>
          <w:color w:val="000000"/>
          <w:sz w:val="28"/>
          <w:szCs w:val="28"/>
          <w:shd w:val="clear" w:color="auto" w:fill="FFFFFF"/>
        </w:rPr>
        <w:t>в</w:t>
      </w:r>
      <w:r w:rsidRPr="001630E6">
        <w:rPr>
          <w:color w:val="000000"/>
          <w:sz w:val="28"/>
          <w:szCs w:val="28"/>
          <w:shd w:val="clear" w:color="auto" w:fill="FFFFFF"/>
          <w:lang w:val="en-US"/>
        </w:rPr>
        <w:t xml:space="preserve">) </w:t>
      </w:r>
      <w:proofErr w:type="spellStart"/>
      <w:r w:rsidRPr="001630E6">
        <w:rPr>
          <w:color w:val="000000"/>
          <w:sz w:val="28"/>
          <w:szCs w:val="28"/>
          <w:shd w:val="clear" w:color="auto" w:fill="FFFFFF"/>
          <w:lang w:val="en-US"/>
        </w:rPr>
        <w:t>iCub</w:t>
      </w:r>
      <w:proofErr w:type="spellEnd"/>
    </w:p>
    <w:p w14:paraId="7F06B3A1" w14:textId="77777777" w:rsidR="00BF2FDC" w:rsidRPr="001630E6" w:rsidRDefault="00BF2FDC" w:rsidP="00EE61CD">
      <w:pPr>
        <w:spacing w:line="360" w:lineRule="auto"/>
        <w:ind w:firstLine="709"/>
        <w:jc w:val="center"/>
        <w:rPr>
          <w:color w:val="000000"/>
          <w:sz w:val="28"/>
          <w:szCs w:val="28"/>
          <w:shd w:val="clear" w:color="auto" w:fill="FFFFFF"/>
        </w:rPr>
      </w:pPr>
      <w:r w:rsidRPr="001630E6">
        <w:rPr>
          <w:color w:val="000000"/>
          <w:sz w:val="28"/>
          <w:szCs w:val="28"/>
          <w:shd w:val="clear" w:color="auto" w:fill="FFFFFF"/>
        </w:rPr>
        <w:t>Рисунок 1.2 – Роботы с последовательными эластичными приводами</w:t>
      </w:r>
    </w:p>
    <w:p w14:paraId="487FD1BF" w14:textId="77777777" w:rsidR="001630E6" w:rsidRPr="001630E6" w:rsidRDefault="001630E6" w:rsidP="001630E6">
      <w:pPr>
        <w:spacing w:line="360" w:lineRule="auto"/>
        <w:rPr>
          <w:b/>
          <w:bCs/>
          <w:color w:val="000000"/>
          <w:sz w:val="28"/>
          <w:szCs w:val="28"/>
          <w:shd w:val="clear" w:color="auto" w:fill="FFFFFF"/>
        </w:rPr>
      </w:pPr>
    </w:p>
    <w:p w14:paraId="508380BB" w14:textId="58F13C8F" w:rsidR="001630E6" w:rsidRPr="001630E6" w:rsidRDefault="001630E6" w:rsidP="0040191A">
      <w:pPr>
        <w:pStyle w:val="3"/>
        <w:spacing w:line="360" w:lineRule="auto"/>
        <w:ind w:firstLine="709"/>
        <w:rPr>
          <w:rFonts w:ascii="Times New Roman" w:hAnsi="Times New Roman" w:cs="Times New Roman"/>
          <w:color w:val="auto"/>
          <w:sz w:val="28"/>
          <w:szCs w:val="28"/>
          <w:shd w:val="clear" w:color="auto" w:fill="FFFFFF"/>
        </w:rPr>
      </w:pPr>
      <w:bookmarkStart w:id="2" w:name="_Toc43080447"/>
      <w:r w:rsidRPr="001630E6">
        <w:rPr>
          <w:rFonts w:ascii="Times New Roman" w:hAnsi="Times New Roman" w:cs="Times New Roman"/>
          <w:color w:val="auto"/>
          <w:sz w:val="28"/>
          <w:szCs w:val="28"/>
          <w:shd w:val="clear" w:color="auto" w:fill="FFFFFF"/>
        </w:rPr>
        <w:t>1.1</w:t>
      </w:r>
      <w:r w:rsidRPr="001630E6">
        <w:rPr>
          <w:rFonts w:ascii="Times New Roman" w:hAnsi="Times New Roman" w:cs="Times New Roman"/>
          <w:color w:val="auto"/>
          <w:sz w:val="28"/>
          <w:szCs w:val="28"/>
          <w:shd w:val="clear" w:color="auto" w:fill="FFFFFF"/>
        </w:rPr>
        <w:tab/>
        <w:t>Роботы с приводами последовательной эластичности</w:t>
      </w:r>
      <w:bookmarkEnd w:id="2"/>
    </w:p>
    <w:p w14:paraId="5FEE5428" w14:textId="6A9E5FEE" w:rsidR="001630E6" w:rsidRPr="001630E6" w:rsidRDefault="001630E6" w:rsidP="001630E6">
      <w:pPr>
        <w:spacing w:line="360" w:lineRule="auto"/>
        <w:ind w:firstLine="709"/>
        <w:jc w:val="both"/>
        <w:rPr>
          <w:sz w:val="28"/>
          <w:szCs w:val="28"/>
          <w:shd w:val="clear" w:color="auto" w:fill="FFFFFF"/>
        </w:rPr>
      </w:pPr>
      <w:r w:rsidRPr="001630E6">
        <w:rPr>
          <w:sz w:val="28"/>
          <w:szCs w:val="28"/>
          <w:shd w:val="clear" w:color="auto" w:fill="FFFFFF"/>
        </w:rPr>
        <w:t>В приводах с последовательной эластичностью движение от двигателя подается на выходное звено через последовательно соединенную пружину, вследствие чего в таких приводах отсутствует возможность регулирования жесткости, поэтому в дальнейшем роботы с приводами последовательной эластичности рассматриваться не будут.</w:t>
      </w:r>
    </w:p>
    <w:p w14:paraId="58D31B9B" w14:textId="77777777" w:rsidR="001630E6" w:rsidRPr="001630E6" w:rsidRDefault="001630E6" w:rsidP="001630E6">
      <w:pPr>
        <w:spacing w:line="360" w:lineRule="auto"/>
        <w:ind w:firstLine="709"/>
        <w:jc w:val="both"/>
        <w:rPr>
          <w:sz w:val="28"/>
          <w:szCs w:val="28"/>
          <w:shd w:val="clear" w:color="auto" w:fill="FFFFFF"/>
        </w:rPr>
      </w:pPr>
    </w:p>
    <w:p w14:paraId="551F74A5" w14:textId="00079711" w:rsidR="001630E6" w:rsidRPr="001630E6" w:rsidRDefault="001630E6" w:rsidP="0040191A">
      <w:pPr>
        <w:pStyle w:val="3"/>
        <w:spacing w:line="360" w:lineRule="auto"/>
        <w:ind w:firstLine="709"/>
        <w:rPr>
          <w:rFonts w:ascii="Times New Roman" w:hAnsi="Times New Roman" w:cs="Times New Roman"/>
          <w:color w:val="auto"/>
          <w:sz w:val="28"/>
          <w:szCs w:val="28"/>
          <w:shd w:val="clear" w:color="auto" w:fill="FFFFFF"/>
        </w:rPr>
      </w:pPr>
      <w:bookmarkStart w:id="3" w:name="_Toc43080448"/>
      <w:r w:rsidRPr="001630E6">
        <w:rPr>
          <w:rFonts w:ascii="Times New Roman" w:hAnsi="Times New Roman" w:cs="Times New Roman"/>
          <w:color w:val="auto"/>
          <w:sz w:val="28"/>
          <w:szCs w:val="28"/>
          <w:shd w:val="clear" w:color="auto" w:fill="FFFFFF"/>
        </w:rPr>
        <w:t>1.2</w:t>
      </w:r>
      <w:r w:rsidRPr="001630E6">
        <w:rPr>
          <w:rFonts w:ascii="Times New Roman" w:hAnsi="Times New Roman" w:cs="Times New Roman"/>
          <w:color w:val="auto"/>
          <w:sz w:val="28"/>
          <w:szCs w:val="28"/>
          <w:shd w:val="clear" w:color="auto" w:fill="FFFFFF"/>
        </w:rPr>
        <w:tab/>
        <w:t>Роботы с приводами переменной жесткости</w:t>
      </w:r>
      <w:bookmarkEnd w:id="3"/>
    </w:p>
    <w:p w14:paraId="32CAD048" w14:textId="77777777" w:rsidR="001630E6" w:rsidRPr="001630E6" w:rsidRDefault="001630E6" w:rsidP="001630E6">
      <w:pPr>
        <w:spacing w:line="360" w:lineRule="auto"/>
        <w:ind w:firstLine="709"/>
        <w:jc w:val="both"/>
        <w:rPr>
          <w:sz w:val="28"/>
          <w:szCs w:val="28"/>
          <w:shd w:val="clear" w:color="auto" w:fill="FFFFFF"/>
        </w:rPr>
      </w:pPr>
      <w:r w:rsidRPr="001630E6">
        <w:rPr>
          <w:sz w:val="28"/>
          <w:szCs w:val="28"/>
          <w:shd w:val="clear" w:color="auto" w:fill="FFFFFF"/>
        </w:rPr>
        <w:t xml:space="preserve">Робот </w:t>
      </w:r>
      <w:proofErr w:type="spellStart"/>
      <w:r w:rsidRPr="001630E6">
        <w:rPr>
          <w:sz w:val="28"/>
          <w:szCs w:val="28"/>
          <w:shd w:val="clear" w:color="auto" w:fill="FFFFFF"/>
          <w:lang w:val="en-US"/>
        </w:rPr>
        <w:t>Waseda</w:t>
      </w:r>
      <w:proofErr w:type="spellEnd"/>
      <w:r w:rsidRPr="001630E6">
        <w:rPr>
          <w:sz w:val="28"/>
          <w:szCs w:val="28"/>
          <w:shd w:val="clear" w:color="auto" w:fill="FFFFFF"/>
        </w:rPr>
        <w:t xml:space="preserve"> </w:t>
      </w:r>
      <w:r w:rsidRPr="001630E6">
        <w:rPr>
          <w:sz w:val="28"/>
          <w:szCs w:val="28"/>
          <w:shd w:val="clear" w:color="auto" w:fill="FFFFFF"/>
          <w:lang w:val="en-US"/>
        </w:rPr>
        <w:t>Wendy</w:t>
      </w:r>
      <w:r w:rsidRPr="001630E6">
        <w:rPr>
          <w:sz w:val="28"/>
          <w:szCs w:val="28"/>
          <w:shd w:val="clear" w:color="auto" w:fill="FFFFFF"/>
        </w:rPr>
        <w:t xml:space="preserve"> является одним из первых роботов с приводами переменной жесткости [7]. В первой версии робот имел приводы с переменной жесткостью для управления пальцами рук и запястьем, однако во второй </w:t>
      </w:r>
      <w:r w:rsidRPr="001630E6">
        <w:rPr>
          <w:sz w:val="28"/>
          <w:szCs w:val="28"/>
          <w:shd w:val="clear" w:color="auto" w:fill="FFFFFF"/>
        </w:rPr>
        <w:lastRenderedPageBreak/>
        <w:t>версии робота разработчики отказались от идеи внедрения приводов с переменной жесткостью для уменьшения габаритов и массы предплечья.</w:t>
      </w:r>
    </w:p>
    <w:p w14:paraId="29A53B0A" w14:textId="77777777" w:rsidR="001630E6" w:rsidRPr="001630E6" w:rsidRDefault="001630E6" w:rsidP="001630E6">
      <w:pPr>
        <w:spacing w:line="360" w:lineRule="auto"/>
        <w:ind w:firstLine="709"/>
        <w:jc w:val="both"/>
        <w:rPr>
          <w:sz w:val="28"/>
          <w:szCs w:val="28"/>
          <w:shd w:val="clear" w:color="auto" w:fill="FFFFFF"/>
        </w:rPr>
      </w:pPr>
      <w:r w:rsidRPr="001630E6">
        <w:rPr>
          <w:sz w:val="28"/>
          <w:szCs w:val="28"/>
          <w:shd w:val="clear" w:color="auto" w:fill="FFFFFF"/>
        </w:rPr>
        <w:t xml:space="preserve">Робот Дэвид – антропоморфный робот, разработанный в </w:t>
      </w:r>
      <w:r w:rsidRPr="001630E6">
        <w:rPr>
          <w:sz w:val="28"/>
          <w:szCs w:val="28"/>
          <w:shd w:val="clear" w:color="auto" w:fill="FFFFFF"/>
          <w:lang w:val="en-US"/>
        </w:rPr>
        <w:t>German</w:t>
      </w:r>
      <w:r w:rsidRPr="001630E6">
        <w:rPr>
          <w:sz w:val="28"/>
          <w:szCs w:val="28"/>
          <w:shd w:val="clear" w:color="auto" w:fill="FFFFFF"/>
        </w:rPr>
        <w:t xml:space="preserve"> </w:t>
      </w:r>
      <w:r w:rsidRPr="001630E6">
        <w:rPr>
          <w:sz w:val="28"/>
          <w:szCs w:val="28"/>
          <w:shd w:val="clear" w:color="auto" w:fill="FFFFFF"/>
          <w:lang w:val="en-US"/>
        </w:rPr>
        <w:t>Aerospace</w:t>
      </w:r>
      <w:r w:rsidRPr="001630E6">
        <w:rPr>
          <w:sz w:val="28"/>
          <w:szCs w:val="28"/>
          <w:shd w:val="clear" w:color="auto" w:fill="FFFFFF"/>
        </w:rPr>
        <w:t xml:space="preserve"> </w:t>
      </w:r>
      <w:r w:rsidRPr="001630E6">
        <w:rPr>
          <w:sz w:val="28"/>
          <w:szCs w:val="28"/>
          <w:shd w:val="clear" w:color="auto" w:fill="FFFFFF"/>
          <w:lang w:val="en-US"/>
        </w:rPr>
        <w:t>Center</w:t>
      </w:r>
      <w:r w:rsidRPr="001630E6">
        <w:rPr>
          <w:sz w:val="28"/>
          <w:szCs w:val="28"/>
          <w:shd w:val="clear" w:color="auto" w:fill="FFFFFF"/>
        </w:rPr>
        <w:t xml:space="preserve"> в 2011 году с применением приводов переменной жесткости [9, 10]. Рука Дэвида имеет 27 степеней свободы, каждая из которых снабжена собственным приводом с переменной жесткостью. Рука оснащена тремя типами приводов с переменной жесткостью: </w:t>
      </w:r>
    </w:p>
    <w:p w14:paraId="42D6C327" w14:textId="77777777" w:rsidR="001630E6" w:rsidRPr="001630E6" w:rsidRDefault="001630E6" w:rsidP="001630E6">
      <w:pPr>
        <w:pStyle w:val="af4"/>
        <w:numPr>
          <w:ilvl w:val="0"/>
          <w:numId w:val="2"/>
        </w:numPr>
        <w:spacing w:line="360" w:lineRule="auto"/>
        <w:ind w:left="0" w:firstLine="709"/>
        <w:jc w:val="both"/>
        <w:rPr>
          <w:rFonts w:ascii="Times New Roman" w:hAnsi="Times New Roman" w:cs="Times New Roman"/>
          <w:sz w:val="28"/>
          <w:szCs w:val="28"/>
          <w:shd w:val="clear" w:color="auto" w:fill="FFFFFF"/>
        </w:rPr>
      </w:pPr>
      <w:r w:rsidRPr="001630E6">
        <w:rPr>
          <w:rFonts w:ascii="Times New Roman" w:hAnsi="Times New Roman" w:cs="Times New Roman"/>
          <w:sz w:val="28"/>
          <w:szCs w:val="28"/>
          <w:shd w:val="clear" w:color="auto" w:fill="FFFFFF"/>
        </w:rPr>
        <w:t>Приводы – антагонисты, которые отвечают за подвижность пальцев;</w:t>
      </w:r>
    </w:p>
    <w:p w14:paraId="440984D0" w14:textId="77777777" w:rsidR="001630E6" w:rsidRPr="001630E6" w:rsidRDefault="001630E6" w:rsidP="001630E6">
      <w:pPr>
        <w:pStyle w:val="af4"/>
        <w:numPr>
          <w:ilvl w:val="0"/>
          <w:numId w:val="2"/>
        </w:numPr>
        <w:spacing w:line="360" w:lineRule="auto"/>
        <w:ind w:left="0" w:firstLine="709"/>
        <w:jc w:val="both"/>
        <w:rPr>
          <w:rFonts w:ascii="Times New Roman" w:hAnsi="Times New Roman" w:cs="Times New Roman"/>
          <w:sz w:val="28"/>
          <w:szCs w:val="28"/>
          <w:shd w:val="clear" w:color="auto" w:fill="FFFFFF"/>
        </w:rPr>
      </w:pPr>
      <w:r w:rsidRPr="001630E6">
        <w:rPr>
          <w:rFonts w:ascii="Times New Roman" w:hAnsi="Times New Roman" w:cs="Times New Roman"/>
          <w:sz w:val="28"/>
          <w:szCs w:val="28"/>
          <w:shd w:val="clear" w:color="auto" w:fill="FFFFFF"/>
        </w:rPr>
        <w:t>Приводы-двунаправленные антагонисты, отвечающие за вращение предплечья и двойного вращения запястья;</w:t>
      </w:r>
    </w:p>
    <w:p w14:paraId="3C38EAA4" w14:textId="77777777" w:rsidR="001630E6" w:rsidRPr="001630E6" w:rsidRDefault="001630E6" w:rsidP="001630E6">
      <w:pPr>
        <w:pStyle w:val="af4"/>
        <w:numPr>
          <w:ilvl w:val="0"/>
          <w:numId w:val="2"/>
        </w:numPr>
        <w:spacing w:line="360" w:lineRule="auto"/>
        <w:ind w:left="0" w:firstLine="709"/>
        <w:jc w:val="both"/>
        <w:rPr>
          <w:rFonts w:ascii="Times New Roman" w:hAnsi="Times New Roman" w:cs="Times New Roman"/>
          <w:sz w:val="28"/>
          <w:szCs w:val="28"/>
          <w:shd w:val="clear" w:color="auto" w:fill="FFFFFF"/>
        </w:rPr>
      </w:pPr>
      <w:r w:rsidRPr="001630E6">
        <w:rPr>
          <w:rFonts w:ascii="Times New Roman" w:hAnsi="Times New Roman" w:cs="Times New Roman"/>
          <w:sz w:val="28"/>
          <w:szCs w:val="28"/>
          <w:shd w:val="clear" w:color="auto" w:fill="FFFFFF"/>
        </w:rPr>
        <w:t>Приводы с плавающей пружиной, которые используются для трех плечевых и одного локтевого шарниров.</w:t>
      </w:r>
    </w:p>
    <w:p w14:paraId="6E8E6F91" w14:textId="77777777" w:rsidR="001630E6" w:rsidRPr="001630E6" w:rsidRDefault="001630E6" w:rsidP="001630E6">
      <w:pPr>
        <w:spacing w:line="360" w:lineRule="auto"/>
        <w:ind w:firstLine="709"/>
        <w:jc w:val="both"/>
        <w:rPr>
          <w:sz w:val="28"/>
          <w:szCs w:val="28"/>
          <w:shd w:val="clear" w:color="auto" w:fill="FFFFFF"/>
        </w:rPr>
      </w:pPr>
      <w:r w:rsidRPr="001630E6">
        <w:rPr>
          <w:sz w:val="28"/>
          <w:szCs w:val="28"/>
          <w:shd w:val="clear" w:color="auto" w:fill="FFFFFF"/>
        </w:rPr>
        <w:t>Робот Дэвид был построен в качестве экспериментальной платформы для оценки приводов с переменной жесткостью при проектировании антропоморфных роботов. Главным преимуществом Дэвида является способность изменения жесткости приводов, которое обеспечивает безопасность взаимодействия робота с человеком и неизвестной окружающей средой. Данный робот подтвердил осуществимость построения и использования приводов с переменной жесткостью в робототехнические системы. Авторы исследования отмечают, что всё же основным недостатком внедрения приводов с переменной жесткостью является относительно высокая сложность проектирования [2].</w:t>
      </w:r>
    </w:p>
    <w:p w14:paraId="695AED48" w14:textId="77777777" w:rsidR="001630E6" w:rsidRPr="001630E6" w:rsidRDefault="001630E6" w:rsidP="001630E6">
      <w:pPr>
        <w:spacing w:line="360" w:lineRule="auto"/>
        <w:ind w:firstLine="709"/>
        <w:jc w:val="both"/>
        <w:rPr>
          <w:sz w:val="28"/>
          <w:szCs w:val="28"/>
          <w:shd w:val="clear" w:color="auto" w:fill="FFFFFF"/>
        </w:rPr>
      </w:pPr>
      <w:r w:rsidRPr="001630E6">
        <w:rPr>
          <w:sz w:val="28"/>
          <w:szCs w:val="28"/>
          <w:shd w:val="clear" w:color="auto" w:fill="FFFFFF"/>
          <w:lang w:val="en-US"/>
        </w:rPr>
        <w:t>DLR</w:t>
      </w:r>
      <w:r w:rsidRPr="001630E6">
        <w:rPr>
          <w:sz w:val="28"/>
          <w:szCs w:val="28"/>
          <w:shd w:val="clear" w:color="auto" w:fill="FFFFFF"/>
        </w:rPr>
        <w:t xml:space="preserve"> </w:t>
      </w:r>
      <w:r w:rsidRPr="001630E6">
        <w:rPr>
          <w:sz w:val="28"/>
          <w:szCs w:val="28"/>
          <w:shd w:val="clear" w:color="auto" w:fill="FFFFFF"/>
          <w:lang w:val="en-US"/>
        </w:rPr>
        <w:t>C</w:t>
      </w:r>
      <w:r w:rsidRPr="001630E6">
        <w:rPr>
          <w:sz w:val="28"/>
          <w:szCs w:val="28"/>
          <w:shd w:val="clear" w:color="auto" w:fill="FFFFFF"/>
        </w:rPr>
        <w:t>-</w:t>
      </w:r>
      <w:r w:rsidRPr="001630E6">
        <w:rPr>
          <w:sz w:val="28"/>
          <w:szCs w:val="28"/>
          <w:shd w:val="clear" w:color="auto" w:fill="FFFFFF"/>
          <w:lang w:val="en-US"/>
        </w:rPr>
        <w:t>Runner</w:t>
      </w:r>
      <w:r w:rsidRPr="001630E6">
        <w:rPr>
          <w:sz w:val="28"/>
          <w:szCs w:val="28"/>
          <w:shd w:val="clear" w:color="auto" w:fill="FFFFFF"/>
        </w:rPr>
        <w:t xml:space="preserve"> является исследовательской робототехнической платформой для изучения передвижения на двух ногах, которая впервые представлена в 2016 году [8]. Платформа основана на жесткой конструкции звеньев, она состоит из двух ног с тремя степенями подвижности в каждой, прикрепленными к общей базе. Жесткость каждого привода регулируется силой натяжения двух пружин-антагонистов, которые могут накапливать энергию в процессе ходьбы.</w:t>
      </w:r>
    </w:p>
    <w:p w14:paraId="604DDAAA" w14:textId="77777777" w:rsidR="001630E6" w:rsidRPr="001630E6" w:rsidRDefault="001630E6" w:rsidP="001630E6">
      <w:pPr>
        <w:spacing w:line="360" w:lineRule="auto"/>
        <w:ind w:firstLine="709"/>
        <w:jc w:val="both"/>
        <w:rPr>
          <w:sz w:val="28"/>
          <w:szCs w:val="28"/>
          <w:shd w:val="clear" w:color="auto" w:fill="FFFFFF"/>
        </w:rPr>
      </w:pPr>
      <w:r w:rsidRPr="001630E6">
        <w:rPr>
          <w:sz w:val="28"/>
          <w:szCs w:val="28"/>
          <w:shd w:val="clear" w:color="auto" w:fill="FFFFFF"/>
        </w:rPr>
        <w:lastRenderedPageBreak/>
        <w:t xml:space="preserve">Преимуществами платформы являются модульность конструкции и наличие большого количества датчиков для отслеживания контакта стоп, положения и нагрузки звеньев. Однако </w:t>
      </w:r>
      <w:r w:rsidRPr="001630E6">
        <w:rPr>
          <w:sz w:val="28"/>
          <w:szCs w:val="28"/>
          <w:shd w:val="clear" w:color="auto" w:fill="FFFFFF"/>
          <w:lang w:val="en-US"/>
        </w:rPr>
        <w:t>C</w:t>
      </w:r>
      <w:r w:rsidRPr="001630E6">
        <w:rPr>
          <w:sz w:val="28"/>
          <w:szCs w:val="28"/>
          <w:shd w:val="clear" w:color="auto" w:fill="FFFFFF"/>
        </w:rPr>
        <w:t>-</w:t>
      </w:r>
      <w:r w:rsidRPr="001630E6">
        <w:rPr>
          <w:sz w:val="28"/>
          <w:szCs w:val="28"/>
          <w:shd w:val="clear" w:color="auto" w:fill="FFFFFF"/>
          <w:lang w:val="en-US"/>
        </w:rPr>
        <w:t>Runner</w:t>
      </w:r>
      <w:r w:rsidRPr="001630E6">
        <w:rPr>
          <w:sz w:val="28"/>
          <w:szCs w:val="28"/>
          <w:shd w:val="clear" w:color="auto" w:fill="FFFFFF"/>
        </w:rPr>
        <w:t xml:space="preserve"> снабжен приводами с пассивным регулированием жесткости, то есть их жесткость заранее задается </w:t>
      </w:r>
      <w:proofErr w:type="spellStart"/>
      <w:r w:rsidRPr="001630E6">
        <w:rPr>
          <w:sz w:val="28"/>
          <w:szCs w:val="28"/>
          <w:shd w:val="clear" w:color="auto" w:fill="FFFFFF"/>
        </w:rPr>
        <w:t>преднатяжением</w:t>
      </w:r>
      <w:proofErr w:type="spellEnd"/>
      <w:r w:rsidRPr="001630E6">
        <w:rPr>
          <w:sz w:val="28"/>
          <w:szCs w:val="28"/>
          <w:shd w:val="clear" w:color="auto" w:fill="FFFFFF"/>
        </w:rPr>
        <w:t xml:space="preserve"> пружин-антагонистов.</w:t>
      </w:r>
    </w:p>
    <w:p w14:paraId="5E887EED" w14:textId="77777777" w:rsidR="001630E6" w:rsidRPr="001630E6" w:rsidRDefault="001630E6" w:rsidP="001630E6">
      <w:pPr>
        <w:ind w:firstLine="709"/>
        <w:rPr>
          <w:color w:val="000000"/>
          <w:sz w:val="28"/>
          <w:szCs w:val="28"/>
          <w:shd w:val="clear" w:color="auto" w:fill="FFFFFF"/>
        </w:rPr>
      </w:pPr>
    </w:p>
    <w:p w14:paraId="357A267C" w14:textId="21EAFD38" w:rsidR="001630E6" w:rsidRPr="001630E6" w:rsidRDefault="001630E6" w:rsidP="00EE61CD">
      <w:pPr>
        <w:spacing w:line="360" w:lineRule="auto"/>
        <w:jc w:val="center"/>
        <w:rPr>
          <w:color w:val="000000"/>
          <w:sz w:val="28"/>
          <w:szCs w:val="28"/>
          <w:shd w:val="clear" w:color="auto" w:fill="FFFFFF"/>
        </w:rPr>
      </w:pPr>
      <w:r w:rsidRPr="001630E6">
        <w:rPr>
          <w:noProof/>
          <w:sz w:val="28"/>
          <w:szCs w:val="28"/>
        </w:rPr>
        <w:drawing>
          <wp:inline distT="0" distB="0" distL="0" distR="0" wp14:anchorId="6AE017ED" wp14:editId="2914E6E7">
            <wp:extent cx="1394460" cy="17907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94460" cy="1790700"/>
                    </a:xfrm>
                    <a:prstGeom prst="rect">
                      <a:avLst/>
                    </a:prstGeom>
                    <a:noFill/>
                    <a:ln>
                      <a:noFill/>
                    </a:ln>
                  </pic:spPr>
                </pic:pic>
              </a:graphicData>
            </a:graphic>
          </wp:inline>
        </w:drawing>
      </w:r>
      <w:r w:rsidRPr="001630E6">
        <w:rPr>
          <w:noProof/>
          <w:sz w:val="28"/>
          <w:szCs w:val="28"/>
        </w:rPr>
        <w:drawing>
          <wp:inline distT="0" distB="0" distL="0" distR="0" wp14:anchorId="3202D470" wp14:editId="158BDA62">
            <wp:extent cx="1379220" cy="1767840"/>
            <wp:effectExtent l="0" t="0" r="0"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79220" cy="1767840"/>
                    </a:xfrm>
                    <a:prstGeom prst="rect">
                      <a:avLst/>
                    </a:prstGeom>
                    <a:noFill/>
                    <a:ln>
                      <a:noFill/>
                    </a:ln>
                  </pic:spPr>
                </pic:pic>
              </a:graphicData>
            </a:graphic>
          </wp:inline>
        </w:drawing>
      </w:r>
      <w:r w:rsidRPr="001630E6">
        <w:rPr>
          <w:noProof/>
          <w:sz w:val="28"/>
          <w:szCs w:val="28"/>
        </w:rPr>
        <w:drawing>
          <wp:inline distT="0" distB="0" distL="0" distR="0" wp14:anchorId="319C918C" wp14:editId="68F4637C">
            <wp:extent cx="1196340" cy="1699260"/>
            <wp:effectExtent l="0" t="0" r="381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96340" cy="1699260"/>
                    </a:xfrm>
                    <a:prstGeom prst="rect">
                      <a:avLst/>
                    </a:prstGeom>
                    <a:noFill/>
                    <a:ln>
                      <a:noFill/>
                    </a:ln>
                  </pic:spPr>
                </pic:pic>
              </a:graphicData>
            </a:graphic>
          </wp:inline>
        </w:drawing>
      </w:r>
    </w:p>
    <w:p w14:paraId="2A233B77" w14:textId="77777777" w:rsidR="001630E6" w:rsidRPr="001630E6" w:rsidRDefault="001630E6" w:rsidP="00EE61CD">
      <w:pPr>
        <w:spacing w:line="360" w:lineRule="auto"/>
        <w:jc w:val="center"/>
        <w:rPr>
          <w:color w:val="000000"/>
          <w:sz w:val="28"/>
          <w:szCs w:val="28"/>
          <w:shd w:val="clear" w:color="auto" w:fill="FFFFFF"/>
          <w:lang w:val="en-US"/>
        </w:rPr>
      </w:pPr>
      <w:r w:rsidRPr="001630E6">
        <w:rPr>
          <w:color w:val="000000"/>
          <w:sz w:val="28"/>
          <w:szCs w:val="28"/>
          <w:shd w:val="clear" w:color="auto" w:fill="FFFFFF"/>
        </w:rPr>
        <w:t>а</w:t>
      </w:r>
      <w:r w:rsidRPr="001630E6">
        <w:rPr>
          <w:color w:val="000000"/>
          <w:sz w:val="28"/>
          <w:szCs w:val="28"/>
          <w:shd w:val="clear" w:color="auto" w:fill="FFFFFF"/>
          <w:lang w:val="en-US"/>
        </w:rPr>
        <w:t xml:space="preserve">) </w:t>
      </w:r>
      <w:proofErr w:type="spellStart"/>
      <w:r w:rsidRPr="001630E6">
        <w:rPr>
          <w:color w:val="000000"/>
          <w:sz w:val="28"/>
          <w:szCs w:val="28"/>
          <w:shd w:val="clear" w:color="auto" w:fill="FFFFFF"/>
          <w:lang w:val="en-US"/>
        </w:rPr>
        <w:t>Waseda</w:t>
      </w:r>
      <w:proofErr w:type="spellEnd"/>
      <w:r w:rsidRPr="001630E6">
        <w:rPr>
          <w:color w:val="000000"/>
          <w:sz w:val="28"/>
          <w:szCs w:val="28"/>
          <w:shd w:val="clear" w:color="auto" w:fill="FFFFFF"/>
          <w:lang w:val="en-US"/>
        </w:rPr>
        <w:t xml:space="preserve"> Wendy   </w:t>
      </w:r>
      <w:r w:rsidRPr="001630E6">
        <w:rPr>
          <w:color w:val="000000"/>
          <w:sz w:val="28"/>
          <w:szCs w:val="28"/>
          <w:shd w:val="clear" w:color="auto" w:fill="FFFFFF"/>
        </w:rPr>
        <w:t>б</w:t>
      </w:r>
      <w:r w:rsidRPr="001630E6">
        <w:rPr>
          <w:color w:val="000000"/>
          <w:sz w:val="28"/>
          <w:szCs w:val="28"/>
          <w:shd w:val="clear" w:color="auto" w:fill="FFFFFF"/>
          <w:lang w:val="en-US"/>
        </w:rPr>
        <w:t>) DLR C-</w:t>
      </w:r>
      <w:proofErr w:type="gramStart"/>
      <w:r w:rsidRPr="001630E6">
        <w:rPr>
          <w:color w:val="000000"/>
          <w:sz w:val="28"/>
          <w:szCs w:val="28"/>
          <w:shd w:val="clear" w:color="auto" w:fill="FFFFFF"/>
          <w:lang w:val="en-US"/>
        </w:rPr>
        <w:t xml:space="preserve">Runner,   </w:t>
      </w:r>
      <w:proofErr w:type="gramEnd"/>
      <w:r w:rsidRPr="001630E6">
        <w:rPr>
          <w:color w:val="000000"/>
          <w:sz w:val="28"/>
          <w:szCs w:val="28"/>
          <w:shd w:val="clear" w:color="auto" w:fill="FFFFFF"/>
          <w:lang w:val="en-US"/>
        </w:rPr>
        <w:t xml:space="preserve"> </w:t>
      </w:r>
      <w:r w:rsidRPr="001630E6">
        <w:rPr>
          <w:color w:val="000000"/>
          <w:sz w:val="28"/>
          <w:szCs w:val="28"/>
          <w:shd w:val="clear" w:color="auto" w:fill="FFFFFF"/>
        </w:rPr>
        <w:t>в</w:t>
      </w:r>
      <w:r w:rsidRPr="001630E6">
        <w:rPr>
          <w:color w:val="000000"/>
          <w:sz w:val="28"/>
          <w:szCs w:val="28"/>
          <w:shd w:val="clear" w:color="auto" w:fill="FFFFFF"/>
          <w:lang w:val="en-US"/>
        </w:rPr>
        <w:t>) DLR David</w:t>
      </w:r>
    </w:p>
    <w:p w14:paraId="24AD0499" w14:textId="320E921C" w:rsidR="001630E6" w:rsidRPr="001630E6" w:rsidRDefault="001630E6" w:rsidP="00EE61CD">
      <w:pPr>
        <w:spacing w:line="360" w:lineRule="auto"/>
        <w:ind w:firstLine="709"/>
        <w:jc w:val="center"/>
        <w:rPr>
          <w:color w:val="000000"/>
          <w:sz w:val="28"/>
          <w:szCs w:val="28"/>
          <w:shd w:val="clear" w:color="auto" w:fill="FFFFFF"/>
        </w:rPr>
      </w:pPr>
      <w:r w:rsidRPr="001630E6">
        <w:rPr>
          <w:color w:val="000000"/>
          <w:sz w:val="28"/>
          <w:szCs w:val="28"/>
          <w:shd w:val="clear" w:color="auto" w:fill="FFFFFF"/>
        </w:rPr>
        <w:t>Рисунок 1.3 – Робототехнические системы с приводами переменной жесткости</w:t>
      </w:r>
    </w:p>
    <w:p w14:paraId="740815B5" w14:textId="77777777" w:rsidR="001630E6" w:rsidRPr="001630E6" w:rsidRDefault="001630E6" w:rsidP="001630E6">
      <w:pPr>
        <w:spacing w:line="360" w:lineRule="auto"/>
        <w:rPr>
          <w:color w:val="000000"/>
          <w:sz w:val="28"/>
          <w:szCs w:val="28"/>
          <w:shd w:val="clear" w:color="auto" w:fill="FFFFFF"/>
        </w:rPr>
      </w:pPr>
    </w:p>
    <w:p w14:paraId="03BCE203" w14:textId="24D943FB" w:rsidR="008D2EEE" w:rsidRPr="001630E6" w:rsidRDefault="001630E6" w:rsidP="001630E6">
      <w:pPr>
        <w:spacing w:line="360" w:lineRule="auto"/>
        <w:ind w:firstLine="709"/>
        <w:jc w:val="both"/>
        <w:rPr>
          <w:sz w:val="28"/>
          <w:szCs w:val="28"/>
        </w:rPr>
      </w:pPr>
      <w:r w:rsidRPr="001630E6">
        <w:rPr>
          <w:color w:val="000000"/>
          <w:sz w:val="28"/>
          <w:szCs w:val="28"/>
          <w:shd w:val="clear" w:color="auto" w:fill="FFFFFF"/>
        </w:rPr>
        <w:t>Роботы с приводами переменной жесткости имеют существенные преимущества перед абсолютно жесткими роботами, однако они имеют более сложную конструкцию, по сравнению с жесткими роботами. Проектирование роботов с приводами переменной жесткости также затрудняет отсутствие на рынке серийных двигателей переменной жесткости. Возможно, область приводов переменной жесткости находится еще только на стадии исследований, что затрудняет их производство.</w:t>
      </w:r>
    </w:p>
    <w:p w14:paraId="00374C09" w14:textId="77777777" w:rsidR="008D2EEE" w:rsidRPr="008D2EEE" w:rsidRDefault="008D2EEE" w:rsidP="008D2EEE">
      <w:pPr>
        <w:spacing w:line="360" w:lineRule="auto"/>
        <w:rPr>
          <w:bCs/>
          <w:iCs/>
          <w:kern w:val="36"/>
          <w:sz w:val="28"/>
          <w:szCs w:val="28"/>
        </w:rPr>
      </w:pPr>
      <w:r w:rsidRPr="008D2EEE">
        <w:rPr>
          <w:bCs/>
          <w:iCs/>
          <w:sz w:val="28"/>
          <w:szCs w:val="28"/>
        </w:rPr>
        <w:br w:type="page"/>
      </w:r>
    </w:p>
    <w:p w14:paraId="1E1432FA" w14:textId="77777777" w:rsidR="00813AF6" w:rsidRPr="00813AF6" w:rsidRDefault="00A056CC" w:rsidP="00813AF6">
      <w:pPr>
        <w:pStyle w:val="1"/>
        <w:spacing w:line="360" w:lineRule="auto"/>
        <w:ind w:firstLine="709"/>
        <w:rPr>
          <w:b w:val="0"/>
          <w:iCs/>
          <w:sz w:val="28"/>
          <w:szCs w:val="28"/>
        </w:rPr>
      </w:pPr>
      <w:bookmarkStart w:id="4" w:name="_Toc43080449"/>
      <w:r w:rsidRPr="008D2EEE">
        <w:rPr>
          <w:b w:val="0"/>
          <w:iCs/>
          <w:sz w:val="28"/>
          <w:szCs w:val="28"/>
        </w:rPr>
        <w:lastRenderedPageBreak/>
        <w:t>2</w:t>
      </w:r>
      <w:r w:rsidRPr="008D2EEE">
        <w:rPr>
          <w:b w:val="0"/>
          <w:iCs/>
          <w:sz w:val="28"/>
          <w:szCs w:val="28"/>
        </w:rPr>
        <w:tab/>
        <w:t>Классификация механизмов регулировки жёсткости</w:t>
      </w:r>
      <w:bookmarkEnd w:id="4"/>
    </w:p>
    <w:p w14:paraId="11434D81" w14:textId="726041F5" w:rsidR="00813AF6" w:rsidRDefault="00813AF6" w:rsidP="00166F68">
      <w:pPr>
        <w:pStyle w:val="a3"/>
        <w:spacing w:before="0" w:beforeAutospacing="0" w:after="0" w:afterAutospacing="0" w:line="360" w:lineRule="auto"/>
        <w:ind w:firstLine="720"/>
        <w:jc w:val="both"/>
        <w:rPr>
          <w:color w:val="000000"/>
          <w:sz w:val="28"/>
          <w:szCs w:val="28"/>
        </w:rPr>
      </w:pPr>
      <w:r>
        <w:rPr>
          <w:color w:val="000000"/>
          <w:sz w:val="28"/>
          <w:szCs w:val="28"/>
        </w:rPr>
        <w:t>В данной работе податливый привод понимается под приводом с малой жесткостью.</w:t>
      </w:r>
    </w:p>
    <w:p w14:paraId="352594FF" w14:textId="7184DDF1" w:rsidR="00166F68" w:rsidRPr="00166F68" w:rsidRDefault="00166F68" w:rsidP="00166F68">
      <w:pPr>
        <w:pStyle w:val="a3"/>
        <w:spacing w:before="0" w:beforeAutospacing="0" w:after="0" w:afterAutospacing="0" w:line="360" w:lineRule="auto"/>
        <w:ind w:firstLine="720"/>
        <w:jc w:val="both"/>
        <w:rPr>
          <w:sz w:val="28"/>
          <w:szCs w:val="28"/>
        </w:rPr>
      </w:pPr>
      <w:r w:rsidRPr="00166F68">
        <w:rPr>
          <w:color w:val="000000"/>
          <w:sz w:val="28"/>
          <w:szCs w:val="28"/>
        </w:rPr>
        <w:t xml:space="preserve">Податливые приводы противоположны жестким приводам. Жесткий привод — это устройство, которое может </w:t>
      </w:r>
      <w:r w:rsidR="005811C4">
        <w:rPr>
          <w:color w:val="000000"/>
          <w:sz w:val="28"/>
          <w:szCs w:val="28"/>
        </w:rPr>
        <w:t>следовать по</w:t>
      </w:r>
      <w:r w:rsidRPr="00166F68">
        <w:rPr>
          <w:color w:val="000000"/>
          <w:sz w:val="28"/>
          <w:szCs w:val="28"/>
        </w:rPr>
        <w:t xml:space="preserve"> заданн</w:t>
      </w:r>
      <w:r w:rsidR="005811C4">
        <w:rPr>
          <w:color w:val="000000"/>
          <w:sz w:val="28"/>
          <w:szCs w:val="28"/>
        </w:rPr>
        <w:t>ой</w:t>
      </w:r>
      <w:r w:rsidRPr="00166F68">
        <w:rPr>
          <w:color w:val="000000"/>
          <w:sz w:val="28"/>
          <w:szCs w:val="28"/>
        </w:rPr>
        <w:t xml:space="preserve"> траектори</w:t>
      </w:r>
      <w:r w:rsidR="005811C4">
        <w:rPr>
          <w:color w:val="000000"/>
          <w:sz w:val="28"/>
          <w:szCs w:val="28"/>
        </w:rPr>
        <w:t>и</w:t>
      </w:r>
      <w:r w:rsidRPr="00166F68">
        <w:rPr>
          <w:color w:val="000000"/>
          <w:sz w:val="28"/>
          <w:szCs w:val="28"/>
        </w:rPr>
        <w:t xml:space="preserve"> и удерживать своё положение после того, как он будет перемещен в определенное положение при любом внешнем воздействии, тогда как податливые приводы позволяют отклоняться от собственного положения равновесия, в зависимости от приложенной внешн</w:t>
      </w:r>
      <w:r w:rsidR="00193CE1">
        <w:rPr>
          <w:color w:val="000000"/>
          <w:sz w:val="28"/>
          <w:szCs w:val="28"/>
        </w:rPr>
        <w:t>ей</w:t>
      </w:r>
      <w:r w:rsidRPr="00166F68">
        <w:rPr>
          <w:color w:val="000000"/>
          <w:sz w:val="28"/>
          <w:szCs w:val="28"/>
        </w:rPr>
        <w:t xml:space="preserve"> сил</w:t>
      </w:r>
      <w:r w:rsidR="005811C4">
        <w:rPr>
          <w:color w:val="000000"/>
          <w:sz w:val="28"/>
          <w:szCs w:val="28"/>
        </w:rPr>
        <w:t>ы</w:t>
      </w:r>
      <w:r w:rsidRPr="00166F68">
        <w:rPr>
          <w:color w:val="000000"/>
          <w:sz w:val="28"/>
          <w:szCs w:val="28"/>
        </w:rPr>
        <w:t>. Положение равновесия податливого привода определяется как положение привода, в котором привод генерирует нулевую силу или нулевой крутящий момент.</w:t>
      </w:r>
    </w:p>
    <w:p w14:paraId="7DD1C3D7" w14:textId="5660C31C" w:rsidR="00166F68" w:rsidRDefault="00166F68" w:rsidP="00166F68">
      <w:pPr>
        <w:pStyle w:val="a3"/>
        <w:spacing w:before="0" w:beforeAutospacing="0" w:after="0" w:afterAutospacing="0" w:line="360" w:lineRule="auto"/>
        <w:ind w:firstLine="720"/>
        <w:jc w:val="both"/>
        <w:rPr>
          <w:color w:val="000000"/>
          <w:sz w:val="28"/>
          <w:szCs w:val="28"/>
        </w:rPr>
      </w:pPr>
      <w:r w:rsidRPr="00166F68">
        <w:rPr>
          <w:color w:val="000000"/>
          <w:sz w:val="28"/>
          <w:szCs w:val="28"/>
        </w:rPr>
        <w:t>Классификация податлив</w:t>
      </w:r>
      <w:r w:rsidR="005811C4">
        <w:rPr>
          <w:color w:val="000000"/>
          <w:sz w:val="28"/>
          <w:szCs w:val="28"/>
        </w:rPr>
        <w:t>ых</w:t>
      </w:r>
      <w:r w:rsidRPr="00166F68">
        <w:rPr>
          <w:color w:val="000000"/>
          <w:sz w:val="28"/>
          <w:szCs w:val="28"/>
        </w:rPr>
        <w:t xml:space="preserve"> привод</w:t>
      </w:r>
      <w:r w:rsidR="005811C4">
        <w:rPr>
          <w:color w:val="000000"/>
          <w:sz w:val="28"/>
          <w:szCs w:val="28"/>
        </w:rPr>
        <w:t>ов</w:t>
      </w:r>
      <w:r w:rsidRPr="00166F68">
        <w:rPr>
          <w:color w:val="000000"/>
          <w:sz w:val="28"/>
          <w:szCs w:val="28"/>
        </w:rPr>
        <w:t xml:space="preserve"> представлена на рисунке 2.1.  Податливость приводов можно контролировать активно и пассивно. При активном управлении податливости жесткий привод </w:t>
      </w:r>
      <w:r w:rsidR="005811C4">
        <w:rPr>
          <w:color w:val="000000"/>
          <w:sz w:val="28"/>
          <w:szCs w:val="28"/>
        </w:rPr>
        <w:t>полностью</w:t>
      </w:r>
      <w:r w:rsidRPr="00166F68">
        <w:rPr>
          <w:color w:val="000000"/>
          <w:sz w:val="28"/>
          <w:szCs w:val="28"/>
        </w:rPr>
        <w:t xml:space="preserve"> управляем в режиме </w:t>
      </w:r>
      <w:r w:rsidR="005811C4">
        <w:rPr>
          <w:color w:val="000000"/>
          <w:sz w:val="28"/>
          <w:szCs w:val="28"/>
        </w:rPr>
        <w:t>реального времени</w:t>
      </w:r>
      <w:r w:rsidRPr="00166F68">
        <w:rPr>
          <w:color w:val="000000"/>
          <w:sz w:val="28"/>
          <w:szCs w:val="28"/>
        </w:rPr>
        <w:t xml:space="preserve"> с помощью программного обеспечения и контроллеров. Таким образом для реализации требуются высокопроизводительные датчики, контроллеры и исполнительные механизмы, которые могут установить жесткий привод в определенное положение в зависимости от измеряемого отклонения и внешней силы. Эти приводы являются неспособными поглощать воздействие удара и накапливать энергию, в отличии от пассивного управления.</w:t>
      </w:r>
    </w:p>
    <w:p w14:paraId="7352FAB3" w14:textId="77777777" w:rsidR="00166F68" w:rsidRDefault="00166F68" w:rsidP="00166F68">
      <w:pPr>
        <w:pStyle w:val="a3"/>
        <w:spacing w:before="0" w:beforeAutospacing="0" w:after="0" w:afterAutospacing="0" w:line="360" w:lineRule="auto"/>
        <w:jc w:val="center"/>
        <w:rPr>
          <w:sz w:val="28"/>
          <w:szCs w:val="28"/>
        </w:rPr>
      </w:pPr>
      <w:r>
        <w:rPr>
          <w:noProof/>
        </w:rPr>
        <w:lastRenderedPageBreak/>
        <w:drawing>
          <wp:inline distT="0" distB="0" distL="0" distR="0" wp14:anchorId="580BD84B" wp14:editId="59759C92">
            <wp:extent cx="5897245" cy="6083300"/>
            <wp:effectExtent l="19050" t="0" r="8255" b="0"/>
            <wp:docPr id="15" name="Схема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51689EEF" w14:textId="3A0F9908" w:rsidR="00166F68" w:rsidRDefault="00166F68" w:rsidP="00166F68">
      <w:pPr>
        <w:pStyle w:val="a3"/>
        <w:spacing w:before="0" w:beforeAutospacing="0" w:after="0" w:afterAutospacing="0" w:line="360" w:lineRule="auto"/>
        <w:jc w:val="center"/>
        <w:rPr>
          <w:sz w:val="28"/>
          <w:szCs w:val="28"/>
        </w:rPr>
      </w:pPr>
      <w:r>
        <w:rPr>
          <w:sz w:val="28"/>
          <w:szCs w:val="28"/>
        </w:rPr>
        <w:t>Рисунок 2.1</w:t>
      </w:r>
      <w:r w:rsidR="00FB6162">
        <w:rPr>
          <w:sz w:val="28"/>
          <w:szCs w:val="28"/>
        </w:rPr>
        <w:t xml:space="preserve"> -</w:t>
      </w:r>
      <w:r>
        <w:rPr>
          <w:sz w:val="28"/>
          <w:szCs w:val="28"/>
        </w:rPr>
        <w:t xml:space="preserve"> Классификация управления податливостью</w:t>
      </w:r>
    </w:p>
    <w:p w14:paraId="35A6250B" w14:textId="77777777" w:rsidR="00193CE1" w:rsidRPr="00166F68" w:rsidRDefault="00193CE1" w:rsidP="00166F68">
      <w:pPr>
        <w:pStyle w:val="a3"/>
        <w:spacing w:before="0" w:beforeAutospacing="0" w:after="0" w:afterAutospacing="0" w:line="360" w:lineRule="auto"/>
        <w:jc w:val="center"/>
        <w:rPr>
          <w:sz w:val="28"/>
          <w:szCs w:val="28"/>
        </w:rPr>
      </w:pPr>
    </w:p>
    <w:p w14:paraId="3721D9D3" w14:textId="77777777" w:rsidR="005811C4" w:rsidRDefault="00166F68" w:rsidP="00166F68">
      <w:pPr>
        <w:pStyle w:val="a3"/>
        <w:spacing w:before="0" w:beforeAutospacing="0" w:after="0" w:afterAutospacing="0" w:line="360" w:lineRule="auto"/>
        <w:ind w:firstLine="720"/>
        <w:jc w:val="both"/>
        <w:rPr>
          <w:color w:val="222222"/>
          <w:sz w:val="28"/>
          <w:szCs w:val="28"/>
          <w:shd w:val="clear" w:color="auto" w:fill="FFFFFF"/>
        </w:rPr>
      </w:pPr>
      <w:r w:rsidRPr="00166F68">
        <w:rPr>
          <w:color w:val="222222"/>
          <w:sz w:val="28"/>
          <w:szCs w:val="28"/>
          <w:shd w:val="clear" w:color="auto" w:fill="FFFFFF"/>
        </w:rPr>
        <w:t xml:space="preserve">Пассивное управление подразделяется на фиксированную податливость и настраиваемую податливость. В категории фиксированной податливости жесткость привода фиксируется и определяется выбором пружины. </w:t>
      </w:r>
    </w:p>
    <w:p w14:paraId="41E7F841" w14:textId="5929E422" w:rsidR="00166F68" w:rsidRPr="00166F68" w:rsidRDefault="00166F68" w:rsidP="00166F68">
      <w:pPr>
        <w:pStyle w:val="a3"/>
        <w:spacing w:before="0" w:beforeAutospacing="0" w:after="0" w:afterAutospacing="0" w:line="360" w:lineRule="auto"/>
        <w:ind w:firstLine="720"/>
        <w:jc w:val="both"/>
        <w:rPr>
          <w:sz w:val="28"/>
          <w:szCs w:val="28"/>
        </w:rPr>
      </w:pPr>
      <w:r w:rsidRPr="00166F68">
        <w:rPr>
          <w:color w:val="222222"/>
          <w:sz w:val="28"/>
          <w:szCs w:val="28"/>
          <w:shd w:val="clear" w:color="auto" w:fill="FFFFFF"/>
        </w:rPr>
        <w:t>Таким образом физическая жесткость не может быть изменена во время работы. Он может контролировать силу, но не собственную частоту механической системы. </w:t>
      </w:r>
    </w:p>
    <w:p w14:paraId="7B2BA69C" w14:textId="57CE1967" w:rsidR="00166F68" w:rsidRPr="00166F68" w:rsidRDefault="00166F68" w:rsidP="00166F68">
      <w:pPr>
        <w:pStyle w:val="a3"/>
        <w:spacing w:before="0" w:beforeAutospacing="0" w:after="0" w:afterAutospacing="0" w:line="360" w:lineRule="auto"/>
        <w:ind w:firstLine="720"/>
        <w:jc w:val="both"/>
        <w:rPr>
          <w:sz w:val="28"/>
          <w:szCs w:val="28"/>
        </w:rPr>
      </w:pPr>
      <w:r w:rsidRPr="00166F68">
        <w:rPr>
          <w:color w:val="222222"/>
          <w:sz w:val="28"/>
          <w:szCs w:val="28"/>
          <w:shd w:val="clear" w:color="auto" w:fill="FFFFFF"/>
        </w:rPr>
        <w:t xml:space="preserve">В системах настраиваемой податливости возможна регулировка жесткости, а также накопление энергии. Для этого </w:t>
      </w:r>
      <w:r w:rsidR="005811C4">
        <w:rPr>
          <w:color w:val="222222"/>
          <w:sz w:val="28"/>
          <w:szCs w:val="28"/>
          <w:shd w:val="clear" w:color="auto" w:fill="FFFFFF"/>
        </w:rPr>
        <w:t>приводу</w:t>
      </w:r>
      <w:r w:rsidRPr="00166F68">
        <w:rPr>
          <w:color w:val="222222"/>
          <w:sz w:val="28"/>
          <w:szCs w:val="28"/>
          <w:shd w:val="clear" w:color="auto" w:fill="FFFFFF"/>
        </w:rPr>
        <w:t xml:space="preserve"> требуются два </w:t>
      </w:r>
      <w:r w:rsidRPr="00166F68">
        <w:rPr>
          <w:color w:val="222222"/>
          <w:sz w:val="28"/>
          <w:szCs w:val="28"/>
          <w:shd w:val="clear" w:color="auto" w:fill="FFFFFF"/>
        </w:rPr>
        <w:lastRenderedPageBreak/>
        <w:t>отдельных двигателя для управления положением и</w:t>
      </w:r>
      <w:r w:rsidR="005811C4">
        <w:rPr>
          <w:color w:val="222222"/>
          <w:sz w:val="28"/>
          <w:szCs w:val="28"/>
          <w:shd w:val="clear" w:color="auto" w:fill="FFFFFF"/>
        </w:rPr>
        <w:t xml:space="preserve"> изменения жесткости</w:t>
      </w:r>
      <w:r w:rsidRPr="00166F68">
        <w:rPr>
          <w:color w:val="222222"/>
          <w:sz w:val="28"/>
          <w:szCs w:val="28"/>
          <w:shd w:val="clear" w:color="auto" w:fill="FFFFFF"/>
        </w:rPr>
        <w:t xml:space="preserve">. </w:t>
      </w:r>
      <w:r w:rsidR="005811C4">
        <w:rPr>
          <w:color w:val="222222"/>
          <w:sz w:val="28"/>
          <w:szCs w:val="28"/>
          <w:shd w:val="clear" w:color="auto" w:fill="FFFFFF"/>
        </w:rPr>
        <w:t xml:space="preserve">Приводы с регулируемой жесткостью </w:t>
      </w:r>
      <w:r w:rsidRPr="00166F68">
        <w:rPr>
          <w:color w:val="222222"/>
          <w:sz w:val="28"/>
          <w:szCs w:val="28"/>
          <w:shd w:val="clear" w:color="auto" w:fill="FFFFFF"/>
        </w:rPr>
        <w:t>имеют много преимуществ по сравнению с классическими жесткими приводами для применения в роботах и протезах там, где необходима непрерывная переменная жесткость.</w:t>
      </w:r>
    </w:p>
    <w:p w14:paraId="54A39612" w14:textId="77777777" w:rsidR="00166F68" w:rsidRPr="00166F68" w:rsidRDefault="00166F68" w:rsidP="00166F68">
      <w:pPr>
        <w:pStyle w:val="a3"/>
        <w:spacing w:before="0" w:beforeAutospacing="0" w:after="0" w:afterAutospacing="0" w:line="360" w:lineRule="auto"/>
        <w:ind w:firstLine="720"/>
        <w:jc w:val="both"/>
        <w:rPr>
          <w:sz w:val="28"/>
          <w:szCs w:val="28"/>
        </w:rPr>
      </w:pPr>
      <w:r w:rsidRPr="00166F68">
        <w:rPr>
          <w:color w:val="222222"/>
          <w:sz w:val="28"/>
          <w:szCs w:val="28"/>
          <w:shd w:val="clear" w:color="auto" w:fill="FFFFFF"/>
        </w:rPr>
        <w:t>Настраиваемая податливость может быть получена с помощью различных принципов изменения жесткости, а именно: механизмы антагонисты, изменение передаточного отношения и изменение физических свойств пружины.</w:t>
      </w:r>
    </w:p>
    <w:p w14:paraId="22C123DB" w14:textId="77777777" w:rsidR="00166F68" w:rsidRPr="00166F68" w:rsidRDefault="00166F68" w:rsidP="00166F68">
      <w:pPr>
        <w:pStyle w:val="a3"/>
        <w:spacing w:before="0" w:beforeAutospacing="0" w:after="0" w:afterAutospacing="0" w:line="360" w:lineRule="auto"/>
        <w:ind w:firstLine="720"/>
        <w:jc w:val="both"/>
        <w:rPr>
          <w:sz w:val="28"/>
          <w:szCs w:val="28"/>
        </w:rPr>
      </w:pPr>
      <w:r w:rsidRPr="00166F68">
        <w:rPr>
          <w:color w:val="222222"/>
          <w:sz w:val="28"/>
          <w:szCs w:val="28"/>
          <w:shd w:val="clear" w:color="auto" w:fill="FFFFFF"/>
        </w:rPr>
        <w:t>Податливость приводов также может настраиваться с помощью переменного затухания в системе. Это может быть достигнуто путем управление трением, реологическими параметрами, вихревыми токами,</w:t>
      </w:r>
    </w:p>
    <w:p w14:paraId="668950F0" w14:textId="6B963DD5" w:rsidR="00166F68" w:rsidRPr="00166F68" w:rsidRDefault="00166F68" w:rsidP="00166F68">
      <w:pPr>
        <w:pStyle w:val="a3"/>
        <w:spacing w:before="0" w:beforeAutospacing="0" w:after="0" w:afterAutospacing="0" w:line="360" w:lineRule="auto"/>
        <w:jc w:val="both"/>
        <w:rPr>
          <w:sz w:val="28"/>
          <w:szCs w:val="28"/>
        </w:rPr>
      </w:pPr>
      <w:proofErr w:type="spellStart"/>
      <w:r w:rsidRPr="00166F68">
        <w:rPr>
          <w:color w:val="222222"/>
          <w:sz w:val="28"/>
          <w:szCs w:val="28"/>
          <w:shd w:val="clear" w:color="auto" w:fill="FFFFFF"/>
        </w:rPr>
        <w:t>флюидодинамическими</w:t>
      </w:r>
      <w:proofErr w:type="spellEnd"/>
      <w:r w:rsidRPr="00166F68">
        <w:rPr>
          <w:color w:val="222222"/>
          <w:sz w:val="28"/>
          <w:szCs w:val="28"/>
          <w:shd w:val="clear" w:color="auto" w:fill="FFFFFF"/>
        </w:rPr>
        <w:t xml:space="preserve"> свойствами [1</w:t>
      </w:r>
      <w:r w:rsidR="0027491B">
        <w:rPr>
          <w:color w:val="222222"/>
          <w:sz w:val="28"/>
          <w:szCs w:val="28"/>
          <w:shd w:val="clear" w:color="auto" w:fill="FFFFFF"/>
        </w:rPr>
        <w:t>1</w:t>
      </w:r>
      <w:r w:rsidRPr="00166F68">
        <w:rPr>
          <w:color w:val="222222"/>
          <w:sz w:val="28"/>
          <w:szCs w:val="28"/>
          <w:shd w:val="clear" w:color="auto" w:fill="FFFFFF"/>
        </w:rPr>
        <w:t xml:space="preserve">, </w:t>
      </w:r>
      <w:r w:rsidR="0027491B">
        <w:rPr>
          <w:color w:val="222222"/>
          <w:sz w:val="28"/>
          <w:szCs w:val="28"/>
          <w:shd w:val="clear" w:color="auto" w:fill="FFFFFF"/>
        </w:rPr>
        <w:t>1</w:t>
      </w:r>
      <w:r w:rsidRPr="00166F68">
        <w:rPr>
          <w:color w:val="222222"/>
          <w:sz w:val="28"/>
          <w:szCs w:val="28"/>
          <w:shd w:val="clear" w:color="auto" w:fill="FFFFFF"/>
        </w:rPr>
        <w:t>2].</w:t>
      </w:r>
    </w:p>
    <w:p w14:paraId="3CF2F2DC" w14:textId="77777777" w:rsidR="00166F68" w:rsidRPr="00166F68" w:rsidRDefault="00166F68" w:rsidP="00166F68">
      <w:pPr>
        <w:pStyle w:val="a3"/>
        <w:spacing w:before="0" w:beforeAutospacing="0" w:after="0" w:afterAutospacing="0" w:line="360" w:lineRule="auto"/>
        <w:ind w:firstLine="720"/>
        <w:jc w:val="both"/>
        <w:rPr>
          <w:sz w:val="28"/>
          <w:szCs w:val="28"/>
        </w:rPr>
      </w:pPr>
      <w:r w:rsidRPr="00166F68">
        <w:rPr>
          <w:color w:val="000000"/>
          <w:sz w:val="28"/>
          <w:szCs w:val="28"/>
          <w:shd w:val="clear" w:color="auto" w:fill="FFFFFF"/>
        </w:rPr>
        <w:t>Для того чтобы систематически анализировать и сравнивать эффективность механизмов регулировки жесткости, сформируем иную классификацию, основанную на расположении исполнительных узлов, упругих элементов и выходного звена. Конструкции таких механизмов подразделяются на два основных вида: антагонисты и последовательные.</w:t>
      </w:r>
    </w:p>
    <w:p w14:paraId="4F5BBC6F" w14:textId="77777777" w:rsidR="008D2EEE" w:rsidRPr="008D2EEE" w:rsidRDefault="008D2EEE" w:rsidP="00166F68">
      <w:pPr>
        <w:spacing w:line="360" w:lineRule="auto"/>
        <w:jc w:val="both"/>
        <w:rPr>
          <w:bCs/>
          <w:iCs/>
          <w:sz w:val="28"/>
          <w:szCs w:val="28"/>
        </w:rPr>
      </w:pPr>
    </w:p>
    <w:p w14:paraId="0D58D85A" w14:textId="77777777" w:rsidR="00A056CC" w:rsidRPr="008D2EEE" w:rsidRDefault="00A056CC" w:rsidP="0040191A">
      <w:pPr>
        <w:pStyle w:val="2"/>
        <w:spacing w:line="360" w:lineRule="auto"/>
        <w:ind w:firstLine="709"/>
        <w:rPr>
          <w:rFonts w:ascii="Times New Roman" w:eastAsia="Times New Roman" w:hAnsi="Times New Roman" w:cs="Times New Roman"/>
          <w:bCs/>
          <w:iCs/>
          <w:color w:val="auto"/>
          <w:sz w:val="28"/>
          <w:szCs w:val="28"/>
          <w:lang w:eastAsia="ru-RU"/>
        </w:rPr>
      </w:pPr>
      <w:bookmarkStart w:id="5" w:name="_Toc43080450"/>
      <w:r w:rsidRPr="008D2EEE">
        <w:rPr>
          <w:rFonts w:ascii="Times New Roman" w:eastAsia="Times New Roman" w:hAnsi="Times New Roman" w:cs="Times New Roman"/>
          <w:bCs/>
          <w:iCs/>
          <w:color w:val="auto"/>
          <w:sz w:val="28"/>
          <w:szCs w:val="28"/>
          <w:shd w:val="clear" w:color="auto" w:fill="FFFFFF"/>
          <w:lang w:eastAsia="ru-RU"/>
        </w:rPr>
        <w:t>2.1</w:t>
      </w:r>
      <w:r w:rsidRPr="008D2EEE">
        <w:rPr>
          <w:rFonts w:ascii="Times New Roman" w:eastAsia="Times New Roman" w:hAnsi="Times New Roman" w:cs="Times New Roman"/>
          <w:bCs/>
          <w:iCs/>
          <w:color w:val="auto"/>
          <w:sz w:val="28"/>
          <w:szCs w:val="28"/>
          <w:shd w:val="clear" w:color="auto" w:fill="FFFFFF"/>
          <w:lang w:eastAsia="ru-RU"/>
        </w:rPr>
        <w:tab/>
        <w:t>Механизмы антагонисты</w:t>
      </w:r>
      <w:bookmarkEnd w:id="5"/>
    </w:p>
    <w:p w14:paraId="2470A8FF" w14:textId="77777777" w:rsidR="00A056CC" w:rsidRPr="008D2EEE" w:rsidRDefault="00A056CC" w:rsidP="008D2EEE">
      <w:pPr>
        <w:spacing w:line="360" w:lineRule="auto"/>
        <w:ind w:firstLine="720"/>
        <w:jc w:val="both"/>
        <w:rPr>
          <w:bCs/>
          <w:iCs/>
          <w:sz w:val="28"/>
          <w:szCs w:val="28"/>
        </w:rPr>
      </w:pPr>
      <w:r w:rsidRPr="008D2EEE">
        <w:rPr>
          <w:bCs/>
          <w:iCs/>
          <w:sz w:val="28"/>
          <w:szCs w:val="28"/>
          <w:shd w:val="clear" w:color="auto" w:fill="FFFFFF"/>
        </w:rPr>
        <w:t>Механизмы антагонисты подобны расположению бицепсов и трицепсов в человеческой руке. Когда бицепс сокращается, а трицепс расслабляется, рука сгибается. В противоположном случае, когда трицепс сокращается, а бицепс расслабляется, рука вытягивается. Одна из причин, почему требуется такое расположение, заключается в том, что мышцы могут только тянуть, а не толкать. Однако с помощью этого принципа можно добиться большего: когда бицепс и трицепс сокращаются, локоть становится жестким; когда они оба расслабляются, локоть становится очень податливым, и рука свободно висит.</w:t>
      </w:r>
    </w:p>
    <w:p w14:paraId="1110103D" w14:textId="77777777" w:rsidR="00A056CC" w:rsidRPr="008D2EEE" w:rsidRDefault="00A056CC" w:rsidP="008D2EEE">
      <w:pPr>
        <w:spacing w:line="360" w:lineRule="auto"/>
        <w:ind w:firstLine="720"/>
        <w:jc w:val="both"/>
        <w:rPr>
          <w:bCs/>
          <w:iCs/>
          <w:sz w:val="28"/>
          <w:szCs w:val="28"/>
        </w:rPr>
      </w:pPr>
      <w:r w:rsidRPr="008D2EEE">
        <w:rPr>
          <w:bCs/>
          <w:iCs/>
          <w:sz w:val="28"/>
          <w:szCs w:val="28"/>
          <w:shd w:val="clear" w:color="auto" w:fill="FFFFFF"/>
        </w:rPr>
        <w:t xml:space="preserve">Точно так же в механизмах антагонистах два двигателя приводят в действие звено через нелинейные пружины, расположенные между двигателями и звеном. Основываясь на различном расположении двигателей </w:t>
      </w:r>
      <w:r w:rsidRPr="008D2EEE">
        <w:rPr>
          <w:bCs/>
          <w:iCs/>
          <w:sz w:val="28"/>
          <w:szCs w:val="28"/>
          <w:shd w:val="clear" w:color="auto" w:fill="FFFFFF"/>
        </w:rPr>
        <w:lastRenderedPageBreak/>
        <w:t>и пружин, эти типы VSA можно разделить на три класса: простые однонаправленные, поперечные и двунаправленные конфигурации.</w:t>
      </w:r>
    </w:p>
    <w:p w14:paraId="304BA038" w14:textId="77777777" w:rsidR="00A056CC" w:rsidRPr="008D2EEE" w:rsidRDefault="00A056CC" w:rsidP="008D2EEE">
      <w:pPr>
        <w:spacing w:line="360" w:lineRule="auto"/>
        <w:ind w:left="700"/>
        <w:rPr>
          <w:bCs/>
          <w:iCs/>
          <w:sz w:val="28"/>
          <w:szCs w:val="28"/>
        </w:rPr>
      </w:pPr>
      <w:r w:rsidRPr="008D2EEE">
        <w:rPr>
          <w:bCs/>
          <w:iCs/>
          <w:sz w:val="28"/>
          <w:szCs w:val="28"/>
          <w:shd w:val="clear" w:color="auto" w:fill="FFFFFF"/>
        </w:rPr>
        <w:t> </w:t>
      </w:r>
    </w:p>
    <w:p w14:paraId="604E56B0" w14:textId="77777777" w:rsidR="00A056CC" w:rsidRPr="008D2EEE" w:rsidRDefault="00A056CC" w:rsidP="0040191A">
      <w:pPr>
        <w:pStyle w:val="3"/>
        <w:spacing w:line="360" w:lineRule="auto"/>
        <w:ind w:firstLine="709"/>
        <w:rPr>
          <w:rFonts w:ascii="Times New Roman" w:eastAsia="Times New Roman" w:hAnsi="Times New Roman" w:cs="Times New Roman"/>
          <w:bCs/>
          <w:iCs/>
          <w:color w:val="auto"/>
          <w:sz w:val="28"/>
          <w:szCs w:val="28"/>
          <w:lang w:eastAsia="ru-RU"/>
        </w:rPr>
      </w:pPr>
      <w:bookmarkStart w:id="6" w:name="_Toc43080451"/>
      <w:r w:rsidRPr="008D2EEE">
        <w:rPr>
          <w:rFonts w:ascii="Times New Roman" w:eastAsia="Times New Roman" w:hAnsi="Times New Roman" w:cs="Times New Roman"/>
          <w:bCs/>
          <w:iCs/>
          <w:color w:val="auto"/>
          <w:sz w:val="28"/>
          <w:szCs w:val="28"/>
          <w:shd w:val="clear" w:color="auto" w:fill="FFFFFF"/>
          <w:lang w:eastAsia="ru-RU"/>
        </w:rPr>
        <w:t>2.1.1</w:t>
      </w:r>
      <w:r w:rsidRPr="008D2EEE">
        <w:rPr>
          <w:rFonts w:ascii="Times New Roman" w:eastAsia="Times New Roman" w:hAnsi="Times New Roman" w:cs="Times New Roman"/>
          <w:bCs/>
          <w:iCs/>
          <w:color w:val="auto"/>
          <w:sz w:val="28"/>
          <w:szCs w:val="28"/>
          <w:shd w:val="clear" w:color="auto" w:fill="FFFFFF"/>
          <w:lang w:eastAsia="ru-RU"/>
        </w:rPr>
        <w:tab/>
        <w:t>Простой Антагонистический Механизм (С1)</w:t>
      </w:r>
      <w:bookmarkEnd w:id="6"/>
    </w:p>
    <w:p w14:paraId="38608FAE" w14:textId="1D4A0203" w:rsidR="00A056CC" w:rsidRPr="008D2EEE" w:rsidRDefault="00A056CC" w:rsidP="008D2EEE">
      <w:pPr>
        <w:spacing w:line="360" w:lineRule="auto"/>
        <w:ind w:firstLine="720"/>
        <w:jc w:val="both"/>
        <w:rPr>
          <w:bCs/>
          <w:iCs/>
          <w:sz w:val="28"/>
          <w:szCs w:val="28"/>
        </w:rPr>
      </w:pPr>
      <w:r w:rsidRPr="008D2EEE">
        <w:rPr>
          <w:bCs/>
          <w:iCs/>
          <w:sz w:val="28"/>
          <w:szCs w:val="28"/>
          <w:shd w:val="clear" w:color="auto" w:fill="FFFFFF"/>
        </w:rPr>
        <w:t>В простейшем типе механизмов</w:t>
      </w:r>
      <w:r w:rsidR="00FB6162">
        <w:rPr>
          <w:bCs/>
          <w:iCs/>
          <w:sz w:val="28"/>
          <w:szCs w:val="28"/>
          <w:shd w:val="clear" w:color="auto" w:fill="FFFFFF"/>
        </w:rPr>
        <w:t>-</w:t>
      </w:r>
      <w:r w:rsidRPr="008D2EEE">
        <w:rPr>
          <w:bCs/>
          <w:iCs/>
          <w:sz w:val="28"/>
          <w:szCs w:val="28"/>
          <w:shd w:val="clear" w:color="auto" w:fill="FFFFFF"/>
        </w:rPr>
        <w:t xml:space="preserve">антагонистов, как показано на рисунке </w:t>
      </w:r>
      <w:r w:rsidR="002C4BC5">
        <w:rPr>
          <w:bCs/>
          <w:iCs/>
          <w:sz w:val="28"/>
          <w:szCs w:val="28"/>
          <w:shd w:val="clear" w:color="auto" w:fill="FFFFFF"/>
        </w:rPr>
        <w:t>2.2</w:t>
      </w:r>
      <w:r w:rsidRPr="008D2EEE">
        <w:rPr>
          <w:bCs/>
          <w:iCs/>
          <w:sz w:val="28"/>
          <w:szCs w:val="28"/>
          <w:shd w:val="clear" w:color="auto" w:fill="FFFFFF"/>
        </w:rPr>
        <w:t>, каждый исполнительный узел соединен с выходным звеном через нелинейную однонаправленную пружину. Однонаправленные пружины могут прикладывать усилие только в одном направлении (либо толкать, либо тянуть выходное звено). Биомеханические суставы [1</w:t>
      </w:r>
      <w:r w:rsidR="0047559E">
        <w:rPr>
          <w:bCs/>
          <w:iCs/>
          <w:sz w:val="28"/>
          <w:szCs w:val="28"/>
          <w:shd w:val="clear" w:color="auto" w:fill="FFFFFF"/>
        </w:rPr>
        <w:t>3</w:t>
      </w:r>
      <w:r w:rsidRPr="008D2EEE">
        <w:rPr>
          <w:bCs/>
          <w:iCs/>
          <w:sz w:val="28"/>
          <w:szCs w:val="28"/>
          <w:shd w:val="clear" w:color="auto" w:fill="FFFFFF"/>
        </w:rPr>
        <w:t>], AMASC [1</w:t>
      </w:r>
      <w:r w:rsidR="0047559E">
        <w:rPr>
          <w:bCs/>
          <w:iCs/>
          <w:sz w:val="28"/>
          <w:szCs w:val="28"/>
          <w:shd w:val="clear" w:color="auto" w:fill="FFFFFF"/>
        </w:rPr>
        <w:t>4</w:t>
      </w:r>
      <w:r w:rsidRPr="008D2EEE">
        <w:rPr>
          <w:bCs/>
          <w:iCs/>
          <w:sz w:val="28"/>
          <w:szCs w:val="28"/>
          <w:shd w:val="clear" w:color="auto" w:fill="FFFFFF"/>
        </w:rPr>
        <w:t>] и пневматические искусственные мышцы (PPAM) [1</w:t>
      </w:r>
      <w:r w:rsidR="0047559E">
        <w:rPr>
          <w:bCs/>
          <w:iCs/>
          <w:sz w:val="28"/>
          <w:szCs w:val="28"/>
          <w:shd w:val="clear" w:color="auto" w:fill="FFFFFF"/>
        </w:rPr>
        <w:t>5</w:t>
      </w:r>
      <w:r w:rsidRPr="008D2EEE">
        <w:rPr>
          <w:bCs/>
          <w:iCs/>
          <w:sz w:val="28"/>
          <w:szCs w:val="28"/>
          <w:shd w:val="clear" w:color="auto" w:fill="FFFFFF"/>
        </w:rPr>
        <w:t>] используют этот механизм для изменения жесткости.</w:t>
      </w:r>
    </w:p>
    <w:p w14:paraId="6B74D5B5" w14:textId="77777777" w:rsidR="00A056CC" w:rsidRPr="008D2EEE" w:rsidRDefault="00A056CC" w:rsidP="008D2EEE">
      <w:pPr>
        <w:spacing w:line="360" w:lineRule="auto"/>
        <w:rPr>
          <w:bCs/>
          <w:iCs/>
          <w:sz w:val="28"/>
          <w:szCs w:val="28"/>
        </w:rPr>
      </w:pPr>
    </w:p>
    <w:p w14:paraId="7C37763D" w14:textId="77777777" w:rsidR="00A056CC" w:rsidRPr="008D2EEE" w:rsidRDefault="00A056CC" w:rsidP="008D2EEE">
      <w:pPr>
        <w:spacing w:line="360" w:lineRule="auto"/>
        <w:jc w:val="center"/>
        <w:rPr>
          <w:bCs/>
          <w:iCs/>
          <w:sz w:val="28"/>
          <w:szCs w:val="28"/>
        </w:rPr>
      </w:pPr>
      <w:r w:rsidRPr="008D2EEE">
        <w:rPr>
          <w:bCs/>
          <w:iCs/>
          <w:sz w:val="28"/>
          <w:szCs w:val="28"/>
          <w:bdr w:val="none" w:sz="0" w:space="0" w:color="auto" w:frame="1"/>
          <w:shd w:val="clear" w:color="auto" w:fill="FFFFFF"/>
        </w:rPr>
        <w:fldChar w:fldCharType="begin"/>
      </w:r>
      <w:r w:rsidRPr="008D2EEE">
        <w:rPr>
          <w:bCs/>
          <w:iCs/>
          <w:sz w:val="28"/>
          <w:szCs w:val="28"/>
          <w:bdr w:val="none" w:sz="0" w:space="0" w:color="auto" w:frame="1"/>
          <w:shd w:val="clear" w:color="auto" w:fill="FFFFFF"/>
        </w:rPr>
        <w:instrText xml:space="preserve"> INCLUDEPICTURE "https://lh6.googleusercontent.com/wF2WwJiAs329zowDgyJiiITmtLNV9wSEq1CTFtq7Qs15NGnTi5cqOz8pe8MiPbB1iURe2uDEbiXz5LwBkz7vVxrIMtNlWiF-v7UwFhM6PHLwVWzVflgJXld6hilJu-UbZUlQMS1K" \* MERGEFORMATINET </w:instrText>
      </w:r>
      <w:r w:rsidRPr="008D2EEE">
        <w:rPr>
          <w:bCs/>
          <w:iCs/>
          <w:sz w:val="28"/>
          <w:szCs w:val="28"/>
          <w:bdr w:val="none" w:sz="0" w:space="0" w:color="auto" w:frame="1"/>
          <w:shd w:val="clear" w:color="auto" w:fill="FFFFFF"/>
        </w:rPr>
        <w:fldChar w:fldCharType="separate"/>
      </w:r>
      <w:r w:rsidRPr="008D2EEE">
        <w:rPr>
          <w:bCs/>
          <w:iCs/>
          <w:noProof/>
          <w:sz w:val="28"/>
          <w:szCs w:val="28"/>
          <w:bdr w:val="none" w:sz="0" w:space="0" w:color="auto" w:frame="1"/>
          <w:shd w:val="clear" w:color="auto" w:fill="FFFFFF"/>
        </w:rPr>
        <w:drawing>
          <wp:inline distT="0" distB="0" distL="0" distR="0" wp14:anchorId="10047963" wp14:editId="16B19778">
            <wp:extent cx="2903671" cy="2880000"/>
            <wp:effectExtent l="0" t="0" r="5080" b="3175"/>
            <wp:docPr id="5" name="Рисунок 5" descr="Изображение выглядит как текст, карт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03671" cy="2880000"/>
                    </a:xfrm>
                    <a:prstGeom prst="rect">
                      <a:avLst/>
                    </a:prstGeom>
                    <a:noFill/>
                    <a:ln>
                      <a:noFill/>
                    </a:ln>
                  </pic:spPr>
                </pic:pic>
              </a:graphicData>
            </a:graphic>
          </wp:inline>
        </w:drawing>
      </w:r>
      <w:r w:rsidRPr="008D2EEE">
        <w:rPr>
          <w:bCs/>
          <w:iCs/>
          <w:sz w:val="28"/>
          <w:szCs w:val="28"/>
          <w:bdr w:val="none" w:sz="0" w:space="0" w:color="auto" w:frame="1"/>
          <w:shd w:val="clear" w:color="auto" w:fill="FFFFFF"/>
        </w:rPr>
        <w:fldChar w:fldCharType="end"/>
      </w:r>
    </w:p>
    <w:p w14:paraId="76BFFB2B" w14:textId="2FB37C45" w:rsidR="00A056CC" w:rsidRPr="008D2EEE" w:rsidRDefault="00A056CC" w:rsidP="008D2EEE">
      <w:pPr>
        <w:spacing w:line="360" w:lineRule="auto"/>
        <w:jc w:val="center"/>
        <w:rPr>
          <w:bCs/>
          <w:iCs/>
          <w:sz w:val="28"/>
          <w:szCs w:val="28"/>
        </w:rPr>
      </w:pPr>
      <w:r w:rsidRPr="008D2EEE">
        <w:rPr>
          <w:bCs/>
          <w:iCs/>
          <w:sz w:val="28"/>
          <w:szCs w:val="28"/>
          <w:shd w:val="clear" w:color="auto" w:fill="FFFFFF"/>
        </w:rPr>
        <w:t xml:space="preserve">Рисунок </w:t>
      </w:r>
      <w:r w:rsidR="00BF7991">
        <w:rPr>
          <w:bCs/>
          <w:iCs/>
          <w:sz w:val="28"/>
          <w:szCs w:val="28"/>
          <w:shd w:val="clear" w:color="auto" w:fill="FFFFFF"/>
        </w:rPr>
        <w:t>2.2</w:t>
      </w:r>
      <w:r w:rsidR="00FB6162">
        <w:rPr>
          <w:bCs/>
          <w:iCs/>
          <w:sz w:val="28"/>
          <w:szCs w:val="28"/>
          <w:shd w:val="clear" w:color="auto" w:fill="FFFFFF"/>
        </w:rPr>
        <w:t xml:space="preserve"> -</w:t>
      </w:r>
      <w:r w:rsidRPr="008D2EEE">
        <w:rPr>
          <w:bCs/>
          <w:iCs/>
          <w:sz w:val="28"/>
          <w:szCs w:val="28"/>
          <w:shd w:val="clear" w:color="auto" w:fill="FFFFFF"/>
        </w:rPr>
        <w:t xml:space="preserve"> Класс простого антагонистического механизма регулировки жесткости</w:t>
      </w:r>
    </w:p>
    <w:p w14:paraId="3E1387F3" w14:textId="77777777" w:rsidR="00A056CC" w:rsidRPr="008D2EEE" w:rsidRDefault="00A056CC" w:rsidP="008D2EEE">
      <w:pPr>
        <w:spacing w:line="360" w:lineRule="auto"/>
        <w:ind w:left="1420"/>
        <w:rPr>
          <w:bCs/>
          <w:iCs/>
          <w:sz w:val="28"/>
          <w:szCs w:val="28"/>
        </w:rPr>
      </w:pPr>
      <w:r w:rsidRPr="008D2EEE">
        <w:rPr>
          <w:bCs/>
          <w:iCs/>
          <w:sz w:val="28"/>
          <w:szCs w:val="28"/>
          <w:shd w:val="clear" w:color="auto" w:fill="FFFFFF"/>
        </w:rPr>
        <w:t> </w:t>
      </w:r>
    </w:p>
    <w:p w14:paraId="0E533B57" w14:textId="77777777" w:rsidR="00A056CC" w:rsidRPr="008D2EEE" w:rsidRDefault="00A056CC" w:rsidP="0040191A">
      <w:pPr>
        <w:pStyle w:val="3"/>
        <w:spacing w:line="360" w:lineRule="auto"/>
        <w:ind w:firstLine="709"/>
        <w:rPr>
          <w:rFonts w:ascii="Times New Roman" w:eastAsia="Times New Roman" w:hAnsi="Times New Roman" w:cs="Times New Roman"/>
          <w:bCs/>
          <w:iCs/>
          <w:color w:val="auto"/>
          <w:sz w:val="28"/>
          <w:szCs w:val="28"/>
          <w:lang w:eastAsia="ru-RU"/>
        </w:rPr>
      </w:pPr>
      <w:bookmarkStart w:id="7" w:name="_Toc43080452"/>
      <w:r w:rsidRPr="008D2EEE">
        <w:rPr>
          <w:rFonts w:ascii="Times New Roman" w:eastAsia="Times New Roman" w:hAnsi="Times New Roman" w:cs="Times New Roman"/>
          <w:bCs/>
          <w:iCs/>
          <w:color w:val="auto"/>
          <w:sz w:val="28"/>
          <w:szCs w:val="28"/>
          <w:shd w:val="clear" w:color="auto" w:fill="FFFFFF"/>
          <w:lang w:eastAsia="ru-RU"/>
        </w:rPr>
        <w:t>2.1.2</w:t>
      </w:r>
      <w:r w:rsidRPr="008D2EEE">
        <w:rPr>
          <w:rFonts w:ascii="Times New Roman" w:eastAsia="Times New Roman" w:hAnsi="Times New Roman" w:cs="Times New Roman"/>
          <w:bCs/>
          <w:iCs/>
          <w:color w:val="auto"/>
          <w:sz w:val="28"/>
          <w:szCs w:val="28"/>
          <w:shd w:val="clear" w:color="auto" w:fill="FFFFFF"/>
          <w:lang w:eastAsia="ru-RU"/>
        </w:rPr>
        <w:tab/>
        <w:t xml:space="preserve">Перекрестно-связанный </w:t>
      </w:r>
      <w:r w:rsidR="00C936D1">
        <w:rPr>
          <w:rFonts w:ascii="Times New Roman" w:eastAsia="Times New Roman" w:hAnsi="Times New Roman" w:cs="Times New Roman"/>
          <w:bCs/>
          <w:iCs/>
          <w:color w:val="auto"/>
          <w:sz w:val="28"/>
          <w:szCs w:val="28"/>
          <w:shd w:val="clear" w:color="auto" w:fill="FFFFFF"/>
          <w:lang w:eastAsia="ru-RU"/>
        </w:rPr>
        <w:t>А</w:t>
      </w:r>
      <w:r w:rsidRPr="008D2EEE">
        <w:rPr>
          <w:rFonts w:ascii="Times New Roman" w:eastAsia="Times New Roman" w:hAnsi="Times New Roman" w:cs="Times New Roman"/>
          <w:bCs/>
          <w:iCs/>
          <w:color w:val="auto"/>
          <w:sz w:val="28"/>
          <w:szCs w:val="28"/>
          <w:shd w:val="clear" w:color="auto" w:fill="FFFFFF"/>
          <w:lang w:eastAsia="ru-RU"/>
        </w:rPr>
        <w:t xml:space="preserve">нтагонистический </w:t>
      </w:r>
      <w:r w:rsidR="00C936D1">
        <w:rPr>
          <w:rFonts w:ascii="Times New Roman" w:eastAsia="Times New Roman" w:hAnsi="Times New Roman" w:cs="Times New Roman"/>
          <w:bCs/>
          <w:iCs/>
          <w:color w:val="auto"/>
          <w:sz w:val="28"/>
          <w:szCs w:val="28"/>
          <w:shd w:val="clear" w:color="auto" w:fill="FFFFFF"/>
          <w:lang w:eastAsia="ru-RU"/>
        </w:rPr>
        <w:t>М</w:t>
      </w:r>
      <w:r w:rsidRPr="008D2EEE">
        <w:rPr>
          <w:rFonts w:ascii="Times New Roman" w:eastAsia="Times New Roman" w:hAnsi="Times New Roman" w:cs="Times New Roman"/>
          <w:bCs/>
          <w:iCs/>
          <w:color w:val="auto"/>
          <w:sz w:val="28"/>
          <w:szCs w:val="28"/>
          <w:shd w:val="clear" w:color="auto" w:fill="FFFFFF"/>
          <w:lang w:eastAsia="ru-RU"/>
        </w:rPr>
        <w:t>еханизм (C2)</w:t>
      </w:r>
      <w:bookmarkEnd w:id="7"/>
    </w:p>
    <w:p w14:paraId="2A1825B7" w14:textId="5CF5504F" w:rsidR="00A056CC" w:rsidRPr="008D2EEE" w:rsidRDefault="00A056CC" w:rsidP="008D2EEE">
      <w:pPr>
        <w:spacing w:line="360" w:lineRule="auto"/>
        <w:ind w:firstLine="720"/>
        <w:jc w:val="both"/>
        <w:rPr>
          <w:bCs/>
          <w:iCs/>
          <w:sz w:val="28"/>
          <w:szCs w:val="28"/>
        </w:rPr>
      </w:pPr>
      <w:r w:rsidRPr="008D2EEE">
        <w:rPr>
          <w:bCs/>
          <w:iCs/>
          <w:sz w:val="28"/>
          <w:szCs w:val="28"/>
          <w:shd w:val="clear" w:color="auto" w:fill="FFFFFF"/>
        </w:rPr>
        <w:t>В этом классе одна дополнительная нелинейная пружина помещается между двумя исполнительными блоками (</w:t>
      </w:r>
      <w:r w:rsidR="00FB6162">
        <w:rPr>
          <w:bCs/>
          <w:iCs/>
          <w:sz w:val="28"/>
          <w:szCs w:val="28"/>
          <w:shd w:val="clear" w:color="auto" w:fill="FFFFFF"/>
        </w:rPr>
        <w:t>р</w:t>
      </w:r>
      <w:r w:rsidRPr="008D2EEE">
        <w:rPr>
          <w:bCs/>
          <w:iCs/>
          <w:sz w:val="28"/>
          <w:szCs w:val="28"/>
          <w:shd w:val="clear" w:color="auto" w:fill="FFFFFF"/>
        </w:rPr>
        <w:t>исунок 2</w:t>
      </w:r>
      <w:r w:rsidR="00BF7991">
        <w:rPr>
          <w:bCs/>
          <w:iCs/>
          <w:sz w:val="28"/>
          <w:szCs w:val="28"/>
          <w:shd w:val="clear" w:color="auto" w:fill="FFFFFF"/>
        </w:rPr>
        <w:t>.3</w:t>
      </w:r>
      <w:r w:rsidRPr="008D2EEE">
        <w:rPr>
          <w:bCs/>
          <w:iCs/>
          <w:sz w:val="28"/>
          <w:szCs w:val="28"/>
          <w:shd w:val="clear" w:color="auto" w:fill="FFFFFF"/>
        </w:rPr>
        <w:t xml:space="preserve">). Эта дополнительная пружина выполняет двойную роль: она обеспечивает предварительную нагрузку, а также обеспечивает полное управление звеном каждым приводом. </w:t>
      </w:r>
      <w:r w:rsidRPr="008D2EEE">
        <w:rPr>
          <w:bCs/>
          <w:iCs/>
          <w:sz w:val="28"/>
          <w:szCs w:val="28"/>
          <w:shd w:val="clear" w:color="auto" w:fill="FFFFFF"/>
        </w:rPr>
        <w:lastRenderedPageBreak/>
        <w:t>Благодаря этому максимальный генерируемый крутящий момент на единицу мощности может быть установлен в половину максимального крутящего момента аналогичного однонаправленному механизму для получения эквивалентного максимального крутящего момента на звене-шарнире. Примером такого механизма является привод переменной жесткости (VSA) [1</w:t>
      </w:r>
      <w:r w:rsidR="0048582A">
        <w:rPr>
          <w:bCs/>
          <w:iCs/>
          <w:sz w:val="28"/>
          <w:szCs w:val="28"/>
          <w:shd w:val="clear" w:color="auto" w:fill="FFFFFF"/>
        </w:rPr>
        <w:t>6</w:t>
      </w:r>
      <w:r w:rsidRPr="008D2EEE">
        <w:rPr>
          <w:bCs/>
          <w:iCs/>
          <w:sz w:val="28"/>
          <w:szCs w:val="28"/>
          <w:shd w:val="clear" w:color="auto" w:fill="FFFFFF"/>
        </w:rPr>
        <w:t>].</w:t>
      </w:r>
    </w:p>
    <w:p w14:paraId="7B6B9E4A" w14:textId="77777777" w:rsidR="00A056CC" w:rsidRPr="008D2EEE" w:rsidRDefault="00A056CC" w:rsidP="008D2EEE">
      <w:pPr>
        <w:spacing w:line="360" w:lineRule="auto"/>
        <w:rPr>
          <w:bCs/>
          <w:iCs/>
          <w:sz w:val="28"/>
          <w:szCs w:val="28"/>
        </w:rPr>
      </w:pPr>
    </w:p>
    <w:p w14:paraId="6AA481A7" w14:textId="77777777" w:rsidR="00A056CC" w:rsidRPr="008D2EEE" w:rsidRDefault="00A056CC" w:rsidP="008D2EEE">
      <w:pPr>
        <w:spacing w:line="360" w:lineRule="auto"/>
        <w:jc w:val="center"/>
        <w:rPr>
          <w:bCs/>
          <w:iCs/>
          <w:sz w:val="28"/>
          <w:szCs w:val="28"/>
        </w:rPr>
      </w:pPr>
      <w:r w:rsidRPr="008D2EEE">
        <w:rPr>
          <w:bCs/>
          <w:iCs/>
          <w:sz w:val="28"/>
          <w:szCs w:val="28"/>
          <w:bdr w:val="none" w:sz="0" w:space="0" w:color="auto" w:frame="1"/>
          <w:shd w:val="clear" w:color="auto" w:fill="FFFFFF"/>
        </w:rPr>
        <w:fldChar w:fldCharType="begin"/>
      </w:r>
      <w:r w:rsidRPr="008D2EEE">
        <w:rPr>
          <w:bCs/>
          <w:iCs/>
          <w:sz w:val="28"/>
          <w:szCs w:val="28"/>
          <w:bdr w:val="none" w:sz="0" w:space="0" w:color="auto" w:frame="1"/>
          <w:shd w:val="clear" w:color="auto" w:fill="FFFFFF"/>
        </w:rPr>
        <w:instrText xml:space="preserve"> INCLUDEPICTURE "https://lh5.googleusercontent.com/440JD_V4dQAwpIWd9h75gmzfR5vVpkuISacm8kkBLVUhyfGd6n-VAcF_cdajr4sQX9rKOGHCpeSRzJFEWhrQ4e4MBWRpI_NbjUMdijZTu4plHN3MMYoPQ9Z8KWsMgOwnhibMWwj8" \* MERGEFORMATINET </w:instrText>
      </w:r>
      <w:r w:rsidRPr="008D2EEE">
        <w:rPr>
          <w:bCs/>
          <w:iCs/>
          <w:sz w:val="28"/>
          <w:szCs w:val="28"/>
          <w:bdr w:val="none" w:sz="0" w:space="0" w:color="auto" w:frame="1"/>
          <w:shd w:val="clear" w:color="auto" w:fill="FFFFFF"/>
        </w:rPr>
        <w:fldChar w:fldCharType="separate"/>
      </w:r>
      <w:r w:rsidRPr="008D2EEE">
        <w:rPr>
          <w:bCs/>
          <w:iCs/>
          <w:noProof/>
          <w:sz w:val="28"/>
          <w:szCs w:val="28"/>
          <w:bdr w:val="none" w:sz="0" w:space="0" w:color="auto" w:frame="1"/>
          <w:shd w:val="clear" w:color="auto" w:fill="FFFFFF"/>
        </w:rPr>
        <w:drawing>
          <wp:inline distT="0" distB="0" distL="0" distR="0" wp14:anchorId="360C9B87" wp14:editId="1CB76815">
            <wp:extent cx="2862112" cy="2880000"/>
            <wp:effectExtent l="0" t="0" r="0" b="3175"/>
            <wp:docPr id="4" name="Рисунок 4" descr="Изображение выглядит как текст, карт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62112" cy="2880000"/>
                    </a:xfrm>
                    <a:prstGeom prst="rect">
                      <a:avLst/>
                    </a:prstGeom>
                    <a:noFill/>
                    <a:ln>
                      <a:noFill/>
                    </a:ln>
                  </pic:spPr>
                </pic:pic>
              </a:graphicData>
            </a:graphic>
          </wp:inline>
        </w:drawing>
      </w:r>
      <w:r w:rsidRPr="008D2EEE">
        <w:rPr>
          <w:bCs/>
          <w:iCs/>
          <w:sz w:val="28"/>
          <w:szCs w:val="28"/>
          <w:bdr w:val="none" w:sz="0" w:space="0" w:color="auto" w:frame="1"/>
          <w:shd w:val="clear" w:color="auto" w:fill="FFFFFF"/>
        </w:rPr>
        <w:fldChar w:fldCharType="end"/>
      </w:r>
    </w:p>
    <w:p w14:paraId="440EDEC6" w14:textId="446CFE25" w:rsidR="00A056CC" w:rsidRPr="008D2EEE" w:rsidRDefault="00A056CC" w:rsidP="008D2EEE">
      <w:pPr>
        <w:spacing w:line="360" w:lineRule="auto"/>
        <w:jc w:val="center"/>
        <w:rPr>
          <w:bCs/>
          <w:iCs/>
          <w:sz w:val="28"/>
          <w:szCs w:val="28"/>
        </w:rPr>
      </w:pPr>
      <w:r w:rsidRPr="008D2EEE">
        <w:rPr>
          <w:bCs/>
          <w:iCs/>
          <w:sz w:val="28"/>
          <w:szCs w:val="28"/>
          <w:shd w:val="clear" w:color="auto" w:fill="FFFFFF"/>
        </w:rPr>
        <w:t>Рисунок 2</w:t>
      </w:r>
      <w:r w:rsidR="00BF7991">
        <w:rPr>
          <w:bCs/>
          <w:iCs/>
          <w:sz w:val="28"/>
          <w:szCs w:val="28"/>
          <w:shd w:val="clear" w:color="auto" w:fill="FFFFFF"/>
        </w:rPr>
        <w:t>.3</w:t>
      </w:r>
      <w:r w:rsidR="00FB6162">
        <w:rPr>
          <w:bCs/>
          <w:iCs/>
          <w:sz w:val="28"/>
          <w:szCs w:val="28"/>
          <w:shd w:val="clear" w:color="auto" w:fill="FFFFFF"/>
        </w:rPr>
        <w:t xml:space="preserve"> -</w:t>
      </w:r>
      <w:r w:rsidRPr="008D2EEE">
        <w:rPr>
          <w:bCs/>
          <w:iCs/>
          <w:sz w:val="28"/>
          <w:szCs w:val="28"/>
          <w:shd w:val="clear" w:color="auto" w:fill="FFFFFF"/>
        </w:rPr>
        <w:t xml:space="preserve"> Класс перекрестно-связанного антагонистического механизма регулировки жесткости</w:t>
      </w:r>
    </w:p>
    <w:p w14:paraId="09853C7B" w14:textId="77777777" w:rsidR="00A056CC" w:rsidRPr="008D2EEE" w:rsidRDefault="00A056CC" w:rsidP="008D2EEE">
      <w:pPr>
        <w:spacing w:line="360" w:lineRule="auto"/>
        <w:ind w:left="700"/>
        <w:rPr>
          <w:bCs/>
          <w:iCs/>
          <w:sz w:val="28"/>
          <w:szCs w:val="28"/>
        </w:rPr>
      </w:pPr>
      <w:r w:rsidRPr="008D2EEE">
        <w:rPr>
          <w:bCs/>
          <w:iCs/>
          <w:sz w:val="28"/>
          <w:szCs w:val="28"/>
          <w:shd w:val="clear" w:color="auto" w:fill="FFFFFF"/>
        </w:rPr>
        <w:t> </w:t>
      </w:r>
    </w:p>
    <w:p w14:paraId="576DF966" w14:textId="77777777" w:rsidR="00A056CC" w:rsidRPr="008D2EEE" w:rsidRDefault="00A056CC" w:rsidP="0040191A">
      <w:pPr>
        <w:pStyle w:val="3"/>
        <w:spacing w:line="360" w:lineRule="auto"/>
        <w:ind w:firstLine="709"/>
        <w:rPr>
          <w:rFonts w:ascii="Times New Roman" w:hAnsi="Times New Roman" w:cs="Times New Roman"/>
          <w:bCs/>
          <w:iCs/>
          <w:color w:val="auto"/>
          <w:sz w:val="28"/>
          <w:szCs w:val="28"/>
        </w:rPr>
      </w:pPr>
      <w:bookmarkStart w:id="8" w:name="_Toc43080453"/>
      <w:r w:rsidRPr="008D2EEE">
        <w:rPr>
          <w:rFonts w:ascii="Times New Roman" w:hAnsi="Times New Roman" w:cs="Times New Roman"/>
          <w:bCs/>
          <w:iCs/>
          <w:color w:val="auto"/>
          <w:sz w:val="28"/>
          <w:szCs w:val="28"/>
        </w:rPr>
        <w:t>2.1.3</w:t>
      </w:r>
      <w:r w:rsidRPr="008D2EEE">
        <w:rPr>
          <w:rFonts w:ascii="Times New Roman" w:hAnsi="Times New Roman" w:cs="Times New Roman"/>
          <w:bCs/>
          <w:iCs/>
          <w:color w:val="auto"/>
          <w:sz w:val="28"/>
          <w:szCs w:val="28"/>
        </w:rPr>
        <w:tab/>
        <w:t>Двунаправленный Антагонистический Механизм (C3)</w:t>
      </w:r>
      <w:bookmarkEnd w:id="8"/>
    </w:p>
    <w:p w14:paraId="3105992B" w14:textId="7D7825A8" w:rsidR="00A056CC" w:rsidRPr="008D2EEE" w:rsidRDefault="00A056CC" w:rsidP="008D2EEE">
      <w:pPr>
        <w:spacing w:line="360" w:lineRule="auto"/>
        <w:ind w:firstLine="720"/>
        <w:jc w:val="both"/>
        <w:rPr>
          <w:bCs/>
          <w:iCs/>
          <w:sz w:val="28"/>
          <w:szCs w:val="28"/>
        </w:rPr>
      </w:pPr>
      <w:r w:rsidRPr="008D2EEE">
        <w:rPr>
          <w:bCs/>
          <w:iCs/>
          <w:sz w:val="28"/>
          <w:szCs w:val="28"/>
          <w:shd w:val="clear" w:color="auto" w:fill="FFFFFF"/>
        </w:rPr>
        <w:t>В этом классе каждый исполнительный блок соединен с выходным звеном через пару нелинейных пружин (</w:t>
      </w:r>
      <w:r w:rsidR="00A34187">
        <w:rPr>
          <w:bCs/>
          <w:iCs/>
          <w:sz w:val="28"/>
          <w:szCs w:val="28"/>
          <w:shd w:val="clear" w:color="auto" w:fill="FFFFFF"/>
        </w:rPr>
        <w:t>р</w:t>
      </w:r>
      <w:r w:rsidRPr="008D2EEE">
        <w:rPr>
          <w:bCs/>
          <w:iCs/>
          <w:sz w:val="28"/>
          <w:szCs w:val="28"/>
          <w:shd w:val="clear" w:color="auto" w:fill="FFFFFF"/>
        </w:rPr>
        <w:t xml:space="preserve">исунок </w:t>
      </w:r>
      <w:r w:rsidR="00BF7991">
        <w:rPr>
          <w:bCs/>
          <w:iCs/>
          <w:sz w:val="28"/>
          <w:szCs w:val="28"/>
          <w:shd w:val="clear" w:color="auto" w:fill="FFFFFF"/>
        </w:rPr>
        <w:t>2.4</w:t>
      </w:r>
      <w:r w:rsidRPr="008D2EEE">
        <w:rPr>
          <w:bCs/>
          <w:iCs/>
          <w:sz w:val="28"/>
          <w:szCs w:val="28"/>
          <w:shd w:val="clear" w:color="auto" w:fill="FFFFFF"/>
        </w:rPr>
        <w:t>). Таким образом, каждый исполнительный блок способен толкать и тянуть выходное звено за счет двунаправленного расположения соответствующих нелинейных пружин. Это позволяет передавать максимальный генерируемый крутящий момент каждого исполнительного устройства на выходное звено. VSA-II [1</w:t>
      </w:r>
      <w:r w:rsidR="0048582A">
        <w:rPr>
          <w:bCs/>
          <w:iCs/>
          <w:sz w:val="28"/>
          <w:szCs w:val="28"/>
          <w:shd w:val="clear" w:color="auto" w:fill="FFFFFF"/>
        </w:rPr>
        <w:t>7</w:t>
      </w:r>
      <w:r w:rsidRPr="008D2EEE">
        <w:rPr>
          <w:bCs/>
          <w:iCs/>
          <w:sz w:val="28"/>
          <w:szCs w:val="28"/>
          <w:shd w:val="clear" w:color="auto" w:fill="FFFFFF"/>
        </w:rPr>
        <w:t>], VSA-CUBE [1</w:t>
      </w:r>
      <w:r w:rsidR="0048582A">
        <w:rPr>
          <w:bCs/>
          <w:iCs/>
          <w:sz w:val="28"/>
          <w:szCs w:val="28"/>
          <w:shd w:val="clear" w:color="auto" w:fill="FFFFFF"/>
        </w:rPr>
        <w:t>8</w:t>
      </w:r>
      <w:r w:rsidRPr="008D2EEE">
        <w:rPr>
          <w:bCs/>
          <w:iCs/>
          <w:sz w:val="28"/>
          <w:szCs w:val="28"/>
          <w:shd w:val="clear" w:color="auto" w:fill="FFFFFF"/>
        </w:rPr>
        <w:t>], BAVS [1</w:t>
      </w:r>
      <w:r w:rsidR="0048582A">
        <w:rPr>
          <w:bCs/>
          <w:iCs/>
          <w:sz w:val="28"/>
          <w:szCs w:val="28"/>
          <w:shd w:val="clear" w:color="auto" w:fill="FFFFFF"/>
        </w:rPr>
        <w:t>9</w:t>
      </w:r>
      <w:r w:rsidRPr="008D2EEE">
        <w:rPr>
          <w:bCs/>
          <w:iCs/>
          <w:sz w:val="28"/>
          <w:szCs w:val="28"/>
          <w:shd w:val="clear" w:color="auto" w:fill="FFFFFF"/>
        </w:rPr>
        <w:t>] и квази-антагонистическое звено (QA-</w:t>
      </w:r>
      <w:proofErr w:type="spellStart"/>
      <w:r w:rsidRPr="008D2EEE">
        <w:rPr>
          <w:bCs/>
          <w:iCs/>
          <w:sz w:val="28"/>
          <w:szCs w:val="28"/>
          <w:shd w:val="clear" w:color="auto" w:fill="FFFFFF"/>
        </w:rPr>
        <w:t>joint</w:t>
      </w:r>
      <w:proofErr w:type="spellEnd"/>
      <w:r w:rsidRPr="008D2EEE">
        <w:rPr>
          <w:bCs/>
          <w:iCs/>
          <w:sz w:val="28"/>
          <w:szCs w:val="28"/>
          <w:shd w:val="clear" w:color="auto" w:fill="FFFFFF"/>
        </w:rPr>
        <w:t>) [</w:t>
      </w:r>
      <w:r w:rsidR="0048582A">
        <w:rPr>
          <w:bCs/>
          <w:iCs/>
          <w:sz w:val="28"/>
          <w:szCs w:val="28"/>
          <w:shd w:val="clear" w:color="auto" w:fill="FFFFFF"/>
        </w:rPr>
        <w:t>20</w:t>
      </w:r>
      <w:r w:rsidR="00743A8E" w:rsidRPr="008D2EEE">
        <w:rPr>
          <w:bCs/>
          <w:iCs/>
          <w:sz w:val="28"/>
          <w:szCs w:val="28"/>
          <w:shd w:val="clear" w:color="auto" w:fill="FFFFFF"/>
        </w:rPr>
        <w:t>] являются</w:t>
      </w:r>
      <w:r w:rsidRPr="008D2EEE">
        <w:rPr>
          <w:bCs/>
          <w:iCs/>
          <w:sz w:val="28"/>
          <w:szCs w:val="28"/>
          <w:shd w:val="clear" w:color="auto" w:fill="FFFFFF"/>
        </w:rPr>
        <w:t xml:space="preserve"> примерами таких механизмов.</w:t>
      </w:r>
    </w:p>
    <w:p w14:paraId="3ED1DBAA" w14:textId="77777777" w:rsidR="00A056CC" w:rsidRPr="008D2EEE" w:rsidRDefault="00A056CC" w:rsidP="008D2EEE">
      <w:pPr>
        <w:spacing w:line="360" w:lineRule="auto"/>
        <w:ind w:left="1420"/>
        <w:rPr>
          <w:bCs/>
          <w:iCs/>
          <w:sz w:val="28"/>
          <w:szCs w:val="28"/>
        </w:rPr>
      </w:pPr>
      <w:r w:rsidRPr="008D2EEE">
        <w:rPr>
          <w:bCs/>
          <w:iCs/>
          <w:sz w:val="28"/>
          <w:szCs w:val="28"/>
          <w:shd w:val="clear" w:color="auto" w:fill="FFFFFF"/>
        </w:rPr>
        <w:t> </w:t>
      </w:r>
    </w:p>
    <w:p w14:paraId="13E4E8D2" w14:textId="77777777" w:rsidR="00A056CC" w:rsidRPr="008D2EEE" w:rsidRDefault="00A056CC" w:rsidP="008D2EEE">
      <w:pPr>
        <w:spacing w:line="360" w:lineRule="auto"/>
        <w:jc w:val="center"/>
        <w:rPr>
          <w:bCs/>
          <w:iCs/>
          <w:sz w:val="28"/>
          <w:szCs w:val="28"/>
        </w:rPr>
      </w:pPr>
      <w:r w:rsidRPr="008D2EEE">
        <w:rPr>
          <w:bCs/>
          <w:iCs/>
          <w:sz w:val="28"/>
          <w:szCs w:val="28"/>
          <w:bdr w:val="none" w:sz="0" w:space="0" w:color="auto" w:frame="1"/>
          <w:shd w:val="clear" w:color="auto" w:fill="FFFFFF"/>
        </w:rPr>
        <w:lastRenderedPageBreak/>
        <w:fldChar w:fldCharType="begin"/>
      </w:r>
      <w:r w:rsidRPr="008D2EEE">
        <w:rPr>
          <w:bCs/>
          <w:iCs/>
          <w:sz w:val="28"/>
          <w:szCs w:val="28"/>
          <w:bdr w:val="none" w:sz="0" w:space="0" w:color="auto" w:frame="1"/>
          <w:shd w:val="clear" w:color="auto" w:fill="FFFFFF"/>
        </w:rPr>
        <w:instrText xml:space="preserve"> INCLUDEPICTURE "https://lh6.googleusercontent.com/Ezi17Np7SGAr6HbVlgCn6SI2rRFRIhATRDEz8gR-hrzGodWH1yR6F1eDPxKUN8q-zit4qcBSek_IwPfCZc55U9LmcDRyfJ_rq0Hjgp1cSKEoLlGyaxauns0e1SYFgtGotUahGICw" \* MERGEFORMATINET </w:instrText>
      </w:r>
      <w:r w:rsidRPr="008D2EEE">
        <w:rPr>
          <w:bCs/>
          <w:iCs/>
          <w:sz w:val="28"/>
          <w:szCs w:val="28"/>
          <w:bdr w:val="none" w:sz="0" w:space="0" w:color="auto" w:frame="1"/>
          <w:shd w:val="clear" w:color="auto" w:fill="FFFFFF"/>
        </w:rPr>
        <w:fldChar w:fldCharType="separate"/>
      </w:r>
      <w:r w:rsidRPr="008D2EEE">
        <w:rPr>
          <w:bCs/>
          <w:iCs/>
          <w:noProof/>
          <w:sz w:val="28"/>
          <w:szCs w:val="28"/>
          <w:bdr w:val="none" w:sz="0" w:space="0" w:color="auto" w:frame="1"/>
          <w:shd w:val="clear" w:color="auto" w:fill="FFFFFF"/>
        </w:rPr>
        <w:drawing>
          <wp:inline distT="0" distB="0" distL="0" distR="0" wp14:anchorId="43209F88" wp14:editId="5594FD32">
            <wp:extent cx="2965333" cy="2880000"/>
            <wp:effectExtent l="0" t="0" r="0" b="3175"/>
            <wp:docPr id="3" name="Рисунок 3" descr="Изображение выглядит как текст, карт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65333" cy="2880000"/>
                    </a:xfrm>
                    <a:prstGeom prst="rect">
                      <a:avLst/>
                    </a:prstGeom>
                    <a:noFill/>
                    <a:ln>
                      <a:noFill/>
                    </a:ln>
                  </pic:spPr>
                </pic:pic>
              </a:graphicData>
            </a:graphic>
          </wp:inline>
        </w:drawing>
      </w:r>
      <w:r w:rsidRPr="008D2EEE">
        <w:rPr>
          <w:bCs/>
          <w:iCs/>
          <w:sz w:val="28"/>
          <w:szCs w:val="28"/>
          <w:bdr w:val="none" w:sz="0" w:space="0" w:color="auto" w:frame="1"/>
          <w:shd w:val="clear" w:color="auto" w:fill="FFFFFF"/>
        </w:rPr>
        <w:fldChar w:fldCharType="end"/>
      </w:r>
    </w:p>
    <w:p w14:paraId="4FC46E85" w14:textId="0207BA06" w:rsidR="00A056CC" w:rsidRPr="008D2EEE" w:rsidRDefault="00A056CC" w:rsidP="008D2EEE">
      <w:pPr>
        <w:spacing w:line="360" w:lineRule="auto"/>
        <w:jc w:val="center"/>
        <w:rPr>
          <w:bCs/>
          <w:iCs/>
          <w:sz w:val="28"/>
          <w:szCs w:val="28"/>
        </w:rPr>
      </w:pPr>
      <w:r w:rsidRPr="008D2EEE">
        <w:rPr>
          <w:bCs/>
          <w:iCs/>
          <w:sz w:val="28"/>
          <w:szCs w:val="28"/>
          <w:shd w:val="clear" w:color="auto" w:fill="FFFFFF"/>
        </w:rPr>
        <w:t xml:space="preserve">Рисунок </w:t>
      </w:r>
      <w:r w:rsidR="00BF7991">
        <w:rPr>
          <w:bCs/>
          <w:iCs/>
          <w:sz w:val="28"/>
          <w:szCs w:val="28"/>
          <w:shd w:val="clear" w:color="auto" w:fill="FFFFFF"/>
        </w:rPr>
        <w:t>2.4</w:t>
      </w:r>
      <w:r w:rsidR="00A34187">
        <w:rPr>
          <w:bCs/>
          <w:iCs/>
          <w:sz w:val="28"/>
          <w:szCs w:val="28"/>
          <w:shd w:val="clear" w:color="auto" w:fill="FFFFFF"/>
        </w:rPr>
        <w:t xml:space="preserve"> -</w:t>
      </w:r>
      <w:r w:rsidRPr="008D2EEE">
        <w:rPr>
          <w:bCs/>
          <w:iCs/>
          <w:sz w:val="28"/>
          <w:szCs w:val="28"/>
          <w:shd w:val="clear" w:color="auto" w:fill="FFFFFF"/>
        </w:rPr>
        <w:t xml:space="preserve"> Класс двунаправленного антагонистического механизма регулировки жесткости</w:t>
      </w:r>
    </w:p>
    <w:p w14:paraId="3DD0C0EE" w14:textId="77777777" w:rsidR="00A056CC" w:rsidRPr="008D2EEE" w:rsidRDefault="00A056CC" w:rsidP="008D2EEE">
      <w:pPr>
        <w:spacing w:line="360" w:lineRule="auto"/>
        <w:ind w:left="1420"/>
        <w:rPr>
          <w:bCs/>
          <w:iCs/>
          <w:sz w:val="28"/>
          <w:szCs w:val="28"/>
        </w:rPr>
      </w:pPr>
      <w:r w:rsidRPr="008D2EEE">
        <w:rPr>
          <w:bCs/>
          <w:iCs/>
          <w:sz w:val="28"/>
          <w:szCs w:val="28"/>
          <w:shd w:val="clear" w:color="auto" w:fill="FFFFFF"/>
        </w:rPr>
        <w:t> </w:t>
      </w:r>
    </w:p>
    <w:p w14:paraId="0C86316C" w14:textId="77777777" w:rsidR="00A056CC" w:rsidRPr="008D2EEE" w:rsidRDefault="00A056CC" w:rsidP="0040191A">
      <w:pPr>
        <w:pStyle w:val="2"/>
        <w:spacing w:line="360" w:lineRule="auto"/>
        <w:ind w:firstLine="709"/>
        <w:rPr>
          <w:rFonts w:ascii="Times New Roman" w:eastAsia="Times New Roman" w:hAnsi="Times New Roman" w:cs="Times New Roman"/>
          <w:bCs/>
          <w:iCs/>
          <w:color w:val="auto"/>
          <w:sz w:val="28"/>
          <w:szCs w:val="28"/>
          <w:lang w:eastAsia="ru-RU"/>
        </w:rPr>
      </w:pPr>
      <w:bookmarkStart w:id="9" w:name="_Toc43080454"/>
      <w:r w:rsidRPr="008D2EEE">
        <w:rPr>
          <w:rFonts w:ascii="Times New Roman" w:eastAsia="Times New Roman" w:hAnsi="Times New Roman" w:cs="Times New Roman"/>
          <w:bCs/>
          <w:iCs/>
          <w:color w:val="auto"/>
          <w:sz w:val="28"/>
          <w:szCs w:val="28"/>
          <w:shd w:val="clear" w:color="auto" w:fill="FFFFFF"/>
          <w:lang w:eastAsia="ru-RU"/>
        </w:rPr>
        <w:t>2.2</w:t>
      </w:r>
      <w:r w:rsidRPr="008D2EEE">
        <w:rPr>
          <w:rFonts w:ascii="Times New Roman" w:eastAsia="Times New Roman" w:hAnsi="Times New Roman" w:cs="Times New Roman"/>
          <w:bCs/>
          <w:iCs/>
          <w:color w:val="auto"/>
          <w:sz w:val="28"/>
          <w:szCs w:val="28"/>
          <w:shd w:val="clear" w:color="auto" w:fill="FFFFFF"/>
          <w:lang w:eastAsia="ru-RU"/>
        </w:rPr>
        <w:tab/>
        <w:t>Последовательные Механизмы</w:t>
      </w:r>
      <w:bookmarkEnd w:id="9"/>
      <w:r w:rsidRPr="008D2EEE">
        <w:rPr>
          <w:rFonts w:ascii="Times New Roman" w:hAnsi="Times New Roman" w:cs="Times New Roman"/>
          <w:bCs/>
          <w:iCs/>
          <w:color w:val="auto"/>
          <w:sz w:val="28"/>
          <w:szCs w:val="28"/>
          <w:shd w:val="clear" w:color="auto" w:fill="FFFFFF"/>
        </w:rPr>
        <w:t> </w:t>
      </w:r>
    </w:p>
    <w:p w14:paraId="1322B03D" w14:textId="77777777" w:rsidR="00A056CC" w:rsidRPr="008D2EEE" w:rsidRDefault="00A056CC" w:rsidP="008D2EEE">
      <w:pPr>
        <w:spacing w:line="360" w:lineRule="auto"/>
        <w:ind w:firstLine="720"/>
        <w:jc w:val="both"/>
        <w:rPr>
          <w:bCs/>
          <w:iCs/>
          <w:sz w:val="28"/>
          <w:szCs w:val="28"/>
        </w:rPr>
      </w:pPr>
      <w:r w:rsidRPr="008D2EEE">
        <w:rPr>
          <w:bCs/>
          <w:iCs/>
          <w:sz w:val="28"/>
          <w:szCs w:val="28"/>
          <w:shd w:val="clear" w:color="auto" w:fill="FFFFFF"/>
        </w:rPr>
        <w:t xml:space="preserve">При другом подходе к проектированию один двигатель, соединенный последовательно с пружиной, предназначен для позиционирования звеньев, а другой двигатель изменяет жесткость независимо от другого. Поскольку в этом подходе два двигателя находятся последовательно, он называется последовательным механизмом. В большинстве серий VSA в этой группе </w:t>
      </w:r>
      <w:proofErr w:type="spellStart"/>
      <w:r w:rsidR="009D4F46">
        <w:rPr>
          <w:bCs/>
          <w:iCs/>
          <w:sz w:val="28"/>
          <w:szCs w:val="28"/>
          <w:shd w:val="clear" w:color="auto" w:fill="FFFFFF"/>
        </w:rPr>
        <w:t>предна</w:t>
      </w:r>
      <w:r w:rsidR="0069196D">
        <w:rPr>
          <w:bCs/>
          <w:iCs/>
          <w:sz w:val="28"/>
          <w:szCs w:val="28"/>
          <w:shd w:val="clear" w:color="auto" w:fill="FFFFFF"/>
        </w:rPr>
        <w:t>тя</w:t>
      </w:r>
      <w:r w:rsidR="009D4F46">
        <w:rPr>
          <w:bCs/>
          <w:iCs/>
          <w:sz w:val="28"/>
          <w:szCs w:val="28"/>
          <w:shd w:val="clear" w:color="auto" w:fill="FFFFFF"/>
        </w:rPr>
        <w:t>жение</w:t>
      </w:r>
      <w:proofErr w:type="spellEnd"/>
      <w:r w:rsidRPr="008D2EEE">
        <w:rPr>
          <w:bCs/>
          <w:iCs/>
          <w:sz w:val="28"/>
          <w:szCs w:val="28"/>
          <w:shd w:val="clear" w:color="auto" w:fill="FFFFFF"/>
        </w:rPr>
        <w:t xml:space="preserve"> пружины настраивается на изменение жесткости (пружина </w:t>
      </w:r>
      <w:proofErr w:type="spellStart"/>
      <w:r w:rsidRPr="008D2EEE">
        <w:rPr>
          <w:bCs/>
          <w:iCs/>
          <w:sz w:val="28"/>
          <w:szCs w:val="28"/>
          <w:shd w:val="clear" w:color="auto" w:fill="FFFFFF"/>
        </w:rPr>
        <w:t>нелинейна</w:t>
      </w:r>
      <w:proofErr w:type="spellEnd"/>
      <w:r w:rsidRPr="008D2EEE">
        <w:rPr>
          <w:bCs/>
          <w:iCs/>
          <w:sz w:val="28"/>
          <w:szCs w:val="28"/>
          <w:shd w:val="clear" w:color="auto" w:fill="FFFFFF"/>
        </w:rPr>
        <w:t>). Кроме того, были реализованы и другие последовательные механизмы, где жесткость регулируется путем изменения соотношения рычагов.</w:t>
      </w:r>
    </w:p>
    <w:p w14:paraId="34CFC9E2" w14:textId="77777777" w:rsidR="00A056CC" w:rsidRPr="008D2EEE" w:rsidRDefault="00A056CC" w:rsidP="008D2EEE">
      <w:pPr>
        <w:spacing w:line="360" w:lineRule="auto"/>
        <w:ind w:left="700"/>
        <w:rPr>
          <w:bCs/>
          <w:iCs/>
          <w:sz w:val="28"/>
          <w:szCs w:val="28"/>
        </w:rPr>
      </w:pPr>
      <w:r w:rsidRPr="008D2EEE">
        <w:rPr>
          <w:bCs/>
          <w:iCs/>
          <w:sz w:val="28"/>
          <w:szCs w:val="28"/>
          <w:shd w:val="clear" w:color="auto" w:fill="FFFFFF"/>
        </w:rPr>
        <w:t> </w:t>
      </w:r>
    </w:p>
    <w:p w14:paraId="2280C602" w14:textId="77777777" w:rsidR="00A056CC" w:rsidRPr="008D2EEE" w:rsidRDefault="00A056CC" w:rsidP="0040191A">
      <w:pPr>
        <w:pStyle w:val="3"/>
        <w:spacing w:line="360" w:lineRule="auto"/>
        <w:ind w:firstLine="709"/>
        <w:rPr>
          <w:rFonts w:ascii="Times New Roman" w:eastAsia="Times New Roman" w:hAnsi="Times New Roman" w:cs="Times New Roman"/>
          <w:bCs/>
          <w:iCs/>
          <w:color w:val="auto"/>
          <w:sz w:val="28"/>
          <w:szCs w:val="28"/>
          <w:lang w:eastAsia="ru-RU"/>
        </w:rPr>
      </w:pPr>
      <w:bookmarkStart w:id="10" w:name="_Toc43080455"/>
      <w:r w:rsidRPr="008D2EEE">
        <w:rPr>
          <w:rFonts w:ascii="Times New Roman" w:eastAsia="Times New Roman" w:hAnsi="Times New Roman" w:cs="Times New Roman"/>
          <w:bCs/>
          <w:iCs/>
          <w:color w:val="auto"/>
          <w:sz w:val="28"/>
          <w:szCs w:val="28"/>
          <w:shd w:val="clear" w:color="auto" w:fill="FFFFFF"/>
          <w:lang w:eastAsia="ru-RU"/>
        </w:rPr>
        <w:t>2.2.1</w:t>
      </w:r>
      <w:r w:rsidRPr="008D2EEE">
        <w:rPr>
          <w:rFonts w:ascii="Times New Roman" w:eastAsia="Times New Roman" w:hAnsi="Times New Roman" w:cs="Times New Roman"/>
          <w:bCs/>
          <w:iCs/>
          <w:color w:val="auto"/>
          <w:sz w:val="28"/>
          <w:szCs w:val="28"/>
          <w:shd w:val="clear" w:color="auto" w:fill="FFFFFF"/>
          <w:lang w:eastAsia="ru-RU"/>
        </w:rPr>
        <w:tab/>
        <w:t xml:space="preserve">Изменение </w:t>
      </w:r>
      <w:proofErr w:type="spellStart"/>
      <w:r w:rsidR="009D4F46">
        <w:rPr>
          <w:rFonts w:ascii="Times New Roman" w:eastAsia="Times New Roman" w:hAnsi="Times New Roman" w:cs="Times New Roman"/>
          <w:bCs/>
          <w:iCs/>
          <w:color w:val="auto"/>
          <w:sz w:val="28"/>
          <w:szCs w:val="28"/>
          <w:shd w:val="clear" w:color="auto" w:fill="FFFFFF"/>
          <w:lang w:eastAsia="ru-RU"/>
        </w:rPr>
        <w:t>преднатяжения</w:t>
      </w:r>
      <w:proofErr w:type="spellEnd"/>
      <w:r w:rsidRPr="008D2EEE">
        <w:rPr>
          <w:rFonts w:ascii="Times New Roman" w:eastAsia="Times New Roman" w:hAnsi="Times New Roman" w:cs="Times New Roman"/>
          <w:bCs/>
          <w:iCs/>
          <w:color w:val="auto"/>
          <w:sz w:val="28"/>
          <w:szCs w:val="28"/>
          <w:shd w:val="clear" w:color="auto" w:fill="FFFFFF"/>
          <w:lang w:eastAsia="ru-RU"/>
        </w:rPr>
        <w:t xml:space="preserve"> нелинейной пружины (С4)</w:t>
      </w:r>
      <w:bookmarkEnd w:id="10"/>
    </w:p>
    <w:p w14:paraId="41390B93" w14:textId="2B237968" w:rsidR="00A056CC" w:rsidRPr="008D2EEE" w:rsidRDefault="00A056CC" w:rsidP="008D2EEE">
      <w:pPr>
        <w:spacing w:line="360" w:lineRule="auto"/>
        <w:ind w:firstLine="720"/>
        <w:jc w:val="both"/>
        <w:rPr>
          <w:bCs/>
          <w:iCs/>
          <w:sz w:val="28"/>
          <w:szCs w:val="28"/>
        </w:rPr>
      </w:pPr>
      <w:r w:rsidRPr="008D2EEE">
        <w:rPr>
          <w:bCs/>
          <w:iCs/>
          <w:sz w:val="28"/>
          <w:szCs w:val="28"/>
          <w:shd w:val="clear" w:color="auto" w:fill="FFFFFF"/>
        </w:rPr>
        <w:t>В этом классе последовательных механизмов первый двигатель соединен с основанием второго (</w:t>
      </w:r>
      <w:r w:rsidR="00A34187">
        <w:rPr>
          <w:bCs/>
          <w:iCs/>
          <w:sz w:val="28"/>
          <w:szCs w:val="28"/>
          <w:shd w:val="clear" w:color="auto" w:fill="FFFFFF"/>
        </w:rPr>
        <w:t>р</w:t>
      </w:r>
      <w:r w:rsidRPr="008D2EEE">
        <w:rPr>
          <w:bCs/>
          <w:iCs/>
          <w:sz w:val="28"/>
          <w:szCs w:val="28"/>
          <w:shd w:val="clear" w:color="auto" w:fill="FFFFFF"/>
        </w:rPr>
        <w:t xml:space="preserve">исунок </w:t>
      </w:r>
      <w:r w:rsidR="00BF7991">
        <w:rPr>
          <w:bCs/>
          <w:iCs/>
          <w:sz w:val="28"/>
          <w:szCs w:val="28"/>
          <w:shd w:val="clear" w:color="auto" w:fill="FFFFFF"/>
        </w:rPr>
        <w:t>2.5</w:t>
      </w:r>
      <w:r w:rsidRPr="008D2EEE">
        <w:rPr>
          <w:bCs/>
          <w:iCs/>
          <w:sz w:val="28"/>
          <w:szCs w:val="28"/>
          <w:shd w:val="clear" w:color="auto" w:fill="FFFFFF"/>
        </w:rPr>
        <w:t>). Затем</w:t>
      </w:r>
      <w:r w:rsidR="00A34187">
        <w:rPr>
          <w:bCs/>
          <w:iCs/>
          <w:sz w:val="28"/>
          <w:szCs w:val="28"/>
          <w:shd w:val="clear" w:color="auto" w:fill="FFFFFF"/>
        </w:rPr>
        <w:t>,</w:t>
      </w:r>
      <w:r w:rsidRPr="008D2EEE">
        <w:rPr>
          <w:bCs/>
          <w:iCs/>
          <w:sz w:val="28"/>
          <w:szCs w:val="28"/>
          <w:shd w:val="clear" w:color="auto" w:fill="FFFFFF"/>
        </w:rPr>
        <w:t xml:space="preserve"> второй двигатель соединяется с выходным звеном через нелинейную пружину. </w:t>
      </w:r>
      <w:r w:rsidR="00A34187">
        <w:rPr>
          <w:bCs/>
          <w:iCs/>
          <w:sz w:val="28"/>
          <w:szCs w:val="28"/>
          <w:shd w:val="clear" w:color="auto" w:fill="FFFFFF"/>
        </w:rPr>
        <w:t>Регулирование жесткости осуществляется за счет отклонения пружины вторым двигателем.</w:t>
      </w:r>
      <w:r w:rsidRPr="008D2EEE">
        <w:rPr>
          <w:bCs/>
          <w:iCs/>
          <w:sz w:val="28"/>
          <w:szCs w:val="28"/>
          <w:shd w:val="clear" w:color="auto" w:fill="FFFFFF"/>
        </w:rPr>
        <w:t xml:space="preserve"> Первый двигатель управляет положением выходного звена. Механически </w:t>
      </w:r>
      <w:r w:rsidRPr="008D2EEE">
        <w:rPr>
          <w:bCs/>
          <w:iCs/>
          <w:sz w:val="28"/>
          <w:szCs w:val="28"/>
          <w:shd w:val="clear" w:color="auto" w:fill="FFFFFF"/>
        </w:rPr>
        <w:lastRenderedPageBreak/>
        <w:t>регулируемый и управляемый податливый привод положения равновесия (MACCEPA) [2</w:t>
      </w:r>
      <w:r w:rsidR="0048582A">
        <w:rPr>
          <w:bCs/>
          <w:iCs/>
          <w:sz w:val="28"/>
          <w:szCs w:val="28"/>
          <w:shd w:val="clear" w:color="auto" w:fill="FFFFFF"/>
        </w:rPr>
        <w:t>1</w:t>
      </w:r>
      <w:r w:rsidRPr="008D2EEE">
        <w:rPr>
          <w:bCs/>
          <w:iCs/>
          <w:sz w:val="28"/>
          <w:szCs w:val="28"/>
          <w:shd w:val="clear" w:color="auto" w:fill="FFFFFF"/>
        </w:rPr>
        <w:t>], (MACCEPA 2.0) [2</w:t>
      </w:r>
      <w:r w:rsidR="0048582A">
        <w:rPr>
          <w:bCs/>
          <w:iCs/>
          <w:sz w:val="28"/>
          <w:szCs w:val="28"/>
          <w:shd w:val="clear" w:color="auto" w:fill="FFFFFF"/>
        </w:rPr>
        <w:t>2</w:t>
      </w:r>
      <w:r w:rsidRPr="008D2EEE">
        <w:rPr>
          <w:bCs/>
          <w:iCs/>
          <w:sz w:val="28"/>
          <w:szCs w:val="28"/>
          <w:shd w:val="clear" w:color="auto" w:fill="FFFFFF"/>
        </w:rPr>
        <w:t>], звено переменной жесткости (VS</w:t>
      </w:r>
      <w:r w:rsidR="0069196D">
        <w:rPr>
          <w:bCs/>
          <w:iCs/>
          <w:sz w:val="28"/>
          <w:szCs w:val="28"/>
          <w:shd w:val="clear" w:color="auto" w:fill="FFFFFF"/>
        </w:rPr>
        <w:softHyphen/>
      </w:r>
      <w:r w:rsidR="0069196D">
        <w:rPr>
          <w:bCs/>
          <w:iCs/>
          <w:sz w:val="28"/>
          <w:szCs w:val="28"/>
          <w:shd w:val="clear" w:color="auto" w:fill="FFFFFF"/>
        </w:rPr>
        <w:softHyphen/>
      </w:r>
      <w:r w:rsidR="0069196D">
        <w:rPr>
          <w:bCs/>
          <w:iCs/>
          <w:sz w:val="28"/>
          <w:szCs w:val="28"/>
          <w:shd w:val="clear" w:color="auto" w:fill="FFFFFF"/>
        </w:rPr>
        <w:softHyphen/>
      </w:r>
      <w:r w:rsidR="0069196D">
        <w:rPr>
          <w:bCs/>
          <w:iCs/>
          <w:sz w:val="28"/>
          <w:szCs w:val="28"/>
          <w:shd w:val="clear" w:color="auto" w:fill="FFFFFF"/>
        </w:rPr>
        <w:softHyphen/>
        <w:t>-</w:t>
      </w:r>
      <w:proofErr w:type="spellStart"/>
      <w:r w:rsidRPr="008D2EEE">
        <w:rPr>
          <w:bCs/>
          <w:iCs/>
          <w:sz w:val="28"/>
          <w:szCs w:val="28"/>
          <w:shd w:val="clear" w:color="auto" w:fill="FFFFFF"/>
        </w:rPr>
        <w:t>joint</w:t>
      </w:r>
      <w:proofErr w:type="spellEnd"/>
      <w:r w:rsidRPr="008D2EEE">
        <w:rPr>
          <w:bCs/>
          <w:iCs/>
          <w:sz w:val="28"/>
          <w:szCs w:val="28"/>
          <w:shd w:val="clear" w:color="auto" w:fill="FFFFFF"/>
        </w:rPr>
        <w:t>) [2</w:t>
      </w:r>
      <w:r w:rsidR="0048582A">
        <w:rPr>
          <w:bCs/>
          <w:iCs/>
          <w:sz w:val="28"/>
          <w:szCs w:val="28"/>
          <w:shd w:val="clear" w:color="auto" w:fill="FFFFFF"/>
        </w:rPr>
        <w:t>3</w:t>
      </w:r>
      <w:r w:rsidRPr="008D2EEE">
        <w:rPr>
          <w:bCs/>
          <w:iCs/>
          <w:sz w:val="28"/>
          <w:szCs w:val="28"/>
          <w:shd w:val="clear" w:color="auto" w:fill="FFFFFF"/>
        </w:rPr>
        <w:t>], плавающее пружинное звено (FSJ) [2</w:t>
      </w:r>
      <w:r w:rsidR="0048582A">
        <w:rPr>
          <w:bCs/>
          <w:iCs/>
          <w:sz w:val="28"/>
          <w:szCs w:val="28"/>
          <w:shd w:val="clear" w:color="auto" w:fill="FFFFFF"/>
        </w:rPr>
        <w:t>4</w:t>
      </w:r>
      <w:r w:rsidRPr="008D2EEE">
        <w:rPr>
          <w:bCs/>
          <w:iCs/>
          <w:sz w:val="28"/>
          <w:szCs w:val="28"/>
          <w:shd w:val="clear" w:color="auto" w:fill="FFFFFF"/>
        </w:rPr>
        <w:t>] и механизм безопасного звена (SJM I [2</w:t>
      </w:r>
      <w:r w:rsidR="0048582A">
        <w:rPr>
          <w:bCs/>
          <w:iCs/>
          <w:sz w:val="28"/>
          <w:szCs w:val="28"/>
          <w:shd w:val="clear" w:color="auto" w:fill="FFFFFF"/>
        </w:rPr>
        <w:t>5</w:t>
      </w:r>
      <w:r w:rsidRPr="008D2EEE">
        <w:rPr>
          <w:bCs/>
          <w:iCs/>
          <w:sz w:val="28"/>
          <w:szCs w:val="28"/>
          <w:shd w:val="clear" w:color="auto" w:fill="FFFFFF"/>
        </w:rPr>
        <w:t>] и SJM II [2</w:t>
      </w:r>
      <w:r w:rsidR="0048582A">
        <w:rPr>
          <w:bCs/>
          <w:iCs/>
          <w:sz w:val="28"/>
          <w:szCs w:val="28"/>
          <w:shd w:val="clear" w:color="auto" w:fill="FFFFFF"/>
        </w:rPr>
        <w:t>6</w:t>
      </w:r>
      <w:r w:rsidRPr="008D2EEE">
        <w:rPr>
          <w:bCs/>
          <w:iCs/>
          <w:sz w:val="28"/>
          <w:szCs w:val="28"/>
          <w:shd w:val="clear" w:color="auto" w:fill="FFFFFF"/>
        </w:rPr>
        <w:t>]) являются примерами этого класса последовательных механизмов. Следует упомянуть, что обычно в этом классе используются нелинейные пружины. Однако есть механизм в сочетании с линейной пружиной, которая может воспроизводить нелинейный контур сила-отклонение. Поэтому поведение линейной пружины в сочетании с этим механизмом имитирует нелинейную пружину.</w:t>
      </w:r>
    </w:p>
    <w:p w14:paraId="447DDFDE" w14:textId="77777777" w:rsidR="00A056CC" w:rsidRPr="008D2EEE" w:rsidRDefault="00A056CC" w:rsidP="008D2EEE">
      <w:pPr>
        <w:spacing w:line="360" w:lineRule="auto"/>
        <w:rPr>
          <w:bCs/>
          <w:iCs/>
          <w:sz w:val="28"/>
          <w:szCs w:val="28"/>
        </w:rPr>
      </w:pPr>
    </w:p>
    <w:p w14:paraId="2C021CD8" w14:textId="77777777" w:rsidR="00A056CC" w:rsidRPr="008D2EEE" w:rsidRDefault="00A056CC" w:rsidP="008D2EEE">
      <w:pPr>
        <w:spacing w:line="360" w:lineRule="auto"/>
        <w:jc w:val="center"/>
        <w:rPr>
          <w:bCs/>
          <w:iCs/>
          <w:sz w:val="28"/>
          <w:szCs w:val="28"/>
        </w:rPr>
      </w:pPr>
      <w:r w:rsidRPr="008D2EEE">
        <w:rPr>
          <w:bCs/>
          <w:iCs/>
          <w:sz w:val="28"/>
          <w:szCs w:val="28"/>
          <w:bdr w:val="none" w:sz="0" w:space="0" w:color="auto" w:frame="1"/>
          <w:shd w:val="clear" w:color="auto" w:fill="FFFFFF"/>
        </w:rPr>
        <w:fldChar w:fldCharType="begin"/>
      </w:r>
      <w:r w:rsidRPr="008D2EEE">
        <w:rPr>
          <w:bCs/>
          <w:iCs/>
          <w:sz w:val="28"/>
          <w:szCs w:val="28"/>
          <w:bdr w:val="none" w:sz="0" w:space="0" w:color="auto" w:frame="1"/>
          <w:shd w:val="clear" w:color="auto" w:fill="FFFFFF"/>
        </w:rPr>
        <w:instrText xml:space="preserve"> INCLUDEPICTURE "https://lh3.googleusercontent.com/5rKUFQe46v1avEPCwLWpdXHVSasgZIeoJsJ5vBSkbgAIRTXE7D7YbbuQWkGwhHeXStneL9yscdzuWelnYelNkkXDKXZyvX71gSOASayJvogAKbxXQ824x_QCvAfnK3Cgj0VKspYU" \* MERGEFORMATINET </w:instrText>
      </w:r>
      <w:r w:rsidRPr="008D2EEE">
        <w:rPr>
          <w:bCs/>
          <w:iCs/>
          <w:sz w:val="28"/>
          <w:szCs w:val="28"/>
          <w:bdr w:val="none" w:sz="0" w:space="0" w:color="auto" w:frame="1"/>
          <w:shd w:val="clear" w:color="auto" w:fill="FFFFFF"/>
        </w:rPr>
        <w:fldChar w:fldCharType="separate"/>
      </w:r>
      <w:r w:rsidRPr="008D2EEE">
        <w:rPr>
          <w:bCs/>
          <w:iCs/>
          <w:noProof/>
          <w:sz w:val="28"/>
          <w:szCs w:val="28"/>
          <w:bdr w:val="none" w:sz="0" w:space="0" w:color="auto" w:frame="1"/>
          <w:shd w:val="clear" w:color="auto" w:fill="FFFFFF"/>
        </w:rPr>
        <w:drawing>
          <wp:inline distT="0" distB="0" distL="0" distR="0" wp14:anchorId="4FC24A5E" wp14:editId="6BABE4DE">
            <wp:extent cx="3044776" cy="1800000"/>
            <wp:effectExtent l="0" t="0" r="381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4776" cy="1800000"/>
                    </a:xfrm>
                    <a:prstGeom prst="rect">
                      <a:avLst/>
                    </a:prstGeom>
                    <a:noFill/>
                    <a:ln>
                      <a:noFill/>
                    </a:ln>
                  </pic:spPr>
                </pic:pic>
              </a:graphicData>
            </a:graphic>
          </wp:inline>
        </w:drawing>
      </w:r>
      <w:r w:rsidRPr="008D2EEE">
        <w:rPr>
          <w:bCs/>
          <w:iCs/>
          <w:sz w:val="28"/>
          <w:szCs w:val="28"/>
          <w:bdr w:val="none" w:sz="0" w:space="0" w:color="auto" w:frame="1"/>
          <w:shd w:val="clear" w:color="auto" w:fill="FFFFFF"/>
        </w:rPr>
        <w:fldChar w:fldCharType="end"/>
      </w:r>
    </w:p>
    <w:p w14:paraId="68195219" w14:textId="287A3A18" w:rsidR="00A056CC" w:rsidRPr="008D2EEE" w:rsidRDefault="00A056CC" w:rsidP="008D2EEE">
      <w:pPr>
        <w:spacing w:line="360" w:lineRule="auto"/>
        <w:jc w:val="center"/>
        <w:rPr>
          <w:bCs/>
          <w:iCs/>
          <w:sz w:val="28"/>
          <w:szCs w:val="28"/>
        </w:rPr>
      </w:pPr>
      <w:r w:rsidRPr="008D2EEE">
        <w:rPr>
          <w:bCs/>
          <w:iCs/>
          <w:sz w:val="28"/>
          <w:szCs w:val="28"/>
          <w:shd w:val="clear" w:color="auto" w:fill="FFFFFF"/>
        </w:rPr>
        <w:t xml:space="preserve">Рисунок </w:t>
      </w:r>
      <w:r w:rsidR="00BF7991">
        <w:rPr>
          <w:bCs/>
          <w:iCs/>
          <w:sz w:val="28"/>
          <w:szCs w:val="28"/>
          <w:shd w:val="clear" w:color="auto" w:fill="FFFFFF"/>
        </w:rPr>
        <w:t>2.5</w:t>
      </w:r>
      <w:r w:rsidR="00A34187">
        <w:rPr>
          <w:bCs/>
          <w:iCs/>
          <w:sz w:val="28"/>
          <w:szCs w:val="28"/>
          <w:shd w:val="clear" w:color="auto" w:fill="FFFFFF"/>
        </w:rPr>
        <w:t xml:space="preserve"> -</w:t>
      </w:r>
      <w:r w:rsidRPr="008D2EEE">
        <w:rPr>
          <w:bCs/>
          <w:iCs/>
          <w:sz w:val="28"/>
          <w:szCs w:val="28"/>
          <w:shd w:val="clear" w:color="auto" w:fill="FFFFFF"/>
        </w:rPr>
        <w:t xml:space="preserve"> Класс последовательных механизмов регулировки жесткости, основанных на изменении </w:t>
      </w:r>
      <w:proofErr w:type="spellStart"/>
      <w:r w:rsidR="009D4F46">
        <w:rPr>
          <w:bCs/>
          <w:iCs/>
          <w:sz w:val="28"/>
          <w:szCs w:val="28"/>
          <w:shd w:val="clear" w:color="auto" w:fill="FFFFFF"/>
        </w:rPr>
        <w:t>преднатяжении</w:t>
      </w:r>
      <w:proofErr w:type="spellEnd"/>
      <w:r w:rsidRPr="008D2EEE">
        <w:rPr>
          <w:bCs/>
          <w:iCs/>
          <w:sz w:val="28"/>
          <w:szCs w:val="28"/>
          <w:shd w:val="clear" w:color="auto" w:fill="FFFFFF"/>
        </w:rPr>
        <w:t xml:space="preserve"> нелинейной пружины</w:t>
      </w:r>
    </w:p>
    <w:p w14:paraId="2E6F7BCC" w14:textId="77777777" w:rsidR="00A056CC" w:rsidRPr="008D2EEE" w:rsidRDefault="00A056CC" w:rsidP="008D2EEE">
      <w:pPr>
        <w:pStyle w:val="3"/>
        <w:spacing w:line="360" w:lineRule="auto"/>
        <w:rPr>
          <w:rFonts w:ascii="Times New Roman" w:eastAsia="Times New Roman" w:hAnsi="Times New Roman" w:cs="Times New Roman"/>
          <w:bCs/>
          <w:iCs/>
          <w:color w:val="auto"/>
          <w:sz w:val="28"/>
          <w:szCs w:val="28"/>
          <w:lang w:eastAsia="ru-RU"/>
        </w:rPr>
      </w:pPr>
      <w:r w:rsidRPr="008D2EEE">
        <w:rPr>
          <w:rFonts w:ascii="Times New Roman" w:eastAsia="Times New Roman" w:hAnsi="Times New Roman" w:cs="Times New Roman"/>
          <w:bCs/>
          <w:iCs/>
          <w:color w:val="auto"/>
          <w:sz w:val="28"/>
          <w:szCs w:val="28"/>
          <w:shd w:val="clear" w:color="auto" w:fill="FFFFFF"/>
          <w:lang w:eastAsia="ru-RU"/>
        </w:rPr>
        <w:t> </w:t>
      </w:r>
    </w:p>
    <w:p w14:paraId="05ED1E79" w14:textId="77777777" w:rsidR="00A056CC" w:rsidRPr="008D2EEE" w:rsidRDefault="00A056CC" w:rsidP="0040191A">
      <w:pPr>
        <w:pStyle w:val="3"/>
        <w:spacing w:line="360" w:lineRule="auto"/>
        <w:ind w:firstLine="709"/>
        <w:rPr>
          <w:rFonts w:ascii="Times New Roman" w:eastAsia="Times New Roman" w:hAnsi="Times New Roman" w:cs="Times New Roman"/>
          <w:bCs/>
          <w:iCs/>
          <w:color w:val="auto"/>
          <w:sz w:val="28"/>
          <w:szCs w:val="28"/>
          <w:lang w:eastAsia="ru-RU"/>
        </w:rPr>
      </w:pPr>
      <w:bookmarkStart w:id="11" w:name="_Toc43080456"/>
      <w:r w:rsidRPr="008D2EEE">
        <w:rPr>
          <w:rFonts w:ascii="Times New Roman" w:eastAsia="Times New Roman" w:hAnsi="Times New Roman" w:cs="Times New Roman"/>
          <w:bCs/>
          <w:iCs/>
          <w:color w:val="auto"/>
          <w:sz w:val="28"/>
          <w:szCs w:val="28"/>
          <w:shd w:val="clear" w:color="auto" w:fill="FFFFFF"/>
          <w:lang w:eastAsia="ru-RU"/>
        </w:rPr>
        <w:t>2.2.2</w:t>
      </w:r>
      <w:r w:rsidRPr="008D2EEE">
        <w:rPr>
          <w:rFonts w:ascii="Times New Roman" w:eastAsia="Times New Roman" w:hAnsi="Times New Roman" w:cs="Times New Roman"/>
          <w:bCs/>
          <w:iCs/>
          <w:color w:val="auto"/>
          <w:sz w:val="28"/>
          <w:szCs w:val="28"/>
          <w:shd w:val="clear" w:color="auto" w:fill="FFFFFF"/>
          <w:lang w:eastAsia="ru-RU"/>
        </w:rPr>
        <w:tab/>
        <w:t>Изменение соотношения податливого рычага (С5)</w:t>
      </w:r>
      <w:bookmarkEnd w:id="11"/>
    </w:p>
    <w:p w14:paraId="74B6C7DE" w14:textId="2D68B1FD" w:rsidR="00A056CC" w:rsidRPr="008D2EEE" w:rsidRDefault="00A056CC" w:rsidP="008D2EEE">
      <w:pPr>
        <w:spacing w:line="360" w:lineRule="auto"/>
        <w:ind w:firstLine="720"/>
        <w:jc w:val="both"/>
        <w:rPr>
          <w:bCs/>
          <w:iCs/>
          <w:sz w:val="28"/>
          <w:szCs w:val="28"/>
        </w:rPr>
      </w:pPr>
      <w:r w:rsidRPr="008D2EEE">
        <w:rPr>
          <w:bCs/>
          <w:iCs/>
          <w:sz w:val="28"/>
          <w:szCs w:val="28"/>
          <w:shd w:val="clear" w:color="auto" w:fill="FFFFFF"/>
        </w:rPr>
        <w:t>Податливый рычаг (</w:t>
      </w:r>
      <w:r w:rsidR="00A34187">
        <w:rPr>
          <w:bCs/>
          <w:iCs/>
          <w:sz w:val="28"/>
          <w:szCs w:val="28"/>
          <w:shd w:val="clear" w:color="auto" w:fill="FFFFFF"/>
        </w:rPr>
        <w:t>р</w:t>
      </w:r>
      <w:r w:rsidRPr="008D2EEE">
        <w:rPr>
          <w:bCs/>
          <w:iCs/>
          <w:sz w:val="28"/>
          <w:szCs w:val="28"/>
          <w:shd w:val="clear" w:color="auto" w:fill="FFFFFF"/>
        </w:rPr>
        <w:t xml:space="preserve">исунок </w:t>
      </w:r>
      <w:r w:rsidR="00BF7991">
        <w:rPr>
          <w:bCs/>
          <w:iCs/>
          <w:sz w:val="28"/>
          <w:szCs w:val="28"/>
          <w:shd w:val="clear" w:color="auto" w:fill="FFFFFF"/>
        </w:rPr>
        <w:t>2.6</w:t>
      </w:r>
      <w:r w:rsidRPr="008D2EEE">
        <w:rPr>
          <w:bCs/>
          <w:iCs/>
          <w:sz w:val="28"/>
          <w:szCs w:val="28"/>
          <w:shd w:val="clear" w:color="auto" w:fill="FFFFFF"/>
        </w:rPr>
        <w:t>) имеет три основных элемента: точку приложения силы к рычагу, пружину и ось, вокруг которой рычаг может вращаться. Жесткость податливого рычага может быть настроена путем изменения его соотношения, то есть относительного расстояния между этими тремя элементами без деформации пружин. Некоторыми разработанными VSA этого класса являются: привод с переменной жесткостью (</w:t>
      </w:r>
      <w:proofErr w:type="spellStart"/>
      <w:r w:rsidRPr="008D2EEE">
        <w:rPr>
          <w:bCs/>
          <w:iCs/>
          <w:sz w:val="28"/>
          <w:szCs w:val="28"/>
          <w:shd w:val="clear" w:color="auto" w:fill="FFFFFF"/>
        </w:rPr>
        <w:t>AwAS</w:t>
      </w:r>
      <w:proofErr w:type="spellEnd"/>
      <w:r w:rsidRPr="008D2EEE">
        <w:rPr>
          <w:bCs/>
          <w:iCs/>
          <w:sz w:val="28"/>
          <w:szCs w:val="28"/>
          <w:shd w:val="clear" w:color="auto" w:fill="FFFFFF"/>
        </w:rPr>
        <w:t>-I) [2</w:t>
      </w:r>
      <w:r w:rsidR="0048582A">
        <w:rPr>
          <w:bCs/>
          <w:iCs/>
          <w:sz w:val="28"/>
          <w:szCs w:val="28"/>
          <w:shd w:val="clear" w:color="auto" w:fill="FFFFFF"/>
        </w:rPr>
        <w:t>7</w:t>
      </w:r>
      <w:r w:rsidRPr="008D2EEE">
        <w:rPr>
          <w:bCs/>
          <w:iCs/>
          <w:sz w:val="28"/>
          <w:szCs w:val="28"/>
          <w:shd w:val="clear" w:color="auto" w:fill="FFFFFF"/>
        </w:rPr>
        <w:t>], (</w:t>
      </w:r>
      <w:proofErr w:type="spellStart"/>
      <w:r w:rsidRPr="008D2EEE">
        <w:rPr>
          <w:bCs/>
          <w:iCs/>
          <w:sz w:val="28"/>
          <w:szCs w:val="28"/>
          <w:shd w:val="clear" w:color="auto" w:fill="FFFFFF"/>
        </w:rPr>
        <w:t>AwAS</w:t>
      </w:r>
      <w:proofErr w:type="spellEnd"/>
      <w:r w:rsidRPr="008D2EEE">
        <w:rPr>
          <w:bCs/>
          <w:iCs/>
          <w:sz w:val="28"/>
          <w:szCs w:val="28"/>
          <w:shd w:val="clear" w:color="auto" w:fill="FFFFFF"/>
        </w:rPr>
        <w:t>-II) [2</w:t>
      </w:r>
      <w:r w:rsidR="0048582A">
        <w:rPr>
          <w:bCs/>
          <w:iCs/>
          <w:sz w:val="28"/>
          <w:szCs w:val="28"/>
          <w:shd w:val="clear" w:color="auto" w:fill="FFFFFF"/>
        </w:rPr>
        <w:t>8</w:t>
      </w:r>
      <w:r w:rsidRPr="008D2EEE">
        <w:rPr>
          <w:bCs/>
          <w:iCs/>
          <w:sz w:val="28"/>
          <w:szCs w:val="28"/>
          <w:shd w:val="clear" w:color="auto" w:fill="FFFFFF"/>
        </w:rPr>
        <w:t>], компактный привод переменной жесткости (</w:t>
      </w:r>
      <w:proofErr w:type="spellStart"/>
      <w:r w:rsidRPr="008D2EEE">
        <w:rPr>
          <w:bCs/>
          <w:iCs/>
          <w:sz w:val="28"/>
          <w:szCs w:val="28"/>
          <w:shd w:val="clear" w:color="auto" w:fill="FFFFFF"/>
        </w:rPr>
        <w:t>ComPact</w:t>
      </w:r>
      <w:proofErr w:type="spellEnd"/>
      <w:r w:rsidRPr="008D2EEE">
        <w:rPr>
          <w:bCs/>
          <w:iCs/>
          <w:sz w:val="28"/>
          <w:szCs w:val="28"/>
          <w:shd w:val="clear" w:color="auto" w:fill="FFFFFF"/>
        </w:rPr>
        <w:t>-VSA) [2</w:t>
      </w:r>
      <w:r w:rsidR="0048582A">
        <w:rPr>
          <w:bCs/>
          <w:iCs/>
          <w:sz w:val="28"/>
          <w:szCs w:val="28"/>
          <w:shd w:val="clear" w:color="auto" w:fill="FFFFFF"/>
        </w:rPr>
        <w:t>9</w:t>
      </w:r>
      <w:r w:rsidRPr="008D2EEE">
        <w:rPr>
          <w:bCs/>
          <w:iCs/>
          <w:sz w:val="28"/>
          <w:szCs w:val="28"/>
          <w:shd w:val="clear" w:color="auto" w:fill="FFFFFF"/>
        </w:rPr>
        <w:t>], энергоэффективные приводы переменной жесткости [</w:t>
      </w:r>
      <w:r w:rsidR="0048582A">
        <w:rPr>
          <w:bCs/>
          <w:iCs/>
          <w:sz w:val="28"/>
          <w:szCs w:val="28"/>
          <w:shd w:val="clear" w:color="auto" w:fill="FFFFFF"/>
        </w:rPr>
        <w:t>30</w:t>
      </w:r>
      <w:r w:rsidRPr="008D2EEE">
        <w:rPr>
          <w:bCs/>
          <w:iCs/>
          <w:sz w:val="28"/>
          <w:szCs w:val="28"/>
          <w:shd w:val="clear" w:color="auto" w:fill="FFFFFF"/>
        </w:rPr>
        <w:t xml:space="preserve">] и VSA университета </w:t>
      </w:r>
      <w:proofErr w:type="spellStart"/>
      <w:r w:rsidRPr="008D2EEE">
        <w:rPr>
          <w:bCs/>
          <w:iCs/>
          <w:sz w:val="28"/>
          <w:szCs w:val="28"/>
          <w:shd w:val="clear" w:color="auto" w:fill="FFFFFF"/>
        </w:rPr>
        <w:t>Twente</w:t>
      </w:r>
      <w:proofErr w:type="spellEnd"/>
      <w:r w:rsidRPr="008D2EEE">
        <w:rPr>
          <w:bCs/>
          <w:iCs/>
          <w:sz w:val="28"/>
          <w:szCs w:val="28"/>
          <w:shd w:val="clear" w:color="auto" w:fill="FFFFFF"/>
        </w:rPr>
        <w:t xml:space="preserve"> [3</w:t>
      </w:r>
      <w:r w:rsidR="0048582A">
        <w:rPr>
          <w:bCs/>
          <w:iCs/>
          <w:sz w:val="28"/>
          <w:szCs w:val="28"/>
          <w:shd w:val="clear" w:color="auto" w:fill="FFFFFF"/>
        </w:rPr>
        <w:t>1</w:t>
      </w:r>
      <w:r w:rsidRPr="008D2EEE">
        <w:rPr>
          <w:bCs/>
          <w:iCs/>
          <w:sz w:val="28"/>
          <w:szCs w:val="28"/>
          <w:shd w:val="clear" w:color="auto" w:fill="FFFFFF"/>
        </w:rPr>
        <w:t>].</w:t>
      </w:r>
    </w:p>
    <w:p w14:paraId="231E8D88" w14:textId="77777777" w:rsidR="00A056CC" w:rsidRPr="008D2EEE" w:rsidRDefault="00A056CC" w:rsidP="008D2EEE">
      <w:pPr>
        <w:spacing w:line="360" w:lineRule="auto"/>
        <w:jc w:val="center"/>
        <w:rPr>
          <w:bCs/>
          <w:iCs/>
          <w:sz w:val="28"/>
          <w:szCs w:val="28"/>
        </w:rPr>
      </w:pPr>
      <w:r w:rsidRPr="008D2EEE">
        <w:rPr>
          <w:bCs/>
          <w:iCs/>
          <w:sz w:val="28"/>
          <w:szCs w:val="28"/>
          <w:bdr w:val="none" w:sz="0" w:space="0" w:color="auto" w:frame="1"/>
          <w:shd w:val="clear" w:color="auto" w:fill="FFFFFF"/>
        </w:rPr>
        <w:lastRenderedPageBreak/>
        <w:fldChar w:fldCharType="begin"/>
      </w:r>
      <w:r w:rsidRPr="008D2EEE">
        <w:rPr>
          <w:bCs/>
          <w:iCs/>
          <w:sz w:val="28"/>
          <w:szCs w:val="28"/>
          <w:bdr w:val="none" w:sz="0" w:space="0" w:color="auto" w:frame="1"/>
          <w:shd w:val="clear" w:color="auto" w:fill="FFFFFF"/>
        </w:rPr>
        <w:instrText xml:space="preserve"> INCLUDEPICTURE "https://lh5.googleusercontent.com/L5-3Movpnw3YhH2WDFZWU_N-AlyGKdyWNk_hl-bi7TIdabO79qUZK_8sMKZEw2-mUT-PcQw-c0Bn-1gJB3mazMHKNSpgSwUF2xRqutF0K_NsQLV83R0KH9YC_YOuNWXSDt-EknFS" \* MERGEFORMATINET </w:instrText>
      </w:r>
      <w:r w:rsidRPr="008D2EEE">
        <w:rPr>
          <w:bCs/>
          <w:iCs/>
          <w:sz w:val="28"/>
          <w:szCs w:val="28"/>
          <w:bdr w:val="none" w:sz="0" w:space="0" w:color="auto" w:frame="1"/>
          <w:shd w:val="clear" w:color="auto" w:fill="FFFFFF"/>
        </w:rPr>
        <w:fldChar w:fldCharType="separate"/>
      </w:r>
      <w:r w:rsidRPr="008D2EEE">
        <w:rPr>
          <w:bCs/>
          <w:iCs/>
          <w:noProof/>
          <w:sz w:val="28"/>
          <w:szCs w:val="28"/>
          <w:bdr w:val="none" w:sz="0" w:space="0" w:color="auto" w:frame="1"/>
          <w:shd w:val="clear" w:color="auto" w:fill="FFFFFF"/>
        </w:rPr>
        <w:drawing>
          <wp:inline distT="0" distB="0" distL="0" distR="0" wp14:anchorId="3C7807FE" wp14:editId="63D7721D">
            <wp:extent cx="2480584" cy="4320000"/>
            <wp:effectExtent l="0" t="0" r="0" b="0"/>
            <wp:docPr id="1" name="Рисунок 1" descr="Изображение выглядит как часы, рисуно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80584" cy="4320000"/>
                    </a:xfrm>
                    <a:prstGeom prst="rect">
                      <a:avLst/>
                    </a:prstGeom>
                    <a:noFill/>
                    <a:ln>
                      <a:noFill/>
                    </a:ln>
                  </pic:spPr>
                </pic:pic>
              </a:graphicData>
            </a:graphic>
          </wp:inline>
        </w:drawing>
      </w:r>
      <w:r w:rsidRPr="008D2EEE">
        <w:rPr>
          <w:bCs/>
          <w:iCs/>
          <w:sz w:val="28"/>
          <w:szCs w:val="28"/>
          <w:bdr w:val="none" w:sz="0" w:space="0" w:color="auto" w:frame="1"/>
          <w:shd w:val="clear" w:color="auto" w:fill="FFFFFF"/>
        </w:rPr>
        <w:fldChar w:fldCharType="end"/>
      </w:r>
    </w:p>
    <w:p w14:paraId="662853E0" w14:textId="62CBBAA9" w:rsidR="00A056CC" w:rsidRPr="008D2EEE" w:rsidRDefault="00A056CC" w:rsidP="008D2EEE">
      <w:pPr>
        <w:spacing w:line="360" w:lineRule="auto"/>
        <w:jc w:val="center"/>
        <w:rPr>
          <w:bCs/>
          <w:iCs/>
          <w:sz w:val="28"/>
          <w:szCs w:val="28"/>
        </w:rPr>
      </w:pPr>
      <w:r w:rsidRPr="008D2EEE">
        <w:rPr>
          <w:bCs/>
          <w:iCs/>
          <w:sz w:val="28"/>
          <w:szCs w:val="28"/>
          <w:shd w:val="clear" w:color="auto" w:fill="FFFFFF"/>
        </w:rPr>
        <w:t xml:space="preserve">Рисунок </w:t>
      </w:r>
      <w:r w:rsidR="00BF7991">
        <w:rPr>
          <w:bCs/>
          <w:iCs/>
          <w:sz w:val="28"/>
          <w:szCs w:val="28"/>
          <w:shd w:val="clear" w:color="auto" w:fill="FFFFFF"/>
        </w:rPr>
        <w:t>2.6</w:t>
      </w:r>
      <w:r w:rsidR="00A34187">
        <w:rPr>
          <w:bCs/>
          <w:iCs/>
          <w:sz w:val="28"/>
          <w:szCs w:val="28"/>
          <w:shd w:val="clear" w:color="auto" w:fill="FFFFFF"/>
        </w:rPr>
        <w:t xml:space="preserve"> -</w:t>
      </w:r>
      <w:r w:rsidRPr="008D2EEE">
        <w:rPr>
          <w:bCs/>
          <w:iCs/>
          <w:sz w:val="28"/>
          <w:szCs w:val="28"/>
          <w:shd w:val="clear" w:color="auto" w:fill="FFFFFF"/>
        </w:rPr>
        <w:t xml:space="preserve"> Класс последовательных механизмов регулировки жесткости, основанный на изменении положения пружины (передаточного отношения рычага)</w:t>
      </w:r>
    </w:p>
    <w:p w14:paraId="34269E6E" w14:textId="77777777" w:rsidR="00A056CC" w:rsidRPr="008D2EEE" w:rsidRDefault="00A056CC" w:rsidP="008D2EEE">
      <w:pPr>
        <w:spacing w:line="360" w:lineRule="auto"/>
        <w:rPr>
          <w:bCs/>
          <w:iCs/>
          <w:sz w:val="28"/>
          <w:szCs w:val="28"/>
        </w:rPr>
      </w:pPr>
    </w:p>
    <w:p w14:paraId="4898A492" w14:textId="77777777" w:rsidR="00A056CC" w:rsidRPr="008D2EEE" w:rsidRDefault="00A056CC" w:rsidP="008D2EEE">
      <w:pPr>
        <w:spacing w:line="360" w:lineRule="auto"/>
        <w:rPr>
          <w:bCs/>
          <w:iCs/>
          <w:sz w:val="28"/>
          <w:szCs w:val="28"/>
        </w:rPr>
      </w:pPr>
      <w:r w:rsidRPr="008D2EEE">
        <w:rPr>
          <w:bCs/>
          <w:iCs/>
          <w:sz w:val="28"/>
          <w:szCs w:val="28"/>
        </w:rPr>
        <w:br w:type="page"/>
      </w:r>
    </w:p>
    <w:p w14:paraId="22EE613D" w14:textId="77777777" w:rsidR="00A056CC" w:rsidRPr="008D2EEE" w:rsidRDefault="00A056CC" w:rsidP="0040191A">
      <w:pPr>
        <w:pStyle w:val="1"/>
        <w:spacing w:line="360" w:lineRule="auto"/>
        <w:ind w:firstLine="709"/>
        <w:rPr>
          <w:b w:val="0"/>
          <w:iCs/>
          <w:sz w:val="28"/>
          <w:szCs w:val="28"/>
        </w:rPr>
      </w:pPr>
      <w:bookmarkStart w:id="12" w:name="_Toc43080457"/>
      <w:r w:rsidRPr="008D2EEE">
        <w:rPr>
          <w:b w:val="0"/>
          <w:iCs/>
          <w:sz w:val="28"/>
          <w:szCs w:val="28"/>
          <w:shd w:val="clear" w:color="auto" w:fill="FFFFFF"/>
        </w:rPr>
        <w:lastRenderedPageBreak/>
        <w:t>3</w:t>
      </w:r>
      <w:r w:rsidR="00B718F5">
        <w:rPr>
          <w:b w:val="0"/>
          <w:iCs/>
          <w:sz w:val="28"/>
          <w:szCs w:val="28"/>
          <w:shd w:val="clear" w:color="auto" w:fill="FFFFFF"/>
        </w:rPr>
        <w:tab/>
      </w:r>
      <w:r w:rsidRPr="008D2EEE">
        <w:rPr>
          <w:b w:val="0"/>
          <w:iCs/>
          <w:sz w:val="28"/>
          <w:szCs w:val="28"/>
          <w:shd w:val="clear" w:color="auto" w:fill="FFFFFF"/>
        </w:rPr>
        <w:t>Анализ производительности</w:t>
      </w:r>
      <w:bookmarkEnd w:id="12"/>
    </w:p>
    <w:p w14:paraId="2E151FBA" w14:textId="6C41152D" w:rsidR="00A056CC" w:rsidRPr="008D2EEE" w:rsidRDefault="00A056CC" w:rsidP="008D2EEE">
      <w:pPr>
        <w:spacing w:line="360" w:lineRule="auto"/>
        <w:ind w:firstLine="708"/>
        <w:jc w:val="both"/>
        <w:rPr>
          <w:bCs/>
          <w:iCs/>
          <w:sz w:val="28"/>
          <w:szCs w:val="28"/>
        </w:rPr>
      </w:pPr>
      <w:r w:rsidRPr="008D2EEE">
        <w:rPr>
          <w:bCs/>
          <w:iCs/>
          <w:sz w:val="28"/>
          <w:szCs w:val="28"/>
          <w:shd w:val="clear" w:color="auto" w:fill="FFFFFF"/>
        </w:rPr>
        <w:t xml:space="preserve">В этом разделе </w:t>
      </w:r>
      <w:r w:rsidR="00A34187">
        <w:rPr>
          <w:bCs/>
          <w:iCs/>
          <w:sz w:val="28"/>
          <w:szCs w:val="28"/>
          <w:shd w:val="clear" w:color="auto" w:fill="FFFFFF"/>
        </w:rPr>
        <w:t xml:space="preserve">рассматривается </w:t>
      </w:r>
      <w:r w:rsidRPr="008D2EEE">
        <w:rPr>
          <w:bCs/>
          <w:iCs/>
          <w:sz w:val="28"/>
          <w:szCs w:val="28"/>
          <w:shd w:val="clear" w:color="auto" w:fill="FFFFFF"/>
        </w:rPr>
        <w:t>жесткость каждого механизм</w:t>
      </w:r>
      <w:r w:rsidR="00A34187">
        <w:rPr>
          <w:bCs/>
          <w:iCs/>
          <w:sz w:val="28"/>
          <w:szCs w:val="28"/>
          <w:shd w:val="clear" w:color="auto" w:fill="FFFFFF"/>
        </w:rPr>
        <w:t>а</w:t>
      </w:r>
      <w:r w:rsidRPr="008D2EEE">
        <w:rPr>
          <w:bCs/>
          <w:iCs/>
          <w:sz w:val="28"/>
          <w:szCs w:val="28"/>
          <w:shd w:val="clear" w:color="auto" w:fill="FFFFFF"/>
        </w:rPr>
        <w:t xml:space="preserve"> регулировки жёсткости</w:t>
      </w:r>
      <w:r w:rsidR="00A34187">
        <w:rPr>
          <w:bCs/>
          <w:iCs/>
          <w:sz w:val="28"/>
          <w:szCs w:val="28"/>
          <w:shd w:val="clear" w:color="auto" w:fill="FFFFFF"/>
        </w:rPr>
        <w:t>, которая</w:t>
      </w:r>
      <w:r w:rsidRPr="008D2EEE">
        <w:rPr>
          <w:bCs/>
          <w:iCs/>
          <w:sz w:val="28"/>
          <w:szCs w:val="28"/>
          <w:shd w:val="clear" w:color="auto" w:fill="FFFFFF"/>
        </w:rPr>
        <w:t xml:space="preserve"> формулируется на основе расчетных параметров, приведенных в Таблице 1. Поскольку целью данной работы является анализ и сравнение характеристик VSA наиболее общим способом, некоторые параметры должны быть установлены одинаково для всех различных механизмов регулировки жёсткости. </w:t>
      </w:r>
    </w:p>
    <w:p w14:paraId="7B6EEFBE" w14:textId="7128A9B9" w:rsidR="00A056CC" w:rsidRPr="008D2EEE" w:rsidRDefault="00A056CC" w:rsidP="008D2EEE">
      <w:pPr>
        <w:spacing w:line="360" w:lineRule="auto"/>
        <w:ind w:firstLine="709"/>
        <w:jc w:val="both"/>
        <w:rPr>
          <w:bCs/>
          <w:iCs/>
          <w:sz w:val="28"/>
          <w:szCs w:val="28"/>
        </w:rPr>
      </w:pPr>
      <w:r w:rsidRPr="008D2EEE">
        <w:rPr>
          <w:bCs/>
          <w:iCs/>
          <w:sz w:val="28"/>
          <w:szCs w:val="28"/>
          <w:shd w:val="clear" w:color="auto" w:fill="FFFFFF"/>
        </w:rPr>
        <w:t>В данном исследовании основное внимание уделяется механизму регулировки жесткости независимо от того, как эта концепция была реализована и какие типы приводов и пружин были использованы. Основная функция механизмов регулировки жёсткости — это связь, по которо</w:t>
      </w:r>
      <w:r w:rsidR="00A34187">
        <w:rPr>
          <w:bCs/>
          <w:iCs/>
          <w:sz w:val="28"/>
          <w:szCs w:val="28"/>
          <w:shd w:val="clear" w:color="auto" w:fill="FFFFFF"/>
        </w:rPr>
        <w:t xml:space="preserve">й </w:t>
      </w:r>
      <w:r w:rsidRPr="008D2EEE">
        <w:rPr>
          <w:bCs/>
          <w:iCs/>
          <w:sz w:val="28"/>
          <w:szCs w:val="28"/>
          <w:shd w:val="clear" w:color="auto" w:fill="FFFFFF"/>
        </w:rPr>
        <w:t>энергия может течь между различными компонентами VSA и распределяться между ними. С этой точки зрения</w:t>
      </w:r>
      <w:r w:rsidR="00A34187">
        <w:rPr>
          <w:bCs/>
          <w:iCs/>
          <w:sz w:val="28"/>
          <w:szCs w:val="28"/>
          <w:shd w:val="clear" w:color="auto" w:fill="FFFFFF"/>
        </w:rPr>
        <w:t>,</w:t>
      </w:r>
      <w:r w:rsidRPr="008D2EEE">
        <w:rPr>
          <w:bCs/>
          <w:iCs/>
          <w:sz w:val="28"/>
          <w:szCs w:val="28"/>
          <w:shd w:val="clear" w:color="auto" w:fill="FFFFFF"/>
        </w:rPr>
        <w:t xml:space="preserve"> характеристика механизмов регулировки жёсткости может быть определена через ее энергетические параметры. Таким образом выходная энергия зависит от минимальной выходной жесткости </w:t>
      </w:r>
      <w:proofErr w:type="spellStart"/>
      <w:r w:rsidRPr="008D2EEE">
        <w:rPr>
          <w:bCs/>
          <w:iCs/>
          <w:sz w:val="28"/>
          <w:szCs w:val="28"/>
          <w:shd w:val="clear" w:color="auto" w:fill="FFFFFF"/>
        </w:rPr>
        <w:t>K</w:t>
      </w:r>
      <w:r w:rsidRPr="008D2EEE">
        <w:rPr>
          <w:bCs/>
          <w:iCs/>
          <w:sz w:val="28"/>
          <w:szCs w:val="28"/>
          <w:shd w:val="clear" w:color="auto" w:fill="FFFFFF"/>
          <w:vertAlign w:val="subscript"/>
        </w:rPr>
        <w:t>Min</w:t>
      </w:r>
      <w:proofErr w:type="spellEnd"/>
      <w:r w:rsidRPr="008D2EEE">
        <w:rPr>
          <w:bCs/>
          <w:iCs/>
          <w:sz w:val="28"/>
          <w:szCs w:val="28"/>
          <w:shd w:val="clear" w:color="auto" w:fill="FFFFFF"/>
        </w:rPr>
        <w:t xml:space="preserve">, максимальной выходной жесткости </w:t>
      </w:r>
      <w:proofErr w:type="spellStart"/>
      <w:r w:rsidRPr="008D2EEE">
        <w:rPr>
          <w:bCs/>
          <w:iCs/>
          <w:sz w:val="28"/>
          <w:szCs w:val="28"/>
          <w:shd w:val="clear" w:color="auto" w:fill="FFFFFF"/>
        </w:rPr>
        <w:t>K</w:t>
      </w:r>
      <w:r w:rsidRPr="008D2EEE">
        <w:rPr>
          <w:bCs/>
          <w:iCs/>
          <w:sz w:val="28"/>
          <w:szCs w:val="28"/>
          <w:shd w:val="clear" w:color="auto" w:fill="FFFFFF"/>
          <w:vertAlign w:val="subscript"/>
        </w:rPr>
        <w:t>Max</w:t>
      </w:r>
      <w:proofErr w:type="spellEnd"/>
      <w:r w:rsidRPr="008D2EEE">
        <w:rPr>
          <w:bCs/>
          <w:iCs/>
          <w:sz w:val="28"/>
          <w:szCs w:val="28"/>
          <w:shd w:val="clear" w:color="auto" w:fill="FFFFFF"/>
        </w:rPr>
        <w:t xml:space="preserve"> и максимального выходного отклонения </w:t>
      </w:r>
      <w:proofErr w:type="spellStart"/>
      <w:r w:rsidRPr="008D2EEE">
        <w:rPr>
          <w:bCs/>
          <w:iCs/>
          <w:sz w:val="28"/>
          <w:szCs w:val="28"/>
          <w:shd w:val="clear" w:color="auto" w:fill="FFFFFF"/>
        </w:rPr>
        <w:t>q</w:t>
      </w:r>
      <w:r w:rsidRPr="008D2EEE">
        <w:rPr>
          <w:bCs/>
          <w:iCs/>
          <w:sz w:val="28"/>
          <w:szCs w:val="28"/>
          <w:shd w:val="clear" w:color="auto" w:fill="FFFFFF"/>
          <w:vertAlign w:val="subscript"/>
        </w:rPr>
        <w:t>Max</w:t>
      </w:r>
      <w:proofErr w:type="spellEnd"/>
      <w:r w:rsidRPr="008D2EEE">
        <w:rPr>
          <w:bCs/>
          <w:iCs/>
          <w:sz w:val="28"/>
          <w:szCs w:val="28"/>
          <w:shd w:val="clear" w:color="auto" w:fill="FFFFFF"/>
        </w:rPr>
        <w:t xml:space="preserve">. Эти параметры, по сути, являются наиболее существенными для определения энергетических характеристик механизмов регулировки жёсткости. Поэтому в этом анализе </w:t>
      </w:r>
      <w:proofErr w:type="spellStart"/>
      <w:r w:rsidRPr="008D2EEE">
        <w:rPr>
          <w:bCs/>
          <w:iCs/>
          <w:sz w:val="28"/>
          <w:szCs w:val="28"/>
          <w:shd w:val="clear" w:color="auto" w:fill="FFFFFF"/>
        </w:rPr>
        <w:t>K</w:t>
      </w:r>
      <w:r w:rsidRPr="008D2EEE">
        <w:rPr>
          <w:bCs/>
          <w:iCs/>
          <w:sz w:val="28"/>
          <w:szCs w:val="28"/>
          <w:shd w:val="clear" w:color="auto" w:fill="FFFFFF"/>
          <w:vertAlign w:val="subscript"/>
        </w:rPr>
        <w:t>Min</w:t>
      </w:r>
      <w:proofErr w:type="spellEnd"/>
      <w:r w:rsidRPr="008D2EEE">
        <w:rPr>
          <w:bCs/>
          <w:iCs/>
          <w:sz w:val="28"/>
          <w:szCs w:val="28"/>
          <w:shd w:val="clear" w:color="auto" w:fill="FFFFFF"/>
        </w:rPr>
        <w:t xml:space="preserve">, </w:t>
      </w:r>
      <w:proofErr w:type="spellStart"/>
      <w:r w:rsidRPr="008D2EEE">
        <w:rPr>
          <w:bCs/>
          <w:iCs/>
          <w:sz w:val="28"/>
          <w:szCs w:val="28"/>
          <w:shd w:val="clear" w:color="auto" w:fill="FFFFFF"/>
        </w:rPr>
        <w:t>K</w:t>
      </w:r>
      <w:r w:rsidRPr="008D2EEE">
        <w:rPr>
          <w:bCs/>
          <w:iCs/>
          <w:sz w:val="28"/>
          <w:szCs w:val="28"/>
          <w:shd w:val="clear" w:color="auto" w:fill="FFFFFF"/>
          <w:vertAlign w:val="subscript"/>
        </w:rPr>
        <w:t>Max</w:t>
      </w:r>
      <w:proofErr w:type="spellEnd"/>
      <w:r w:rsidRPr="008D2EEE">
        <w:rPr>
          <w:bCs/>
          <w:iCs/>
          <w:sz w:val="28"/>
          <w:szCs w:val="28"/>
          <w:shd w:val="clear" w:color="auto" w:fill="FFFFFF"/>
        </w:rPr>
        <w:t xml:space="preserve"> и </w:t>
      </w:r>
      <w:proofErr w:type="spellStart"/>
      <w:r w:rsidRPr="008D2EEE">
        <w:rPr>
          <w:bCs/>
          <w:iCs/>
          <w:sz w:val="28"/>
          <w:szCs w:val="28"/>
          <w:shd w:val="clear" w:color="auto" w:fill="FFFFFF"/>
        </w:rPr>
        <w:t>q</w:t>
      </w:r>
      <w:r w:rsidRPr="008D2EEE">
        <w:rPr>
          <w:bCs/>
          <w:iCs/>
          <w:sz w:val="28"/>
          <w:szCs w:val="28"/>
          <w:shd w:val="clear" w:color="auto" w:fill="FFFFFF"/>
          <w:vertAlign w:val="subscript"/>
        </w:rPr>
        <w:t>Max</w:t>
      </w:r>
      <w:proofErr w:type="spellEnd"/>
      <w:r w:rsidRPr="008D2EEE">
        <w:rPr>
          <w:bCs/>
          <w:iCs/>
          <w:sz w:val="28"/>
          <w:szCs w:val="28"/>
          <w:shd w:val="clear" w:color="auto" w:fill="FFFFFF"/>
        </w:rPr>
        <w:t xml:space="preserve"> установлены равными 100 (</w:t>
      </w:r>
      <w:proofErr w:type="spellStart"/>
      <w:r w:rsidRPr="008D2EEE">
        <w:rPr>
          <w:bCs/>
          <w:iCs/>
          <w:sz w:val="28"/>
          <w:szCs w:val="28"/>
          <w:shd w:val="clear" w:color="auto" w:fill="FFFFFF"/>
        </w:rPr>
        <w:t>Нм</w:t>
      </w:r>
      <w:proofErr w:type="spellEnd"/>
      <w:r w:rsidRPr="008D2EEE">
        <w:rPr>
          <w:bCs/>
          <w:iCs/>
          <w:sz w:val="28"/>
          <w:szCs w:val="28"/>
          <w:shd w:val="clear" w:color="auto" w:fill="FFFFFF"/>
        </w:rPr>
        <w:t>/рад), 1000 (</w:t>
      </w:r>
      <w:proofErr w:type="spellStart"/>
      <w:r w:rsidRPr="008D2EEE">
        <w:rPr>
          <w:bCs/>
          <w:iCs/>
          <w:sz w:val="28"/>
          <w:szCs w:val="28"/>
          <w:shd w:val="clear" w:color="auto" w:fill="FFFFFF"/>
        </w:rPr>
        <w:t>Нм</w:t>
      </w:r>
      <w:proofErr w:type="spellEnd"/>
      <w:r w:rsidRPr="008D2EEE">
        <w:rPr>
          <w:bCs/>
          <w:iCs/>
          <w:sz w:val="28"/>
          <w:szCs w:val="28"/>
          <w:shd w:val="clear" w:color="auto" w:fill="FFFFFF"/>
        </w:rPr>
        <w:t>/рад) и 0,2 (рад) соответственно. Кроме того, в некоторых случаях указанные параметры в Таблице 1 не являются достаточными для определения уникальной производительности VSA, поскольку требуются также и другие дополнительные параметры. В этом случае производительность механизмов регулировки жёсткости оптимизируется с учетом этих дополнительных параметров.</w:t>
      </w:r>
    </w:p>
    <w:p w14:paraId="69F04FAC" w14:textId="77777777" w:rsidR="008D2EEE" w:rsidRPr="008D2EEE" w:rsidRDefault="008D2EEE" w:rsidP="008D2EEE">
      <w:pPr>
        <w:rPr>
          <w:bCs/>
          <w:iCs/>
          <w:sz w:val="28"/>
          <w:szCs w:val="28"/>
        </w:rPr>
      </w:pPr>
      <w:r>
        <w:rPr>
          <w:bCs/>
          <w:iCs/>
          <w:sz w:val="28"/>
          <w:szCs w:val="28"/>
        </w:rPr>
        <w:br w:type="page"/>
      </w:r>
    </w:p>
    <w:p w14:paraId="432D58DE" w14:textId="77777777" w:rsidR="00A056CC" w:rsidRPr="008D2EEE" w:rsidRDefault="00A056CC" w:rsidP="008D2EEE">
      <w:pPr>
        <w:spacing w:line="360" w:lineRule="auto"/>
        <w:jc w:val="right"/>
        <w:rPr>
          <w:bCs/>
          <w:iCs/>
          <w:sz w:val="28"/>
          <w:szCs w:val="28"/>
        </w:rPr>
      </w:pPr>
      <w:r w:rsidRPr="008D2EEE">
        <w:rPr>
          <w:bCs/>
          <w:iCs/>
          <w:sz w:val="28"/>
          <w:szCs w:val="28"/>
          <w:shd w:val="clear" w:color="auto" w:fill="FFFFFF"/>
        </w:rPr>
        <w:lastRenderedPageBreak/>
        <w:t>Таблица 1. Описание параметров</w:t>
      </w:r>
    </w:p>
    <w:tbl>
      <w:tblPr>
        <w:tblW w:w="9394" w:type="dxa"/>
        <w:jc w:val="center"/>
        <w:tblCellMar>
          <w:top w:w="15" w:type="dxa"/>
          <w:left w:w="15" w:type="dxa"/>
          <w:bottom w:w="15" w:type="dxa"/>
          <w:right w:w="15" w:type="dxa"/>
        </w:tblCellMar>
        <w:tblLook w:val="04A0" w:firstRow="1" w:lastRow="0" w:firstColumn="1" w:lastColumn="0" w:noHBand="0" w:noVBand="1"/>
      </w:tblPr>
      <w:tblGrid>
        <w:gridCol w:w="2634"/>
        <w:gridCol w:w="6760"/>
      </w:tblGrid>
      <w:tr w:rsidR="008D2EEE" w:rsidRPr="008D2EEE" w14:paraId="14A0E33B" w14:textId="77777777" w:rsidTr="008D2EEE">
        <w:trPr>
          <w:trHeight w:hRule="exact" w:val="349"/>
          <w:jc w:val="center"/>
        </w:trPr>
        <w:tc>
          <w:tcPr>
            <w:tcW w:w="263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hideMark/>
          </w:tcPr>
          <w:p w14:paraId="3DB71F41" w14:textId="77777777" w:rsidR="00A056CC" w:rsidRPr="008D2EEE" w:rsidRDefault="00A056CC" w:rsidP="008D2EEE">
            <w:pPr>
              <w:spacing w:line="360" w:lineRule="auto"/>
              <w:jc w:val="center"/>
              <w:rPr>
                <w:bCs/>
                <w:iCs/>
                <w:sz w:val="28"/>
                <w:szCs w:val="28"/>
              </w:rPr>
            </w:pPr>
            <w:r w:rsidRPr="008D2EEE">
              <w:rPr>
                <w:bCs/>
                <w:iCs/>
                <w:sz w:val="28"/>
                <w:szCs w:val="28"/>
                <w:shd w:val="clear" w:color="auto" w:fill="FFFFFF"/>
              </w:rPr>
              <w:t>Параметр</w:t>
            </w:r>
          </w:p>
        </w:tc>
        <w:tc>
          <w:tcPr>
            <w:tcW w:w="6760"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hideMark/>
          </w:tcPr>
          <w:p w14:paraId="3536DBF4" w14:textId="77777777" w:rsidR="00A056CC" w:rsidRPr="008D2EEE" w:rsidRDefault="00A056CC" w:rsidP="008D2EEE">
            <w:pPr>
              <w:spacing w:line="360" w:lineRule="auto"/>
              <w:jc w:val="center"/>
              <w:rPr>
                <w:bCs/>
                <w:iCs/>
                <w:sz w:val="28"/>
                <w:szCs w:val="28"/>
              </w:rPr>
            </w:pPr>
            <w:r w:rsidRPr="008D2EEE">
              <w:rPr>
                <w:bCs/>
                <w:iCs/>
                <w:sz w:val="28"/>
                <w:szCs w:val="28"/>
                <w:shd w:val="clear" w:color="auto" w:fill="FFFFFF"/>
              </w:rPr>
              <w:t>Описание</w:t>
            </w:r>
          </w:p>
        </w:tc>
      </w:tr>
      <w:tr w:rsidR="008D2EEE" w:rsidRPr="008D2EEE" w14:paraId="111226C9" w14:textId="77777777" w:rsidTr="008D2EEE">
        <w:trPr>
          <w:trHeight w:hRule="exact" w:val="349"/>
          <w:jc w:val="center"/>
        </w:trPr>
        <w:tc>
          <w:tcPr>
            <w:tcW w:w="263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hideMark/>
          </w:tcPr>
          <w:p w14:paraId="7B39FBC3" w14:textId="77777777" w:rsidR="00A056CC" w:rsidRPr="008D2EEE" w:rsidRDefault="00A056CC" w:rsidP="008D2EEE">
            <w:pPr>
              <w:spacing w:line="360" w:lineRule="auto"/>
              <w:jc w:val="center"/>
              <w:rPr>
                <w:bCs/>
                <w:iCs/>
                <w:sz w:val="28"/>
                <w:szCs w:val="28"/>
              </w:rPr>
            </w:pPr>
            <w:r w:rsidRPr="008D2EEE">
              <w:rPr>
                <w:bCs/>
                <w:iCs/>
                <w:sz w:val="28"/>
                <w:szCs w:val="28"/>
                <w:shd w:val="clear" w:color="auto" w:fill="FFFFFF"/>
              </w:rPr>
              <w:t>A</w:t>
            </w:r>
          </w:p>
        </w:tc>
        <w:tc>
          <w:tcPr>
            <w:tcW w:w="6760"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hideMark/>
          </w:tcPr>
          <w:p w14:paraId="7A7C63EB" w14:textId="77777777" w:rsidR="00A056CC" w:rsidRPr="008D2EEE" w:rsidRDefault="00A056CC" w:rsidP="008D2EEE">
            <w:pPr>
              <w:spacing w:line="360" w:lineRule="auto"/>
              <w:jc w:val="center"/>
              <w:rPr>
                <w:bCs/>
                <w:iCs/>
                <w:sz w:val="28"/>
                <w:szCs w:val="28"/>
              </w:rPr>
            </w:pPr>
            <w:r w:rsidRPr="008D2EEE">
              <w:rPr>
                <w:bCs/>
                <w:iCs/>
                <w:sz w:val="28"/>
                <w:szCs w:val="28"/>
                <w:shd w:val="clear" w:color="auto" w:fill="FFFFFF"/>
              </w:rPr>
              <w:t>Радиус шкива звена</w:t>
            </w:r>
          </w:p>
        </w:tc>
      </w:tr>
      <w:tr w:rsidR="008D2EEE" w:rsidRPr="008D2EEE" w14:paraId="3E59D147" w14:textId="77777777" w:rsidTr="008D2EEE">
        <w:trPr>
          <w:trHeight w:hRule="exact" w:val="349"/>
          <w:jc w:val="center"/>
        </w:trPr>
        <w:tc>
          <w:tcPr>
            <w:tcW w:w="263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hideMark/>
          </w:tcPr>
          <w:p w14:paraId="00669C9A" w14:textId="77777777" w:rsidR="00A056CC" w:rsidRPr="008D2EEE" w:rsidRDefault="00A056CC" w:rsidP="008D2EEE">
            <w:pPr>
              <w:spacing w:line="360" w:lineRule="auto"/>
              <w:jc w:val="center"/>
              <w:rPr>
                <w:bCs/>
                <w:iCs/>
                <w:sz w:val="28"/>
                <w:szCs w:val="28"/>
              </w:rPr>
            </w:pPr>
            <w:r w:rsidRPr="008D2EEE">
              <w:rPr>
                <w:bCs/>
                <w:iCs/>
                <w:sz w:val="28"/>
                <w:szCs w:val="28"/>
                <w:shd w:val="clear" w:color="auto" w:fill="FFFFFF"/>
              </w:rPr>
              <w:t>θ1,2</w:t>
            </w:r>
          </w:p>
        </w:tc>
        <w:tc>
          <w:tcPr>
            <w:tcW w:w="6760"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hideMark/>
          </w:tcPr>
          <w:p w14:paraId="7B928088" w14:textId="77777777" w:rsidR="00A056CC" w:rsidRPr="008D2EEE" w:rsidRDefault="00A056CC" w:rsidP="008D2EEE">
            <w:pPr>
              <w:spacing w:line="360" w:lineRule="auto"/>
              <w:jc w:val="center"/>
              <w:rPr>
                <w:bCs/>
                <w:iCs/>
                <w:sz w:val="28"/>
                <w:szCs w:val="28"/>
              </w:rPr>
            </w:pPr>
            <w:r w:rsidRPr="008D2EEE">
              <w:rPr>
                <w:bCs/>
                <w:iCs/>
                <w:sz w:val="28"/>
                <w:szCs w:val="28"/>
                <w:shd w:val="clear" w:color="auto" w:fill="FFFFFF"/>
              </w:rPr>
              <w:t>Положение двигателя</w:t>
            </w:r>
          </w:p>
        </w:tc>
      </w:tr>
      <w:tr w:rsidR="008D2EEE" w:rsidRPr="008D2EEE" w14:paraId="5DDE0C57" w14:textId="77777777" w:rsidTr="008D2EEE">
        <w:trPr>
          <w:trHeight w:hRule="exact" w:val="349"/>
          <w:jc w:val="center"/>
        </w:trPr>
        <w:tc>
          <w:tcPr>
            <w:tcW w:w="263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hideMark/>
          </w:tcPr>
          <w:p w14:paraId="16BE5A00" w14:textId="77777777" w:rsidR="00A056CC" w:rsidRPr="008D2EEE" w:rsidRDefault="00A056CC" w:rsidP="008D2EEE">
            <w:pPr>
              <w:spacing w:line="360" w:lineRule="auto"/>
              <w:jc w:val="center"/>
              <w:rPr>
                <w:bCs/>
                <w:iCs/>
                <w:sz w:val="28"/>
                <w:szCs w:val="28"/>
              </w:rPr>
            </w:pPr>
            <w:r w:rsidRPr="008D2EEE">
              <w:rPr>
                <w:bCs/>
                <w:iCs/>
                <w:sz w:val="28"/>
                <w:szCs w:val="28"/>
                <w:shd w:val="clear" w:color="auto" w:fill="FFFFFF"/>
              </w:rPr>
              <w:t>K</w:t>
            </w:r>
          </w:p>
        </w:tc>
        <w:tc>
          <w:tcPr>
            <w:tcW w:w="6760"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hideMark/>
          </w:tcPr>
          <w:p w14:paraId="1F8F773C" w14:textId="77777777" w:rsidR="00A056CC" w:rsidRPr="008D2EEE" w:rsidRDefault="00A056CC" w:rsidP="008D2EEE">
            <w:pPr>
              <w:spacing w:line="360" w:lineRule="auto"/>
              <w:jc w:val="center"/>
              <w:rPr>
                <w:bCs/>
                <w:iCs/>
                <w:sz w:val="28"/>
                <w:szCs w:val="28"/>
              </w:rPr>
            </w:pPr>
            <w:r w:rsidRPr="008D2EEE">
              <w:rPr>
                <w:bCs/>
                <w:iCs/>
                <w:sz w:val="28"/>
                <w:szCs w:val="28"/>
                <w:shd w:val="clear" w:color="auto" w:fill="FFFFFF"/>
              </w:rPr>
              <w:t>Жесткость выходного звена</w:t>
            </w:r>
          </w:p>
        </w:tc>
      </w:tr>
      <w:tr w:rsidR="008D2EEE" w:rsidRPr="008D2EEE" w14:paraId="15619FC1" w14:textId="77777777" w:rsidTr="008D2EEE">
        <w:trPr>
          <w:trHeight w:hRule="exact" w:val="349"/>
          <w:jc w:val="center"/>
        </w:trPr>
        <w:tc>
          <w:tcPr>
            <w:tcW w:w="263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hideMark/>
          </w:tcPr>
          <w:p w14:paraId="2A8C53C0" w14:textId="77777777" w:rsidR="00A056CC" w:rsidRPr="008D2EEE" w:rsidRDefault="00A056CC" w:rsidP="008D2EEE">
            <w:pPr>
              <w:spacing w:line="360" w:lineRule="auto"/>
              <w:jc w:val="center"/>
              <w:rPr>
                <w:bCs/>
                <w:iCs/>
                <w:sz w:val="28"/>
                <w:szCs w:val="28"/>
              </w:rPr>
            </w:pPr>
            <w:r w:rsidRPr="008D2EEE">
              <w:rPr>
                <w:bCs/>
                <w:iCs/>
                <w:sz w:val="28"/>
                <w:szCs w:val="28"/>
                <w:shd w:val="clear" w:color="auto" w:fill="FFFFFF"/>
              </w:rPr>
              <w:t>p</w:t>
            </w:r>
          </w:p>
        </w:tc>
        <w:tc>
          <w:tcPr>
            <w:tcW w:w="6760"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hideMark/>
          </w:tcPr>
          <w:p w14:paraId="6475C709" w14:textId="77777777" w:rsidR="00A056CC" w:rsidRPr="008D2EEE" w:rsidRDefault="00A056CC" w:rsidP="008D2EEE">
            <w:pPr>
              <w:spacing w:line="360" w:lineRule="auto"/>
              <w:jc w:val="center"/>
              <w:rPr>
                <w:bCs/>
                <w:iCs/>
                <w:sz w:val="28"/>
                <w:szCs w:val="28"/>
              </w:rPr>
            </w:pPr>
            <w:r w:rsidRPr="008D2EEE">
              <w:rPr>
                <w:bCs/>
                <w:iCs/>
                <w:sz w:val="28"/>
                <w:szCs w:val="28"/>
                <w:shd w:val="clear" w:color="auto" w:fill="FFFFFF"/>
              </w:rPr>
              <w:t>Натяжение пружины</w:t>
            </w:r>
          </w:p>
        </w:tc>
      </w:tr>
      <w:tr w:rsidR="008D2EEE" w:rsidRPr="008D2EEE" w14:paraId="75873D30" w14:textId="77777777" w:rsidTr="008D2EEE">
        <w:trPr>
          <w:trHeight w:hRule="exact" w:val="349"/>
          <w:jc w:val="center"/>
        </w:trPr>
        <w:tc>
          <w:tcPr>
            <w:tcW w:w="263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hideMark/>
          </w:tcPr>
          <w:p w14:paraId="5D3A6FC6" w14:textId="77777777" w:rsidR="00A056CC" w:rsidRPr="008D2EEE" w:rsidRDefault="00A056CC" w:rsidP="008D2EEE">
            <w:pPr>
              <w:spacing w:line="360" w:lineRule="auto"/>
              <w:jc w:val="center"/>
              <w:rPr>
                <w:bCs/>
                <w:iCs/>
                <w:sz w:val="28"/>
                <w:szCs w:val="28"/>
              </w:rPr>
            </w:pPr>
            <w:r w:rsidRPr="008D2EEE">
              <w:rPr>
                <w:bCs/>
                <w:iCs/>
                <w:sz w:val="28"/>
                <w:szCs w:val="28"/>
                <w:shd w:val="clear" w:color="auto" w:fill="FFFFFF"/>
              </w:rPr>
              <w:t>x</w:t>
            </w:r>
          </w:p>
        </w:tc>
        <w:tc>
          <w:tcPr>
            <w:tcW w:w="6760"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hideMark/>
          </w:tcPr>
          <w:p w14:paraId="25DEF5C5" w14:textId="77777777" w:rsidR="00A056CC" w:rsidRPr="008D2EEE" w:rsidRDefault="00A056CC" w:rsidP="008D2EEE">
            <w:pPr>
              <w:spacing w:line="360" w:lineRule="auto"/>
              <w:jc w:val="center"/>
              <w:rPr>
                <w:bCs/>
                <w:iCs/>
                <w:sz w:val="28"/>
                <w:szCs w:val="28"/>
              </w:rPr>
            </w:pPr>
            <w:r w:rsidRPr="008D2EEE">
              <w:rPr>
                <w:bCs/>
                <w:iCs/>
                <w:sz w:val="28"/>
                <w:szCs w:val="28"/>
                <w:shd w:val="clear" w:color="auto" w:fill="FFFFFF"/>
              </w:rPr>
              <w:t>Деформация пружины</w:t>
            </w:r>
          </w:p>
        </w:tc>
      </w:tr>
      <w:tr w:rsidR="008D2EEE" w:rsidRPr="008D2EEE" w14:paraId="2CC01E55" w14:textId="77777777" w:rsidTr="008D2EEE">
        <w:trPr>
          <w:trHeight w:hRule="exact" w:val="349"/>
          <w:jc w:val="center"/>
        </w:trPr>
        <w:tc>
          <w:tcPr>
            <w:tcW w:w="263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hideMark/>
          </w:tcPr>
          <w:p w14:paraId="6043443C" w14:textId="77777777" w:rsidR="00A056CC" w:rsidRPr="008D2EEE" w:rsidRDefault="00A056CC" w:rsidP="008D2EEE">
            <w:pPr>
              <w:spacing w:line="360" w:lineRule="auto"/>
              <w:jc w:val="center"/>
              <w:rPr>
                <w:bCs/>
                <w:iCs/>
                <w:sz w:val="28"/>
                <w:szCs w:val="28"/>
              </w:rPr>
            </w:pPr>
            <w:proofErr w:type="spellStart"/>
            <w:r w:rsidRPr="008D2EEE">
              <w:rPr>
                <w:bCs/>
                <w:iCs/>
                <w:sz w:val="28"/>
                <w:szCs w:val="28"/>
                <w:shd w:val="clear" w:color="auto" w:fill="FFFFFF"/>
              </w:rPr>
              <w:t>Ks</w:t>
            </w:r>
            <w:proofErr w:type="spellEnd"/>
          </w:p>
        </w:tc>
        <w:tc>
          <w:tcPr>
            <w:tcW w:w="6760"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hideMark/>
          </w:tcPr>
          <w:p w14:paraId="0F9D9DEC" w14:textId="77777777" w:rsidR="00A056CC" w:rsidRPr="008D2EEE" w:rsidRDefault="00A056CC" w:rsidP="008D2EEE">
            <w:pPr>
              <w:spacing w:line="360" w:lineRule="auto"/>
              <w:jc w:val="center"/>
              <w:rPr>
                <w:bCs/>
                <w:iCs/>
                <w:sz w:val="28"/>
                <w:szCs w:val="28"/>
              </w:rPr>
            </w:pPr>
            <w:r w:rsidRPr="008D2EEE">
              <w:rPr>
                <w:bCs/>
                <w:iCs/>
                <w:sz w:val="28"/>
                <w:szCs w:val="28"/>
                <w:shd w:val="clear" w:color="auto" w:fill="FFFFFF"/>
              </w:rPr>
              <w:t>Постоянная пружины</w:t>
            </w:r>
          </w:p>
        </w:tc>
      </w:tr>
      <w:tr w:rsidR="008D2EEE" w:rsidRPr="008D2EEE" w14:paraId="224F29CF" w14:textId="77777777" w:rsidTr="008D2EEE">
        <w:trPr>
          <w:trHeight w:hRule="exact" w:val="349"/>
          <w:jc w:val="center"/>
        </w:trPr>
        <w:tc>
          <w:tcPr>
            <w:tcW w:w="263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hideMark/>
          </w:tcPr>
          <w:p w14:paraId="6158742D" w14:textId="77777777" w:rsidR="00A056CC" w:rsidRPr="008D2EEE" w:rsidRDefault="00A056CC" w:rsidP="008D2EEE">
            <w:pPr>
              <w:spacing w:line="360" w:lineRule="auto"/>
              <w:jc w:val="center"/>
              <w:rPr>
                <w:bCs/>
                <w:iCs/>
                <w:sz w:val="28"/>
                <w:szCs w:val="28"/>
              </w:rPr>
            </w:pPr>
            <w:r w:rsidRPr="008D2EEE">
              <w:rPr>
                <w:bCs/>
                <w:iCs/>
                <w:sz w:val="28"/>
                <w:szCs w:val="28"/>
                <w:shd w:val="clear" w:color="auto" w:fill="FFFFFF"/>
              </w:rPr>
              <w:t>q</w:t>
            </w:r>
          </w:p>
        </w:tc>
        <w:tc>
          <w:tcPr>
            <w:tcW w:w="6760"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hideMark/>
          </w:tcPr>
          <w:p w14:paraId="196DBF43" w14:textId="77777777" w:rsidR="00A056CC" w:rsidRPr="008D2EEE" w:rsidRDefault="00A056CC" w:rsidP="008D2EEE">
            <w:pPr>
              <w:spacing w:line="360" w:lineRule="auto"/>
              <w:jc w:val="center"/>
              <w:rPr>
                <w:bCs/>
                <w:iCs/>
                <w:sz w:val="28"/>
                <w:szCs w:val="28"/>
              </w:rPr>
            </w:pPr>
            <w:r w:rsidRPr="008D2EEE">
              <w:rPr>
                <w:bCs/>
                <w:iCs/>
                <w:sz w:val="28"/>
                <w:szCs w:val="28"/>
                <w:shd w:val="clear" w:color="auto" w:fill="FFFFFF"/>
              </w:rPr>
              <w:t>Отклонение выходного звена</w:t>
            </w:r>
          </w:p>
        </w:tc>
      </w:tr>
      <w:tr w:rsidR="008D2EEE" w:rsidRPr="008D2EEE" w14:paraId="3764C004" w14:textId="77777777" w:rsidTr="008D2EEE">
        <w:trPr>
          <w:trHeight w:hRule="exact" w:val="349"/>
          <w:jc w:val="center"/>
        </w:trPr>
        <w:tc>
          <w:tcPr>
            <w:tcW w:w="263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hideMark/>
          </w:tcPr>
          <w:p w14:paraId="5203B414" w14:textId="77777777" w:rsidR="00A056CC" w:rsidRPr="008D2EEE" w:rsidRDefault="00A056CC" w:rsidP="008D2EEE">
            <w:pPr>
              <w:spacing w:line="360" w:lineRule="auto"/>
              <w:jc w:val="center"/>
              <w:rPr>
                <w:bCs/>
                <w:iCs/>
                <w:sz w:val="28"/>
                <w:szCs w:val="28"/>
              </w:rPr>
            </w:pPr>
            <w:r w:rsidRPr="008D2EEE">
              <w:rPr>
                <w:bCs/>
                <w:iCs/>
                <w:sz w:val="28"/>
                <w:szCs w:val="28"/>
                <w:shd w:val="clear" w:color="auto" w:fill="FFFFFF"/>
              </w:rPr>
              <w:t>f(x)</w:t>
            </w:r>
          </w:p>
        </w:tc>
        <w:tc>
          <w:tcPr>
            <w:tcW w:w="6760"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hideMark/>
          </w:tcPr>
          <w:p w14:paraId="732040D9" w14:textId="77777777" w:rsidR="00A056CC" w:rsidRPr="008D2EEE" w:rsidRDefault="00A056CC" w:rsidP="008D2EEE">
            <w:pPr>
              <w:spacing w:line="360" w:lineRule="auto"/>
              <w:jc w:val="center"/>
              <w:rPr>
                <w:bCs/>
                <w:iCs/>
                <w:sz w:val="28"/>
                <w:szCs w:val="28"/>
              </w:rPr>
            </w:pPr>
            <w:r w:rsidRPr="008D2EEE">
              <w:rPr>
                <w:bCs/>
                <w:iCs/>
                <w:sz w:val="28"/>
                <w:szCs w:val="28"/>
                <w:shd w:val="clear" w:color="auto" w:fill="FFFFFF"/>
              </w:rPr>
              <w:t>Нагрузка пружины</w:t>
            </w:r>
          </w:p>
        </w:tc>
      </w:tr>
    </w:tbl>
    <w:p w14:paraId="2F27249C" w14:textId="77777777" w:rsidR="00A056CC" w:rsidRPr="008D2EEE" w:rsidRDefault="00A056CC" w:rsidP="008D2EEE">
      <w:pPr>
        <w:spacing w:line="360" w:lineRule="auto"/>
        <w:jc w:val="both"/>
        <w:rPr>
          <w:bCs/>
          <w:iCs/>
          <w:sz w:val="28"/>
          <w:szCs w:val="28"/>
          <w:shd w:val="clear" w:color="auto" w:fill="FFFFFF"/>
        </w:rPr>
      </w:pPr>
    </w:p>
    <w:p w14:paraId="0BB42F45" w14:textId="4922125C" w:rsidR="00A056CC" w:rsidRPr="008D2EEE" w:rsidRDefault="00A056CC" w:rsidP="008D2EEE">
      <w:pPr>
        <w:spacing w:line="360" w:lineRule="auto"/>
        <w:ind w:left="11" w:firstLine="709"/>
        <w:jc w:val="both"/>
        <w:rPr>
          <w:bCs/>
          <w:iCs/>
          <w:sz w:val="28"/>
          <w:szCs w:val="28"/>
        </w:rPr>
      </w:pPr>
      <w:r w:rsidRPr="008D2EEE">
        <w:rPr>
          <w:bCs/>
          <w:iCs/>
          <w:sz w:val="28"/>
          <w:szCs w:val="28"/>
          <w:shd w:val="clear" w:color="auto" w:fill="FFFFFF"/>
        </w:rPr>
        <w:t xml:space="preserve">Для количественной оценки результата анализа здесь представлена мера α, учитывающая отклонение жесткости от заданного значения для данной внешней нагрузки. Приложенная внешняя нагрузка </w:t>
      </w:r>
      <w:proofErr w:type="spellStart"/>
      <w:r w:rsidRPr="008D2EEE">
        <w:rPr>
          <w:bCs/>
          <w:iCs/>
          <w:sz w:val="28"/>
          <w:szCs w:val="28"/>
          <w:shd w:val="clear" w:color="auto" w:fill="FFFFFF"/>
        </w:rPr>
        <w:t>f</w:t>
      </w:r>
      <w:r w:rsidRPr="008D2EEE">
        <w:rPr>
          <w:bCs/>
          <w:iCs/>
          <w:sz w:val="28"/>
          <w:szCs w:val="28"/>
          <w:shd w:val="clear" w:color="auto" w:fill="FFFFFF"/>
          <w:vertAlign w:val="subscript"/>
        </w:rPr>
        <w:t>ext</w:t>
      </w:r>
      <w:proofErr w:type="spellEnd"/>
      <w:r w:rsidRPr="008D2EEE">
        <w:rPr>
          <w:bCs/>
          <w:iCs/>
          <w:sz w:val="28"/>
          <w:szCs w:val="28"/>
          <w:shd w:val="clear" w:color="auto" w:fill="FFFFFF"/>
        </w:rPr>
        <w:t xml:space="preserve"> также должна быть установлена одинаковой для всех различных классов механизмов. Предполагается, что внешняя нагрузка 20 </w:t>
      </w:r>
      <w:proofErr w:type="spellStart"/>
      <w:r w:rsidRPr="008D2EEE">
        <w:rPr>
          <w:bCs/>
          <w:iCs/>
          <w:sz w:val="28"/>
          <w:szCs w:val="28"/>
          <w:shd w:val="clear" w:color="auto" w:fill="FFFFFF"/>
        </w:rPr>
        <w:t>Нм</w:t>
      </w:r>
      <w:proofErr w:type="spellEnd"/>
      <w:r w:rsidRPr="008D2EEE">
        <w:rPr>
          <w:bCs/>
          <w:iCs/>
          <w:sz w:val="28"/>
          <w:szCs w:val="28"/>
          <w:shd w:val="clear" w:color="auto" w:fill="FFFFFF"/>
        </w:rPr>
        <w:t xml:space="preserve"> может отклонить выходное звено до его максимального отклонения </w:t>
      </w:r>
      <w:proofErr w:type="spellStart"/>
      <w:r w:rsidRPr="008D2EEE">
        <w:rPr>
          <w:bCs/>
          <w:iCs/>
          <w:sz w:val="28"/>
          <w:szCs w:val="28"/>
          <w:shd w:val="clear" w:color="auto" w:fill="FFFFFF"/>
        </w:rPr>
        <w:t>q</w:t>
      </w:r>
      <w:r w:rsidRPr="008D2EEE">
        <w:rPr>
          <w:bCs/>
          <w:iCs/>
          <w:sz w:val="28"/>
          <w:szCs w:val="28"/>
          <w:shd w:val="clear" w:color="auto" w:fill="FFFFFF"/>
          <w:vertAlign w:val="subscript"/>
        </w:rPr>
        <w:t>Max</w:t>
      </w:r>
      <w:proofErr w:type="spellEnd"/>
      <w:r w:rsidRPr="008D2EEE">
        <w:rPr>
          <w:bCs/>
          <w:iCs/>
          <w:sz w:val="28"/>
          <w:szCs w:val="28"/>
          <w:shd w:val="clear" w:color="auto" w:fill="FFFFFF"/>
        </w:rPr>
        <w:t xml:space="preserve"> = 0,2 рад при его минимальной жесткости </w:t>
      </w:r>
      <w:proofErr w:type="spellStart"/>
      <w:r w:rsidRPr="008D2EEE">
        <w:rPr>
          <w:bCs/>
          <w:iCs/>
          <w:sz w:val="28"/>
          <w:szCs w:val="28"/>
          <w:shd w:val="clear" w:color="auto" w:fill="FFFFFF"/>
        </w:rPr>
        <w:t>K</w:t>
      </w:r>
      <w:r w:rsidRPr="008D2EEE">
        <w:rPr>
          <w:bCs/>
          <w:iCs/>
          <w:sz w:val="28"/>
          <w:szCs w:val="28"/>
          <w:shd w:val="clear" w:color="auto" w:fill="FFFFFF"/>
          <w:vertAlign w:val="subscript"/>
        </w:rPr>
        <w:t>Min</w:t>
      </w:r>
      <w:proofErr w:type="spellEnd"/>
      <w:r w:rsidRPr="008D2EEE">
        <w:rPr>
          <w:bCs/>
          <w:iCs/>
          <w:sz w:val="28"/>
          <w:szCs w:val="28"/>
          <w:shd w:val="clear" w:color="auto" w:fill="FFFFFF"/>
        </w:rPr>
        <w:t xml:space="preserve"> = 100 </w:t>
      </w:r>
      <w:proofErr w:type="spellStart"/>
      <w:r w:rsidRPr="008D2EEE">
        <w:rPr>
          <w:bCs/>
          <w:iCs/>
          <w:sz w:val="28"/>
          <w:szCs w:val="28"/>
          <w:shd w:val="clear" w:color="auto" w:fill="FFFFFF"/>
        </w:rPr>
        <w:t>Нм</w:t>
      </w:r>
      <w:proofErr w:type="spellEnd"/>
      <w:r w:rsidRPr="008D2EEE">
        <w:rPr>
          <w:bCs/>
          <w:iCs/>
          <w:sz w:val="28"/>
          <w:szCs w:val="28"/>
          <w:shd w:val="clear" w:color="auto" w:fill="FFFFFF"/>
        </w:rPr>
        <w:t>/рад. Следовательно:</w:t>
      </w:r>
    </w:p>
    <w:p w14:paraId="1A861F31" w14:textId="77777777" w:rsidR="00A056CC" w:rsidRPr="008D2EEE" w:rsidRDefault="00A056CC" w:rsidP="008D2EEE">
      <w:pPr>
        <w:spacing w:line="360" w:lineRule="auto"/>
        <w:rPr>
          <w:bCs/>
          <w:iCs/>
          <w:sz w:val="28"/>
          <w:szCs w:val="28"/>
        </w:rPr>
      </w:pPr>
      <w:r w:rsidRPr="008D2EEE">
        <w:rPr>
          <w:bCs/>
          <w:iCs/>
          <w:sz w:val="28"/>
          <w:szCs w:val="28"/>
          <w:shd w:val="clear" w:color="auto" w:fill="FFFFFF"/>
        </w:rPr>
        <w:t> </w:t>
      </w:r>
    </w:p>
    <w:p w14:paraId="26676C53" w14:textId="77777777" w:rsidR="00A056CC" w:rsidRPr="008D2EEE" w:rsidRDefault="00A056CC" w:rsidP="008D2EEE">
      <w:pPr>
        <w:shd w:val="clear" w:color="auto" w:fill="FFFFFF"/>
        <w:tabs>
          <w:tab w:val="center" w:pos="4678"/>
          <w:tab w:val="center" w:pos="4820"/>
          <w:tab w:val="center" w:pos="9356"/>
        </w:tabs>
        <w:spacing w:line="360" w:lineRule="auto"/>
        <w:ind w:firstLine="420"/>
        <w:jc w:val="center"/>
        <w:rPr>
          <w:bCs/>
          <w:iCs/>
          <w:sz w:val="28"/>
          <w:szCs w:val="28"/>
        </w:rPr>
      </w:pPr>
      <w:r w:rsidRPr="008D2EEE">
        <w:rPr>
          <w:bCs/>
          <w:iCs/>
          <w:sz w:val="28"/>
          <w:szCs w:val="28"/>
          <w:shd w:val="clear" w:color="auto" w:fill="FFFFFF"/>
        </w:rPr>
        <w:tab/>
      </w:r>
      <w:proofErr w:type="spellStart"/>
      <w:r w:rsidRPr="00743A8E">
        <w:rPr>
          <w:bCs/>
          <w:i/>
          <w:sz w:val="28"/>
          <w:szCs w:val="28"/>
          <w:shd w:val="clear" w:color="auto" w:fill="FFFFFF"/>
        </w:rPr>
        <w:t>f</w:t>
      </w:r>
      <w:r w:rsidRPr="00743A8E">
        <w:rPr>
          <w:bCs/>
          <w:i/>
          <w:sz w:val="28"/>
          <w:szCs w:val="28"/>
          <w:shd w:val="clear" w:color="auto" w:fill="FFFFFF"/>
          <w:vertAlign w:val="subscript"/>
        </w:rPr>
        <w:t>ext</w:t>
      </w:r>
      <w:proofErr w:type="spellEnd"/>
      <w:r w:rsidRPr="00743A8E">
        <w:rPr>
          <w:bCs/>
          <w:i/>
          <w:sz w:val="28"/>
          <w:szCs w:val="28"/>
          <w:shd w:val="clear" w:color="auto" w:fill="FFFFFF"/>
        </w:rPr>
        <w:t xml:space="preserve"> = </w:t>
      </w:r>
      <w:proofErr w:type="spellStart"/>
      <w:r w:rsidRPr="00743A8E">
        <w:rPr>
          <w:bCs/>
          <w:i/>
          <w:sz w:val="28"/>
          <w:szCs w:val="28"/>
          <w:shd w:val="clear" w:color="auto" w:fill="FFFFFF"/>
        </w:rPr>
        <w:t>K</w:t>
      </w:r>
      <w:r w:rsidRPr="00743A8E">
        <w:rPr>
          <w:bCs/>
          <w:i/>
          <w:sz w:val="28"/>
          <w:szCs w:val="28"/>
          <w:shd w:val="clear" w:color="auto" w:fill="FFFFFF"/>
          <w:vertAlign w:val="subscript"/>
        </w:rPr>
        <w:t>Min</w:t>
      </w:r>
      <w:r w:rsidRPr="00743A8E">
        <w:rPr>
          <w:bCs/>
          <w:i/>
          <w:sz w:val="28"/>
          <w:szCs w:val="28"/>
          <w:shd w:val="clear" w:color="auto" w:fill="FFFFFF"/>
        </w:rPr>
        <w:t>q</w:t>
      </w:r>
      <w:r w:rsidRPr="00743A8E">
        <w:rPr>
          <w:bCs/>
          <w:i/>
          <w:sz w:val="28"/>
          <w:szCs w:val="28"/>
          <w:shd w:val="clear" w:color="auto" w:fill="FFFFFF"/>
          <w:vertAlign w:val="subscript"/>
        </w:rPr>
        <w:t>Max</w:t>
      </w:r>
      <w:proofErr w:type="spellEnd"/>
      <w:r w:rsidRPr="008D2EEE">
        <w:rPr>
          <w:bCs/>
          <w:iCs/>
          <w:sz w:val="28"/>
          <w:szCs w:val="28"/>
          <w:shd w:val="clear" w:color="auto" w:fill="FFFFFF"/>
          <w:vertAlign w:val="subscript"/>
        </w:rPr>
        <w:tab/>
      </w:r>
      <w:r w:rsidRPr="008D2EEE">
        <w:rPr>
          <w:bCs/>
          <w:iCs/>
          <w:sz w:val="28"/>
          <w:szCs w:val="28"/>
          <w:shd w:val="clear" w:color="auto" w:fill="FFFFFF"/>
        </w:rPr>
        <w:t>(</w:t>
      </w:r>
      <w:r w:rsidR="00743A8E">
        <w:rPr>
          <w:bCs/>
          <w:iCs/>
          <w:sz w:val="28"/>
          <w:szCs w:val="28"/>
          <w:shd w:val="clear" w:color="auto" w:fill="FFFFFF"/>
        </w:rPr>
        <w:t>3.</w:t>
      </w:r>
      <w:r w:rsidRPr="008D2EEE">
        <w:rPr>
          <w:bCs/>
          <w:iCs/>
          <w:sz w:val="28"/>
          <w:szCs w:val="28"/>
          <w:shd w:val="clear" w:color="auto" w:fill="FFFFFF"/>
        </w:rPr>
        <w:t>1)</w:t>
      </w:r>
    </w:p>
    <w:p w14:paraId="68B3779A" w14:textId="77777777" w:rsidR="00A056CC" w:rsidRPr="008D2EEE" w:rsidRDefault="00A056CC" w:rsidP="008D2EEE">
      <w:pPr>
        <w:spacing w:line="360" w:lineRule="auto"/>
        <w:ind w:firstLine="709"/>
        <w:rPr>
          <w:bCs/>
          <w:iCs/>
          <w:sz w:val="28"/>
          <w:szCs w:val="28"/>
          <w:shd w:val="clear" w:color="auto" w:fill="FFFFFF"/>
        </w:rPr>
      </w:pPr>
      <w:r w:rsidRPr="008D2EEE">
        <w:rPr>
          <w:bCs/>
          <w:iCs/>
          <w:sz w:val="28"/>
          <w:szCs w:val="28"/>
          <w:shd w:val="clear" w:color="auto" w:fill="FFFFFF"/>
        </w:rPr>
        <w:t>и</w:t>
      </w:r>
    </w:p>
    <w:p w14:paraId="48004BC7" w14:textId="77777777" w:rsidR="00A056CC" w:rsidRPr="008D2EEE" w:rsidRDefault="00A056CC" w:rsidP="008D2EEE">
      <w:pPr>
        <w:tabs>
          <w:tab w:val="center" w:pos="4678"/>
          <w:tab w:val="center" w:pos="4820"/>
          <w:tab w:val="center" w:pos="9356"/>
        </w:tabs>
        <w:spacing w:line="360" w:lineRule="auto"/>
        <w:rPr>
          <w:bCs/>
          <w:iCs/>
          <w:sz w:val="28"/>
          <w:szCs w:val="28"/>
        </w:rPr>
      </w:pPr>
      <w:r w:rsidRPr="008D2EEE">
        <w:rPr>
          <w:bCs/>
          <w:iCs/>
          <w:sz w:val="28"/>
          <w:szCs w:val="28"/>
        </w:rPr>
        <w:tab/>
      </w:r>
      <w:r w:rsidRPr="008D2EEE">
        <w:rPr>
          <w:bCs/>
          <w:iCs/>
          <w:sz w:val="28"/>
          <w:szCs w:val="28"/>
        </w:rPr>
        <w:fldChar w:fldCharType="begin"/>
      </w:r>
      <w:r w:rsidRPr="008D2EEE">
        <w:rPr>
          <w:bCs/>
          <w:iCs/>
          <w:sz w:val="28"/>
          <w:szCs w:val="28"/>
        </w:rPr>
        <w:instrText xml:space="preserve"> INCLUDEPICTURE "https://www.mdpi.com/actuators/actuators-03-00270/article_deploy/html/images/actuators-03-00270-i001.png" \* MERGEFORMATINET </w:instrText>
      </w:r>
      <w:r w:rsidRPr="008D2EEE">
        <w:rPr>
          <w:bCs/>
          <w:iCs/>
          <w:sz w:val="28"/>
          <w:szCs w:val="28"/>
        </w:rPr>
        <w:fldChar w:fldCharType="separate"/>
      </w:r>
      <w:r w:rsidRPr="008D2EEE">
        <w:rPr>
          <w:bCs/>
          <w:iCs/>
          <w:noProof/>
          <w:sz w:val="28"/>
          <w:szCs w:val="28"/>
        </w:rPr>
        <w:drawing>
          <wp:inline distT="0" distB="0" distL="0" distR="0" wp14:anchorId="5B41B061" wp14:editId="02185E05">
            <wp:extent cx="1714500" cy="414020"/>
            <wp:effectExtent l="0" t="0" r="0" b="5080"/>
            <wp:docPr id="6" name="Рисунок 6" descr="Actuators 03 00270 i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ctuators 03 00270 i00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14500" cy="414020"/>
                    </a:xfrm>
                    <a:prstGeom prst="rect">
                      <a:avLst/>
                    </a:prstGeom>
                    <a:noFill/>
                    <a:ln>
                      <a:noFill/>
                    </a:ln>
                  </pic:spPr>
                </pic:pic>
              </a:graphicData>
            </a:graphic>
          </wp:inline>
        </w:drawing>
      </w:r>
      <w:r w:rsidRPr="008D2EEE">
        <w:rPr>
          <w:bCs/>
          <w:iCs/>
          <w:sz w:val="28"/>
          <w:szCs w:val="28"/>
        </w:rPr>
        <w:fldChar w:fldCharType="end"/>
      </w:r>
      <w:r w:rsidRPr="008D2EEE">
        <w:rPr>
          <w:bCs/>
          <w:iCs/>
          <w:sz w:val="28"/>
          <w:szCs w:val="28"/>
        </w:rPr>
        <w:tab/>
        <w:t>(</w:t>
      </w:r>
      <w:r w:rsidR="00743A8E">
        <w:rPr>
          <w:bCs/>
          <w:iCs/>
          <w:sz w:val="28"/>
          <w:szCs w:val="28"/>
        </w:rPr>
        <w:t>3.</w:t>
      </w:r>
      <w:r w:rsidRPr="008D2EEE">
        <w:rPr>
          <w:bCs/>
          <w:iCs/>
          <w:sz w:val="28"/>
          <w:szCs w:val="28"/>
        </w:rPr>
        <w:t>2)</w:t>
      </w:r>
    </w:p>
    <w:p w14:paraId="4E67DC4C" w14:textId="77777777" w:rsidR="00A056CC" w:rsidRPr="008D2EEE" w:rsidRDefault="00A056CC" w:rsidP="008D2EEE">
      <w:pPr>
        <w:spacing w:line="360" w:lineRule="auto"/>
        <w:rPr>
          <w:bCs/>
          <w:iCs/>
          <w:sz w:val="28"/>
          <w:szCs w:val="28"/>
        </w:rPr>
      </w:pPr>
    </w:p>
    <w:p w14:paraId="017B22A2" w14:textId="70832CEB" w:rsidR="00A056CC" w:rsidRPr="008D2EEE" w:rsidRDefault="00A056CC" w:rsidP="00BE7D6C">
      <w:pPr>
        <w:spacing w:line="360" w:lineRule="auto"/>
        <w:rPr>
          <w:bCs/>
          <w:iCs/>
          <w:sz w:val="28"/>
          <w:szCs w:val="28"/>
          <w:shd w:val="clear" w:color="auto" w:fill="FFFFFF"/>
        </w:rPr>
      </w:pPr>
      <w:r w:rsidRPr="008D2EEE">
        <w:rPr>
          <w:bCs/>
          <w:iCs/>
          <w:sz w:val="28"/>
          <w:szCs w:val="28"/>
          <w:shd w:val="clear" w:color="auto" w:fill="FFFFFF"/>
        </w:rPr>
        <w:t xml:space="preserve">где K - жесткость на выходе </w:t>
      </w:r>
      <w:r w:rsidR="00D54716">
        <w:rPr>
          <w:bCs/>
          <w:iCs/>
          <w:sz w:val="28"/>
          <w:szCs w:val="28"/>
          <w:shd w:val="clear" w:color="auto" w:fill="FFFFFF"/>
        </w:rPr>
        <w:t>при</w:t>
      </w:r>
      <w:r w:rsidRPr="008D2EEE">
        <w:rPr>
          <w:bCs/>
          <w:iCs/>
          <w:sz w:val="28"/>
          <w:szCs w:val="28"/>
          <w:shd w:val="clear" w:color="auto" w:fill="FFFFFF"/>
        </w:rPr>
        <w:t xml:space="preserve"> воздействи</w:t>
      </w:r>
      <w:r w:rsidR="00D54716">
        <w:rPr>
          <w:bCs/>
          <w:iCs/>
          <w:sz w:val="28"/>
          <w:szCs w:val="28"/>
          <w:shd w:val="clear" w:color="auto" w:fill="FFFFFF"/>
        </w:rPr>
        <w:t>и</w:t>
      </w:r>
      <w:r w:rsidRPr="008D2EEE">
        <w:rPr>
          <w:bCs/>
          <w:iCs/>
          <w:sz w:val="28"/>
          <w:szCs w:val="28"/>
          <w:shd w:val="clear" w:color="auto" w:fill="FFFFFF"/>
        </w:rPr>
        <w:t xml:space="preserve"> нагрузки 20 </w:t>
      </w:r>
      <w:proofErr w:type="spellStart"/>
      <w:r w:rsidRPr="008D2EEE">
        <w:rPr>
          <w:bCs/>
          <w:iCs/>
          <w:sz w:val="28"/>
          <w:szCs w:val="28"/>
          <w:shd w:val="clear" w:color="auto" w:fill="FFFFFF"/>
        </w:rPr>
        <w:t>Нм</w:t>
      </w:r>
      <w:proofErr w:type="spellEnd"/>
      <w:r w:rsidRPr="008D2EEE">
        <w:rPr>
          <w:bCs/>
          <w:iCs/>
          <w:sz w:val="28"/>
          <w:szCs w:val="28"/>
          <w:shd w:val="clear" w:color="auto" w:fill="FFFFFF"/>
        </w:rPr>
        <w:t>.</w:t>
      </w:r>
    </w:p>
    <w:p w14:paraId="6BEC5E37" w14:textId="77777777" w:rsidR="00A056CC" w:rsidRPr="008D2EEE" w:rsidRDefault="00A056CC" w:rsidP="008D2EEE">
      <w:pPr>
        <w:spacing w:line="360" w:lineRule="auto"/>
        <w:ind w:firstLine="709"/>
        <w:rPr>
          <w:bCs/>
          <w:iCs/>
          <w:sz w:val="28"/>
          <w:szCs w:val="28"/>
        </w:rPr>
      </w:pPr>
      <w:r w:rsidRPr="008D2EEE">
        <w:rPr>
          <w:bCs/>
          <w:iCs/>
          <w:sz w:val="28"/>
          <w:szCs w:val="28"/>
          <w:shd w:val="clear" w:color="auto" w:fill="FFFFFF"/>
        </w:rPr>
        <w:t>Допущения:</w:t>
      </w:r>
    </w:p>
    <w:p w14:paraId="65E75B1E" w14:textId="77777777" w:rsidR="00A056CC" w:rsidRPr="008D2EEE" w:rsidRDefault="00A056CC" w:rsidP="008D2EEE">
      <w:pPr>
        <w:spacing w:line="360" w:lineRule="auto"/>
        <w:ind w:firstLine="700"/>
        <w:jc w:val="both"/>
        <w:rPr>
          <w:bCs/>
          <w:iCs/>
          <w:sz w:val="28"/>
          <w:szCs w:val="28"/>
        </w:rPr>
      </w:pPr>
      <w:r w:rsidRPr="008D2EEE">
        <w:rPr>
          <w:bCs/>
          <w:iCs/>
          <w:sz w:val="28"/>
          <w:szCs w:val="28"/>
          <w:shd w:val="clear" w:color="auto" w:fill="FFFFFF"/>
        </w:rPr>
        <w:t>(1) Рассматривается только принцип действия механизмов, независимо от свойств исполнительных устройств, например двигателей, и от того, как этот принцип реализуется. Поэтому некоторые параметры, такие как выходная мощность и крутящий момент, в данном исследовании не рассматриваются.</w:t>
      </w:r>
    </w:p>
    <w:p w14:paraId="779F6BEE" w14:textId="32C21CEB" w:rsidR="00A056CC" w:rsidRPr="008D2EEE" w:rsidRDefault="00A056CC" w:rsidP="008D2EEE">
      <w:pPr>
        <w:spacing w:line="360" w:lineRule="auto"/>
        <w:ind w:firstLine="700"/>
        <w:jc w:val="both"/>
        <w:rPr>
          <w:bCs/>
          <w:iCs/>
          <w:sz w:val="28"/>
          <w:szCs w:val="28"/>
        </w:rPr>
      </w:pPr>
      <w:r w:rsidRPr="008D2EEE">
        <w:rPr>
          <w:bCs/>
          <w:iCs/>
          <w:sz w:val="28"/>
          <w:szCs w:val="28"/>
          <w:shd w:val="clear" w:color="auto" w:fill="FFFFFF"/>
        </w:rPr>
        <w:lastRenderedPageBreak/>
        <w:t>(2) Анализ опирается на работу по моделированию и характеристике жесткости различных механизмов регулировки жесткости [3</w:t>
      </w:r>
      <w:r w:rsidR="0048582A">
        <w:rPr>
          <w:bCs/>
          <w:iCs/>
          <w:sz w:val="28"/>
          <w:szCs w:val="28"/>
          <w:shd w:val="clear" w:color="auto" w:fill="FFFFFF"/>
        </w:rPr>
        <w:t>2</w:t>
      </w:r>
      <w:r w:rsidRPr="008D2EEE">
        <w:rPr>
          <w:bCs/>
          <w:iCs/>
          <w:sz w:val="28"/>
          <w:szCs w:val="28"/>
          <w:shd w:val="clear" w:color="auto" w:fill="FFFFFF"/>
        </w:rPr>
        <w:t>]</w:t>
      </w:r>
      <w:r w:rsidR="00193CE1">
        <w:rPr>
          <w:bCs/>
          <w:iCs/>
          <w:sz w:val="28"/>
          <w:szCs w:val="28"/>
          <w:shd w:val="clear" w:color="auto" w:fill="FFFFFF"/>
        </w:rPr>
        <w:t>.</w:t>
      </w:r>
    </w:p>
    <w:p w14:paraId="39FC8817" w14:textId="131D5DB3" w:rsidR="00A056CC" w:rsidRPr="008D2EEE" w:rsidRDefault="00A056CC" w:rsidP="008D2EEE">
      <w:pPr>
        <w:spacing w:line="360" w:lineRule="auto"/>
        <w:ind w:firstLine="700"/>
        <w:jc w:val="both"/>
        <w:rPr>
          <w:bCs/>
          <w:iCs/>
          <w:sz w:val="28"/>
          <w:szCs w:val="28"/>
        </w:rPr>
      </w:pPr>
      <w:r w:rsidRPr="008D2EEE">
        <w:rPr>
          <w:bCs/>
          <w:iCs/>
          <w:sz w:val="28"/>
          <w:szCs w:val="28"/>
          <w:shd w:val="clear" w:color="auto" w:fill="FFFFFF"/>
        </w:rPr>
        <w:t xml:space="preserve">(3) Выходное звено в положении равновесия без нагрузки на </w:t>
      </w:r>
      <w:r w:rsidR="00D54716">
        <w:rPr>
          <w:bCs/>
          <w:iCs/>
          <w:sz w:val="28"/>
          <w:szCs w:val="28"/>
          <w:shd w:val="clear" w:color="auto" w:fill="FFFFFF"/>
        </w:rPr>
        <w:t>р</w:t>
      </w:r>
      <w:r w:rsidRPr="008D2EEE">
        <w:rPr>
          <w:bCs/>
          <w:iCs/>
          <w:sz w:val="28"/>
          <w:szCs w:val="28"/>
          <w:shd w:val="clear" w:color="auto" w:fill="FFFFFF"/>
        </w:rPr>
        <w:t>ис</w:t>
      </w:r>
      <w:r w:rsidR="00D54716">
        <w:rPr>
          <w:bCs/>
          <w:iCs/>
          <w:sz w:val="28"/>
          <w:szCs w:val="28"/>
          <w:shd w:val="clear" w:color="auto" w:fill="FFFFFF"/>
        </w:rPr>
        <w:t xml:space="preserve">унках </w:t>
      </w:r>
      <w:r w:rsidR="002C4BC5">
        <w:rPr>
          <w:bCs/>
          <w:iCs/>
          <w:sz w:val="28"/>
          <w:szCs w:val="28"/>
          <w:shd w:val="clear" w:color="auto" w:fill="FFFFFF"/>
        </w:rPr>
        <w:t>2.2</w:t>
      </w:r>
      <w:r w:rsidR="00D54716">
        <w:rPr>
          <w:bCs/>
          <w:iCs/>
          <w:sz w:val="28"/>
          <w:szCs w:val="28"/>
          <w:shd w:val="clear" w:color="auto" w:fill="FFFFFF"/>
        </w:rPr>
        <w:t xml:space="preserve"> – 2.6</w:t>
      </w:r>
      <w:r w:rsidRPr="008D2EEE">
        <w:rPr>
          <w:bCs/>
          <w:iCs/>
          <w:sz w:val="28"/>
          <w:szCs w:val="28"/>
          <w:shd w:val="clear" w:color="auto" w:fill="FFFFFF"/>
        </w:rPr>
        <w:t xml:space="preserve"> предполагается выровненным по вертикальной оси.</w:t>
      </w:r>
    </w:p>
    <w:p w14:paraId="27FDB34C" w14:textId="77777777" w:rsidR="00A056CC" w:rsidRPr="008D2EEE" w:rsidRDefault="00A056CC" w:rsidP="008D2EEE">
      <w:pPr>
        <w:spacing w:line="360" w:lineRule="auto"/>
        <w:ind w:firstLine="700"/>
        <w:jc w:val="both"/>
        <w:rPr>
          <w:bCs/>
          <w:iCs/>
          <w:sz w:val="28"/>
          <w:szCs w:val="28"/>
          <w:shd w:val="clear" w:color="auto" w:fill="FFFFFF"/>
        </w:rPr>
      </w:pPr>
      <w:r w:rsidRPr="008D2EEE">
        <w:rPr>
          <w:bCs/>
          <w:iCs/>
          <w:sz w:val="28"/>
          <w:szCs w:val="28"/>
          <w:shd w:val="clear" w:color="auto" w:fill="FFFFFF"/>
        </w:rPr>
        <w:t>Рассматриваются четыре типа пружин: линейные, квадратичные, экспоненциальные и кубические. Усилие, обусловленное деформацией в каждом типе пружины, может быть задано следующим образом:</w:t>
      </w:r>
    </w:p>
    <w:p w14:paraId="4AD43563" w14:textId="77777777" w:rsidR="00A056CC" w:rsidRPr="008D2EEE" w:rsidRDefault="00A056CC" w:rsidP="008D2EEE">
      <w:pPr>
        <w:spacing w:line="360" w:lineRule="auto"/>
        <w:jc w:val="both"/>
        <w:rPr>
          <w:bCs/>
          <w:iCs/>
          <w:sz w:val="28"/>
          <w:szCs w:val="28"/>
          <w:shd w:val="clear" w:color="auto" w:fill="FFFFFF"/>
        </w:rPr>
      </w:pPr>
    </w:p>
    <w:p w14:paraId="4A10FB72" w14:textId="77777777" w:rsidR="00A056CC" w:rsidRPr="008D2EEE" w:rsidRDefault="00A056CC" w:rsidP="008D2EEE">
      <w:pPr>
        <w:tabs>
          <w:tab w:val="center" w:pos="4678"/>
          <w:tab w:val="center" w:pos="4820"/>
          <w:tab w:val="center" w:pos="9356"/>
        </w:tabs>
        <w:spacing w:line="360" w:lineRule="auto"/>
        <w:rPr>
          <w:bCs/>
          <w:iCs/>
          <w:sz w:val="28"/>
          <w:szCs w:val="28"/>
        </w:rPr>
      </w:pPr>
      <w:r w:rsidRPr="008D2EEE">
        <w:rPr>
          <w:bCs/>
          <w:iCs/>
          <w:sz w:val="28"/>
          <w:szCs w:val="28"/>
        </w:rPr>
        <w:tab/>
      </w:r>
      <w:r w:rsidRPr="008D2EEE">
        <w:rPr>
          <w:bCs/>
          <w:iCs/>
          <w:sz w:val="28"/>
          <w:szCs w:val="28"/>
        </w:rPr>
        <w:fldChar w:fldCharType="begin"/>
      </w:r>
      <w:r w:rsidRPr="008D2EEE">
        <w:rPr>
          <w:bCs/>
          <w:iCs/>
          <w:sz w:val="28"/>
          <w:szCs w:val="28"/>
        </w:rPr>
        <w:instrText xml:space="preserve"> INCLUDEPICTURE "https://www.mdpi.com/actuators/actuators-03-00270/article_deploy/html/images/actuators-03-00270-i002.png" \* MERGEFORMATINET </w:instrText>
      </w:r>
      <w:r w:rsidRPr="008D2EEE">
        <w:rPr>
          <w:bCs/>
          <w:iCs/>
          <w:sz w:val="28"/>
          <w:szCs w:val="28"/>
        </w:rPr>
        <w:fldChar w:fldCharType="separate"/>
      </w:r>
      <w:r w:rsidRPr="008D2EEE">
        <w:rPr>
          <w:bCs/>
          <w:iCs/>
          <w:noProof/>
          <w:sz w:val="28"/>
          <w:szCs w:val="28"/>
        </w:rPr>
        <w:drawing>
          <wp:inline distT="0" distB="0" distL="0" distR="0" wp14:anchorId="7BDBA50D" wp14:editId="3457EF9E">
            <wp:extent cx="2056000" cy="1080000"/>
            <wp:effectExtent l="0" t="0" r="1905" b="0"/>
            <wp:docPr id="7" name="Рисунок 7" descr="Actuators 03 00270 i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ctuators 03 00270 i00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56000" cy="1080000"/>
                    </a:xfrm>
                    <a:prstGeom prst="rect">
                      <a:avLst/>
                    </a:prstGeom>
                    <a:noFill/>
                    <a:ln>
                      <a:noFill/>
                    </a:ln>
                  </pic:spPr>
                </pic:pic>
              </a:graphicData>
            </a:graphic>
          </wp:inline>
        </w:drawing>
      </w:r>
      <w:r w:rsidRPr="008D2EEE">
        <w:rPr>
          <w:bCs/>
          <w:iCs/>
          <w:sz w:val="28"/>
          <w:szCs w:val="28"/>
        </w:rPr>
        <w:fldChar w:fldCharType="end"/>
      </w:r>
      <w:r w:rsidRPr="008D2EEE">
        <w:rPr>
          <w:bCs/>
          <w:iCs/>
          <w:sz w:val="28"/>
          <w:szCs w:val="28"/>
        </w:rPr>
        <w:t>,</w:t>
      </w:r>
      <w:r w:rsidRPr="008D2EEE">
        <w:rPr>
          <w:bCs/>
          <w:iCs/>
          <w:sz w:val="28"/>
          <w:szCs w:val="28"/>
        </w:rPr>
        <w:tab/>
        <w:t>(3</w:t>
      </w:r>
      <w:r w:rsidR="00743A8E">
        <w:rPr>
          <w:bCs/>
          <w:iCs/>
          <w:sz w:val="28"/>
          <w:szCs w:val="28"/>
        </w:rPr>
        <w:t>.3</w:t>
      </w:r>
      <w:r w:rsidRPr="008D2EEE">
        <w:rPr>
          <w:bCs/>
          <w:iCs/>
          <w:sz w:val="28"/>
          <w:szCs w:val="28"/>
        </w:rPr>
        <w:t>)</w:t>
      </w:r>
    </w:p>
    <w:p w14:paraId="088B0E26" w14:textId="77777777" w:rsidR="00743A8E" w:rsidRDefault="00743A8E" w:rsidP="00743A8E">
      <w:pPr>
        <w:spacing w:line="360" w:lineRule="auto"/>
        <w:rPr>
          <w:bCs/>
          <w:iCs/>
          <w:sz w:val="28"/>
          <w:szCs w:val="28"/>
          <w:shd w:val="clear" w:color="auto" w:fill="FFFFFF"/>
        </w:rPr>
      </w:pPr>
    </w:p>
    <w:p w14:paraId="59AA7117" w14:textId="77777777" w:rsidR="00A056CC" w:rsidRPr="008D2EEE" w:rsidRDefault="00A056CC" w:rsidP="002B20B3">
      <w:pPr>
        <w:spacing w:line="360" w:lineRule="auto"/>
        <w:ind w:firstLine="709"/>
        <w:jc w:val="both"/>
        <w:rPr>
          <w:bCs/>
          <w:iCs/>
          <w:sz w:val="28"/>
          <w:szCs w:val="28"/>
        </w:rPr>
      </w:pPr>
      <w:r w:rsidRPr="008D2EEE">
        <w:rPr>
          <w:bCs/>
          <w:iCs/>
          <w:sz w:val="28"/>
          <w:szCs w:val="28"/>
          <w:shd w:val="clear" w:color="auto" w:fill="FFFFFF"/>
        </w:rPr>
        <w:t xml:space="preserve">где </w:t>
      </w:r>
      <w:proofErr w:type="spellStart"/>
      <w:r w:rsidRPr="008D2EEE">
        <w:rPr>
          <w:bCs/>
          <w:iCs/>
          <w:sz w:val="28"/>
          <w:szCs w:val="28"/>
          <w:shd w:val="clear" w:color="auto" w:fill="FFFFFF"/>
        </w:rPr>
        <w:t>Ks</w:t>
      </w:r>
      <w:proofErr w:type="spellEnd"/>
      <w:r w:rsidRPr="008D2EEE">
        <w:rPr>
          <w:bCs/>
          <w:iCs/>
          <w:sz w:val="28"/>
          <w:szCs w:val="28"/>
          <w:shd w:val="clear" w:color="auto" w:fill="FFFFFF"/>
        </w:rPr>
        <w:t xml:space="preserve"> обозначает постоянную пружины в каждом типе.</w:t>
      </w:r>
      <w:r w:rsidRPr="008D2EEE">
        <w:rPr>
          <w:bCs/>
          <w:iCs/>
          <w:sz w:val="28"/>
          <w:szCs w:val="28"/>
        </w:rPr>
        <w:t xml:space="preserve"> </w:t>
      </w:r>
      <w:r w:rsidRPr="008D2EEE">
        <w:rPr>
          <w:bCs/>
          <w:iCs/>
          <w:sz w:val="28"/>
          <w:szCs w:val="28"/>
          <w:shd w:val="clear" w:color="auto" w:fill="FFFFFF"/>
        </w:rPr>
        <w:t>Жесткость пружины g(x), которая является производной силы f (x) относительно отклонения пружины x, равна:</w:t>
      </w:r>
    </w:p>
    <w:p w14:paraId="7AC15C6A" w14:textId="77777777" w:rsidR="00A056CC" w:rsidRPr="008D2EEE" w:rsidRDefault="00A056CC" w:rsidP="008D2EEE">
      <w:pPr>
        <w:spacing w:line="360" w:lineRule="auto"/>
        <w:rPr>
          <w:bCs/>
          <w:iCs/>
          <w:sz w:val="28"/>
          <w:szCs w:val="28"/>
        </w:rPr>
      </w:pPr>
    </w:p>
    <w:p w14:paraId="67033F46" w14:textId="77777777" w:rsidR="00A056CC" w:rsidRPr="008D2EEE" w:rsidRDefault="00A056CC" w:rsidP="008D2EEE">
      <w:pPr>
        <w:tabs>
          <w:tab w:val="center" w:pos="4678"/>
          <w:tab w:val="center" w:pos="9356"/>
        </w:tabs>
        <w:spacing w:line="360" w:lineRule="auto"/>
        <w:rPr>
          <w:bCs/>
          <w:iCs/>
          <w:sz w:val="28"/>
          <w:szCs w:val="28"/>
        </w:rPr>
      </w:pPr>
      <w:r w:rsidRPr="008D2EEE">
        <w:rPr>
          <w:bCs/>
          <w:iCs/>
          <w:sz w:val="28"/>
          <w:szCs w:val="28"/>
        </w:rPr>
        <w:tab/>
      </w:r>
      <w:r w:rsidRPr="008D2EEE">
        <w:rPr>
          <w:bCs/>
          <w:iCs/>
          <w:sz w:val="28"/>
          <w:szCs w:val="28"/>
        </w:rPr>
        <w:fldChar w:fldCharType="begin"/>
      </w:r>
      <w:r w:rsidRPr="008D2EEE">
        <w:rPr>
          <w:bCs/>
          <w:iCs/>
          <w:sz w:val="28"/>
          <w:szCs w:val="28"/>
        </w:rPr>
        <w:instrText xml:space="preserve"> INCLUDEPICTURE "https://www.mdpi.com/actuators/actuators-03-00270/article_deploy/html/images/actuators-03-00270-i003.png" \* MERGEFORMATINET </w:instrText>
      </w:r>
      <w:r w:rsidRPr="008D2EEE">
        <w:rPr>
          <w:bCs/>
          <w:iCs/>
          <w:sz w:val="28"/>
          <w:szCs w:val="28"/>
        </w:rPr>
        <w:fldChar w:fldCharType="separate"/>
      </w:r>
      <w:r w:rsidRPr="008D2EEE">
        <w:rPr>
          <w:bCs/>
          <w:iCs/>
          <w:noProof/>
          <w:sz w:val="28"/>
          <w:szCs w:val="28"/>
        </w:rPr>
        <w:drawing>
          <wp:inline distT="0" distB="0" distL="0" distR="0" wp14:anchorId="2C904F99" wp14:editId="374A7A32">
            <wp:extent cx="2152115" cy="1080000"/>
            <wp:effectExtent l="0" t="0" r="0" b="0"/>
            <wp:docPr id="8" name="Рисунок 8" descr="Actuators 03 00270 i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uators 03 00270 i00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52115" cy="1080000"/>
                    </a:xfrm>
                    <a:prstGeom prst="rect">
                      <a:avLst/>
                    </a:prstGeom>
                    <a:noFill/>
                    <a:ln>
                      <a:noFill/>
                    </a:ln>
                  </pic:spPr>
                </pic:pic>
              </a:graphicData>
            </a:graphic>
          </wp:inline>
        </w:drawing>
      </w:r>
      <w:r w:rsidRPr="008D2EEE">
        <w:rPr>
          <w:bCs/>
          <w:iCs/>
          <w:sz w:val="28"/>
          <w:szCs w:val="28"/>
        </w:rPr>
        <w:fldChar w:fldCharType="end"/>
      </w:r>
      <w:r w:rsidRPr="008D2EEE">
        <w:rPr>
          <w:bCs/>
          <w:iCs/>
          <w:sz w:val="28"/>
          <w:szCs w:val="28"/>
        </w:rPr>
        <w:t>,</w:t>
      </w:r>
      <w:r w:rsidRPr="008D2EEE">
        <w:rPr>
          <w:bCs/>
          <w:iCs/>
          <w:sz w:val="28"/>
          <w:szCs w:val="28"/>
        </w:rPr>
        <w:tab/>
        <w:t>(</w:t>
      </w:r>
      <w:r w:rsidR="00743A8E">
        <w:rPr>
          <w:bCs/>
          <w:iCs/>
          <w:sz w:val="28"/>
          <w:szCs w:val="28"/>
        </w:rPr>
        <w:t>3.</w:t>
      </w:r>
      <w:r w:rsidRPr="008D2EEE">
        <w:rPr>
          <w:bCs/>
          <w:iCs/>
          <w:sz w:val="28"/>
          <w:szCs w:val="28"/>
        </w:rPr>
        <w:t>4)</w:t>
      </w:r>
    </w:p>
    <w:p w14:paraId="029F4882" w14:textId="77777777" w:rsidR="00A056CC" w:rsidRPr="008D2EEE" w:rsidRDefault="00A056CC" w:rsidP="008D2EEE">
      <w:pPr>
        <w:tabs>
          <w:tab w:val="center" w:pos="4820"/>
          <w:tab w:val="center" w:pos="9356"/>
        </w:tabs>
        <w:spacing w:line="360" w:lineRule="auto"/>
        <w:rPr>
          <w:bCs/>
          <w:iCs/>
          <w:sz w:val="28"/>
          <w:szCs w:val="28"/>
        </w:rPr>
      </w:pPr>
    </w:p>
    <w:p w14:paraId="33AD622B" w14:textId="7FB82FFA" w:rsidR="00A056CC" w:rsidRPr="008D2EEE" w:rsidRDefault="00A056CC" w:rsidP="008D2EEE">
      <w:pPr>
        <w:spacing w:line="360" w:lineRule="auto"/>
        <w:ind w:firstLine="709"/>
        <w:jc w:val="both"/>
        <w:rPr>
          <w:bCs/>
          <w:iCs/>
          <w:sz w:val="28"/>
          <w:szCs w:val="28"/>
        </w:rPr>
      </w:pPr>
      <w:r w:rsidRPr="008D2EEE">
        <w:rPr>
          <w:bCs/>
          <w:iCs/>
          <w:sz w:val="28"/>
          <w:szCs w:val="28"/>
          <w:shd w:val="clear" w:color="auto" w:fill="FFFFFF"/>
        </w:rPr>
        <w:t xml:space="preserve">Зная функцию жесткости K(p), можно рассчитать максимальную потенциальную энергию выходного звена для каждого класса и пружины. Функция жесткости анализируется для всех различных классов. Следует отметить, что даже если радиус шкива А появляется в функции жесткости в следующих формулах, это не ставит под угрозу общность этой работы, так как энергия, запасенная на выходном звене, независима от А. </w:t>
      </w:r>
    </w:p>
    <w:p w14:paraId="1D9BD548" w14:textId="0460FC3C" w:rsidR="00A056CC" w:rsidRPr="008D2EEE" w:rsidRDefault="00A056CC" w:rsidP="001B78DB">
      <w:pPr>
        <w:pStyle w:val="2"/>
        <w:spacing w:line="360" w:lineRule="auto"/>
        <w:ind w:firstLine="709"/>
        <w:rPr>
          <w:rFonts w:ascii="Times New Roman" w:eastAsia="Times New Roman" w:hAnsi="Times New Roman" w:cs="Times New Roman"/>
          <w:bCs/>
          <w:iCs/>
          <w:color w:val="auto"/>
          <w:sz w:val="28"/>
          <w:szCs w:val="28"/>
          <w:lang w:eastAsia="ru-RU"/>
        </w:rPr>
      </w:pPr>
      <w:bookmarkStart w:id="13" w:name="_Toc43080458"/>
      <w:r w:rsidRPr="008D2EEE">
        <w:rPr>
          <w:rFonts w:ascii="Times New Roman" w:eastAsia="Times New Roman" w:hAnsi="Times New Roman" w:cs="Times New Roman"/>
          <w:bCs/>
          <w:iCs/>
          <w:color w:val="auto"/>
          <w:sz w:val="28"/>
          <w:szCs w:val="28"/>
          <w:shd w:val="clear" w:color="auto" w:fill="FFFFFF"/>
          <w:lang w:eastAsia="ru-RU"/>
        </w:rPr>
        <w:lastRenderedPageBreak/>
        <w:t>3.1</w:t>
      </w:r>
      <w:r w:rsidR="00B718F5">
        <w:rPr>
          <w:rFonts w:ascii="Times New Roman" w:eastAsia="Times New Roman" w:hAnsi="Times New Roman" w:cs="Times New Roman"/>
          <w:bCs/>
          <w:iCs/>
          <w:color w:val="auto"/>
          <w:sz w:val="28"/>
          <w:szCs w:val="28"/>
          <w:shd w:val="clear" w:color="auto" w:fill="FFFFFF"/>
          <w:lang w:eastAsia="ru-RU"/>
        </w:rPr>
        <w:tab/>
      </w:r>
      <w:r w:rsidRPr="008D2EEE">
        <w:rPr>
          <w:rFonts w:ascii="Times New Roman" w:eastAsia="Times New Roman" w:hAnsi="Times New Roman" w:cs="Times New Roman"/>
          <w:bCs/>
          <w:iCs/>
          <w:color w:val="auto"/>
          <w:sz w:val="28"/>
          <w:szCs w:val="28"/>
          <w:shd w:val="clear" w:color="auto" w:fill="FFFFFF"/>
          <w:lang w:eastAsia="ru-RU"/>
        </w:rPr>
        <w:t>Простой Однонаправленный</w:t>
      </w:r>
      <w:r w:rsidR="0027491B">
        <w:rPr>
          <w:rFonts w:ascii="Times New Roman" w:eastAsia="Times New Roman" w:hAnsi="Times New Roman" w:cs="Times New Roman"/>
          <w:bCs/>
          <w:iCs/>
          <w:color w:val="auto"/>
          <w:sz w:val="28"/>
          <w:szCs w:val="28"/>
          <w:shd w:val="clear" w:color="auto" w:fill="FFFFFF"/>
          <w:lang w:eastAsia="ru-RU"/>
        </w:rPr>
        <w:t xml:space="preserve"> </w:t>
      </w:r>
      <w:r w:rsidRPr="008D2EEE">
        <w:rPr>
          <w:rFonts w:ascii="Times New Roman" w:eastAsia="Times New Roman" w:hAnsi="Times New Roman" w:cs="Times New Roman"/>
          <w:bCs/>
          <w:iCs/>
          <w:color w:val="auto"/>
          <w:sz w:val="28"/>
          <w:szCs w:val="28"/>
          <w:shd w:val="clear" w:color="auto" w:fill="FFFFFF"/>
          <w:lang w:eastAsia="ru-RU"/>
        </w:rPr>
        <w:t>(С1)</w:t>
      </w:r>
      <w:bookmarkEnd w:id="13"/>
    </w:p>
    <w:p w14:paraId="7E51E479" w14:textId="3EEA150A" w:rsidR="00A056CC" w:rsidRDefault="00A056CC" w:rsidP="008D2EEE">
      <w:pPr>
        <w:spacing w:line="360" w:lineRule="auto"/>
        <w:ind w:firstLine="709"/>
        <w:jc w:val="both"/>
        <w:rPr>
          <w:bCs/>
          <w:iCs/>
          <w:sz w:val="28"/>
          <w:szCs w:val="28"/>
        </w:rPr>
      </w:pPr>
      <w:r w:rsidRPr="008D2EEE">
        <w:rPr>
          <w:bCs/>
          <w:iCs/>
          <w:sz w:val="28"/>
          <w:szCs w:val="28"/>
          <w:shd w:val="clear" w:color="auto" w:fill="FFFFFF"/>
        </w:rPr>
        <w:t xml:space="preserve">В антагонистических механизмах регулировки жесткости оба двигателя вращаются равномерно по направлениям, показанным на </w:t>
      </w:r>
      <w:r w:rsidR="00D54716">
        <w:rPr>
          <w:bCs/>
          <w:iCs/>
          <w:sz w:val="28"/>
          <w:szCs w:val="28"/>
          <w:shd w:val="clear" w:color="auto" w:fill="FFFFFF"/>
        </w:rPr>
        <w:t>р</w:t>
      </w:r>
      <w:r w:rsidRPr="008D2EEE">
        <w:rPr>
          <w:bCs/>
          <w:iCs/>
          <w:sz w:val="28"/>
          <w:szCs w:val="28"/>
          <w:shd w:val="clear" w:color="auto" w:fill="FFFFFF"/>
        </w:rPr>
        <w:t>ис</w:t>
      </w:r>
      <w:r w:rsidR="00D54716">
        <w:rPr>
          <w:bCs/>
          <w:iCs/>
          <w:sz w:val="28"/>
          <w:szCs w:val="28"/>
          <w:shd w:val="clear" w:color="auto" w:fill="FFFFFF"/>
        </w:rPr>
        <w:t xml:space="preserve">унке </w:t>
      </w:r>
      <w:r w:rsidR="002C4BC5">
        <w:rPr>
          <w:bCs/>
          <w:iCs/>
          <w:sz w:val="28"/>
          <w:szCs w:val="28"/>
          <w:shd w:val="clear" w:color="auto" w:fill="FFFFFF"/>
        </w:rPr>
        <w:t>2.</w:t>
      </w:r>
      <w:r w:rsidRPr="008D2EEE">
        <w:rPr>
          <w:bCs/>
          <w:iCs/>
          <w:sz w:val="28"/>
          <w:szCs w:val="28"/>
          <w:shd w:val="clear" w:color="auto" w:fill="FFFFFF"/>
        </w:rPr>
        <w:t>2</w:t>
      </w:r>
      <w:r w:rsidR="00D54716">
        <w:rPr>
          <w:bCs/>
          <w:iCs/>
          <w:sz w:val="28"/>
          <w:szCs w:val="28"/>
          <w:shd w:val="clear" w:color="auto" w:fill="FFFFFF"/>
        </w:rPr>
        <w:t xml:space="preserve">, </w:t>
      </w:r>
      <w:r w:rsidRPr="008D2EEE">
        <w:rPr>
          <w:bCs/>
          <w:iCs/>
          <w:sz w:val="28"/>
          <w:szCs w:val="28"/>
          <w:shd w:val="clear" w:color="auto" w:fill="FFFFFF"/>
        </w:rPr>
        <w:t>следовательно, θ</w:t>
      </w:r>
      <w:r w:rsidRPr="008D2EEE">
        <w:rPr>
          <w:bCs/>
          <w:iCs/>
          <w:sz w:val="28"/>
          <w:szCs w:val="28"/>
          <w:shd w:val="clear" w:color="auto" w:fill="FFFFFF"/>
          <w:vertAlign w:val="subscript"/>
        </w:rPr>
        <w:t>1</w:t>
      </w:r>
      <w:r w:rsidRPr="008D2EEE">
        <w:rPr>
          <w:bCs/>
          <w:iCs/>
          <w:sz w:val="28"/>
          <w:szCs w:val="28"/>
          <w:shd w:val="clear" w:color="auto" w:fill="FFFFFF"/>
        </w:rPr>
        <w:t xml:space="preserve"> = θ</w:t>
      </w:r>
      <w:r w:rsidRPr="008D2EEE">
        <w:rPr>
          <w:bCs/>
          <w:iCs/>
          <w:sz w:val="28"/>
          <w:szCs w:val="28"/>
          <w:shd w:val="clear" w:color="auto" w:fill="FFFFFF"/>
          <w:vertAlign w:val="subscript"/>
        </w:rPr>
        <w:t>2</w:t>
      </w:r>
      <w:r w:rsidRPr="008D2EEE">
        <w:rPr>
          <w:bCs/>
          <w:iCs/>
          <w:sz w:val="28"/>
          <w:szCs w:val="28"/>
          <w:shd w:val="clear" w:color="auto" w:fill="FFFFFF"/>
        </w:rPr>
        <w:t xml:space="preserve"> = θ. Кроме того, каждая пружина имеет начальное натяжение p, когда оба двигателя находятся в положении покоя </w:t>
      </w:r>
      <w:proofErr w:type="spellStart"/>
      <w:r w:rsidRPr="008D2EEE">
        <w:rPr>
          <w:bCs/>
          <w:iCs/>
          <w:sz w:val="28"/>
          <w:szCs w:val="28"/>
          <w:shd w:val="clear" w:color="auto" w:fill="FFFFFF"/>
        </w:rPr>
        <w:t>θ</w:t>
      </w:r>
      <w:r w:rsidRPr="008D2EEE">
        <w:rPr>
          <w:bCs/>
          <w:iCs/>
          <w:sz w:val="28"/>
          <w:szCs w:val="28"/>
          <w:shd w:val="clear" w:color="auto" w:fill="FFFFFF"/>
          <w:vertAlign w:val="subscript"/>
        </w:rPr>
        <w:t>min</w:t>
      </w:r>
      <w:proofErr w:type="spellEnd"/>
      <w:r w:rsidRPr="008D2EEE">
        <w:rPr>
          <w:bCs/>
          <w:iCs/>
          <w:sz w:val="28"/>
          <w:szCs w:val="28"/>
          <w:shd w:val="clear" w:color="auto" w:fill="FFFFFF"/>
        </w:rPr>
        <w:t xml:space="preserve"> = 0. В этом случае жесткость звена обозначается как </w:t>
      </w:r>
      <w:proofErr w:type="spellStart"/>
      <w:r w:rsidRPr="008D2EEE">
        <w:rPr>
          <w:bCs/>
          <w:iCs/>
          <w:sz w:val="28"/>
          <w:szCs w:val="28"/>
          <w:shd w:val="clear" w:color="auto" w:fill="FFFFFF"/>
        </w:rPr>
        <w:t>K</w:t>
      </w:r>
      <w:r w:rsidRPr="008D2EEE">
        <w:rPr>
          <w:bCs/>
          <w:iCs/>
          <w:sz w:val="28"/>
          <w:szCs w:val="28"/>
          <w:shd w:val="clear" w:color="auto" w:fill="FFFFFF"/>
          <w:vertAlign w:val="subscript"/>
        </w:rPr>
        <w:t>p</w:t>
      </w:r>
      <w:proofErr w:type="spellEnd"/>
      <w:r w:rsidRPr="008D2EEE">
        <w:rPr>
          <w:bCs/>
          <w:iCs/>
          <w:sz w:val="28"/>
          <w:szCs w:val="28"/>
          <w:shd w:val="clear" w:color="auto" w:fill="FFFFFF"/>
          <w:vertAlign w:val="subscript"/>
        </w:rPr>
        <w:t xml:space="preserve">. </w:t>
      </w:r>
      <w:r w:rsidRPr="008D2EEE">
        <w:rPr>
          <w:bCs/>
          <w:iCs/>
          <w:sz w:val="28"/>
          <w:szCs w:val="28"/>
          <w:shd w:val="clear" w:color="auto" w:fill="FFFFFF"/>
        </w:rPr>
        <w:t>Пружины считаются нелинейными пружинами растяжения, поэтому отклонение каждой пружины, x</w:t>
      </w:r>
      <w:r w:rsidRPr="008D2EEE">
        <w:rPr>
          <w:bCs/>
          <w:iCs/>
          <w:sz w:val="28"/>
          <w:szCs w:val="28"/>
          <w:shd w:val="clear" w:color="auto" w:fill="FFFFFF"/>
          <w:vertAlign w:val="subscript"/>
        </w:rPr>
        <w:t>1</w:t>
      </w:r>
      <w:r w:rsidRPr="008D2EEE">
        <w:rPr>
          <w:bCs/>
          <w:iCs/>
          <w:sz w:val="28"/>
          <w:szCs w:val="28"/>
          <w:shd w:val="clear" w:color="auto" w:fill="FFFFFF"/>
        </w:rPr>
        <w:t xml:space="preserve"> и x</w:t>
      </w:r>
      <w:r w:rsidRPr="008D2EEE">
        <w:rPr>
          <w:bCs/>
          <w:iCs/>
          <w:sz w:val="28"/>
          <w:szCs w:val="28"/>
          <w:shd w:val="clear" w:color="auto" w:fill="FFFFFF"/>
          <w:vertAlign w:val="subscript"/>
        </w:rPr>
        <w:t>2</w:t>
      </w:r>
      <w:r w:rsidRPr="008D2EEE">
        <w:rPr>
          <w:bCs/>
          <w:iCs/>
          <w:sz w:val="28"/>
          <w:szCs w:val="28"/>
          <w:shd w:val="clear" w:color="auto" w:fill="FFFFFF"/>
        </w:rPr>
        <w:t>, может быть выражено как:</w:t>
      </w:r>
      <w:r w:rsidRPr="008D2EEE">
        <w:rPr>
          <w:bCs/>
          <w:iCs/>
          <w:sz w:val="28"/>
          <w:szCs w:val="28"/>
        </w:rPr>
        <w:tab/>
      </w:r>
    </w:p>
    <w:p w14:paraId="26B6F470" w14:textId="77777777" w:rsidR="00743A8E" w:rsidRPr="008D2EEE" w:rsidRDefault="00743A8E" w:rsidP="00743A8E">
      <w:pPr>
        <w:spacing w:line="360" w:lineRule="auto"/>
        <w:jc w:val="both"/>
        <w:rPr>
          <w:bCs/>
          <w:iCs/>
          <w:sz w:val="28"/>
          <w:szCs w:val="28"/>
        </w:rPr>
      </w:pPr>
    </w:p>
    <w:p w14:paraId="53CC378A" w14:textId="77777777" w:rsidR="00A056CC" w:rsidRPr="00743A8E" w:rsidRDefault="00A056CC" w:rsidP="008D2EEE">
      <w:pPr>
        <w:tabs>
          <w:tab w:val="center" w:pos="4678"/>
          <w:tab w:val="center" w:pos="4820"/>
        </w:tabs>
        <w:spacing w:line="360" w:lineRule="auto"/>
        <w:jc w:val="both"/>
        <w:rPr>
          <w:bCs/>
          <w:i/>
          <w:sz w:val="28"/>
          <w:szCs w:val="28"/>
        </w:rPr>
      </w:pPr>
      <w:r w:rsidRPr="008D2EEE">
        <w:rPr>
          <w:bCs/>
          <w:iCs/>
          <w:sz w:val="28"/>
          <w:szCs w:val="28"/>
        </w:rPr>
        <w:tab/>
      </w:r>
      <w:r w:rsidRPr="00743A8E">
        <w:rPr>
          <w:bCs/>
          <w:i/>
          <w:sz w:val="28"/>
          <w:szCs w:val="28"/>
          <w:shd w:val="clear" w:color="auto" w:fill="FFFFFF"/>
        </w:rPr>
        <w:t>x</w:t>
      </w:r>
      <w:r w:rsidRPr="00743A8E">
        <w:rPr>
          <w:bCs/>
          <w:i/>
          <w:sz w:val="28"/>
          <w:szCs w:val="28"/>
          <w:shd w:val="clear" w:color="auto" w:fill="FFFFFF"/>
          <w:vertAlign w:val="subscript"/>
        </w:rPr>
        <w:t>1</w:t>
      </w:r>
      <w:r w:rsidRPr="00743A8E">
        <w:rPr>
          <w:bCs/>
          <w:i/>
          <w:sz w:val="28"/>
          <w:szCs w:val="28"/>
          <w:shd w:val="clear" w:color="auto" w:fill="FFFFFF"/>
        </w:rPr>
        <w:t xml:space="preserve"> = p + θ − </w:t>
      </w:r>
      <w:proofErr w:type="spellStart"/>
      <w:r w:rsidRPr="00743A8E">
        <w:rPr>
          <w:bCs/>
          <w:i/>
          <w:sz w:val="28"/>
          <w:szCs w:val="28"/>
          <w:shd w:val="clear" w:color="auto" w:fill="FFFFFF"/>
        </w:rPr>
        <w:t>Aq</w:t>
      </w:r>
      <w:proofErr w:type="spellEnd"/>
    </w:p>
    <w:p w14:paraId="5C7B9494" w14:textId="77777777" w:rsidR="00A056CC" w:rsidRPr="008D2EEE" w:rsidRDefault="00A056CC" w:rsidP="008D2EEE">
      <w:pPr>
        <w:tabs>
          <w:tab w:val="center" w:pos="4678"/>
          <w:tab w:val="center" w:pos="4820"/>
          <w:tab w:val="center" w:pos="9356"/>
        </w:tabs>
        <w:spacing w:line="360" w:lineRule="auto"/>
        <w:rPr>
          <w:bCs/>
          <w:iCs/>
          <w:sz w:val="28"/>
          <w:szCs w:val="28"/>
        </w:rPr>
      </w:pPr>
      <w:r w:rsidRPr="00743A8E">
        <w:rPr>
          <w:bCs/>
          <w:i/>
          <w:sz w:val="28"/>
          <w:szCs w:val="28"/>
          <w:shd w:val="clear" w:color="auto" w:fill="FFFFFF"/>
        </w:rPr>
        <w:tab/>
        <w:t>x</w:t>
      </w:r>
      <w:r w:rsidRPr="00743A8E">
        <w:rPr>
          <w:bCs/>
          <w:i/>
          <w:sz w:val="28"/>
          <w:szCs w:val="28"/>
          <w:shd w:val="clear" w:color="auto" w:fill="FFFFFF"/>
          <w:vertAlign w:val="subscript"/>
        </w:rPr>
        <w:t>2</w:t>
      </w:r>
      <w:r w:rsidRPr="00743A8E">
        <w:rPr>
          <w:bCs/>
          <w:i/>
          <w:sz w:val="28"/>
          <w:szCs w:val="28"/>
          <w:shd w:val="clear" w:color="auto" w:fill="FFFFFF"/>
        </w:rPr>
        <w:t xml:space="preserve"> = p + θ + </w:t>
      </w:r>
      <w:proofErr w:type="spellStart"/>
      <w:r w:rsidRPr="00743A8E">
        <w:rPr>
          <w:bCs/>
          <w:i/>
          <w:sz w:val="28"/>
          <w:szCs w:val="28"/>
          <w:shd w:val="clear" w:color="auto" w:fill="FFFFFF"/>
        </w:rPr>
        <w:t>Aq</w:t>
      </w:r>
      <w:proofErr w:type="spellEnd"/>
      <w:r w:rsidRPr="008D2EEE">
        <w:rPr>
          <w:bCs/>
          <w:iCs/>
          <w:sz w:val="28"/>
          <w:szCs w:val="28"/>
          <w:shd w:val="clear" w:color="auto" w:fill="FFFFFF"/>
        </w:rPr>
        <w:tab/>
        <w:t>(</w:t>
      </w:r>
      <w:r w:rsidR="00743A8E">
        <w:rPr>
          <w:bCs/>
          <w:iCs/>
          <w:sz w:val="28"/>
          <w:szCs w:val="28"/>
        </w:rPr>
        <w:t>3.</w:t>
      </w:r>
      <w:r w:rsidRPr="008D2EEE">
        <w:rPr>
          <w:bCs/>
          <w:iCs/>
          <w:sz w:val="28"/>
          <w:szCs w:val="28"/>
          <w:shd w:val="clear" w:color="auto" w:fill="FFFFFF"/>
        </w:rPr>
        <w:t>5)</w:t>
      </w:r>
    </w:p>
    <w:p w14:paraId="0BFFDDBE" w14:textId="77777777" w:rsidR="00A056CC" w:rsidRPr="008D2EEE" w:rsidRDefault="00A056CC" w:rsidP="008D2EEE">
      <w:pPr>
        <w:spacing w:line="360" w:lineRule="auto"/>
        <w:rPr>
          <w:bCs/>
          <w:iCs/>
          <w:sz w:val="28"/>
          <w:szCs w:val="28"/>
        </w:rPr>
      </w:pPr>
    </w:p>
    <w:p w14:paraId="71EA6BAE" w14:textId="77777777" w:rsidR="00A056CC" w:rsidRPr="008D2EEE" w:rsidRDefault="00A056CC" w:rsidP="008D2EEE">
      <w:pPr>
        <w:spacing w:line="360" w:lineRule="auto"/>
        <w:ind w:firstLine="709"/>
        <w:jc w:val="both"/>
        <w:rPr>
          <w:bCs/>
          <w:iCs/>
          <w:sz w:val="28"/>
          <w:szCs w:val="28"/>
          <w:shd w:val="clear" w:color="auto" w:fill="FFFFFF"/>
        </w:rPr>
      </w:pPr>
      <w:r w:rsidRPr="008D2EEE">
        <w:rPr>
          <w:bCs/>
          <w:iCs/>
          <w:sz w:val="28"/>
          <w:szCs w:val="28"/>
          <w:shd w:val="clear" w:color="auto" w:fill="FFFFFF"/>
        </w:rPr>
        <w:t xml:space="preserve">Поскольку пружины 1 и 2 являются пружинами растяжения, то при минимальной жесткости выходного звена </w:t>
      </w:r>
      <w:proofErr w:type="spellStart"/>
      <w:r w:rsidRPr="008D2EEE">
        <w:rPr>
          <w:bCs/>
          <w:iCs/>
          <w:sz w:val="28"/>
          <w:szCs w:val="28"/>
          <w:shd w:val="clear" w:color="auto" w:fill="FFFFFF"/>
        </w:rPr>
        <w:t>K</w:t>
      </w:r>
      <w:r w:rsidRPr="008D2EEE">
        <w:rPr>
          <w:bCs/>
          <w:iCs/>
          <w:sz w:val="28"/>
          <w:szCs w:val="28"/>
          <w:shd w:val="clear" w:color="auto" w:fill="FFFFFF"/>
          <w:vertAlign w:val="subscript"/>
        </w:rPr>
        <w:t>min</w:t>
      </w:r>
      <w:proofErr w:type="spellEnd"/>
      <w:r w:rsidRPr="008D2EEE">
        <w:rPr>
          <w:bCs/>
          <w:iCs/>
          <w:sz w:val="28"/>
          <w:szCs w:val="28"/>
          <w:shd w:val="clear" w:color="auto" w:fill="FFFFFF"/>
        </w:rPr>
        <w:t xml:space="preserve"> и максимальном отклонении (q</w:t>
      </w:r>
      <w:r w:rsidR="002B20B3">
        <w:rPr>
          <w:bCs/>
          <w:iCs/>
          <w:sz w:val="28"/>
          <w:szCs w:val="28"/>
          <w:shd w:val="clear" w:color="auto" w:fill="FFFFFF"/>
          <w:lang w:val="en-US"/>
        </w:rPr>
        <w:t> </w:t>
      </w:r>
      <w:r w:rsidRPr="008D2EEE">
        <w:rPr>
          <w:bCs/>
          <w:iCs/>
          <w:sz w:val="28"/>
          <w:szCs w:val="28"/>
          <w:shd w:val="clear" w:color="auto" w:fill="FFFFFF"/>
        </w:rPr>
        <w:t>=</w:t>
      </w:r>
      <w:r w:rsidR="002B20B3">
        <w:rPr>
          <w:bCs/>
          <w:iCs/>
          <w:sz w:val="28"/>
          <w:szCs w:val="28"/>
          <w:shd w:val="clear" w:color="auto" w:fill="FFFFFF"/>
          <w:lang w:val="en-US"/>
        </w:rPr>
        <w:t> </w:t>
      </w:r>
      <w:proofErr w:type="spellStart"/>
      <w:r w:rsidRPr="008D2EEE">
        <w:rPr>
          <w:bCs/>
          <w:iCs/>
          <w:sz w:val="28"/>
          <w:szCs w:val="28"/>
          <w:shd w:val="clear" w:color="auto" w:fill="FFFFFF"/>
        </w:rPr>
        <w:t>q</w:t>
      </w:r>
      <w:r w:rsidRPr="008D2EEE">
        <w:rPr>
          <w:bCs/>
          <w:iCs/>
          <w:sz w:val="28"/>
          <w:szCs w:val="28"/>
          <w:shd w:val="clear" w:color="auto" w:fill="FFFFFF"/>
          <w:vertAlign w:val="subscript"/>
        </w:rPr>
        <w:t>max</w:t>
      </w:r>
      <w:proofErr w:type="spellEnd"/>
      <w:r w:rsidRPr="008D2EEE">
        <w:rPr>
          <w:bCs/>
          <w:iCs/>
          <w:sz w:val="28"/>
          <w:szCs w:val="28"/>
          <w:shd w:val="clear" w:color="auto" w:fill="FFFFFF"/>
        </w:rPr>
        <w:t>) деформация пружины 1 становится нулевым (x</w:t>
      </w:r>
      <w:r w:rsidRPr="008D2EEE">
        <w:rPr>
          <w:bCs/>
          <w:iCs/>
          <w:sz w:val="28"/>
          <w:szCs w:val="28"/>
          <w:shd w:val="clear" w:color="auto" w:fill="FFFFFF"/>
          <w:vertAlign w:val="subscript"/>
        </w:rPr>
        <w:t>1min</w:t>
      </w:r>
      <w:r w:rsidR="002B20B3">
        <w:rPr>
          <w:bCs/>
          <w:iCs/>
          <w:sz w:val="28"/>
          <w:szCs w:val="28"/>
          <w:shd w:val="clear" w:color="auto" w:fill="FFFFFF"/>
          <w:vertAlign w:val="subscript"/>
          <w:lang w:val="en-US"/>
        </w:rPr>
        <w:t> </w:t>
      </w:r>
      <w:r w:rsidRPr="008D2EEE">
        <w:rPr>
          <w:bCs/>
          <w:iCs/>
          <w:sz w:val="28"/>
          <w:szCs w:val="28"/>
          <w:shd w:val="clear" w:color="auto" w:fill="FFFFFF"/>
        </w:rPr>
        <w:t>=</w:t>
      </w:r>
      <w:r w:rsidR="002B20B3">
        <w:rPr>
          <w:bCs/>
          <w:iCs/>
          <w:sz w:val="28"/>
          <w:szCs w:val="28"/>
          <w:shd w:val="clear" w:color="auto" w:fill="FFFFFF"/>
          <w:lang w:val="en-US"/>
        </w:rPr>
        <w:t> </w:t>
      </w:r>
      <w:r w:rsidRPr="008D2EEE">
        <w:rPr>
          <w:bCs/>
          <w:iCs/>
          <w:sz w:val="28"/>
          <w:szCs w:val="28"/>
          <w:shd w:val="clear" w:color="auto" w:fill="FFFFFF"/>
        </w:rPr>
        <w:t>0). Следовательно, исходя из уравнения (</w:t>
      </w:r>
      <w:r w:rsidR="00743A8E">
        <w:rPr>
          <w:bCs/>
          <w:iCs/>
          <w:sz w:val="28"/>
          <w:szCs w:val="28"/>
        </w:rPr>
        <w:t>3.</w:t>
      </w:r>
      <w:r w:rsidRPr="008D2EEE">
        <w:rPr>
          <w:bCs/>
          <w:iCs/>
          <w:sz w:val="28"/>
          <w:szCs w:val="28"/>
          <w:shd w:val="clear" w:color="auto" w:fill="FFFFFF"/>
        </w:rPr>
        <w:t xml:space="preserve">5), </w:t>
      </w:r>
      <w:proofErr w:type="spellStart"/>
      <w:r w:rsidRPr="008D2EEE">
        <w:rPr>
          <w:bCs/>
          <w:iCs/>
          <w:sz w:val="28"/>
          <w:szCs w:val="28"/>
          <w:shd w:val="clear" w:color="auto" w:fill="FFFFFF"/>
        </w:rPr>
        <w:t>преднатяжение</w:t>
      </w:r>
      <w:proofErr w:type="spellEnd"/>
      <w:r w:rsidRPr="008D2EEE">
        <w:rPr>
          <w:bCs/>
          <w:iCs/>
          <w:sz w:val="28"/>
          <w:szCs w:val="28"/>
          <w:shd w:val="clear" w:color="auto" w:fill="FFFFFF"/>
        </w:rPr>
        <w:t xml:space="preserve"> p равно:</w:t>
      </w:r>
    </w:p>
    <w:p w14:paraId="4931F21D" w14:textId="77777777" w:rsidR="00A056CC" w:rsidRPr="002B20B3" w:rsidRDefault="00A056CC" w:rsidP="00743A8E">
      <w:pPr>
        <w:spacing w:line="360" w:lineRule="auto"/>
        <w:jc w:val="both"/>
        <w:rPr>
          <w:bCs/>
          <w:i/>
          <w:sz w:val="28"/>
          <w:szCs w:val="28"/>
          <w:shd w:val="clear" w:color="auto" w:fill="FFFFFF"/>
        </w:rPr>
      </w:pPr>
    </w:p>
    <w:p w14:paraId="1C221EC6" w14:textId="77777777" w:rsidR="00A056CC" w:rsidRPr="008D2EEE" w:rsidRDefault="00A056CC" w:rsidP="008D2EEE">
      <w:pPr>
        <w:tabs>
          <w:tab w:val="center" w:pos="4678"/>
          <w:tab w:val="center" w:pos="9349"/>
        </w:tabs>
        <w:spacing w:line="360" w:lineRule="auto"/>
        <w:rPr>
          <w:bCs/>
          <w:iCs/>
          <w:sz w:val="28"/>
          <w:szCs w:val="28"/>
        </w:rPr>
      </w:pPr>
      <w:r w:rsidRPr="002B20B3">
        <w:rPr>
          <w:bCs/>
          <w:i/>
          <w:sz w:val="28"/>
          <w:szCs w:val="28"/>
          <w:shd w:val="clear" w:color="auto" w:fill="FFFFFF"/>
        </w:rPr>
        <w:tab/>
        <w:t xml:space="preserve">p = </w:t>
      </w:r>
      <w:proofErr w:type="spellStart"/>
      <w:r w:rsidRPr="002B20B3">
        <w:rPr>
          <w:bCs/>
          <w:i/>
          <w:sz w:val="28"/>
          <w:szCs w:val="28"/>
          <w:shd w:val="clear" w:color="auto" w:fill="FFFFFF"/>
        </w:rPr>
        <w:t>Aq</w:t>
      </w:r>
      <w:r w:rsidRPr="002B20B3">
        <w:rPr>
          <w:bCs/>
          <w:i/>
          <w:sz w:val="28"/>
          <w:szCs w:val="28"/>
          <w:shd w:val="clear" w:color="auto" w:fill="FFFFFF"/>
          <w:vertAlign w:val="subscript"/>
        </w:rPr>
        <w:t>max</w:t>
      </w:r>
      <w:proofErr w:type="spellEnd"/>
      <w:r w:rsidRPr="008D2EEE">
        <w:rPr>
          <w:bCs/>
          <w:iCs/>
          <w:sz w:val="28"/>
          <w:szCs w:val="28"/>
          <w:shd w:val="clear" w:color="auto" w:fill="FFFFFF"/>
          <w:vertAlign w:val="subscript"/>
        </w:rPr>
        <w:tab/>
      </w:r>
      <w:r w:rsidRPr="008D2EEE">
        <w:rPr>
          <w:bCs/>
          <w:iCs/>
          <w:sz w:val="28"/>
          <w:szCs w:val="28"/>
        </w:rPr>
        <w:t>(</w:t>
      </w:r>
      <w:r w:rsidR="002B20B3">
        <w:rPr>
          <w:bCs/>
          <w:iCs/>
          <w:sz w:val="28"/>
          <w:szCs w:val="28"/>
        </w:rPr>
        <w:t>3.</w:t>
      </w:r>
      <w:r w:rsidRPr="008D2EEE">
        <w:rPr>
          <w:bCs/>
          <w:iCs/>
          <w:sz w:val="28"/>
          <w:szCs w:val="28"/>
        </w:rPr>
        <w:t>6)</w:t>
      </w:r>
    </w:p>
    <w:p w14:paraId="64035C68" w14:textId="77777777" w:rsidR="00A056CC" w:rsidRPr="008D2EEE" w:rsidRDefault="00A056CC" w:rsidP="00743A8E">
      <w:pPr>
        <w:spacing w:line="360" w:lineRule="auto"/>
        <w:rPr>
          <w:bCs/>
          <w:iCs/>
          <w:sz w:val="28"/>
          <w:szCs w:val="28"/>
          <w:shd w:val="clear" w:color="auto" w:fill="FFFFFF"/>
        </w:rPr>
      </w:pPr>
    </w:p>
    <w:p w14:paraId="6FFCF0BF" w14:textId="77777777" w:rsidR="00A056CC" w:rsidRPr="008D2EEE" w:rsidRDefault="00A056CC" w:rsidP="008D2EEE">
      <w:pPr>
        <w:spacing w:line="360" w:lineRule="auto"/>
        <w:ind w:firstLine="709"/>
        <w:rPr>
          <w:bCs/>
          <w:iCs/>
          <w:sz w:val="28"/>
          <w:szCs w:val="28"/>
          <w:shd w:val="clear" w:color="auto" w:fill="FFFFFF"/>
        </w:rPr>
      </w:pPr>
      <w:r w:rsidRPr="008D2EEE">
        <w:rPr>
          <w:bCs/>
          <w:iCs/>
          <w:sz w:val="28"/>
          <w:szCs w:val="28"/>
          <w:shd w:val="clear" w:color="auto" w:fill="FFFFFF"/>
        </w:rPr>
        <w:t>Крутящий момент на звене задается по формуле:</w:t>
      </w:r>
    </w:p>
    <w:p w14:paraId="55ACCFF6" w14:textId="77777777" w:rsidR="00A056CC" w:rsidRPr="008D2EEE" w:rsidRDefault="00A056CC" w:rsidP="00743A8E">
      <w:pPr>
        <w:spacing w:line="360" w:lineRule="auto"/>
        <w:rPr>
          <w:bCs/>
          <w:iCs/>
          <w:sz w:val="28"/>
          <w:szCs w:val="28"/>
        </w:rPr>
      </w:pPr>
    </w:p>
    <w:p w14:paraId="61B304E1" w14:textId="77777777" w:rsidR="00A056CC" w:rsidRPr="008D2EEE" w:rsidRDefault="00A056CC" w:rsidP="008D2EEE">
      <w:pPr>
        <w:tabs>
          <w:tab w:val="center" w:pos="4678"/>
          <w:tab w:val="center" w:pos="9356"/>
        </w:tabs>
        <w:spacing w:line="360" w:lineRule="auto"/>
        <w:rPr>
          <w:bCs/>
          <w:iCs/>
          <w:sz w:val="28"/>
          <w:szCs w:val="28"/>
        </w:rPr>
      </w:pPr>
      <w:r w:rsidRPr="008D2EEE">
        <w:rPr>
          <w:bCs/>
          <w:iCs/>
          <w:sz w:val="28"/>
          <w:szCs w:val="28"/>
          <w:shd w:val="clear" w:color="auto" w:fill="FFFFFF"/>
        </w:rPr>
        <w:tab/>
      </w:r>
      <w:r w:rsidRPr="002B20B3">
        <w:rPr>
          <w:bCs/>
          <w:i/>
          <w:sz w:val="28"/>
          <w:szCs w:val="28"/>
          <w:shd w:val="clear" w:color="auto" w:fill="FFFFFF"/>
        </w:rPr>
        <w:t>T = A[f(x</w:t>
      </w:r>
      <w:r w:rsidRPr="002B20B3">
        <w:rPr>
          <w:bCs/>
          <w:i/>
          <w:sz w:val="28"/>
          <w:szCs w:val="28"/>
          <w:shd w:val="clear" w:color="auto" w:fill="FFFFFF"/>
          <w:vertAlign w:val="subscript"/>
        </w:rPr>
        <w:t>1</w:t>
      </w:r>
      <w:r w:rsidRPr="002B20B3">
        <w:rPr>
          <w:bCs/>
          <w:i/>
          <w:sz w:val="28"/>
          <w:szCs w:val="28"/>
          <w:shd w:val="clear" w:color="auto" w:fill="FFFFFF"/>
        </w:rPr>
        <w:t>) − f(x</w:t>
      </w:r>
      <w:r w:rsidRPr="002B20B3">
        <w:rPr>
          <w:bCs/>
          <w:i/>
          <w:sz w:val="28"/>
          <w:szCs w:val="28"/>
          <w:shd w:val="clear" w:color="auto" w:fill="FFFFFF"/>
          <w:vertAlign w:val="subscript"/>
        </w:rPr>
        <w:t>2</w:t>
      </w:r>
      <w:r w:rsidRPr="002B20B3">
        <w:rPr>
          <w:bCs/>
          <w:i/>
          <w:sz w:val="28"/>
          <w:szCs w:val="28"/>
          <w:shd w:val="clear" w:color="auto" w:fill="FFFFFF"/>
        </w:rPr>
        <w:t>)</w:t>
      </w:r>
      <w:r w:rsidRPr="008D2EEE">
        <w:rPr>
          <w:bCs/>
          <w:iCs/>
          <w:sz w:val="28"/>
          <w:szCs w:val="28"/>
          <w:shd w:val="clear" w:color="auto" w:fill="FFFFFF"/>
        </w:rPr>
        <w:tab/>
        <w:t>(</w:t>
      </w:r>
      <w:r w:rsidR="002B20B3">
        <w:rPr>
          <w:bCs/>
          <w:iCs/>
          <w:sz w:val="28"/>
          <w:szCs w:val="28"/>
        </w:rPr>
        <w:t>3.</w:t>
      </w:r>
      <w:r w:rsidRPr="008D2EEE">
        <w:rPr>
          <w:bCs/>
          <w:iCs/>
          <w:sz w:val="28"/>
          <w:szCs w:val="28"/>
          <w:shd w:val="clear" w:color="auto" w:fill="FFFFFF"/>
        </w:rPr>
        <w:t>7)</w:t>
      </w:r>
    </w:p>
    <w:p w14:paraId="2BCF16E3" w14:textId="77777777" w:rsidR="00A056CC" w:rsidRPr="008D2EEE" w:rsidRDefault="00A056CC" w:rsidP="008D2EEE">
      <w:pPr>
        <w:spacing w:line="360" w:lineRule="auto"/>
        <w:rPr>
          <w:bCs/>
          <w:iCs/>
          <w:sz w:val="28"/>
          <w:szCs w:val="28"/>
        </w:rPr>
      </w:pPr>
    </w:p>
    <w:p w14:paraId="42ADD290" w14:textId="77777777" w:rsidR="00A056CC" w:rsidRPr="008D2EEE" w:rsidRDefault="00A056CC" w:rsidP="008D2EEE">
      <w:pPr>
        <w:spacing w:line="360" w:lineRule="auto"/>
        <w:ind w:firstLine="709"/>
        <w:rPr>
          <w:bCs/>
          <w:iCs/>
          <w:sz w:val="28"/>
          <w:szCs w:val="28"/>
        </w:rPr>
      </w:pPr>
      <w:r w:rsidRPr="008D2EEE">
        <w:rPr>
          <w:bCs/>
          <w:iCs/>
          <w:sz w:val="28"/>
          <w:szCs w:val="28"/>
          <w:shd w:val="clear" w:color="auto" w:fill="FFFFFF"/>
        </w:rPr>
        <w:t>и поэтому жесткость звена в точке равновесия (q=0) задается:</w:t>
      </w:r>
    </w:p>
    <w:p w14:paraId="2173BED3" w14:textId="77777777" w:rsidR="00A056CC" w:rsidRPr="008D2EEE" w:rsidRDefault="00A056CC" w:rsidP="008D2EEE">
      <w:pPr>
        <w:spacing w:line="360" w:lineRule="auto"/>
        <w:rPr>
          <w:bCs/>
          <w:iCs/>
          <w:sz w:val="28"/>
          <w:szCs w:val="28"/>
        </w:rPr>
      </w:pPr>
    </w:p>
    <w:p w14:paraId="706C5654" w14:textId="77777777" w:rsidR="00A056CC" w:rsidRPr="008D2EEE" w:rsidRDefault="00A056CC" w:rsidP="008D2EEE">
      <w:pPr>
        <w:tabs>
          <w:tab w:val="center" w:pos="4678"/>
          <w:tab w:val="center" w:pos="9356"/>
        </w:tabs>
        <w:spacing w:line="360" w:lineRule="auto"/>
        <w:rPr>
          <w:bCs/>
          <w:iCs/>
          <w:sz w:val="28"/>
          <w:szCs w:val="28"/>
        </w:rPr>
      </w:pPr>
      <w:r w:rsidRPr="008D2EEE">
        <w:rPr>
          <w:bCs/>
          <w:iCs/>
          <w:sz w:val="28"/>
          <w:szCs w:val="28"/>
        </w:rPr>
        <w:tab/>
      </w:r>
      <w:r w:rsidRPr="008D2EEE">
        <w:rPr>
          <w:bCs/>
          <w:iCs/>
          <w:sz w:val="28"/>
          <w:szCs w:val="28"/>
        </w:rPr>
        <w:fldChar w:fldCharType="begin"/>
      </w:r>
      <w:r w:rsidRPr="008D2EEE">
        <w:rPr>
          <w:bCs/>
          <w:iCs/>
          <w:sz w:val="28"/>
          <w:szCs w:val="28"/>
        </w:rPr>
        <w:instrText xml:space="preserve"> INCLUDEPICTURE "https://www.mdpi.com/actuators/actuators-03-00270/article_deploy/html/images/actuators-03-00270-i004.png" \* MERGEFORMATINET </w:instrText>
      </w:r>
      <w:r w:rsidRPr="008D2EEE">
        <w:rPr>
          <w:bCs/>
          <w:iCs/>
          <w:sz w:val="28"/>
          <w:szCs w:val="28"/>
        </w:rPr>
        <w:fldChar w:fldCharType="separate"/>
      </w:r>
      <w:r w:rsidRPr="008D2EEE">
        <w:rPr>
          <w:bCs/>
          <w:iCs/>
          <w:noProof/>
          <w:sz w:val="28"/>
          <w:szCs w:val="28"/>
        </w:rPr>
        <w:drawing>
          <wp:inline distT="0" distB="0" distL="0" distR="0" wp14:anchorId="3F3EB34B" wp14:editId="637129FF">
            <wp:extent cx="1409700" cy="430742"/>
            <wp:effectExtent l="0" t="0" r="0" b="1270"/>
            <wp:docPr id="9" name="Рисунок 9" descr="Actuators 03 00270 i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uators 03 00270 i00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26871" cy="435989"/>
                    </a:xfrm>
                    <a:prstGeom prst="rect">
                      <a:avLst/>
                    </a:prstGeom>
                    <a:noFill/>
                    <a:ln>
                      <a:noFill/>
                    </a:ln>
                  </pic:spPr>
                </pic:pic>
              </a:graphicData>
            </a:graphic>
          </wp:inline>
        </w:drawing>
      </w:r>
      <w:r w:rsidRPr="008D2EEE">
        <w:rPr>
          <w:bCs/>
          <w:iCs/>
          <w:sz w:val="28"/>
          <w:szCs w:val="28"/>
        </w:rPr>
        <w:fldChar w:fldCharType="end"/>
      </w:r>
      <w:r w:rsidRPr="008D2EEE">
        <w:rPr>
          <w:bCs/>
          <w:iCs/>
          <w:sz w:val="28"/>
          <w:szCs w:val="28"/>
        </w:rPr>
        <w:tab/>
        <w:t>(</w:t>
      </w:r>
      <w:r w:rsidR="002B20B3">
        <w:rPr>
          <w:bCs/>
          <w:iCs/>
          <w:sz w:val="28"/>
          <w:szCs w:val="28"/>
        </w:rPr>
        <w:t>3.</w:t>
      </w:r>
      <w:r w:rsidRPr="008D2EEE">
        <w:rPr>
          <w:bCs/>
          <w:iCs/>
          <w:sz w:val="28"/>
          <w:szCs w:val="28"/>
        </w:rPr>
        <w:t>8)</w:t>
      </w:r>
    </w:p>
    <w:p w14:paraId="0738BEC5" w14:textId="77777777" w:rsidR="00A056CC" w:rsidRPr="008D2EEE" w:rsidRDefault="00A056CC" w:rsidP="008D2EEE">
      <w:pPr>
        <w:spacing w:line="360" w:lineRule="auto"/>
        <w:rPr>
          <w:bCs/>
          <w:iCs/>
          <w:sz w:val="28"/>
          <w:szCs w:val="28"/>
        </w:rPr>
      </w:pPr>
    </w:p>
    <w:p w14:paraId="26FB2E8F" w14:textId="77777777" w:rsidR="00A056CC" w:rsidRPr="008D2EEE" w:rsidRDefault="00A056CC" w:rsidP="008D2EEE">
      <w:pPr>
        <w:spacing w:line="360" w:lineRule="auto"/>
        <w:ind w:firstLine="709"/>
        <w:jc w:val="both"/>
        <w:rPr>
          <w:bCs/>
          <w:iCs/>
          <w:sz w:val="28"/>
          <w:szCs w:val="28"/>
        </w:rPr>
      </w:pPr>
      <w:r w:rsidRPr="008D2EEE">
        <w:rPr>
          <w:bCs/>
          <w:iCs/>
          <w:sz w:val="28"/>
          <w:szCs w:val="28"/>
          <w:shd w:val="clear" w:color="auto" w:fill="FFFFFF"/>
        </w:rPr>
        <w:t xml:space="preserve">Жесткость является функцией </w:t>
      </w:r>
      <w:proofErr w:type="spellStart"/>
      <w:r w:rsidRPr="008D2EEE">
        <w:rPr>
          <w:bCs/>
          <w:iCs/>
          <w:sz w:val="28"/>
          <w:szCs w:val="28"/>
          <w:shd w:val="clear" w:color="auto" w:fill="FFFFFF"/>
        </w:rPr>
        <w:t>преднатяжения</w:t>
      </w:r>
      <w:proofErr w:type="spellEnd"/>
      <w:r w:rsidRPr="008D2EEE">
        <w:rPr>
          <w:bCs/>
          <w:iCs/>
          <w:sz w:val="28"/>
          <w:szCs w:val="28"/>
          <w:shd w:val="clear" w:color="auto" w:fill="FFFFFF"/>
        </w:rPr>
        <w:t xml:space="preserve"> p и положения двигателя</w:t>
      </w:r>
      <w:r w:rsidR="002B20B3">
        <w:rPr>
          <w:bCs/>
          <w:iCs/>
          <w:sz w:val="28"/>
          <w:szCs w:val="28"/>
          <w:shd w:val="clear" w:color="auto" w:fill="FFFFFF"/>
          <w:lang w:val="en-US"/>
        </w:rPr>
        <w:t> </w:t>
      </w:r>
      <w:r w:rsidRPr="008D2EEE">
        <w:rPr>
          <w:bCs/>
          <w:iCs/>
          <w:sz w:val="28"/>
          <w:szCs w:val="28"/>
          <w:shd w:val="clear" w:color="auto" w:fill="FFFFFF"/>
        </w:rPr>
        <w:t xml:space="preserve">θ. </w:t>
      </w:r>
      <w:proofErr w:type="spellStart"/>
      <w:r w:rsidRPr="008D2EEE">
        <w:rPr>
          <w:bCs/>
          <w:iCs/>
          <w:sz w:val="28"/>
          <w:szCs w:val="28"/>
          <w:shd w:val="clear" w:color="auto" w:fill="FFFFFF"/>
        </w:rPr>
        <w:t>Преднатяжение</w:t>
      </w:r>
      <w:proofErr w:type="spellEnd"/>
      <w:r w:rsidRPr="008D2EEE">
        <w:rPr>
          <w:bCs/>
          <w:iCs/>
          <w:sz w:val="28"/>
          <w:szCs w:val="28"/>
          <w:shd w:val="clear" w:color="auto" w:fill="FFFFFF"/>
        </w:rPr>
        <w:t xml:space="preserve"> может быть найдено на основе уравнения (</w:t>
      </w:r>
      <w:r w:rsidR="002B20B3">
        <w:rPr>
          <w:bCs/>
          <w:iCs/>
          <w:sz w:val="28"/>
          <w:szCs w:val="28"/>
        </w:rPr>
        <w:t>3.</w:t>
      </w:r>
      <w:r w:rsidRPr="008D2EEE">
        <w:rPr>
          <w:bCs/>
          <w:iCs/>
          <w:sz w:val="28"/>
          <w:szCs w:val="28"/>
          <w:shd w:val="clear" w:color="auto" w:fill="FFFFFF"/>
        </w:rPr>
        <w:t xml:space="preserve">6), в </w:t>
      </w:r>
      <w:r w:rsidRPr="008D2EEE">
        <w:rPr>
          <w:bCs/>
          <w:iCs/>
          <w:sz w:val="28"/>
          <w:szCs w:val="28"/>
          <w:shd w:val="clear" w:color="auto" w:fill="FFFFFF"/>
        </w:rPr>
        <w:lastRenderedPageBreak/>
        <w:t>то время как для нахождения θ следует учитывать минимальную жесткость</w:t>
      </w:r>
      <w:r w:rsidR="002B20B3">
        <w:rPr>
          <w:bCs/>
          <w:iCs/>
          <w:sz w:val="28"/>
          <w:szCs w:val="28"/>
          <w:shd w:val="clear" w:color="auto" w:fill="FFFFFF"/>
          <w:lang w:val="en-US"/>
        </w:rPr>
        <w:t> </w:t>
      </w:r>
      <w:proofErr w:type="spellStart"/>
      <w:r w:rsidRPr="008D2EEE">
        <w:rPr>
          <w:bCs/>
          <w:iCs/>
          <w:sz w:val="28"/>
          <w:szCs w:val="28"/>
          <w:shd w:val="clear" w:color="auto" w:fill="FFFFFF"/>
        </w:rPr>
        <w:t>K</w:t>
      </w:r>
      <w:r w:rsidRPr="008D2EEE">
        <w:rPr>
          <w:bCs/>
          <w:iCs/>
          <w:sz w:val="28"/>
          <w:szCs w:val="28"/>
          <w:shd w:val="clear" w:color="auto" w:fill="FFFFFF"/>
          <w:vertAlign w:val="subscript"/>
        </w:rPr>
        <w:t>min</w:t>
      </w:r>
      <w:proofErr w:type="spellEnd"/>
      <w:r w:rsidRPr="008D2EEE">
        <w:rPr>
          <w:bCs/>
          <w:iCs/>
          <w:sz w:val="28"/>
          <w:szCs w:val="28"/>
          <w:shd w:val="clear" w:color="auto" w:fill="FFFFFF"/>
        </w:rPr>
        <w:t>. Минимальная жесткость возникает, когда оба двигателя находятся в нулевом положении (θ</w:t>
      </w:r>
      <w:r w:rsidRPr="008D2EEE">
        <w:rPr>
          <w:bCs/>
          <w:iCs/>
          <w:sz w:val="28"/>
          <w:szCs w:val="28"/>
          <w:shd w:val="clear" w:color="auto" w:fill="FFFFFF"/>
          <w:vertAlign w:val="subscript"/>
        </w:rPr>
        <w:t>1</w:t>
      </w:r>
      <w:r w:rsidRPr="008D2EEE">
        <w:rPr>
          <w:bCs/>
          <w:iCs/>
          <w:sz w:val="28"/>
          <w:szCs w:val="28"/>
          <w:shd w:val="clear" w:color="auto" w:fill="FFFFFF"/>
        </w:rPr>
        <w:t xml:space="preserve"> и θ</w:t>
      </w:r>
      <w:r w:rsidRPr="008D2EEE">
        <w:rPr>
          <w:bCs/>
          <w:iCs/>
          <w:sz w:val="28"/>
          <w:szCs w:val="28"/>
          <w:shd w:val="clear" w:color="auto" w:fill="FFFFFF"/>
          <w:vertAlign w:val="subscript"/>
        </w:rPr>
        <w:t>2</w:t>
      </w:r>
      <w:r w:rsidRPr="008D2EEE">
        <w:rPr>
          <w:bCs/>
          <w:iCs/>
          <w:sz w:val="28"/>
          <w:szCs w:val="28"/>
          <w:shd w:val="clear" w:color="auto" w:fill="FFFFFF"/>
        </w:rPr>
        <w:t xml:space="preserve"> = 0); поэтому:</w:t>
      </w:r>
    </w:p>
    <w:p w14:paraId="0D35F720" w14:textId="77777777" w:rsidR="00A056CC" w:rsidRPr="008D2EEE" w:rsidRDefault="00A056CC" w:rsidP="008D2EEE">
      <w:pPr>
        <w:spacing w:line="360" w:lineRule="auto"/>
        <w:rPr>
          <w:bCs/>
          <w:iCs/>
          <w:sz w:val="28"/>
          <w:szCs w:val="28"/>
          <w:shd w:val="clear" w:color="auto" w:fill="FFFFFF"/>
        </w:rPr>
      </w:pPr>
    </w:p>
    <w:p w14:paraId="6A562B90" w14:textId="77777777" w:rsidR="00A056CC" w:rsidRPr="008D2EEE" w:rsidRDefault="00A056CC" w:rsidP="008D2EEE">
      <w:pPr>
        <w:tabs>
          <w:tab w:val="center" w:pos="4678"/>
          <w:tab w:val="center" w:pos="9356"/>
        </w:tabs>
        <w:spacing w:line="360" w:lineRule="auto"/>
        <w:rPr>
          <w:bCs/>
          <w:iCs/>
          <w:sz w:val="28"/>
          <w:szCs w:val="28"/>
        </w:rPr>
      </w:pPr>
      <w:r w:rsidRPr="008D2EEE">
        <w:rPr>
          <w:bCs/>
          <w:iCs/>
          <w:sz w:val="28"/>
          <w:szCs w:val="28"/>
          <w:shd w:val="clear" w:color="auto" w:fill="FFFFFF"/>
        </w:rPr>
        <w:tab/>
      </w:r>
      <w:proofErr w:type="spellStart"/>
      <w:r w:rsidRPr="002B20B3">
        <w:rPr>
          <w:bCs/>
          <w:i/>
          <w:sz w:val="28"/>
          <w:szCs w:val="28"/>
          <w:shd w:val="clear" w:color="auto" w:fill="FFFFFF"/>
        </w:rPr>
        <w:t>K</w:t>
      </w:r>
      <w:r w:rsidRPr="002B20B3">
        <w:rPr>
          <w:bCs/>
          <w:i/>
          <w:sz w:val="28"/>
          <w:szCs w:val="28"/>
          <w:shd w:val="clear" w:color="auto" w:fill="FFFFFF"/>
          <w:vertAlign w:val="subscript"/>
        </w:rPr>
        <w:t>min</w:t>
      </w:r>
      <w:proofErr w:type="spellEnd"/>
      <w:r w:rsidRPr="002B20B3">
        <w:rPr>
          <w:bCs/>
          <w:i/>
          <w:sz w:val="28"/>
          <w:szCs w:val="28"/>
          <w:shd w:val="clear" w:color="auto" w:fill="FFFFFF"/>
        </w:rPr>
        <w:t xml:space="preserve"> = </w:t>
      </w:r>
      <w:proofErr w:type="spellStart"/>
      <w:r w:rsidRPr="002B20B3">
        <w:rPr>
          <w:bCs/>
          <w:i/>
          <w:sz w:val="28"/>
          <w:szCs w:val="28"/>
          <w:shd w:val="clear" w:color="auto" w:fill="FFFFFF"/>
        </w:rPr>
        <w:t>K</w:t>
      </w:r>
      <w:r w:rsidRPr="002B20B3">
        <w:rPr>
          <w:bCs/>
          <w:i/>
          <w:sz w:val="28"/>
          <w:szCs w:val="28"/>
          <w:shd w:val="clear" w:color="auto" w:fill="FFFFFF"/>
          <w:vertAlign w:val="subscript"/>
        </w:rPr>
        <w:t>p</w:t>
      </w:r>
      <w:proofErr w:type="spellEnd"/>
      <w:r w:rsidR="00263396" w:rsidRPr="008D2EEE">
        <w:rPr>
          <w:bCs/>
          <w:iCs/>
          <w:sz w:val="28"/>
          <w:szCs w:val="28"/>
          <w:shd w:val="clear" w:color="auto" w:fill="FFFFFF"/>
          <w:vertAlign w:val="subscript"/>
        </w:rPr>
        <w:tab/>
      </w:r>
      <w:r w:rsidRPr="008D2EEE">
        <w:rPr>
          <w:bCs/>
          <w:iCs/>
          <w:sz w:val="28"/>
          <w:szCs w:val="28"/>
        </w:rPr>
        <w:t>(</w:t>
      </w:r>
      <w:r w:rsidR="002B20B3">
        <w:rPr>
          <w:bCs/>
          <w:iCs/>
          <w:sz w:val="28"/>
          <w:szCs w:val="28"/>
        </w:rPr>
        <w:t>3.</w:t>
      </w:r>
      <w:r w:rsidRPr="008D2EEE">
        <w:rPr>
          <w:bCs/>
          <w:iCs/>
          <w:sz w:val="28"/>
          <w:szCs w:val="28"/>
        </w:rPr>
        <w:t>9)</w:t>
      </w:r>
    </w:p>
    <w:p w14:paraId="06D22236" w14:textId="77777777" w:rsidR="00A056CC" w:rsidRPr="008D2EEE" w:rsidRDefault="00A056CC" w:rsidP="008D2EEE">
      <w:pPr>
        <w:spacing w:line="360" w:lineRule="auto"/>
        <w:rPr>
          <w:bCs/>
          <w:iCs/>
          <w:sz w:val="28"/>
          <w:szCs w:val="28"/>
        </w:rPr>
      </w:pPr>
    </w:p>
    <w:p w14:paraId="46771E80" w14:textId="77777777" w:rsidR="00263396" w:rsidRPr="008D2EEE" w:rsidRDefault="00263396" w:rsidP="008D2EEE">
      <w:pPr>
        <w:spacing w:line="360" w:lineRule="auto"/>
        <w:ind w:firstLine="709"/>
        <w:jc w:val="both"/>
        <w:rPr>
          <w:bCs/>
          <w:iCs/>
          <w:sz w:val="28"/>
          <w:szCs w:val="28"/>
        </w:rPr>
      </w:pPr>
      <w:r w:rsidRPr="008D2EEE">
        <w:rPr>
          <w:bCs/>
          <w:iCs/>
          <w:sz w:val="28"/>
          <w:szCs w:val="28"/>
          <w:shd w:val="clear" w:color="auto" w:fill="FFFFFF"/>
        </w:rPr>
        <w:t>Таким образом, используя уравнения (</w:t>
      </w:r>
      <w:r w:rsidR="002B20B3">
        <w:rPr>
          <w:bCs/>
          <w:iCs/>
          <w:sz w:val="28"/>
          <w:szCs w:val="28"/>
        </w:rPr>
        <w:t>3.</w:t>
      </w:r>
      <w:r w:rsidRPr="008D2EEE">
        <w:rPr>
          <w:bCs/>
          <w:iCs/>
          <w:sz w:val="28"/>
          <w:szCs w:val="28"/>
          <w:shd w:val="clear" w:color="auto" w:fill="FFFFFF"/>
        </w:rPr>
        <w:t>8) и (</w:t>
      </w:r>
      <w:r w:rsidR="002B20B3">
        <w:rPr>
          <w:bCs/>
          <w:iCs/>
          <w:sz w:val="28"/>
          <w:szCs w:val="28"/>
        </w:rPr>
        <w:t>3.</w:t>
      </w:r>
      <w:r w:rsidRPr="008D2EEE">
        <w:rPr>
          <w:bCs/>
          <w:iCs/>
          <w:sz w:val="28"/>
          <w:szCs w:val="28"/>
          <w:shd w:val="clear" w:color="auto" w:fill="FFFFFF"/>
        </w:rPr>
        <w:t>9), минимальная жесткость звена задается следующим образом:</w:t>
      </w:r>
    </w:p>
    <w:p w14:paraId="62D9E6C5" w14:textId="77777777" w:rsidR="00A056CC" w:rsidRPr="008D2EEE" w:rsidRDefault="00A056CC" w:rsidP="008D2EEE">
      <w:pPr>
        <w:spacing w:line="360" w:lineRule="auto"/>
        <w:rPr>
          <w:bCs/>
          <w:iCs/>
          <w:sz w:val="28"/>
          <w:szCs w:val="28"/>
        </w:rPr>
      </w:pPr>
    </w:p>
    <w:p w14:paraId="5C76FE56" w14:textId="77777777" w:rsidR="00263396" w:rsidRPr="008D2EEE" w:rsidRDefault="00263396" w:rsidP="008D2EEE">
      <w:pPr>
        <w:tabs>
          <w:tab w:val="center" w:pos="4678"/>
          <w:tab w:val="center" w:pos="9356"/>
        </w:tabs>
        <w:spacing w:line="360" w:lineRule="auto"/>
        <w:rPr>
          <w:bCs/>
          <w:iCs/>
          <w:sz w:val="28"/>
          <w:szCs w:val="28"/>
        </w:rPr>
      </w:pPr>
      <w:r w:rsidRPr="008D2EEE">
        <w:rPr>
          <w:bCs/>
          <w:iCs/>
          <w:sz w:val="28"/>
          <w:szCs w:val="28"/>
          <w:shd w:val="clear" w:color="auto" w:fill="FFFFFF"/>
        </w:rPr>
        <w:tab/>
      </w:r>
      <w:proofErr w:type="spellStart"/>
      <w:r w:rsidRPr="002B20B3">
        <w:rPr>
          <w:bCs/>
          <w:i/>
          <w:sz w:val="28"/>
          <w:szCs w:val="28"/>
          <w:shd w:val="clear" w:color="auto" w:fill="FFFFFF"/>
        </w:rPr>
        <w:t>K</w:t>
      </w:r>
      <w:r w:rsidRPr="002B20B3">
        <w:rPr>
          <w:bCs/>
          <w:i/>
          <w:sz w:val="28"/>
          <w:szCs w:val="28"/>
          <w:shd w:val="clear" w:color="auto" w:fill="FFFFFF"/>
          <w:vertAlign w:val="subscript"/>
        </w:rPr>
        <w:t>Min</w:t>
      </w:r>
      <w:proofErr w:type="spellEnd"/>
      <w:r w:rsidRPr="002B20B3">
        <w:rPr>
          <w:bCs/>
          <w:i/>
          <w:sz w:val="28"/>
          <w:szCs w:val="28"/>
          <w:shd w:val="clear" w:color="auto" w:fill="FFFFFF"/>
        </w:rPr>
        <w:t xml:space="preserve"> = 2g(p)A</w:t>
      </w:r>
      <w:r w:rsidRPr="002B20B3">
        <w:rPr>
          <w:bCs/>
          <w:i/>
          <w:sz w:val="28"/>
          <w:szCs w:val="28"/>
          <w:shd w:val="clear" w:color="auto" w:fill="FFFFFF"/>
          <w:vertAlign w:val="superscript"/>
        </w:rPr>
        <w:t>2</w:t>
      </w:r>
      <w:r w:rsidRPr="008D2EEE">
        <w:rPr>
          <w:bCs/>
          <w:iCs/>
          <w:sz w:val="28"/>
          <w:szCs w:val="28"/>
          <w:shd w:val="clear" w:color="auto" w:fill="FFFFFF"/>
          <w:vertAlign w:val="superscript"/>
        </w:rPr>
        <w:tab/>
      </w:r>
      <w:r w:rsidRPr="008D2EEE">
        <w:rPr>
          <w:bCs/>
          <w:iCs/>
          <w:sz w:val="28"/>
          <w:szCs w:val="28"/>
        </w:rPr>
        <w:t>(</w:t>
      </w:r>
      <w:r w:rsidR="002B20B3">
        <w:rPr>
          <w:bCs/>
          <w:iCs/>
          <w:sz w:val="28"/>
          <w:szCs w:val="28"/>
        </w:rPr>
        <w:t>3.</w:t>
      </w:r>
      <w:r w:rsidRPr="008D2EEE">
        <w:rPr>
          <w:bCs/>
          <w:iCs/>
          <w:sz w:val="28"/>
          <w:szCs w:val="28"/>
        </w:rPr>
        <w:t>10)</w:t>
      </w:r>
    </w:p>
    <w:p w14:paraId="5C082339" w14:textId="77777777" w:rsidR="00263396" w:rsidRPr="008D2EEE" w:rsidRDefault="00263396" w:rsidP="008D2EEE">
      <w:pPr>
        <w:tabs>
          <w:tab w:val="center" w:pos="4678"/>
          <w:tab w:val="center" w:pos="9356"/>
        </w:tabs>
        <w:spacing w:line="360" w:lineRule="auto"/>
        <w:rPr>
          <w:bCs/>
          <w:iCs/>
          <w:sz w:val="28"/>
          <w:szCs w:val="28"/>
        </w:rPr>
      </w:pPr>
    </w:p>
    <w:p w14:paraId="3F3C36D2" w14:textId="77777777" w:rsidR="00263396" w:rsidRPr="008D2EEE" w:rsidRDefault="00263396" w:rsidP="008D2EEE">
      <w:pPr>
        <w:spacing w:line="360" w:lineRule="auto"/>
        <w:ind w:firstLine="709"/>
        <w:jc w:val="both"/>
        <w:rPr>
          <w:bCs/>
          <w:iCs/>
          <w:sz w:val="28"/>
          <w:szCs w:val="28"/>
        </w:rPr>
      </w:pPr>
      <w:r w:rsidRPr="008D2EEE">
        <w:rPr>
          <w:bCs/>
          <w:iCs/>
          <w:sz w:val="28"/>
          <w:szCs w:val="28"/>
          <w:shd w:val="clear" w:color="auto" w:fill="FFFFFF"/>
        </w:rPr>
        <w:t>Используя уравнения (</w:t>
      </w:r>
      <w:r w:rsidR="002B20B3">
        <w:rPr>
          <w:bCs/>
          <w:iCs/>
          <w:sz w:val="28"/>
          <w:szCs w:val="28"/>
        </w:rPr>
        <w:t>3.</w:t>
      </w:r>
      <w:r w:rsidRPr="008D2EEE">
        <w:rPr>
          <w:bCs/>
          <w:iCs/>
          <w:sz w:val="28"/>
          <w:szCs w:val="28"/>
          <w:shd w:val="clear" w:color="auto" w:fill="FFFFFF"/>
        </w:rPr>
        <w:t>6), (</w:t>
      </w:r>
      <w:r w:rsidR="002B20B3">
        <w:rPr>
          <w:bCs/>
          <w:iCs/>
          <w:sz w:val="28"/>
          <w:szCs w:val="28"/>
        </w:rPr>
        <w:t>3.</w:t>
      </w:r>
      <w:r w:rsidRPr="008D2EEE">
        <w:rPr>
          <w:bCs/>
          <w:iCs/>
          <w:sz w:val="28"/>
          <w:szCs w:val="28"/>
          <w:shd w:val="clear" w:color="auto" w:fill="FFFFFF"/>
        </w:rPr>
        <w:t>8) и (</w:t>
      </w:r>
      <w:r w:rsidR="002B20B3">
        <w:rPr>
          <w:bCs/>
          <w:iCs/>
          <w:sz w:val="28"/>
          <w:szCs w:val="28"/>
        </w:rPr>
        <w:t>3.</w:t>
      </w:r>
      <w:r w:rsidRPr="008D2EEE">
        <w:rPr>
          <w:bCs/>
          <w:iCs/>
          <w:sz w:val="28"/>
          <w:szCs w:val="28"/>
          <w:shd w:val="clear" w:color="auto" w:fill="FFFFFF"/>
        </w:rPr>
        <w:t>10), положение двигателя может быть выражено на основе жесткости звена следующим образом:</w:t>
      </w:r>
    </w:p>
    <w:p w14:paraId="040FEC76" w14:textId="77777777" w:rsidR="00263396" w:rsidRPr="008D2EEE" w:rsidRDefault="00263396" w:rsidP="008D2EEE">
      <w:pPr>
        <w:tabs>
          <w:tab w:val="center" w:pos="4678"/>
          <w:tab w:val="center" w:pos="9356"/>
        </w:tabs>
        <w:spacing w:line="360" w:lineRule="auto"/>
        <w:rPr>
          <w:bCs/>
          <w:iCs/>
          <w:sz w:val="28"/>
          <w:szCs w:val="28"/>
        </w:rPr>
      </w:pPr>
    </w:p>
    <w:p w14:paraId="71EF19FF" w14:textId="77777777" w:rsidR="00263396" w:rsidRPr="008D2EEE" w:rsidRDefault="00263396" w:rsidP="008D2EEE">
      <w:pPr>
        <w:tabs>
          <w:tab w:val="center" w:pos="4678"/>
          <w:tab w:val="center" w:pos="9356"/>
        </w:tabs>
        <w:spacing w:line="360" w:lineRule="auto"/>
        <w:rPr>
          <w:bCs/>
          <w:iCs/>
          <w:sz w:val="28"/>
          <w:szCs w:val="28"/>
        </w:rPr>
      </w:pPr>
      <w:r w:rsidRPr="008D2EEE">
        <w:rPr>
          <w:bCs/>
          <w:iCs/>
          <w:sz w:val="28"/>
          <w:szCs w:val="28"/>
        </w:rPr>
        <w:tab/>
      </w:r>
      <w:r w:rsidRPr="008D2EEE">
        <w:rPr>
          <w:bCs/>
          <w:iCs/>
          <w:sz w:val="28"/>
          <w:szCs w:val="28"/>
        </w:rPr>
        <w:fldChar w:fldCharType="begin"/>
      </w:r>
      <w:r w:rsidRPr="008D2EEE">
        <w:rPr>
          <w:bCs/>
          <w:iCs/>
          <w:sz w:val="28"/>
          <w:szCs w:val="28"/>
        </w:rPr>
        <w:instrText xml:space="preserve"> INCLUDEPICTURE "https://www.mdpi.com/actuators/actuators-03-00270/article_deploy/html/images/actuators-03-00270-i005.png" \* MERGEFORMATINET </w:instrText>
      </w:r>
      <w:r w:rsidRPr="008D2EEE">
        <w:rPr>
          <w:bCs/>
          <w:iCs/>
          <w:sz w:val="28"/>
          <w:szCs w:val="28"/>
        </w:rPr>
        <w:fldChar w:fldCharType="separate"/>
      </w:r>
      <w:r w:rsidRPr="008D2EEE">
        <w:rPr>
          <w:bCs/>
          <w:iCs/>
          <w:noProof/>
          <w:sz w:val="28"/>
          <w:szCs w:val="28"/>
        </w:rPr>
        <w:drawing>
          <wp:inline distT="0" distB="0" distL="0" distR="0" wp14:anchorId="07650F1B" wp14:editId="4B012EC3">
            <wp:extent cx="2197100" cy="544881"/>
            <wp:effectExtent l="0" t="0" r="0" b="1270"/>
            <wp:docPr id="10" name="Рисунок 10" descr="Actuators 03 00270 i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tuators 03 00270 i00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48411" cy="557606"/>
                    </a:xfrm>
                    <a:prstGeom prst="rect">
                      <a:avLst/>
                    </a:prstGeom>
                    <a:noFill/>
                    <a:ln>
                      <a:noFill/>
                    </a:ln>
                  </pic:spPr>
                </pic:pic>
              </a:graphicData>
            </a:graphic>
          </wp:inline>
        </w:drawing>
      </w:r>
      <w:r w:rsidRPr="008D2EEE">
        <w:rPr>
          <w:bCs/>
          <w:iCs/>
          <w:sz w:val="28"/>
          <w:szCs w:val="28"/>
        </w:rPr>
        <w:fldChar w:fldCharType="end"/>
      </w:r>
      <w:r w:rsidRPr="008D2EEE">
        <w:rPr>
          <w:bCs/>
          <w:iCs/>
          <w:sz w:val="28"/>
          <w:szCs w:val="28"/>
        </w:rPr>
        <w:tab/>
        <w:t>(</w:t>
      </w:r>
      <w:r w:rsidR="002B20B3">
        <w:rPr>
          <w:bCs/>
          <w:iCs/>
          <w:sz w:val="28"/>
          <w:szCs w:val="28"/>
        </w:rPr>
        <w:t>3.</w:t>
      </w:r>
      <w:r w:rsidRPr="008D2EEE">
        <w:rPr>
          <w:bCs/>
          <w:iCs/>
          <w:sz w:val="28"/>
          <w:szCs w:val="28"/>
        </w:rPr>
        <w:t>11)</w:t>
      </w:r>
    </w:p>
    <w:p w14:paraId="7CC52F23" w14:textId="77777777" w:rsidR="00263396" w:rsidRDefault="00263396" w:rsidP="008D2EEE">
      <w:pPr>
        <w:tabs>
          <w:tab w:val="center" w:pos="4678"/>
          <w:tab w:val="center" w:pos="9356"/>
        </w:tabs>
        <w:spacing w:line="360" w:lineRule="auto"/>
        <w:rPr>
          <w:bCs/>
          <w:iCs/>
          <w:sz w:val="28"/>
          <w:szCs w:val="28"/>
        </w:rPr>
      </w:pPr>
    </w:p>
    <w:p w14:paraId="33AE5A4F" w14:textId="77777777" w:rsidR="002B20B3" w:rsidRPr="008D2EEE" w:rsidRDefault="002B20B3" w:rsidP="008D2EEE">
      <w:pPr>
        <w:tabs>
          <w:tab w:val="center" w:pos="4678"/>
          <w:tab w:val="center" w:pos="9356"/>
        </w:tabs>
        <w:spacing w:line="360" w:lineRule="auto"/>
        <w:rPr>
          <w:bCs/>
          <w:iCs/>
          <w:sz w:val="28"/>
          <w:szCs w:val="28"/>
        </w:rPr>
      </w:pPr>
    </w:p>
    <w:p w14:paraId="42CB67A2" w14:textId="77777777" w:rsidR="00263396" w:rsidRPr="00743A8E" w:rsidRDefault="00263396" w:rsidP="001B78DB">
      <w:pPr>
        <w:pStyle w:val="2"/>
        <w:spacing w:line="360" w:lineRule="auto"/>
        <w:ind w:firstLine="709"/>
        <w:rPr>
          <w:rFonts w:ascii="Times New Roman" w:hAnsi="Times New Roman" w:cs="Times New Roman"/>
          <w:bCs/>
          <w:iCs/>
          <w:color w:val="auto"/>
          <w:sz w:val="28"/>
          <w:szCs w:val="28"/>
          <w:shd w:val="clear" w:color="auto" w:fill="FFFFFF"/>
          <w:lang w:eastAsia="ru-RU"/>
        </w:rPr>
      </w:pPr>
      <w:bookmarkStart w:id="14" w:name="_Toc43080459"/>
      <w:r w:rsidRPr="008D2EEE">
        <w:rPr>
          <w:rFonts w:ascii="Times New Roman" w:eastAsia="Times New Roman" w:hAnsi="Times New Roman" w:cs="Times New Roman"/>
          <w:bCs/>
          <w:iCs/>
          <w:color w:val="auto"/>
          <w:sz w:val="28"/>
          <w:szCs w:val="28"/>
          <w:lang w:eastAsia="ru-RU"/>
        </w:rPr>
        <w:t>3.2</w:t>
      </w:r>
      <w:r w:rsidRPr="008D2EEE">
        <w:rPr>
          <w:rFonts w:ascii="Times New Roman" w:eastAsia="Times New Roman" w:hAnsi="Times New Roman" w:cs="Times New Roman"/>
          <w:bCs/>
          <w:iCs/>
          <w:color w:val="auto"/>
          <w:sz w:val="28"/>
          <w:szCs w:val="28"/>
          <w:lang w:eastAsia="ru-RU"/>
        </w:rPr>
        <w:tab/>
      </w:r>
      <w:r w:rsidRPr="008D2EEE">
        <w:rPr>
          <w:rFonts w:ascii="Times New Roman" w:eastAsia="Times New Roman" w:hAnsi="Times New Roman" w:cs="Times New Roman"/>
          <w:bCs/>
          <w:iCs/>
          <w:color w:val="auto"/>
          <w:sz w:val="28"/>
          <w:szCs w:val="28"/>
          <w:shd w:val="clear" w:color="auto" w:fill="FFFFFF"/>
          <w:lang w:eastAsia="ru-RU"/>
        </w:rPr>
        <w:t>Перекрестно-связанный антагонистический</w:t>
      </w:r>
      <w:r w:rsidR="00F455C2" w:rsidRPr="008D2EEE">
        <w:rPr>
          <w:rFonts w:ascii="Times New Roman" w:eastAsia="Times New Roman" w:hAnsi="Times New Roman" w:cs="Times New Roman"/>
          <w:bCs/>
          <w:iCs/>
          <w:color w:val="auto"/>
          <w:sz w:val="28"/>
          <w:szCs w:val="28"/>
          <w:shd w:val="clear" w:color="auto" w:fill="FFFFFF"/>
          <w:lang w:eastAsia="ru-RU"/>
        </w:rPr>
        <w:t xml:space="preserve"> </w:t>
      </w:r>
      <w:r w:rsidRPr="008D2EEE">
        <w:rPr>
          <w:rFonts w:ascii="Times New Roman" w:hAnsi="Times New Roman" w:cs="Times New Roman"/>
          <w:bCs/>
          <w:iCs/>
          <w:color w:val="auto"/>
          <w:sz w:val="28"/>
          <w:szCs w:val="28"/>
          <w:shd w:val="clear" w:color="auto" w:fill="FFFFFF"/>
          <w:lang w:eastAsia="ru-RU"/>
        </w:rPr>
        <w:t>(С2)</w:t>
      </w:r>
      <w:bookmarkEnd w:id="14"/>
    </w:p>
    <w:p w14:paraId="10539104" w14:textId="77777777" w:rsidR="00263396" w:rsidRPr="008D2EEE" w:rsidRDefault="00263396" w:rsidP="008D2EEE">
      <w:pPr>
        <w:spacing w:line="360" w:lineRule="auto"/>
        <w:ind w:firstLine="709"/>
        <w:jc w:val="both"/>
        <w:rPr>
          <w:bCs/>
          <w:iCs/>
          <w:sz w:val="28"/>
          <w:szCs w:val="28"/>
          <w:shd w:val="clear" w:color="auto" w:fill="FFFFFF"/>
        </w:rPr>
      </w:pPr>
      <w:r w:rsidRPr="008D2EEE">
        <w:rPr>
          <w:bCs/>
          <w:iCs/>
          <w:sz w:val="28"/>
          <w:szCs w:val="28"/>
          <w:shd w:val="clear" w:color="auto" w:fill="FFFFFF"/>
        </w:rPr>
        <w:t>В этой конструкции деформация каждой пружины рассчитывается на основе формулы (</w:t>
      </w:r>
      <w:r w:rsidR="002B20B3">
        <w:rPr>
          <w:bCs/>
          <w:iCs/>
          <w:sz w:val="28"/>
          <w:szCs w:val="28"/>
        </w:rPr>
        <w:t>3.</w:t>
      </w:r>
      <w:r w:rsidRPr="008D2EEE">
        <w:rPr>
          <w:bCs/>
          <w:iCs/>
          <w:sz w:val="28"/>
          <w:szCs w:val="28"/>
          <w:shd w:val="clear" w:color="auto" w:fill="FFFFFF"/>
        </w:rPr>
        <w:t>5). Кроме того, деформация пружины 3 (растяжение) х</w:t>
      </w:r>
      <w:r w:rsidRPr="008D2EEE">
        <w:rPr>
          <w:bCs/>
          <w:iCs/>
          <w:sz w:val="28"/>
          <w:szCs w:val="28"/>
          <w:shd w:val="clear" w:color="auto" w:fill="FFFFFF"/>
          <w:vertAlign w:val="subscript"/>
        </w:rPr>
        <w:t>3</w:t>
      </w:r>
      <w:r w:rsidRPr="008D2EEE">
        <w:rPr>
          <w:bCs/>
          <w:iCs/>
          <w:sz w:val="28"/>
          <w:szCs w:val="28"/>
          <w:shd w:val="clear" w:color="auto" w:fill="FFFFFF"/>
        </w:rPr>
        <w:t xml:space="preserve"> формулируется следующим образом:</w:t>
      </w:r>
    </w:p>
    <w:p w14:paraId="70EEEDCA" w14:textId="77777777" w:rsidR="00263396" w:rsidRPr="008D2EEE" w:rsidRDefault="00263396" w:rsidP="008D2EEE">
      <w:pPr>
        <w:spacing w:line="360" w:lineRule="auto"/>
        <w:jc w:val="both"/>
        <w:rPr>
          <w:bCs/>
          <w:iCs/>
          <w:sz w:val="28"/>
          <w:szCs w:val="28"/>
          <w:shd w:val="clear" w:color="auto" w:fill="FFFFFF"/>
        </w:rPr>
      </w:pPr>
    </w:p>
    <w:p w14:paraId="19254616" w14:textId="77777777" w:rsidR="00263396" w:rsidRPr="008D2EEE" w:rsidRDefault="00263396" w:rsidP="008D2EEE">
      <w:pPr>
        <w:tabs>
          <w:tab w:val="center" w:pos="4678"/>
          <w:tab w:val="center" w:pos="9356"/>
        </w:tabs>
        <w:spacing w:line="360" w:lineRule="auto"/>
        <w:rPr>
          <w:bCs/>
          <w:iCs/>
          <w:sz w:val="28"/>
          <w:szCs w:val="28"/>
        </w:rPr>
      </w:pPr>
      <w:r w:rsidRPr="008D2EEE">
        <w:rPr>
          <w:bCs/>
          <w:iCs/>
          <w:sz w:val="28"/>
          <w:szCs w:val="28"/>
          <w:shd w:val="clear" w:color="auto" w:fill="FFFFFF"/>
        </w:rPr>
        <w:tab/>
      </w:r>
      <w:r w:rsidRPr="002B20B3">
        <w:rPr>
          <w:bCs/>
          <w:i/>
          <w:sz w:val="28"/>
          <w:szCs w:val="28"/>
          <w:shd w:val="clear" w:color="auto" w:fill="FFFFFF"/>
        </w:rPr>
        <w:t>x</w:t>
      </w:r>
      <w:r w:rsidRPr="002B20B3">
        <w:rPr>
          <w:bCs/>
          <w:i/>
          <w:sz w:val="28"/>
          <w:szCs w:val="28"/>
          <w:shd w:val="clear" w:color="auto" w:fill="FFFFFF"/>
          <w:vertAlign w:val="subscript"/>
        </w:rPr>
        <w:t>3</w:t>
      </w:r>
      <w:r w:rsidRPr="002B20B3">
        <w:rPr>
          <w:bCs/>
          <w:i/>
          <w:sz w:val="28"/>
          <w:szCs w:val="28"/>
          <w:shd w:val="clear" w:color="auto" w:fill="FFFFFF"/>
        </w:rPr>
        <w:t xml:space="preserve"> = p</w:t>
      </w:r>
      <w:r w:rsidRPr="002B20B3">
        <w:rPr>
          <w:bCs/>
          <w:i/>
          <w:sz w:val="28"/>
          <w:szCs w:val="28"/>
          <w:shd w:val="clear" w:color="auto" w:fill="FFFFFF"/>
          <w:vertAlign w:val="subscript"/>
        </w:rPr>
        <w:t>3</w:t>
      </w:r>
      <w:r w:rsidRPr="002B20B3">
        <w:rPr>
          <w:bCs/>
          <w:i/>
          <w:sz w:val="28"/>
          <w:szCs w:val="28"/>
          <w:shd w:val="clear" w:color="auto" w:fill="FFFFFF"/>
        </w:rPr>
        <w:t xml:space="preserve"> − 2θ,</w:t>
      </w:r>
      <w:r w:rsidRPr="008D2EEE">
        <w:rPr>
          <w:bCs/>
          <w:iCs/>
          <w:sz w:val="28"/>
          <w:szCs w:val="28"/>
          <w:shd w:val="clear" w:color="auto" w:fill="FFFFFF"/>
        </w:rPr>
        <w:tab/>
      </w:r>
      <w:r w:rsidRPr="008D2EEE">
        <w:rPr>
          <w:bCs/>
          <w:iCs/>
          <w:sz w:val="28"/>
          <w:szCs w:val="28"/>
        </w:rPr>
        <w:t>(</w:t>
      </w:r>
      <w:r w:rsidR="002B20B3">
        <w:rPr>
          <w:bCs/>
          <w:iCs/>
          <w:sz w:val="28"/>
          <w:szCs w:val="28"/>
        </w:rPr>
        <w:t>3.</w:t>
      </w:r>
      <w:r w:rsidRPr="008D2EEE">
        <w:rPr>
          <w:bCs/>
          <w:iCs/>
          <w:sz w:val="28"/>
          <w:szCs w:val="28"/>
        </w:rPr>
        <w:t>12)</w:t>
      </w:r>
    </w:p>
    <w:p w14:paraId="45FE7C74" w14:textId="77777777" w:rsidR="00263396" w:rsidRPr="008D2EEE" w:rsidRDefault="00263396" w:rsidP="008D2EEE">
      <w:pPr>
        <w:spacing w:line="360" w:lineRule="auto"/>
        <w:rPr>
          <w:bCs/>
          <w:iCs/>
          <w:sz w:val="28"/>
          <w:szCs w:val="28"/>
        </w:rPr>
      </w:pPr>
    </w:p>
    <w:p w14:paraId="4EF94C66" w14:textId="77777777" w:rsidR="00263396" w:rsidRPr="008D2EEE" w:rsidRDefault="00263396" w:rsidP="008D2EEE">
      <w:pPr>
        <w:pStyle w:val="a3"/>
        <w:spacing w:before="0" w:beforeAutospacing="0" w:after="0" w:afterAutospacing="0" w:line="360" w:lineRule="auto"/>
        <w:ind w:firstLine="709"/>
        <w:jc w:val="both"/>
        <w:rPr>
          <w:bCs/>
          <w:iCs/>
          <w:sz w:val="28"/>
          <w:szCs w:val="28"/>
          <w:shd w:val="clear" w:color="auto" w:fill="FFFFFF"/>
        </w:rPr>
      </w:pPr>
      <w:r w:rsidRPr="008D2EEE">
        <w:rPr>
          <w:bCs/>
          <w:iCs/>
          <w:sz w:val="28"/>
          <w:szCs w:val="28"/>
          <w:shd w:val="clear" w:color="auto" w:fill="FFFFFF"/>
        </w:rPr>
        <w:t>где p</w:t>
      </w:r>
      <w:r w:rsidRPr="008D2EEE">
        <w:rPr>
          <w:bCs/>
          <w:iCs/>
          <w:sz w:val="28"/>
          <w:szCs w:val="28"/>
          <w:shd w:val="clear" w:color="auto" w:fill="FFFFFF"/>
          <w:vertAlign w:val="subscript"/>
        </w:rPr>
        <w:t>3</w:t>
      </w:r>
      <w:r w:rsidRPr="008D2EEE">
        <w:rPr>
          <w:bCs/>
          <w:iCs/>
          <w:sz w:val="28"/>
          <w:szCs w:val="28"/>
          <w:shd w:val="clear" w:color="auto" w:fill="FFFFFF"/>
        </w:rPr>
        <w:t>-преднатяжение, когда оба двигателя находятся в состоянии покоя.</w:t>
      </w:r>
      <w:r w:rsidRPr="008D2EEE">
        <w:rPr>
          <w:bCs/>
          <w:iCs/>
          <w:sz w:val="28"/>
          <w:szCs w:val="28"/>
        </w:rPr>
        <w:t xml:space="preserve"> </w:t>
      </w:r>
      <w:r w:rsidRPr="008D2EEE">
        <w:rPr>
          <w:bCs/>
          <w:iCs/>
          <w:sz w:val="28"/>
          <w:szCs w:val="28"/>
          <w:shd w:val="clear" w:color="auto" w:fill="FFFFFF"/>
        </w:rPr>
        <w:t xml:space="preserve">Для упрощения анализа предполагается, что константа пружины 3 такая же, как и у двух других. Когда двигатели находятся в положении покоя, суммарная сила, приложенная к каждому двигателю, равна нулю, и поскольку все пружины имеют одинаковую постоянную величину, то их отклонение также </w:t>
      </w:r>
      <w:r w:rsidRPr="008D2EEE">
        <w:rPr>
          <w:bCs/>
          <w:iCs/>
          <w:sz w:val="28"/>
          <w:szCs w:val="28"/>
          <w:shd w:val="clear" w:color="auto" w:fill="FFFFFF"/>
        </w:rPr>
        <w:lastRenderedPageBreak/>
        <w:t>должно быть одинаковым (p</w:t>
      </w:r>
      <w:r w:rsidRPr="008D2EEE">
        <w:rPr>
          <w:bCs/>
          <w:iCs/>
          <w:sz w:val="28"/>
          <w:szCs w:val="28"/>
          <w:shd w:val="clear" w:color="auto" w:fill="FFFFFF"/>
          <w:vertAlign w:val="subscript"/>
        </w:rPr>
        <w:t>3</w:t>
      </w:r>
      <w:r w:rsidRPr="008D2EEE">
        <w:rPr>
          <w:bCs/>
          <w:iCs/>
          <w:sz w:val="28"/>
          <w:szCs w:val="28"/>
          <w:shd w:val="clear" w:color="auto" w:fill="FFFFFF"/>
        </w:rPr>
        <w:t xml:space="preserve"> = p). Жесткость звена, когда оба двигателя находятся в нулевом положении, можно регулировать, применяя различные </w:t>
      </w:r>
      <w:proofErr w:type="spellStart"/>
      <w:r w:rsidRPr="008D2EEE">
        <w:rPr>
          <w:bCs/>
          <w:iCs/>
          <w:sz w:val="28"/>
          <w:szCs w:val="28"/>
          <w:shd w:val="clear" w:color="auto" w:fill="FFFFFF"/>
        </w:rPr>
        <w:t>преднатяжения</w:t>
      </w:r>
      <w:proofErr w:type="spellEnd"/>
      <w:r w:rsidRPr="008D2EEE">
        <w:rPr>
          <w:bCs/>
          <w:iCs/>
          <w:sz w:val="28"/>
          <w:szCs w:val="28"/>
          <w:shd w:val="clear" w:color="auto" w:fill="FFFFFF"/>
        </w:rPr>
        <w:t xml:space="preserve"> к пружине 3. Кроме того, в этом случае, когда жесткость звена минимальна (K = </w:t>
      </w:r>
      <w:proofErr w:type="spellStart"/>
      <w:r w:rsidRPr="008D2EEE">
        <w:rPr>
          <w:bCs/>
          <w:iCs/>
          <w:sz w:val="28"/>
          <w:szCs w:val="28"/>
          <w:shd w:val="clear" w:color="auto" w:fill="FFFFFF"/>
        </w:rPr>
        <w:t>K</w:t>
      </w:r>
      <w:r w:rsidRPr="008D2EEE">
        <w:rPr>
          <w:bCs/>
          <w:iCs/>
          <w:sz w:val="28"/>
          <w:szCs w:val="28"/>
          <w:shd w:val="clear" w:color="auto" w:fill="FFFFFF"/>
          <w:vertAlign w:val="subscript"/>
        </w:rPr>
        <w:t>Min</w:t>
      </w:r>
      <w:proofErr w:type="spellEnd"/>
      <w:r w:rsidRPr="008D2EEE">
        <w:rPr>
          <w:bCs/>
          <w:iCs/>
          <w:sz w:val="28"/>
          <w:szCs w:val="28"/>
          <w:shd w:val="clear" w:color="auto" w:fill="FFFFFF"/>
        </w:rPr>
        <w:t xml:space="preserve">), а отклонение максимально (q = </w:t>
      </w:r>
      <w:proofErr w:type="spellStart"/>
      <w:r w:rsidRPr="008D2EEE">
        <w:rPr>
          <w:bCs/>
          <w:iCs/>
          <w:sz w:val="28"/>
          <w:szCs w:val="28"/>
          <w:shd w:val="clear" w:color="auto" w:fill="FFFFFF"/>
        </w:rPr>
        <w:t>q</w:t>
      </w:r>
      <w:r w:rsidRPr="008D2EEE">
        <w:rPr>
          <w:bCs/>
          <w:iCs/>
          <w:sz w:val="28"/>
          <w:szCs w:val="28"/>
          <w:shd w:val="clear" w:color="auto" w:fill="FFFFFF"/>
          <w:vertAlign w:val="subscript"/>
        </w:rPr>
        <w:t>Max</w:t>
      </w:r>
      <w:proofErr w:type="spellEnd"/>
      <w:r w:rsidRPr="008D2EEE">
        <w:rPr>
          <w:bCs/>
          <w:iCs/>
          <w:sz w:val="28"/>
          <w:szCs w:val="28"/>
          <w:shd w:val="clear" w:color="auto" w:fill="FFFFFF"/>
        </w:rPr>
        <w:t>), деформация пружины 1 становится нулевой (x</w:t>
      </w:r>
      <w:r w:rsidRPr="008D2EEE">
        <w:rPr>
          <w:bCs/>
          <w:iCs/>
          <w:sz w:val="28"/>
          <w:szCs w:val="28"/>
          <w:shd w:val="clear" w:color="auto" w:fill="FFFFFF"/>
          <w:vertAlign w:val="subscript"/>
        </w:rPr>
        <w:t>1min</w:t>
      </w:r>
      <w:r w:rsidRPr="008D2EEE">
        <w:rPr>
          <w:bCs/>
          <w:iCs/>
          <w:sz w:val="28"/>
          <w:szCs w:val="28"/>
          <w:shd w:val="clear" w:color="auto" w:fill="FFFFFF"/>
        </w:rPr>
        <w:t xml:space="preserve"> = 0). Поэтому, исходя из уравнения (</w:t>
      </w:r>
      <w:r w:rsidR="002B20B3">
        <w:rPr>
          <w:bCs/>
          <w:iCs/>
          <w:sz w:val="28"/>
          <w:szCs w:val="28"/>
        </w:rPr>
        <w:t>3.</w:t>
      </w:r>
      <w:r w:rsidRPr="008D2EEE">
        <w:rPr>
          <w:bCs/>
          <w:iCs/>
          <w:sz w:val="28"/>
          <w:szCs w:val="28"/>
          <w:shd w:val="clear" w:color="auto" w:fill="FFFFFF"/>
        </w:rPr>
        <w:t>5), деформация третьей пружины x</w:t>
      </w:r>
      <w:r w:rsidRPr="008D2EEE">
        <w:rPr>
          <w:bCs/>
          <w:iCs/>
          <w:sz w:val="28"/>
          <w:szCs w:val="28"/>
          <w:shd w:val="clear" w:color="auto" w:fill="FFFFFF"/>
          <w:vertAlign w:val="subscript"/>
        </w:rPr>
        <w:t>3</w:t>
      </w:r>
      <w:r w:rsidRPr="008D2EEE">
        <w:rPr>
          <w:bCs/>
          <w:iCs/>
          <w:sz w:val="28"/>
          <w:szCs w:val="28"/>
          <w:shd w:val="clear" w:color="auto" w:fill="FFFFFF"/>
        </w:rPr>
        <w:t xml:space="preserve"> равна:</w:t>
      </w:r>
    </w:p>
    <w:p w14:paraId="4CF4D23A" w14:textId="77777777" w:rsidR="00263396" w:rsidRPr="008D2EEE" w:rsidRDefault="00263396" w:rsidP="008D2EEE">
      <w:pPr>
        <w:pStyle w:val="a3"/>
        <w:spacing w:before="0" w:beforeAutospacing="0" w:after="0" w:afterAutospacing="0" w:line="360" w:lineRule="auto"/>
        <w:jc w:val="both"/>
        <w:rPr>
          <w:bCs/>
          <w:iCs/>
          <w:sz w:val="28"/>
          <w:szCs w:val="28"/>
          <w:shd w:val="clear" w:color="auto" w:fill="FFFFFF"/>
        </w:rPr>
      </w:pPr>
    </w:p>
    <w:p w14:paraId="6731C77F" w14:textId="77777777" w:rsidR="00263396" w:rsidRPr="008D2EEE" w:rsidRDefault="00263396" w:rsidP="008D2EEE">
      <w:pPr>
        <w:tabs>
          <w:tab w:val="center" w:pos="4678"/>
          <w:tab w:val="center" w:pos="9356"/>
        </w:tabs>
        <w:spacing w:line="360" w:lineRule="auto"/>
        <w:rPr>
          <w:bCs/>
          <w:iCs/>
          <w:sz w:val="28"/>
          <w:szCs w:val="28"/>
        </w:rPr>
      </w:pPr>
      <w:r w:rsidRPr="008D2EEE">
        <w:rPr>
          <w:bCs/>
          <w:iCs/>
          <w:sz w:val="28"/>
          <w:szCs w:val="28"/>
          <w:shd w:val="clear" w:color="auto" w:fill="FFFFFF"/>
        </w:rPr>
        <w:tab/>
      </w:r>
      <w:r w:rsidRPr="002B20B3">
        <w:rPr>
          <w:bCs/>
          <w:i/>
          <w:sz w:val="28"/>
          <w:szCs w:val="28"/>
          <w:shd w:val="clear" w:color="auto" w:fill="FFFFFF"/>
        </w:rPr>
        <w:t xml:space="preserve">p = </w:t>
      </w:r>
      <w:proofErr w:type="spellStart"/>
      <w:r w:rsidRPr="002B20B3">
        <w:rPr>
          <w:bCs/>
          <w:i/>
          <w:sz w:val="28"/>
          <w:szCs w:val="28"/>
          <w:shd w:val="clear" w:color="auto" w:fill="FFFFFF"/>
        </w:rPr>
        <w:t>Aq</w:t>
      </w:r>
      <w:r w:rsidRPr="002B20B3">
        <w:rPr>
          <w:bCs/>
          <w:i/>
          <w:sz w:val="28"/>
          <w:szCs w:val="28"/>
          <w:shd w:val="clear" w:color="auto" w:fill="FFFFFF"/>
          <w:vertAlign w:val="subscript"/>
        </w:rPr>
        <w:t>Max</w:t>
      </w:r>
      <w:proofErr w:type="spellEnd"/>
      <w:r w:rsidRPr="002B20B3">
        <w:rPr>
          <w:bCs/>
          <w:i/>
          <w:sz w:val="28"/>
          <w:szCs w:val="28"/>
          <w:shd w:val="clear" w:color="auto" w:fill="FFFFFF"/>
        </w:rPr>
        <w:t xml:space="preserve"> − </w:t>
      </w:r>
      <w:proofErr w:type="spellStart"/>
      <w:r w:rsidRPr="002B20B3">
        <w:rPr>
          <w:bCs/>
          <w:i/>
          <w:sz w:val="28"/>
          <w:szCs w:val="28"/>
          <w:shd w:val="clear" w:color="auto" w:fill="FFFFFF"/>
        </w:rPr>
        <w:t>θ</w:t>
      </w:r>
      <w:r w:rsidRPr="002B20B3">
        <w:rPr>
          <w:bCs/>
          <w:i/>
          <w:sz w:val="28"/>
          <w:szCs w:val="28"/>
          <w:shd w:val="clear" w:color="auto" w:fill="FFFFFF"/>
          <w:vertAlign w:val="subscript"/>
        </w:rPr>
        <w:t>Min</w:t>
      </w:r>
      <w:proofErr w:type="spellEnd"/>
      <w:r w:rsidRPr="008D2EEE">
        <w:rPr>
          <w:bCs/>
          <w:iCs/>
          <w:sz w:val="28"/>
          <w:szCs w:val="28"/>
          <w:shd w:val="clear" w:color="auto" w:fill="FFFFFF"/>
          <w:vertAlign w:val="subscript"/>
        </w:rPr>
        <w:tab/>
      </w:r>
      <w:r w:rsidRPr="008D2EEE">
        <w:rPr>
          <w:bCs/>
          <w:iCs/>
          <w:sz w:val="28"/>
          <w:szCs w:val="28"/>
          <w:shd w:val="clear" w:color="auto" w:fill="FFFFFF"/>
        </w:rPr>
        <w:t>(</w:t>
      </w:r>
      <w:r w:rsidR="002B20B3">
        <w:rPr>
          <w:bCs/>
          <w:iCs/>
          <w:sz w:val="28"/>
          <w:szCs w:val="28"/>
        </w:rPr>
        <w:t>3.</w:t>
      </w:r>
      <w:r w:rsidRPr="008D2EEE">
        <w:rPr>
          <w:bCs/>
          <w:iCs/>
          <w:sz w:val="28"/>
          <w:szCs w:val="28"/>
          <w:shd w:val="clear" w:color="auto" w:fill="FFFFFF"/>
        </w:rPr>
        <w:t>13)</w:t>
      </w:r>
    </w:p>
    <w:p w14:paraId="7BBF3776" w14:textId="77777777" w:rsidR="00263396" w:rsidRPr="008D2EEE" w:rsidRDefault="00263396" w:rsidP="008D2EEE">
      <w:pPr>
        <w:spacing w:line="360" w:lineRule="auto"/>
        <w:rPr>
          <w:bCs/>
          <w:iCs/>
          <w:sz w:val="28"/>
          <w:szCs w:val="28"/>
        </w:rPr>
      </w:pPr>
    </w:p>
    <w:p w14:paraId="71BFB262" w14:textId="77777777" w:rsidR="00B76D0D" w:rsidRDefault="00B76D0D" w:rsidP="008D2EEE">
      <w:pPr>
        <w:spacing w:line="360" w:lineRule="auto"/>
        <w:ind w:firstLine="709"/>
        <w:rPr>
          <w:bCs/>
          <w:iCs/>
          <w:sz w:val="28"/>
          <w:szCs w:val="28"/>
          <w:shd w:val="clear" w:color="auto" w:fill="FFFFFF"/>
        </w:rPr>
      </w:pPr>
      <w:r w:rsidRPr="008D2EEE">
        <w:rPr>
          <w:bCs/>
          <w:iCs/>
          <w:sz w:val="28"/>
          <w:szCs w:val="28"/>
          <w:shd w:val="clear" w:color="auto" w:fill="FFFFFF"/>
        </w:rPr>
        <w:t>Из уравнений (</w:t>
      </w:r>
      <w:r w:rsidR="002B20B3">
        <w:rPr>
          <w:bCs/>
          <w:iCs/>
          <w:sz w:val="28"/>
          <w:szCs w:val="28"/>
        </w:rPr>
        <w:t>3.</w:t>
      </w:r>
      <w:r w:rsidRPr="008D2EEE">
        <w:rPr>
          <w:bCs/>
          <w:iCs/>
          <w:sz w:val="28"/>
          <w:szCs w:val="28"/>
          <w:shd w:val="clear" w:color="auto" w:fill="FFFFFF"/>
        </w:rPr>
        <w:t>7) и (</w:t>
      </w:r>
      <w:r w:rsidR="002B20B3">
        <w:rPr>
          <w:bCs/>
          <w:iCs/>
          <w:sz w:val="28"/>
          <w:szCs w:val="28"/>
        </w:rPr>
        <w:t>3.</w:t>
      </w:r>
      <w:r w:rsidRPr="008D2EEE">
        <w:rPr>
          <w:bCs/>
          <w:iCs/>
          <w:sz w:val="28"/>
          <w:szCs w:val="28"/>
          <w:shd w:val="clear" w:color="auto" w:fill="FFFFFF"/>
        </w:rPr>
        <w:t>8) следует:</w:t>
      </w:r>
    </w:p>
    <w:p w14:paraId="622B5801" w14:textId="77777777" w:rsidR="00743A8E" w:rsidRPr="008D2EEE" w:rsidRDefault="00743A8E" w:rsidP="00743A8E">
      <w:pPr>
        <w:spacing w:line="360" w:lineRule="auto"/>
        <w:rPr>
          <w:bCs/>
          <w:iCs/>
          <w:sz w:val="28"/>
          <w:szCs w:val="28"/>
        </w:rPr>
      </w:pPr>
    </w:p>
    <w:p w14:paraId="33DC08B0" w14:textId="77777777" w:rsidR="00B76D0D" w:rsidRPr="008D2EEE" w:rsidRDefault="00B76D0D" w:rsidP="008D2EEE">
      <w:pPr>
        <w:pStyle w:val="a3"/>
        <w:shd w:val="clear" w:color="auto" w:fill="FFFFFF"/>
        <w:tabs>
          <w:tab w:val="center" w:pos="4678"/>
          <w:tab w:val="center" w:pos="9356"/>
        </w:tabs>
        <w:spacing w:before="0" w:beforeAutospacing="0" w:after="0" w:afterAutospacing="0" w:line="360" w:lineRule="auto"/>
        <w:rPr>
          <w:bCs/>
          <w:iCs/>
          <w:sz w:val="28"/>
          <w:szCs w:val="28"/>
        </w:rPr>
      </w:pPr>
      <w:r w:rsidRPr="008D2EEE">
        <w:rPr>
          <w:bCs/>
          <w:iCs/>
          <w:sz w:val="28"/>
          <w:szCs w:val="28"/>
          <w:shd w:val="clear" w:color="auto" w:fill="FFFFFF"/>
        </w:rPr>
        <w:tab/>
      </w:r>
      <w:proofErr w:type="spellStart"/>
      <w:r w:rsidRPr="002B20B3">
        <w:rPr>
          <w:bCs/>
          <w:i/>
          <w:sz w:val="28"/>
          <w:szCs w:val="28"/>
          <w:shd w:val="clear" w:color="auto" w:fill="FFFFFF"/>
          <w:lang w:val="en-US"/>
        </w:rPr>
        <w:t>K</w:t>
      </w:r>
      <w:r w:rsidRPr="002B20B3">
        <w:rPr>
          <w:bCs/>
          <w:i/>
          <w:sz w:val="28"/>
          <w:szCs w:val="28"/>
          <w:shd w:val="clear" w:color="auto" w:fill="FFFFFF"/>
          <w:vertAlign w:val="subscript"/>
          <w:lang w:val="en-US"/>
        </w:rPr>
        <w:t>p</w:t>
      </w:r>
      <w:proofErr w:type="spellEnd"/>
      <w:r w:rsidRPr="002B20B3">
        <w:rPr>
          <w:bCs/>
          <w:i/>
          <w:sz w:val="28"/>
          <w:szCs w:val="28"/>
          <w:shd w:val="clear" w:color="auto" w:fill="FFFFFF"/>
        </w:rPr>
        <w:t xml:space="preserve"> = 2</w:t>
      </w:r>
      <w:r w:rsidRPr="002B20B3">
        <w:rPr>
          <w:bCs/>
          <w:i/>
          <w:sz w:val="28"/>
          <w:szCs w:val="28"/>
          <w:shd w:val="clear" w:color="auto" w:fill="FFFFFF"/>
          <w:lang w:val="en-US"/>
        </w:rPr>
        <w:t>g</w:t>
      </w:r>
      <w:r w:rsidRPr="002B20B3">
        <w:rPr>
          <w:bCs/>
          <w:i/>
          <w:sz w:val="28"/>
          <w:szCs w:val="28"/>
          <w:shd w:val="clear" w:color="auto" w:fill="FFFFFF"/>
        </w:rPr>
        <w:t>(</w:t>
      </w:r>
      <w:r w:rsidRPr="002B20B3">
        <w:rPr>
          <w:bCs/>
          <w:i/>
          <w:sz w:val="28"/>
          <w:szCs w:val="28"/>
          <w:shd w:val="clear" w:color="auto" w:fill="FFFFFF"/>
          <w:lang w:val="en-US"/>
        </w:rPr>
        <w:t>p</w:t>
      </w:r>
      <w:r w:rsidRPr="002B20B3">
        <w:rPr>
          <w:bCs/>
          <w:i/>
          <w:sz w:val="28"/>
          <w:szCs w:val="28"/>
          <w:shd w:val="clear" w:color="auto" w:fill="FFFFFF"/>
        </w:rPr>
        <w:t>)</w:t>
      </w:r>
      <w:r w:rsidRPr="002B20B3">
        <w:rPr>
          <w:bCs/>
          <w:i/>
          <w:sz w:val="28"/>
          <w:szCs w:val="28"/>
          <w:shd w:val="clear" w:color="auto" w:fill="FFFFFF"/>
          <w:lang w:val="en-US"/>
        </w:rPr>
        <w:t>A</w:t>
      </w:r>
      <w:r w:rsidRPr="002B20B3">
        <w:rPr>
          <w:bCs/>
          <w:i/>
          <w:sz w:val="28"/>
          <w:szCs w:val="28"/>
          <w:shd w:val="clear" w:color="auto" w:fill="FFFFFF"/>
          <w:vertAlign w:val="superscript"/>
        </w:rPr>
        <w:t>2</w:t>
      </w:r>
      <w:r w:rsidRPr="008D2EEE">
        <w:rPr>
          <w:bCs/>
          <w:iCs/>
          <w:sz w:val="28"/>
          <w:szCs w:val="28"/>
          <w:shd w:val="clear" w:color="auto" w:fill="FFFFFF"/>
          <w:vertAlign w:val="superscript"/>
        </w:rPr>
        <w:tab/>
      </w:r>
      <w:r w:rsidRPr="008D2EEE">
        <w:rPr>
          <w:bCs/>
          <w:iCs/>
          <w:sz w:val="28"/>
          <w:szCs w:val="28"/>
          <w:shd w:val="clear" w:color="auto" w:fill="FFFFFF"/>
        </w:rPr>
        <w:t>(</w:t>
      </w:r>
      <w:r w:rsidR="002B20B3">
        <w:rPr>
          <w:bCs/>
          <w:iCs/>
          <w:sz w:val="28"/>
          <w:szCs w:val="28"/>
        </w:rPr>
        <w:t>3.</w:t>
      </w:r>
      <w:r w:rsidRPr="008D2EEE">
        <w:rPr>
          <w:bCs/>
          <w:iCs/>
          <w:sz w:val="28"/>
          <w:szCs w:val="28"/>
          <w:shd w:val="clear" w:color="auto" w:fill="FFFFFF"/>
        </w:rPr>
        <w:t>14)</w:t>
      </w:r>
    </w:p>
    <w:p w14:paraId="1B46181D" w14:textId="77777777" w:rsidR="00B76D0D" w:rsidRPr="008D2EEE" w:rsidRDefault="00B76D0D" w:rsidP="008D2EEE">
      <w:pPr>
        <w:tabs>
          <w:tab w:val="center" w:pos="4678"/>
          <w:tab w:val="center" w:pos="9356"/>
        </w:tabs>
        <w:spacing w:line="360" w:lineRule="auto"/>
        <w:rPr>
          <w:bCs/>
          <w:iCs/>
          <w:sz w:val="28"/>
          <w:szCs w:val="28"/>
          <w:shd w:val="clear" w:color="auto" w:fill="FFFFFF"/>
        </w:rPr>
      </w:pPr>
      <w:r w:rsidRPr="008D2EEE">
        <w:rPr>
          <w:bCs/>
          <w:iCs/>
          <w:sz w:val="28"/>
          <w:szCs w:val="28"/>
          <w:shd w:val="clear" w:color="auto" w:fill="FFFFFF"/>
        </w:rPr>
        <w:tab/>
      </w:r>
      <w:proofErr w:type="spellStart"/>
      <w:r w:rsidRPr="002B20B3">
        <w:rPr>
          <w:bCs/>
          <w:i/>
          <w:sz w:val="28"/>
          <w:szCs w:val="28"/>
          <w:shd w:val="clear" w:color="auto" w:fill="FFFFFF"/>
          <w:lang w:val="en-US"/>
        </w:rPr>
        <w:t>K</w:t>
      </w:r>
      <w:r w:rsidRPr="002B20B3">
        <w:rPr>
          <w:bCs/>
          <w:i/>
          <w:sz w:val="28"/>
          <w:szCs w:val="28"/>
          <w:shd w:val="clear" w:color="auto" w:fill="FFFFFF"/>
          <w:vertAlign w:val="subscript"/>
          <w:lang w:val="en-US"/>
        </w:rPr>
        <w:t>Min</w:t>
      </w:r>
      <w:proofErr w:type="spellEnd"/>
      <w:r w:rsidRPr="002B20B3">
        <w:rPr>
          <w:bCs/>
          <w:i/>
          <w:sz w:val="28"/>
          <w:szCs w:val="28"/>
          <w:shd w:val="clear" w:color="auto" w:fill="FFFFFF"/>
        </w:rPr>
        <w:t xml:space="preserve"> = 2</w:t>
      </w:r>
      <w:r w:rsidRPr="002B20B3">
        <w:rPr>
          <w:bCs/>
          <w:i/>
          <w:sz w:val="28"/>
          <w:szCs w:val="28"/>
          <w:shd w:val="clear" w:color="auto" w:fill="FFFFFF"/>
          <w:lang w:val="en-US"/>
        </w:rPr>
        <w:t>g</w:t>
      </w:r>
      <w:r w:rsidRPr="002B20B3">
        <w:rPr>
          <w:bCs/>
          <w:i/>
          <w:sz w:val="28"/>
          <w:szCs w:val="28"/>
          <w:shd w:val="clear" w:color="auto" w:fill="FFFFFF"/>
        </w:rPr>
        <w:t>(</w:t>
      </w:r>
      <w:proofErr w:type="spellStart"/>
      <w:r w:rsidRPr="002B20B3">
        <w:rPr>
          <w:bCs/>
          <w:i/>
          <w:sz w:val="28"/>
          <w:szCs w:val="28"/>
          <w:shd w:val="clear" w:color="auto" w:fill="FFFFFF"/>
          <w:lang w:val="en-US"/>
        </w:rPr>
        <w:t>Aq</w:t>
      </w:r>
      <w:r w:rsidRPr="002B20B3">
        <w:rPr>
          <w:bCs/>
          <w:i/>
          <w:sz w:val="28"/>
          <w:szCs w:val="28"/>
          <w:shd w:val="clear" w:color="auto" w:fill="FFFFFF"/>
          <w:vertAlign w:val="subscript"/>
          <w:lang w:val="en-US"/>
        </w:rPr>
        <w:t>Max</w:t>
      </w:r>
      <w:proofErr w:type="spellEnd"/>
      <w:r w:rsidRPr="002B20B3">
        <w:rPr>
          <w:bCs/>
          <w:i/>
          <w:sz w:val="28"/>
          <w:szCs w:val="28"/>
          <w:shd w:val="clear" w:color="auto" w:fill="FFFFFF"/>
        </w:rPr>
        <w:t>)</w:t>
      </w:r>
      <w:r w:rsidRPr="002B20B3">
        <w:rPr>
          <w:bCs/>
          <w:i/>
          <w:sz w:val="28"/>
          <w:szCs w:val="28"/>
          <w:shd w:val="clear" w:color="auto" w:fill="FFFFFF"/>
          <w:lang w:val="en-US"/>
        </w:rPr>
        <w:t>A</w:t>
      </w:r>
      <w:r w:rsidRPr="002B20B3">
        <w:rPr>
          <w:bCs/>
          <w:i/>
          <w:sz w:val="28"/>
          <w:szCs w:val="28"/>
          <w:shd w:val="clear" w:color="auto" w:fill="FFFFFF"/>
          <w:vertAlign w:val="superscript"/>
        </w:rPr>
        <w:t>2</w:t>
      </w:r>
      <w:r w:rsidRPr="008D2EEE">
        <w:rPr>
          <w:bCs/>
          <w:iCs/>
          <w:sz w:val="28"/>
          <w:szCs w:val="28"/>
          <w:shd w:val="clear" w:color="auto" w:fill="FFFFFF"/>
          <w:vertAlign w:val="superscript"/>
        </w:rPr>
        <w:tab/>
      </w:r>
      <w:r w:rsidRPr="008D2EEE">
        <w:rPr>
          <w:bCs/>
          <w:iCs/>
          <w:sz w:val="28"/>
          <w:szCs w:val="28"/>
          <w:shd w:val="clear" w:color="auto" w:fill="FFFFFF"/>
        </w:rPr>
        <w:t>(</w:t>
      </w:r>
      <w:r w:rsidR="002B20B3">
        <w:rPr>
          <w:bCs/>
          <w:iCs/>
          <w:sz w:val="28"/>
          <w:szCs w:val="28"/>
        </w:rPr>
        <w:t>3.</w:t>
      </w:r>
      <w:r w:rsidRPr="008D2EEE">
        <w:rPr>
          <w:bCs/>
          <w:iCs/>
          <w:sz w:val="28"/>
          <w:szCs w:val="28"/>
          <w:shd w:val="clear" w:color="auto" w:fill="FFFFFF"/>
        </w:rPr>
        <w:t>15)</w:t>
      </w:r>
    </w:p>
    <w:p w14:paraId="6B17D1A5" w14:textId="77777777" w:rsidR="00B76D0D" w:rsidRPr="008D2EEE" w:rsidRDefault="00B76D0D" w:rsidP="00743A8E">
      <w:pPr>
        <w:pStyle w:val="a3"/>
        <w:spacing w:before="0" w:beforeAutospacing="0" w:after="0" w:afterAutospacing="0" w:line="360" w:lineRule="auto"/>
        <w:jc w:val="both"/>
        <w:rPr>
          <w:bCs/>
          <w:iCs/>
          <w:sz w:val="28"/>
          <w:szCs w:val="28"/>
          <w:shd w:val="clear" w:color="auto" w:fill="FFFFFF"/>
        </w:rPr>
      </w:pPr>
    </w:p>
    <w:p w14:paraId="0BD2A13A" w14:textId="77777777" w:rsidR="00B76D0D" w:rsidRPr="008D2EEE" w:rsidRDefault="00B76D0D" w:rsidP="008D2EEE">
      <w:pPr>
        <w:pStyle w:val="a3"/>
        <w:spacing w:before="0" w:beforeAutospacing="0" w:after="0" w:afterAutospacing="0" w:line="360" w:lineRule="auto"/>
        <w:ind w:firstLine="709"/>
        <w:jc w:val="both"/>
        <w:rPr>
          <w:bCs/>
          <w:iCs/>
          <w:sz w:val="28"/>
          <w:szCs w:val="28"/>
          <w:shd w:val="clear" w:color="auto" w:fill="FFFFFF"/>
        </w:rPr>
      </w:pPr>
      <w:r w:rsidRPr="008D2EEE">
        <w:rPr>
          <w:bCs/>
          <w:iCs/>
          <w:sz w:val="28"/>
          <w:szCs w:val="28"/>
          <w:shd w:val="clear" w:color="auto" w:fill="FFFFFF"/>
        </w:rPr>
        <w:t>Из уравнений (</w:t>
      </w:r>
      <w:r w:rsidR="002B20B3">
        <w:rPr>
          <w:bCs/>
          <w:iCs/>
          <w:sz w:val="28"/>
          <w:szCs w:val="28"/>
        </w:rPr>
        <w:t>3.</w:t>
      </w:r>
      <w:r w:rsidRPr="008D2EEE">
        <w:rPr>
          <w:bCs/>
          <w:iCs/>
          <w:sz w:val="28"/>
          <w:szCs w:val="28"/>
          <w:shd w:val="clear" w:color="auto" w:fill="FFFFFF"/>
        </w:rPr>
        <w:t>14) и (</w:t>
      </w:r>
      <w:r w:rsidR="002B20B3">
        <w:rPr>
          <w:bCs/>
          <w:iCs/>
          <w:sz w:val="28"/>
          <w:szCs w:val="28"/>
        </w:rPr>
        <w:t>3.</w:t>
      </w:r>
      <w:r w:rsidRPr="008D2EEE">
        <w:rPr>
          <w:bCs/>
          <w:iCs/>
          <w:sz w:val="28"/>
          <w:szCs w:val="28"/>
          <w:shd w:val="clear" w:color="auto" w:fill="FFFFFF"/>
        </w:rPr>
        <w:t xml:space="preserve">15) величину </w:t>
      </w:r>
      <w:proofErr w:type="spellStart"/>
      <w:r w:rsidRPr="008D2EEE">
        <w:rPr>
          <w:bCs/>
          <w:iCs/>
          <w:sz w:val="28"/>
          <w:szCs w:val="28"/>
          <w:shd w:val="clear" w:color="auto" w:fill="FFFFFF"/>
        </w:rPr>
        <w:t>преднатяжения</w:t>
      </w:r>
      <w:proofErr w:type="spellEnd"/>
      <w:r w:rsidRPr="008D2EEE">
        <w:rPr>
          <w:bCs/>
          <w:iCs/>
          <w:sz w:val="28"/>
          <w:szCs w:val="28"/>
          <w:shd w:val="clear" w:color="auto" w:fill="FFFFFF"/>
        </w:rPr>
        <w:t xml:space="preserve">, основанную на заданном значении </w:t>
      </w:r>
      <w:proofErr w:type="spellStart"/>
      <w:r w:rsidRPr="008D2EEE">
        <w:rPr>
          <w:bCs/>
          <w:iCs/>
          <w:sz w:val="28"/>
          <w:szCs w:val="28"/>
          <w:shd w:val="clear" w:color="auto" w:fill="FFFFFF"/>
        </w:rPr>
        <w:t>K</w:t>
      </w:r>
      <w:r w:rsidRPr="008D2EEE">
        <w:rPr>
          <w:bCs/>
          <w:iCs/>
          <w:sz w:val="28"/>
          <w:szCs w:val="28"/>
          <w:shd w:val="clear" w:color="auto" w:fill="FFFFFF"/>
          <w:vertAlign w:val="subscript"/>
        </w:rPr>
        <w:t>p</w:t>
      </w:r>
      <w:proofErr w:type="spellEnd"/>
      <w:r w:rsidRPr="008D2EEE">
        <w:rPr>
          <w:bCs/>
          <w:iCs/>
          <w:sz w:val="28"/>
          <w:szCs w:val="28"/>
          <w:shd w:val="clear" w:color="auto" w:fill="FFFFFF"/>
        </w:rPr>
        <w:t>, можно записать в виде:</w:t>
      </w:r>
    </w:p>
    <w:p w14:paraId="2A7FF255" w14:textId="77777777" w:rsidR="00B76D0D" w:rsidRPr="008D2EEE" w:rsidRDefault="00B76D0D" w:rsidP="008D2EEE">
      <w:pPr>
        <w:pStyle w:val="a3"/>
        <w:spacing w:before="0" w:beforeAutospacing="0" w:after="0" w:afterAutospacing="0" w:line="360" w:lineRule="auto"/>
        <w:jc w:val="both"/>
        <w:rPr>
          <w:bCs/>
          <w:iCs/>
          <w:sz w:val="28"/>
          <w:szCs w:val="28"/>
          <w:shd w:val="clear" w:color="auto" w:fill="FFFFFF"/>
        </w:rPr>
      </w:pPr>
    </w:p>
    <w:p w14:paraId="09806C91" w14:textId="77777777" w:rsidR="00B76D0D" w:rsidRDefault="00B76D0D" w:rsidP="008D2EEE">
      <w:pPr>
        <w:tabs>
          <w:tab w:val="center" w:pos="4678"/>
          <w:tab w:val="center" w:pos="9356"/>
        </w:tabs>
        <w:spacing w:line="360" w:lineRule="auto"/>
        <w:rPr>
          <w:bCs/>
          <w:iCs/>
          <w:sz w:val="28"/>
          <w:szCs w:val="28"/>
        </w:rPr>
      </w:pPr>
      <w:r w:rsidRPr="008D2EEE">
        <w:rPr>
          <w:bCs/>
          <w:iCs/>
          <w:sz w:val="28"/>
          <w:szCs w:val="28"/>
        </w:rPr>
        <w:tab/>
      </w:r>
      <w:r w:rsidRPr="008D2EEE">
        <w:rPr>
          <w:bCs/>
          <w:iCs/>
          <w:sz w:val="28"/>
          <w:szCs w:val="28"/>
        </w:rPr>
        <w:fldChar w:fldCharType="begin"/>
      </w:r>
      <w:r w:rsidRPr="008D2EEE">
        <w:rPr>
          <w:bCs/>
          <w:iCs/>
          <w:sz w:val="28"/>
          <w:szCs w:val="28"/>
        </w:rPr>
        <w:instrText xml:space="preserve"> INCLUDEPICTURE "https://www.mdpi.com/actuators/actuators-03-00270/article_deploy/html/images/actuators-03-00270-i006.png" \* MERGEFORMATINET </w:instrText>
      </w:r>
      <w:r w:rsidRPr="008D2EEE">
        <w:rPr>
          <w:bCs/>
          <w:iCs/>
          <w:sz w:val="28"/>
          <w:szCs w:val="28"/>
        </w:rPr>
        <w:fldChar w:fldCharType="separate"/>
      </w:r>
      <w:r w:rsidRPr="008D2EEE">
        <w:rPr>
          <w:bCs/>
          <w:iCs/>
          <w:noProof/>
          <w:sz w:val="28"/>
          <w:szCs w:val="28"/>
        </w:rPr>
        <w:drawing>
          <wp:inline distT="0" distB="0" distL="0" distR="0" wp14:anchorId="076BD246" wp14:editId="4E6E7C54">
            <wp:extent cx="1625600" cy="533266"/>
            <wp:effectExtent l="0" t="0" r="0" b="635"/>
            <wp:docPr id="11" name="Рисунок 11" descr="Actuators 03 00270 i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ctuators 03 00270 i00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51096" cy="541630"/>
                    </a:xfrm>
                    <a:prstGeom prst="rect">
                      <a:avLst/>
                    </a:prstGeom>
                    <a:noFill/>
                    <a:ln>
                      <a:noFill/>
                    </a:ln>
                  </pic:spPr>
                </pic:pic>
              </a:graphicData>
            </a:graphic>
          </wp:inline>
        </w:drawing>
      </w:r>
      <w:r w:rsidRPr="008D2EEE">
        <w:rPr>
          <w:bCs/>
          <w:iCs/>
          <w:sz w:val="28"/>
          <w:szCs w:val="28"/>
        </w:rPr>
        <w:fldChar w:fldCharType="end"/>
      </w:r>
      <w:r w:rsidRPr="008D2EEE">
        <w:rPr>
          <w:bCs/>
          <w:iCs/>
          <w:sz w:val="28"/>
          <w:szCs w:val="28"/>
        </w:rPr>
        <w:tab/>
        <w:t>(</w:t>
      </w:r>
      <w:r w:rsidR="002B20B3">
        <w:rPr>
          <w:bCs/>
          <w:iCs/>
          <w:sz w:val="28"/>
          <w:szCs w:val="28"/>
        </w:rPr>
        <w:t>3.</w:t>
      </w:r>
      <w:r w:rsidRPr="008D2EEE">
        <w:rPr>
          <w:bCs/>
          <w:iCs/>
          <w:sz w:val="28"/>
          <w:szCs w:val="28"/>
        </w:rPr>
        <w:t>16)</w:t>
      </w:r>
    </w:p>
    <w:p w14:paraId="1ED1A74E" w14:textId="77777777" w:rsidR="00743A8E" w:rsidRPr="008D2EEE" w:rsidRDefault="00743A8E" w:rsidP="008D2EEE">
      <w:pPr>
        <w:tabs>
          <w:tab w:val="center" w:pos="4678"/>
          <w:tab w:val="center" w:pos="9356"/>
        </w:tabs>
        <w:spacing w:line="360" w:lineRule="auto"/>
        <w:rPr>
          <w:bCs/>
          <w:iCs/>
          <w:sz w:val="28"/>
          <w:szCs w:val="28"/>
        </w:rPr>
      </w:pPr>
    </w:p>
    <w:p w14:paraId="6C0C30C0" w14:textId="77777777" w:rsidR="00B76D0D" w:rsidRPr="008D2EEE" w:rsidRDefault="00B76D0D" w:rsidP="008D2EEE">
      <w:pPr>
        <w:spacing w:line="360" w:lineRule="auto"/>
        <w:ind w:firstLine="709"/>
        <w:jc w:val="both"/>
        <w:rPr>
          <w:bCs/>
          <w:iCs/>
          <w:sz w:val="28"/>
          <w:szCs w:val="28"/>
        </w:rPr>
      </w:pPr>
      <w:r w:rsidRPr="008D2EEE">
        <w:rPr>
          <w:bCs/>
          <w:iCs/>
          <w:sz w:val="28"/>
          <w:szCs w:val="28"/>
          <w:shd w:val="clear" w:color="auto" w:fill="FFFFFF"/>
        </w:rPr>
        <w:t>Тогда, основываясь на уравнениях (</w:t>
      </w:r>
      <w:r w:rsidR="002B20B3">
        <w:rPr>
          <w:bCs/>
          <w:iCs/>
          <w:sz w:val="28"/>
          <w:szCs w:val="28"/>
        </w:rPr>
        <w:t>3.</w:t>
      </w:r>
      <w:r w:rsidRPr="008D2EEE">
        <w:rPr>
          <w:bCs/>
          <w:iCs/>
          <w:sz w:val="28"/>
          <w:szCs w:val="28"/>
          <w:shd w:val="clear" w:color="auto" w:fill="FFFFFF"/>
        </w:rPr>
        <w:t>8), (</w:t>
      </w:r>
      <w:r w:rsidR="002B20B3">
        <w:rPr>
          <w:bCs/>
          <w:iCs/>
          <w:sz w:val="28"/>
          <w:szCs w:val="28"/>
        </w:rPr>
        <w:t>3.</w:t>
      </w:r>
      <w:r w:rsidRPr="008D2EEE">
        <w:rPr>
          <w:bCs/>
          <w:iCs/>
          <w:sz w:val="28"/>
          <w:szCs w:val="28"/>
          <w:shd w:val="clear" w:color="auto" w:fill="FFFFFF"/>
        </w:rPr>
        <w:t>13) и (</w:t>
      </w:r>
      <w:r w:rsidR="002B20B3">
        <w:rPr>
          <w:bCs/>
          <w:iCs/>
          <w:sz w:val="28"/>
          <w:szCs w:val="28"/>
        </w:rPr>
        <w:t>3.</w:t>
      </w:r>
      <w:r w:rsidRPr="008D2EEE">
        <w:rPr>
          <w:bCs/>
          <w:iCs/>
          <w:sz w:val="28"/>
          <w:szCs w:val="28"/>
          <w:shd w:val="clear" w:color="auto" w:fill="FFFFFF"/>
        </w:rPr>
        <w:t>16), положение двигателя можно записать следующим образом:</w:t>
      </w:r>
    </w:p>
    <w:p w14:paraId="2AB738A7" w14:textId="77777777" w:rsidR="00B76D0D" w:rsidRPr="008D2EEE" w:rsidRDefault="00B76D0D" w:rsidP="008D2EEE">
      <w:pPr>
        <w:tabs>
          <w:tab w:val="center" w:pos="4678"/>
          <w:tab w:val="center" w:pos="9356"/>
        </w:tabs>
        <w:spacing w:line="360" w:lineRule="auto"/>
        <w:rPr>
          <w:bCs/>
          <w:iCs/>
          <w:sz w:val="28"/>
          <w:szCs w:val="28"/>
        </w:rPr>
      </w:pPr>
      <w:r w:rsidRPr="008D2EEE">
        <w:rPr>
          <w:bCs/>
          <w:iCs/>
          <w:sz w:val="28"/>
          <w:szCs w:val="28"/>
        </w:rPr>
        <w:tab/>
      </w:r>
      <w:r w:rsidRPr="008D2EEE">
        <w:rPr>
          <w:bCs/>
          <w:iCs/>
          <w:sz w:val="28"/>
          <w:szCs w:val="28"/>
        </w:rPr>
        <w:fldChar w:fldCharType="begin"/>
      </w:r>
      <w:r w:rsidRPr="008D2EEE">
        <w:rPr>
          <w:bCs/>
          <w:iCs/>
          <w:sz w:val="28"/>
          <w:szCs w:val="28"/>
        </w:rPr>
        <w:instrText xml:space="preserve"> INCLUDEPICTURE "https://www.mdpi.com/actuators/actuators-03-00270/article_deploy/html/images/actuators-03-00270-i007.png" \* MERGEFORMATINET </w:instrText>
      </w:r>
      <w:r w:rsidRPr="008D2EEE">
        <w:rPr>
          <w:bCs/>
          <w:iCs/>
          <w:sz w:val="28"/>
          <w:szCs w:val="28"/>
        </w:rPr>
        <w:fldChar w:fldCharType="separate"/>
      </w:r>
      <w:r w:rsidRPr="008D2EEE">
        <w:rPr>
          <w:bCs/>
          <w:iCs/>
          <w:noProof/>
          <w:sz w:val="28"/>
          <w:szCs w:val="28"/>
        </w:rPr>
        <w:drawing>
          <wp:inline distT="0" distB="0" distL="0" distR="0" wp14:anchorId="7FA4857E" wp14:editId="65A230F3">
            <wp:extent cx="2908300" cy="518732"/>
            <wp:effectExtent l="0" t="0" r="0" b="2540"/>
            <wp:docPr id="12" name="Рисунок 12" descr="Actuators 03 00270 i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ctuators 03 00270 i00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23243" cy="539234"/>
                    </a:xfrm>
                    <a:prstGeom prst="rect">
                      <a:avLst/>
                    </a:prstGeom>
                    <a:noFill/>
                    <a:ln>
                      <a:noFill/>
                    </a:ln>
                  </pic:spPr>
                </pic:pic>
              </a:graphicData>
            </a:graphic>
          </wp:inline>
        </w:drawing>
      </w:r>
      <w:r w:rsidRPr="008D2EEE">
        <w:rPr>
          <w:bCs/>
          <w:iCs/>
          <w:sz w:val="28"/>
          <w:szCs w:val="28"/>
        </w:rPr>
        <w:fldChar w:fldCharType="end"/>
      </w:r>
      <w:r w:rsidRPr="008D2EEE">
        <w:rPr>
          <w:bCs/>
          <w:iCs/>
          <w:sz w:val="28"/>
          <w:szCs w:val="28"/>
        </w:rPr>
        <w:tab/>
        <w:t>(</w:t>
      </w:r>
      <w:r w:rsidR="002B20B3">
        <w:rPr>
          <w:bCs/>
          <w:iCs/>
          <w:sz w:val="28"/>
          <w:szCs w:val="28"/>
        </w:rPr>
        <w:t>3.</w:t>
      </w:r>
      <w:r w:rsidRPr="008D2EEE">
        <w:rPr>
          <w:bCs/>
          <w:iCs/>
          <w:sz w:val="28"/>
          <w:szCs w:val="28"/>
        </w:rPr>
        <w:t>17)</w:t>
      </w:r>
    </w:p>
    <w:p w14:paraId="52051EBB" w14:textId="77777777" w:rsidR="00743A8E" w:rsidRDefault="00743A8E" w:rsidP="00743A8E">
      <w:pPr>
        <w:rPr>
          <w:bCs/>
          <w:iCs/>
          <w:sz w:val="28"/>
          <w:szCs w:val="28"/>
        </w:rPr>
      </w:pPr>
    </w:p>
    <w:p w14:paraId="2978D163" w14:textId="77777777" w:rsidR="00743A8E" w:rsidRPr="008D2EEE" w:rsidRDefault="00743A8E" w:rsidP="00743A8E">
      <w:pPr>
        <w:rPr>
          <w:bCs/>
          <w:iCs/>
          <w:sz w:val="28"/>
          <w:szCs w:val="28"/>
        </w:rPr>
      </w:pPr>
    </w:p>
    <w:p w14:paraId="1B059A8F" w14:textId="77777777" w:rsidR="00743A8E" w:rsidRPr="00743A8E" w:rsidRDefault="00F455C2" w:rsidP="00D54716">
      <w:pPr>
        <w:pStyle w:val="2"/>
        <w:spacing w:line="360" w:lineRule="auto"/>
        <w:ind w:firstLine="709"/>
        <w:jc w:val="both"/>
        <w:rPr>
          <w:rFonts w:ascii="Times New Roman" w:hAnsi="Times New Roman" w:cs="Times New Roman"/>
          <w:bCs/>
          <w:iCs/>
          <w:color w:val="auto"/>
          <w:sz w:val="28"/>
          <w:szCs w:val="28"/>
          <w:shd w:val="clear" w:color="auto" w:fill="FFFFFF"/>
        </w:rPr>
      </w:pPr>
      <w:bookmarkStart w:id="15" w:name="_Toc43080460"/>
      <w:r w:rsidRPr="008D2EEE">
        <w:rPr>
          <w:rFonts w:ascii="Times New Roman" w:hAnsi="Times New Roman" w:cs="Times New Roman"/>
          <w:bCs/>
          <w:iCs/>
          <w:color w:val="auto"/>
          <w:sz w:val="28"/>
          <w:szCs w:val="28"/>
          <w:shd w:val="clear" w:color="auto" w:fill="FFFFFF"/>
        </w:rPr>
        <w:t>3.3</w:t>
      </w:r>
      <w:r w:rsidRPr="008D2EEE">
        <w:rPr>
          <w:rFonts w:ascii="Times New Roman" w:hAnsi="Times New Roman" w:cs="Times New Roman"/>
          <w:bCs/>
          <w:iCs/>
          <w:color w:val="auto"/>
          <w:sz w:val="28"/>
          <w:szCs w:val="28"/>
          <w:shd w:val="clear" w:color="auto" w:fill="FFFFFF"/>
        </w:rPr>
        <w:tab/>
        <w:t>Двунаправленный (С3)</w:t>
      </w:r>
      <w:bookmarkEnd w:id="15"/>
    </w:p>
    <w:p w14:paraId="41072063" w14:textId="77777777" w:rsidR="00804285" w:rsidRPr="008D2EEE" w:rsidRDefault="00804285" w:rsidP="008D2EEE">
      <w:pPr>
        <w:spacing w:line="360" w:lineRule="auto"/>
        <w:ind w:firstLine="709"/>
        <w:rPr>
          <w:bCs/>
          <w:iCs/>
          <w:sz w:val="28"/>
          <w:szCs w:val="28"/>
        </w:rPr>
      </w:pPr>
      <w:r w:rsidRPr="008D2EEE">
        <w:rPr>
          <w:bCs/>
          <w:iCs/>
          <w:sz w:val="28"/>
          <w:szCs w:val="28"/>
          <w:shd w:val="clear" w:color="auto" w:fill="FFFFFF"/>
        </w:rPr>
        <w:t>В этом случае деформации пружин задаются следующим образом:</w:t>
      </w:r>
    </w:p>
    <w:p w14:paraId="497257E5" w14:textId="77777777" w:rsidR="00F455C2" w:rsidRDefault="00F455C2" w:rsidP="008D2EEE">
      <w:pPr>
        <w:tabs>
          <w:tab w:val="center" w:pos="4678"/>
          <w:tab w:val="center" w:pos="9356"/>
        </w:tabs>
        <w:spacing w:line="360" w:lineRule="auto"/>
        <w:rPr>
          <w:bCs/>
          <w:iCs/>
          <w:sz w:val="28"/>
          <w:szCs w:val="28"/>
        </w:rPr>
      </w:pPr>
    </w:p>
    <w:p w14:paraId="42A2D58A" w14:textId="77777777" w:rsidR="00743A8E" w:rsidRPr="008D2EEE" w:rsidRDefault="00743A8E" w:rsidP="008D2EEE">
      <w:pPr>
        <w:tabs>
          <w:tab w:val="center" w:pos="4678"/>
          <w:tab w:val="center" w:pos="9356"/>
        </w:tabs>
        <w:spacing w:line="360" w:lineRule="auto"/>
        <w:rPr>
          <w:bCs/>
          <w:iCs/>
          <w:sz w:val="28"/>
          <w:szCs w:val="28"/>
        </w:rPr>
      </w:pPr>
    </w:p>
    <w:p w14:paraId="7BE6F7CE" w14:textId="77777777" w:rsidR="00804285" w:rsidRPr="002B20B3" w:rsidRDefault="00804285" w:rsidP="008D2EEE">
      <w:pPr>
        <w:tabs>
          <w:tab w:val="center" w:pos="4678"/>
        </w:tabs>
        <w:spacing w:line="360" w:lineRule="auto"/>
        <w:rPr>
          <w:rStyle w:val="html-italic"/>
          <w:bCs/>
          <w:i/>
          <w:sz w:val="28"/>
          <w:szCs w:val="28"/>
          <w:shd w:val="clear" w:color="auto" w:fill="FFFFFF"/>
        </w:rPr>
      </w:pPr>
      <w:r w:rsidRPr="008D2EEE">
        <w:rPr>
          <w:rStyle w:val="html-italic"/>
          <w:bCs/>
          <w:iCs/>
          <w:sz w:val="28"/>
          <w:szCs w:val="28"/>
          <w:shd w:val="clear" w:color="auto" w:fill="FFFFFF"/>
        </w:rPr>
        <w:lastRenderedPageBreak/>
        <w:tab/>
      </w:r>
      <w:r w:rsidRPr="002B20B3">
        <w:rPr>
          <w:rStyle w:val="html-italic"/>
          <w:bCs/>
          <w:i/>
          <w:sz w:val="28"/>
          <w:szCs w:val="28"/>
          <w:shd w:val="clear" w:color="auto" w:fill="FFFFFF"/>
        </w:rPr>
        <w:t>x</w:t>
      </w:r>
      <w:r w:rsidRPr="002B20B3">
        <w:rPr>
          <w:bCs/>
          <w:i/>
          <w:sz w:val="28"/>
          <w:szCs w:val="28"/>
          <w:shd w:val="clear" w:color="auto" w:fill="FFFFFF"/>
          <w:vertAlign w:val="subscript"/>
        </w:rPr>
        <w:t>1</w:t>
      </w:r>
      <w:r w:rsidRPr="002B20B3">
        <w:rPr>
          <w:bCs/>
          <w:i/>
          <w:sz w:val="28"/>
          <w:szCs w:val="28"/>
          <w:shd w:val="clear" w:color="auto" w:fill="FFFFFF"/>
        </w:rPr>
        <w:t> = </w:t>
      </w:r>
      <w:r w:rsidRPr="002B20B3">
        <w:rPr>
          <w:rStyle w:val="html-italic"/>
          <w:bCs/>
          <w:i/>
          <w:sz w:val="28"/>
          <w:szCs w:val="28"/>
          <w:shd w:val="clear" w:color="auto" w:fill="FFFFFF"/>
        </w:rPr>
        <w:t>p</w:t>
      </w:r>
      <w:r w:rsidRPr="002B20B3">
        <w:rPr>
          <w:bCs/>
          <w:i/>
          <w:sz w:val="28"/>
          <w:szCs w:val="28"/>
          <w:shd w:val="clear" w:color="auto" w:fill="FFFFFF"/>
        </w:rPr>
        <w:t> + </w:t>
      </w:r>
      <w:r w:rsidRPr="002B20B3">
        <w:rPr>
          <w:rStyle w:val="html-italic"/>
          <w:bCs/>
          <w:i/>
          <w:sz w:val="28"/>
          <w:szCs w:val="28"/>
          <w:shd w:val="clear" w:color="auto" w:fill="FFFFFF"/>
        </w:rPr>
        <w:t>θ</w:t>
      </w:r>
      <w:r w:rsidRPr="002B20B3">
        <w:rPr>
          <w:bCs/>
          <w:i/>
          <w:sz w:val="28"/>
          <w:szCs w:val="28"/>
          <w:shd w:val="clear" w:color="auto" w:fill="FFFFFF"/>
        </w:rPr>
        <w:t> − </w:t>
      </w:r>
      <w:proofErr w:type="spellStart"/>
      <w:r w:rsidRPr="002B20B3">
        <w:rPr>
          <w:rStyle w:val="html-italic"/>
          <w:bCs/>
          <w:i/>
          <w:sz w:val="28"/>
          <w:szCs w:val="28"/>
          <w:shd w:val="clear" w:color="auto" w:fill="FFFFFF"/>
        </w:rPr>
        <w:t>Aq</w:t>
      </w:r>
      <w:proofErr w:type="spellEnd"/>
    </w:p>
    <w:p w14:paraId="66BD9085" w14:textId="77777777" w:rsidR="00804285" w:rsidRPr="002B20B3" w:rsidRDefault="00804285" w:rsidP="008D2EEE">
      <w:pPr>
        <w:tabs>
          <w:tab w:val="center" w:pos="4678"/>
        </w:tabs>
        <w:spacing w:line="360" w:lineRule="auto"/>
        <w:rPr>
          <w:bCs/>
          <w:i/>
          <w:sz w:val="28"/>
          <w:szCs w:val="28"/>
        </w:rPr>
      </w:pPr>
      <w:r w:rsidRPr="002B20B3">
        <w:rPr>
          <w:rStyle w:val="html-italic"/>
          <w:bCs/>
          <w:i/>
          <w:sz w:val="28"/>
          <w:szCs w:val="28"/>
          <w:shd w:val="clear" w:color="auto" w:fill="FFFFFF"/>
        </w:rPr>
        <w:tab/>
        <w:t>x</w:t>
      </w:r>
      <w:r w:rsidRPr="002B20B3">
        <w:rPr>
          <w:bCs/>
          <w:i/>
          <w:sz w:val="28"/>
          <w:szCs w:val="28"/>
          <w:shd w:val="clear" w:color="auto" w:fill="FFFFFF"/>
          <w:vertAlign w:val="subscript"/>
        </w:rPr>
        <w:t>2</w:t>
      </w:r>
      <w:r w:rsidRPr="002B20B3">
        <w:rPr>
          <w:bCs/>
          <w:i/>
          <w:sz w:val="28"/>
          <w:szCs w:val="28"/>
          <w:shd w:val="clear" w:color="auto" w:fill="FFFFFF"/>
        </w:rPr>
        <w:t> = </w:t>
      </w:r>
      <w:r w:rsidRPr="002B20B3">
        <w:rPr>
          <w:rStyle w:val="html-italic"/>
          <w:bCs/>
          <w:i/>
          <w:sz w:val="28"/>
          <w:szCs w:val="28"/>
          <w:shd w:val="clear" w:color="auto" w:fill="FFFFFF"/>
        </w:rPr>
        <w:t>p</w:t>
      </w:r>
      <w:r w:rsidRPr="002B20B3">
        <w:rPr>
          <w:bCs/>
          <w:i/>
          <w:sz w:val="28"/>
          <w:szCs w:val="28"/>
          <w:shd w:val="clear" w:color="auto" w:fill="FFFFFF"/>
        </w:rPr>
        <w:t> + </w:t>
      </w:r>
      <w:r w:rsidRPr="002B20B3">
        <w:rPr>
          <w:rStyle w:val="html-italic"/>
          <w:bCs/>
          <w:i/>
          <w:sz w:val="28"/>
          <w:szCs w:val="28"/>
          <w:shd w:val="clear" w:color="auto" w:fill="FFFFFF"/>
        </w:rPr>
        <w:t>θ</w:t>
      </w:r>
      <w:r w:rsidRPr="002B20B3">
        <w:rPr>
          <w:bCs/>
          <w:i/>
          <w:sz w:val="28"/>
          <w:szCs w:val="28"/>
          <w:shd w:val="clear" w:color="auto" w:fill="FFFFFF"/>
        </w:rPr>
        <w:t> − </w:t>
      </w:r>
      <w:proofErr w:type="spellStart"/>
      <w:r w:rsidRPr="002B20B3">
        <w:rPr>
          <w:rStyle w:val="html-italic"/>
          <w:bCs/>
          <w:i/>
          <w:sz w:val="28"/>
          <w:szCs w:val="28"/>
          <w:shd w:val="clear" w:color="auto" w:fill="FFFFFF"/>
        </w:rPr>
        <w:t>Aq</w:t>
      </w:r>
      <w:proofErr w:type="spellEnd"/>
    </w:p>
    <w:p w14:paraId="115E33BB" w14:textId="77777777" w:rsidR="00804285" w:rsidRPr="008D2EEE" w:rsidRDefault="00804285" w:rsidP="008D2EEE">
      <w:pPr>
        <w:tabs>
          <w:tab w:val="center" w:pos="4678"/>
          <w:tab w:val="center" w:pos="9356"/>
        </w:tabs>
        <w:spacing w:line="360" w:lineRule="auto"/>
        <w:rPr>
          <w:bCs/>
          <w:iCs/>
          <w:sz w:val="28"/>
          <w:szCs w:val="28"/>
        </w:rPr>
      </w:pPr>
      <w:r w:rsidRPr="002B20B3">
        <w:rPr>
          <w:bCs/>
          <w:i/>
          <w:sz w:val="28"/>
          <w:szCs w:val="28"/>
        </w:rPr>
        <w:tab/>
      </w:r>
      <w:r w:rsidRPr="002B20B3">
        <w:rPr>
          <w:rStyle w:val="html-italic"/>
          <w:bCs/>
          <w:i/>
          <w:sz w:val="28"/>
          <w:szCs w:val="28"/>
          <w:shd w:val="clear" w:color="auto" w:fill="FFFFFF"/>
        </w:rPr>
        <w:t>x</w:t>
      </w:r>
      <w:r w:rsidRPr="002B20B3">
        <w:rPr>
          <w:bCs/>
          <w:i/>
          <w:sz w:val="28"/>
          <w:szCs w:val="28"/>
          <w:shd w:val="clear" w:color="auto" w:fill="FFFFFF"/>
          <w:vertAlign w:val="subscript"/>
        </w:rPr>
        <w:t>3</w:t>
      </w:r>
      <w:r w:rsidRPr="002B20B3">
        <w:rPr>
          <w:bCs/>
          <w:i/>
          <w:sz w:val="28"/>
          <w:szCs w:val="28"/>
          <w:shd w:val="clear" w:color="auto" w:fill="FFFFFF"/>
        </w:rPr>
        <w:t> = </w:t>
      </w:r>
      <w:r w:rsidRPr="002B20B3">
        <w:rPr>
          <w:rStyle w:val="html-italic"/>
          <w:bCs/>
          <w:i/>
          <w:sz w:val="28"/>
          <w:szCs w:val="28"/>
          <w:shd w:val="clear" w:color="auto" w:fill="FFFFFF"/>
        </w:rPr>
        <w:t>p</w:t>
      </w:r>
      <w:r w:rsidRPr="002B20B3">
        <w:rPr>
          <w:bCs/>
          <w:i/>
          <w:sz w:val="28"/>
          <w:szCs w:val="28"/>
          <w:shd w:val="clear" w:color="auto" w:fill="FFFFFF"/>
        </w:rPr>
        <w:t> + </w:t>
      </w:r>
      <w:r w:rsidRPr="002B20B3">
        <w:rPr>
          <w:rStyle w:val="html-italic"/>
          <w:bCs/>
          <w:i/>
          <w:sz w:val="28"/>
          <w:szCs w:val="28"/>
          <w:shd w:val="clear" w:color="auto" w:fill="FFFFFF"/>
        </w:rPr>
        <w:t>θ</w:t>
      </w:r>
      <w:r w:rsidRPr="002B20B3">
        <w:rPr>
          <w:bCs/>
          <w:i/>
          <w:sz w:val="28"/>
          <w:szCs w:val="28"/>
          <w:shd w:val="clear" w:color="auto" w:fill="FFFFFF"/>
        </w:rPr>
        <w:t> + </w:t>
      </w:r>
      <w:proofErr w:type="spellStart"/>
      <w:r w:rsidRPr="002B20B3">
        <w:rPr>
          <w:rStyle w:val="html-italic"/>
          <w:bCs/>
          <w:i/>
          <w:sz w:val="28"/>
          <w:szCs w:val="28"/>
          <w:shd w:val="clear" w:color="auto" w:fill="FFFFFF"/>
        </w:rPr>
        <w:t>Aq</w:t>
      </w:r>
      <w:proofErr w:type="spellEnd"/>
      <w:r w:rsidRPr="008D2EEE">
        <w:rPr>
          <w:rStyle w:val="html-italic"/>
          <w:bCs/>
          <w:iCs/>
          <w:sz w:val="28"/>
          <w:szCs w:val="28"/>
          <w:shd w:val="clear" w:color="auto" w:fill="FFFFFF"/>
        </w:rPr>
        <w:tab/>
        <w:t>(</w:t>
      </w:r>
      <w:r w:rsidR="002B20B3">
        <w:rPr>
          <w:bCs/>
          <w:iCs/>
          <w:sz w:val="28"/>
          <w:szCs w:val="28"/>
        </w:rPr>
        <w:t>3.</w:t>
      </w:r>
      <w:r w:rsidRPr="008D2EEE">
        <w:rPr>
          <w:rStyle w:val="html-italic"/>
          <w:bCs/>
          <w:iCs/>
          <w:sz w:val="28"/>
          <w:szCs w:val="28"/>
          <w:shd w:val="clear" w:color="auto" w:fill="FFFFFF"/>
        </w:rPr>
        <w:t>18)</w:t>
      </w:r>
    </w:p>
    <w:p w14:paraId="65F3589C" w14:textId="653C12C8" w:rsidR="00804285" w:rsidRPr="002B20B3" w:rsidRDefault="00804285" w:rsidP="008D2EEE">
      <w:pPr>
        <w:tabs>
          <w:tab w:val="center" w:pos="4678"/>
          <w:tab w:val="center" w:pos="9356"/>
        </w:tabs>
        <w:spacing w:line="360" w:lineRule="auto"/>
        <w:rPr>
          <w:bCs/>
          <w:i/>
          <w:sz w:val="28"/>
          <w:szCs w:val="28"/>
        </w:rPr>
      </w:pPr>
      <w:r w:rsidRPr="008D2EEE">
        <w:rPr>
          <w:bCs/>
          <w:iCs/>
          <w:sz w:val="28"/>
          <w:szCs w:val="28"/>
        </w:rPr>
        <w:tab/>
      </w:r>
      <w:r w:rsidRPr="002B20B3">
        <w:rPr>
          <w:rStyle w:val="html-italic"/>
          <w:bCs/>
          <w:i/>
          <w:sz w:val="28"/>
          <w:szCs w:val="28"/>
          <w:shd w:val="clear" w:color="auto" w:fill="FFFFFF"/>
        </w:rPr>
        <w:t>x</w:t>
      </w:r>
      <w:r w:rsidRPr="002B20B3">
        <w:rPr>
          <w:bCs/>
          <w:i/>
          <w:sz w:val="28"/>
          <w:szCs w:val="28"/>
          <w:shd w:val="clear" w:color="auto" w:fill="FFFFFF"/>
          <w:vertAlign w:val="subscript"/>
        </w:rPr>
        <w:t>4</w:t>
      </w:r>
      <w:r w:rsidRPr="002B20B3">
        <w:rPr>
          <w:bCs/>
          <w:i/>
          <w:sz w:val="28"/>
          <w:szCs w:val="28"/>
          <w:shd w:val="clear" w:color="auto" w:fill="FFFFFF"/>
        </w:rPr>
        <w:t> = </w:t>
      </w:r>
      <w:r w:rsidRPr="002B20B3">
        <w:rPr>
          <w:rStyle w:val="html-italic"/>
          <w:bCs/>
          <w:i/>
          <w:sz w:val="28"/>
          <w:szCs w:val="28"/>
          <w:shd w:val="clear" w:color="auto" w:fill="FFFFFF"/>
        </w:rPr>
        <w:t>p</w:t>
      </w:r>
      <w:r w:rsidRPr="002B20B3">
        <w:rPr>
          <w:bCs/>
          <w:i/>
          <w:sz w:val="28"/>
          <w:szCs w:val="28"/>
          <w:shd w:val="clear" w:color="auto" w:fill="FFFFFF"/>
        </w:rPr>
        <w:t> + </w:t>
      </w:r>
      <w:r w:rsidRPr="002B20B3">
        <w:rPr>
          <w:rStyle w:val="html-italic"/>
          <w:bCs/>
          <w:i/>
          <w:sz w:val="28"/>
          <w:szCs w:val="28"/>
          <w:shd w:val="clear" w:color="auto" w:fill="FFFFFF"/>
        </w:rPr>
        <w:t>θ</w:t>
      </w:r>
      <w:r w:rsidRPr="002B20B3">
        <w:rPr>
          <w:bCs/>
          <w:i/>
          <w:sz w:val="28"/>
          <w:szCs w:val="28"/>
          <w:shd w:val="clear" w:color="auto" w:fill="FFFFFF"/>
        </w:rPr>
        <w:t> + </w:t>
      </w:r>
      <w:proofErr w:type="spellStart"/>
      <w:r w:rsidRPr="002B20B3">
        <w:rPr>
          <w:rStyle w:val="html-italic"/>
          <w:bCs/>
          <w:i/>
          <w:sz w:val="28"/>
          <w:szCs w:val="28"/>
          <w:shd w:val="clear" w:color="auto" w:fill="FFFFFF"/>
        </w:rPr>
        <w:t>Aq</w:t>
      </w:r>
      <w:proofErr w:type="spellEnd"/>
      <w:r w:rsidR="00D54716">
        <w:rPr>
          <w:rStyle w:val="html-italic"/>
          <w:bCs/>
          <w:i/>
          <w:sz w:val="28"/>
          <w:szCs w:val="28"/>
          <w:shd w:val="clear" w:color="auto" w:fill="FFFFFF"/>
        </w:rPr>
        <w:t>,</w:t>
      </w:r>
    </w:p>
    <w:p w14:paraId="439B440B" w14:textId="77777777" w:rsidR="00804285" w:rsidRPr="008D2EEE" w:rsidRDefault="00804285" w:rsidP="008D2EEE">
      <w:pPr>
        <w:pStyle w:val="a3"/>
        <w:spacing w:before="0" w:beforeAutospacing="0" w:after="0" w:afterAutospacing="0" w:line="360" w:lineRule="auto"/>
        <w:ind w:firstLine="709"/>
        <w:jc w:val="both"/>
        <w:rPr>
          <w:bCs/>
          <w:iCs/>
          <w:sz w:val="28"/>
          <w:szCs w:val="28"/>
          <w:shd w:val="clear" w:color="auto" w:fill="FFFFFF"/>
        </w:rPr>
      </w:pPr>
    </w:p>
    <w:p w14:paraId="368E3F00" w14:textId="028325CD" w:rsidR="00804285" w:rsidRDefault="00804285" w:rsidP="008D2EEE">
      <w:pPr>
        <w:pStyle w:val="a3"/>
        <w:spacing w:before="0" w:beforeAutospacing="0" w:after="0" w:afterAutospacing="0" w:line="360" w:lineRule="auto"/>
        <w:ind w:firstLine="709"/>
        <w:jc w:val="both"/>
        <w:rPr>
          <w:bCs/>
          <w:iCs/>
          <w:sz w:val="28"/>
          <w:szCs w:val="28"/>
          <w:shd w:val="clear" w:color="auto" w:fill="FFFFFF"/>
        </w:rPr>
      </w:pPr>
      <w:r w:rsidRPr="008D2EEE">
        <w:rPr>
          <w:bCs/>
          <w:iCs/>
          <w:sz w:val="28"/>
          <w:szCs w:val="28"/>
          <w:shd w:val="clear" w:color="auto" w:fill="FFFFFF"/>
        </w:rPr>
        <w:t>где пружины 1 и 2 соединены с двигателем 1, а пружины 3 и 4 соединены с двигателем 2 (</w:t>
      </w:r>
      <w:r w:rsidR="00D54716">
        <w:rPr>
          <w:bCs/>
          <w:iCs/>
          <w:sz w:val="28"/>
          <w:szCs w:val="28"/>
          <w:shd w:val="clear" w:color="auto" w:fill="FFFFFF"/>
        </w:rPr>
        <w:t>р</w:t>
      </w:r>
      <w:r w:rsidRPr="008D2EEE">
        <w:rPr>
          <w:bCs/>
          <w:iCs/>
          <w:sz w:val="28"/>
          <w:szCs w:val="28"/>
          <w:shd w:val="clear" w:color="auto" w:fill="FFFFFF"/>
        </w:rPr>
        <w:t xml:space="preserve">исунок </w:t>
      </w:r>
      <w:r w:rsidR="002C4BC5">
        <w:rPr>
          <w:bCs/>
          <w:iCs/>
          <w:sz w:val="28"/>
          <w:szCs w:val="28"/>
          <w:shd w:val="clear" w:color="auto" w:fill="FFFFFF"/>
        </w:rPr>
        <w:t>2.4</w:t>
      </w:r>
      <w:r w:rsidRPr="008D2EEE">
        <w:rPr>
          <w:bCs/>
          <w:iCs/>
          <w:sz w:val="28"/>
          <w:szCs w:val="28"/>
          <w:shd w:val="clear" w:color="auto" w:fill="FFFFFF"/>
        </w:rPr>
        <w:t xml:space="preserve">). Чтобы гарантировать </w:t>
      </w:r>
      <w:proofErr w:type="spellStart"/>
      <w:r w:rsidRPr="008D2EEE">
        <w:rPr>
          <w:bCs/>
          <w:iCs/>
          <w:sz w:val="28"/>
          <w:szCs w:val="28"/>
          <w:shd w:val="clear" w:color="auto" w:fill="FFFFFF"/>
        </w:rPr>
        <w:t>двунаправленность</w:t>
      </w:r>
      <w:proofErr w:type="spellEnd"/>
      <w:r w:rsidRPr="008D2EEE">
        <w:rPr>
          <w:bCs/>
          <w:iCs/>
          <w:sz w:val="28"/>
          <w:szCs w:val="28"/>
          <w:shd w:val="clear" w:color="auto" w:fill="FFFFFF"/>
        </w:rPr>
        <w:t>, пружины 1 и 4 являются пружинами растяжения, а пружины 2 и 3</w:t>
      </w:r>
      <w:r w:rsidR="00D54716">
        <w:rPr>
          <w:bCs/>
          <w:iCs/>
          <w:sz w:val="28"/>
          <w:szCs w:val="28"/>
          <w:shd w:val="clear" w:color="auto" w:fill="FFFFFF"/>
        </w:rPr>
        <w:t xml:space="preserve"> </w:t>
      </w:r>
      <w:r w:rsidRPr="008D2EEE">
        <w:rPr>
          <w:bCs/>
          <w:iCs/>
          <w:sz w:val="28"/>
          <w:szCs w:val="28"/>
          <w:shd w:val="clear" w:color="auto" w:fill="FFFFFF"/>
        </w:rPr>
        <w:t>-</w:t>
      </w:r>
      <w:r w:rsidR="00D54716">
        <w:rPr>
          <w:bCs/>
          <w:iCs/>
          <w:sz w:val="28"/>
          <w:szCs w:val="28"/>
          <w:shd w:val="clear" w:color="auto" w:fill="FFFFFF"/>
        </w:rPr>
        <w:t xml:space="preserve"> </w:t>
      </w:r>
      <w:r w:rsidRPr="008D2EEE">
        <w:rPr>
          <w:bCs/>
          <w:iCs/>
          <w:sz w:val="28"/>
          <w:szCs w:val="28"/>
          <w:shd w:val="clear" w:color="auto" w:fill="FFFFFF"/>
        </w:rPr>
        <w:t xml:space="preserve">пружинами сжатия. В этом случае, когда жесткость звена минимальна (K = </w:t>
      </w:r>
      <w:proofErr w:type="spellStart"/>
      <w:r w:rsidRPr="008D2EEE">
        <w:rPr>
          <w:bCs/>
          <w:iCs/>
          <w:sz w:val="28"/>
          <w:szCs w:val="28"/>
          <w:shd w:val="clear" w:color="auto" w:fill="FFFFFF"/>
        </w:rPr>
        <w:t>K</w:t>
      </w:r>
      <w:r w:rsidRPr="008D2EEE">
        <w:rPr>
          <w:bCs/>
          <w:iCs/>
          <w:sz w:val="28"/>
          <w:szCs w:val="28"/>
          <w:shd w:val="clear" w:color="auto" w:fill="FFFFFF"/>
          <w:vertAlign w:val="subscript"/>
        </w:rPr>
        <w:t>Min</w:t>
      </w:r>
      <w:proofErr w:type="spellEnd"/>
      <w:r w:rsidRPr="008D2EEE">
        <w:rPr>
          <w:bCs/>
          <w:iCs/>
          <w:sz w:val="28"/>
          <w:szCs w:val="28"/>
          <w:shd w:val="clear" w:color="auto" w:fill="FFFFFF"/>
        </w:rPr>
        <w:t xml:space="preserve">), а отклонение звена максимально (q = </w:t>
      </w:r>
      <w:proofErr w:type="spellStart"/>
      <w:r w:rsidRPr="008D2EEE">
        <w:rPr>
          <w:bCs/>
          <w:iCs/>
          <w:sz w:val="28"/>
          <w:szCs w:val="28"/>
          <w:shd w:val="clear" w:color="auto" w:fill="FFFFFF"/>
        </w:rPr>
        <w:t>q</w:t>
      </w:r>
      <w:r w:rsidRPr="008D2EEE">
        <w:rPr>
          <w:bCs/>
          <w:iCs/>
          <w:sz w:val="28"/>
          <w:szCs w:val="28"/>
          <w:shd w:val="clear" w:color="auto" w:fill="FFFFFF"/>
          <w:vertAlign w:val="subscript"/>
        </w:rPr>
        <w:t>Max</w:t>
      </w:r>
      <w:proofErr w:type="spellEnd"/>
      <w:r w:rsidRPr="008D2EEE">
        <w:rPr>
          <w:bCs/>
          <w:iCs/>
          <w:sz w:val="28"/>
          <w:szCs w:val="28"/>
          <w:shd w:val="clear" w:color="auto" w:fill="FFFFFF"/>
        </w:rPr>
        <w:t>), деформация пружин 1 и 2 становится нулевой (x</w:t>
      </w:r>
      <w:r w:rsidRPr="008D2EEE">
        <w:rPr>
          <w:bCs/>
          <w:iCs/>
          <w:sz w:val="28"/>
          <w:szCs w:val="28"/>
          <w:shd w:val="clear" w:color="auto" w:fill="FFFFFF"/>
          <w:vertAlign w:val="subscript"/>
        </w:rPr>
        <w:t>1min</w:t>
      </w:r>
      <w:r w:rsidRPr="008D2EEE">
        <w:rPr>
          <w:bCs/>
          <w:iCs/>
          <w:sz w:val="28"/>
          <w:szCs w:val="28"/>
          <w:shd w:val="clear" w:color="auto" w:fill="FFFFFF"/>
        </w:rPr>
        <w:t xml:space="preserve"> = x</w:t>
      </w:r>
      <w:r w:rsidRPr="008D2EEE">
        <w:rPr>
          <w:bCs/>
          <w:iCs/>
          <w:sz w:val="28"/>
          <w:szCs w:val="28"/>
          <w:shd w:val="clear" w:color="auto" w:fill="FFFFFF"/>
          <w:vertAlign w:val="subscript"/>
        </w:rPr>
        <w:t>2min</w:t>
      </w:r>
      <w:r w:rsidRPr="008D2EEE">
        <w:rPr>
          <w:bCs/>
          <w:iCs/>
          <w:sz w:val="28"/>
          <w:szCs w:val="28"/>
          <w:shd w:val="clear" w:color="auto" w:fill="FFFFFF"/>
        </w:rPr>
        <w:t xml:space="preserve"> = 0). Следовательно, исходя из уравнения (</w:t>
      </w:r>
      <w:r w:rsidR="002B20B3">
        <w:rPr>
          <w:bCs/>
          <w:iCs/>
          <w:sz w:val="28"/>
          <w:szCs w:val="28"/>
        </w:rPr>
        <w:t>3.</w:t>
      </w:r>
      <w:r w:rsidRPr="008D2EEE">
        <w:rPr>
          <w:bCs/>
          <w:iCs/>
          <w:sz w:val="28"/>
          <w:szCs w:val="28"/>
          <w:shd w:val="clear" w:color="auto" w:fill="FFFFFF"/>
        </w:rPr>
        <w:t xml:space="preserve">18), </w:t>
      </w:r>
      <w:proofErr w:type="spellStart"/>
      <w:r w:rsidRPr="008D2EEE">
        <w:rPr>
          <w:bCs/>
          <w:iCs/>
          <w:sz w:val="28"/>
          <w:szCs w:val="28"/>
          <w:shd w:val="clear" w:color="auto" w:fill="FFFFFF"/>
        </w:rPr>
        <w:t>преднатяжение</w:t>
      </w:r>
      <w:proofErr w:type="spellEnd"/>
      <w:r w:rsidRPr="008D2EEE">
        <w:rPr>
          <w:bCs/>
          <w:iCs/>
          <w:sz w:val="28"/>
          <w:szCs w:val="28"/>
          <w:shd w:val="clear" w:color="auto" w:fill="FFFFFF"/>
        </w:rPr>
        <w:t xml:space="preserve"> p равно:</w:t>
      </w:r>
    </w:p>
    <w:p w14:paraId="0A13B726" w14:textId="77777777" w:rsidR="00743A8E" w:rsidRPr="008D2EEE" w:rsidRDefault="00743A8E" w:rsidP="00743A8E">
      <w:pPr>
        <w:pStyle w:val="a3"/>
        <w:spacing w:before="0" w:beforeAutospacing="0" w:after="0" w:afterAutospacing="0" w:line="360" w:lineRule="auto"/>
        <w:jc w:val="both"/>
        <w:rPr>
          <w:bCs/>
          <w:iCs/>
          <w:sz w:val="28"/>
          <w:szCs w:val="28"/>
        </w:rPr>
      </w:pPr>
    </w:p>
    <w:p w14:paraId="3165DF9B" w14:textId="77777777" w:rsidR="00804285" w:rsidRPr="008D2EEE" w:rsidRDefault="00804285" w:rsidP="008D2EEE">
      <w:pPr>
        <w:tabs>
          <w:tab w:val="center" w:pos="4678"/>
          <w:tab w:val="center" w:pos="9356"/>
        </w:tabs>
        <w:spacing w:line="360" w:lineRule="auto"/>
        <w:rPr>
          <w:bCs/>
          <w:iCs/>
          <w:sz w:val="28"/>
          <w:szCs w:val="28"/>
        </w:rPr>
      </w:pPr>
      <w:r w:rsidRPr="008D2EEE">
        <w:rPr>
          <w:bCs/>
          <w:iCs/>
          <w:sz w:val="28"/>
          <w:szCs w:val="28"/>
          <w:shd w:val="clear" w:color="auto" w:fill="FFFFFF"/>
        </w:rPr>
        <w:tab/>
      </w:r>
      <w:r w:rsidRPr="002B20B3">
        <w:rPr>
          <w:bCs/>
          <w:i/>
          <w:sz w:val="28"/>
          <w:szCs w:val="28"/>
          <w:shd w:val="clear" w:color="auto" w:fill="FFFFFF"/>
        </w:rPr>
        <w:t xml:space="preserve">p = </w:t>
      </w:r>
      <w:proofErr w:type="spellStart"/>
      <w:r w:rsidRPr="002B20B3">
        <w:rPr>
          <w:bCs/>
          <w:i/>
          <w:sz w:val="28"/>
          <w:szCs w:val="28"/>
          <w:shd w:val="clear" w:color="auto" w:fill="FFFFFF"/>
        </w:rPr>
        <w:t>Aq</w:t>
      </w:r>
      <w:r w:rsidRPr="002B20B3">
        <w:rPr>
          <w:bCs/>
          <w:i/>
          <w:sz w:val="28"/>
          <w:szCs w:val="28"/>
          <w:shd w:val="clear" w:color="auto" w:fill="FFFFFF"/>
          <w:vertAlign w:val="subscript"/>
        </w:rPr>
        <w:t>max</w:t>
      </w:r>
      <w:proofErr w:type="spellEnd"/>
      <w:r w:rsidRPr="002B20B3">
        <w:rPr>
          <w:bCs/>
          <w:i/>
          <w:sz w:val="28"/>
          <w:szCs w:val="28"/>
          <w:shd w:val="clear" w:color="auto" w:fill="FFFFFF"/>
        </w:rPr>
        <w:t xml:space="preserve"> − </w:t>
      </w:r>
      <w:proofErr w:type="spellStart"/>
      <w:r w:rsidRPr="002B20B3">
        <w:rPr>
          <w:bCs/>
          <w:i/>
          <w:sz w:val="28"/>
          <w:szCs w:val="28"/>
          <w:shd w:val="clear" w:color="auto" w:fill="FFFFFF"/>
        </w:rPr>
        <w:t>θ</w:t>
      </w:r>
      <w:r w:rsidRPr="002B20B3">
        <w:rPr>
          <w:bCs/>
          <w:i/>
          <w:sz w:val="28"/>
          <w:szCs w:val="28"/>
          <w:shd w:val="clear" w:color="auto" w:fill="FFFFFF"/>
          <w:vertAlign w:val="subscript"/>
        </w:rPr>
        <w:t>min</w:t>
      </w:r>
      <w:proofErr w:type="spellEnd"/>
      <w:r w:rsidRPr="008D2EEE">
        <w:rPr>
          <w:bCs/>
          <w:iCs/>
          <w:sz w:val="28"/>
          <w:szCs w:val="28"/>
          <w:shd w:val="clear" w:color="auto" w:fill="FFFFFF"/>
          <w:vertAlign w:val="subscript"/>
        </w:rPr>
        <w:tab/>
      </w:r>
      <w:r w:rsidRPr="008D2EEE">
        <w:rPr>
          <w:bCs/>
          <w:iCs/>
          <w:sz w:val="28"/>
          <w:szCs w:val="28"/>
        </w:rPr>
        <w:t>(</w:t>
      </w:r>
      <w:r w:rsidR="002B20B3">
        <w:rPr>
          <w:bCs/>
          <w:iCs/>
          <w:sz w:val="28"/>
          <w:szCs w:val="28"/>
        </w:rPr>
        <w:t>3.</w:t>
      </w:r>
      <w:r w:rsidRPr="008D2EEE">
        <w:rPr>
          <w:bCs/>
          <w:iCs/>
          <w:sz w:val="28"/>
          <w:szCs w:val="28"/>
        </w:rPr>
        <w:t>19)</w:t>
      </w:r>
    </w:p>
    <w:p w14:paraId="2C401CFE" w14:textId="77777777" w:rsidR="00804285" w:rsidRPr="008D2EEE" w:rsidRDefault="00804285" w:rsidP="008D2EEE">
      <w:pPr>
        <w:pStyle w:val="a3"/>
        <w:spacing w:before="0" w:beforeAutospacing="0" w:after="0" w:afterAutospacing="0" w:line="360" w:lineRule="auto"/>
        <w:jc w:val="both"/>
        <w:rPr>
          <w:bCs/>
          <w:iCs/>
          <w:sz w:val="28"/>
          <w:szCs w:val="28"/>
        </w:rPr>
      </w:pPr>
    </w:p>
    <w:p w14:paraId="32A51464" w14:textId="77777777" w:rsidR="00804285" w:rsidRPr="008D2EEE" w:rsidRDefault="00804285" w:rsidP="008D2EEE">
      <w:pPr>
        <w:spacing w:line="360" w:lineRule="auto"/>
        <w:ind w:firstLine="709"/>
        <w:rPr>
          <w:bCs/>
          <w:iCs/>
          <w:sz w:val="28"/>
          <w:szCs w:val="28"/>
        </w:rPr>
      </w:pPr>
      <w:r w:rsidRPr="008D2EEE">
        <w:rPr>
          <w:bCs/>
          <w:iCs/>
          <w:sz w:val="28"/>
          <w:szCs w:val="28"/>
          <w:shd w:val="clear" w:color="auto" w:fill="FFFFFF"/>
        </w:rPr>
        <w:t>Крутящий момент, создаваемый пружинами в шарнире, равен:</w:t>
      </w:r>
    </w:p>
    <w:p w14:paraId="020C0B30" w14:textId="77777777" w:rsidR="00804285" w:rsidRPr="008D2EEE" w:rsidRDefault="00804285" w:rsidP="008D2EEE">
      <w:pPr>
        <w:pStyle w:val="a3"/>
        <w:spacing w:before="0" w:beforeAutospacing="0" w:after="0" w:afterAutospacing="0" w:line="360" w:lineRule="auto"/>
        <w:jc w:val="both"/>
        <w:rPr>
          <w:bCs/>
          <w:iCs/>
          <w:sz w:val="28"/>
          <w:szCs w:val="28"/>
        </w:rPr>
      </w:pPr>
    </w:p>
    <w:p w14:paraId="2315CF29" w14:textId="77777777" w:rsidR="00804285" w:rsidRPr="008D2EEE" w:rsidRDefault="00804285" w:rsidP="008D2EEE">
      <w:pPr>
        <w:pStyle w:val="a3"/>
        <w:tabs>
          <w:tab w:val="center" w:pos="4678"/>
          <w:tab w:val="center" w:pos="9356"/>
        </w:tabs>
        <w:spacing w:before="0" w:beforeAutospacing="0" w:after="0" w:afterAutospacing="0" w:line="360" w:lineRule="auto"/>
        <w:rPr>
          <w:bCs/>
          <w:iCs/>
          <w:sz w:val="28"/>
          <w:szCs w:val="28"/>
          <w:shd w:val="clear" w:color="auto" w:fill="FFFFFF"/>
          <w:lang w:val="en-US"/>
        </w:rPr>
      </w:pPr>
      <w:r w:rsidRPr="008D2EEE">
        <w:rPr>
          <w:bCs/>
          <w:iCs/>
          <w:sz w:val="28"/>
          <w:szCs w:val="28"/>
          <w:shd w:val="clear" w:color="auto" w:fill="FFFFFF"/>
        </w:rPr>
        <w:tab/>
      </w:r>
      <w:r w:rsidRPr="002B20B3">
        <w:rPr>
          <w:bCs/>
          <w:i/>
          <w:sz w:val="28"/>
          <w:szCs w:val="28"/>
          <w:shd w:val="clear" w:color="auto" w:fill="FFFFFF"/>
          <w:lang w:val="en-US"/>
        </w:rPr>
        <w:t>T = A[f(x</w:t>
      </w:r>
      <w:r w:rsidRPr="002B20B3">
        <w:rPr>
          <w:bCs/>
          <w:i/>
          <w:sz w:val="28"/>
          <w:szCs w:val="28"/>
          <w:shd w:val="clear" w:color="auto" w:fill="FFFFFF"/>
          <w:vertAlign w:val="subscript"/>
          <w:lang w:val="en-US"/>
        </w:rPr>
        <w:t>1</w:t>
      </w:r>
      <w:r w:rsidRPr="002B20B3">
        <w:rPr>
          <w:bCs/>
          <w:i/>
          <w:sz w:val="28"/>
          <w:szCs w:val="28"/>
          <w:shd w:val="clear" w:color="auto" w:fill="FFFFFF"/>
          <w:lang w:val="en-US"/>
        </w:rPr>
        <w:t>) + f(x</w:t>
      </w:r>
      <w:r w:rsidRPr="002B20B3">
        <w:rPr>
          <w:bCs/>
          <w:i/>
          <w:sz w:val="28"/>
          <w:szCs w:val="28"/>
          <w:shd w:val="clear" w:color="auto" w:fill="FFFFFF"/>
          <w:vertAlign w:val="subscript"/>
          <w:lang w:val="en-US"/>
        </w:rPr>
        <w:t>2</w:t>
      </w:r>
      <w:r w:rsidRPr="002B20B3">
        <w:rPr>
          <w:bCs/>
          <w:i/>
          <w:sz w:val="28"/>
          <w:szCs w:val="28"/>
          <w:shd w:val="clear" w:color="auto" w:fill="FFFFFF"/>
          <w:lang w:val="en-US"/>
        </w:rPr>
        <w:t>) – f(x</w:t>
      </w:r>
      <w:r w:rsidRPr="002B20B3">
        <w:rPr>
          <w:bCs/>
          <w:i/>
          <w:sz w:val="28"/>
          <w:szCs w:val="28"/>
          <w:shd w:val="clear" w:color="auto" w:fill="FFFFFF"/>
          <w:vertAlign w:val="subscript"/>
          <w:lang w:val="en-US"/>
        </w:rPr>
        <w:t>3</w:t>
      </w:r>
      <w:r w:rsidRPr="002B20B3">
        <w:rPr>
          <w:bCs/>
          <w:i/>
          <w:sz w:val="28"/>
          <w:szCs w:val="28"/>
          <w:shd w:val="clear" w:color="auto" w:fill="FFFFFF"/>
          <w:lang w:val="en-US"/>
        </w:rPr>
        <w:t>) – f(x</w:t>
      </w:r>
      <w:r w:rsidRPr="002B20B3">
        <w:rPr>
          <w:bCs/>
          <w:i/>
          <w:sz w:val="28"/>
          <w:szCs w:val="28"/>
          <w:shd w:val="clear" w:color="auto" w:fill="FFFFFF"/>
          <w:vertAlign w:val="subscript"/>
          <w:lang w:val="en-US"/>
        </w:rPr>
        <w:t>4</w:t>
      </w:r>
      <w:r w:rsidRPr="002B20B3">
        <w:rPr>
          <w:bCs/>
          <w:i/>
          <w:sz w:val="28"/>
          <w:szCs w:val="28"/>
          <w:shd w:val="clear" w:color="auto" w:fill="FFFFFF"/>
          <w:lang w:val="en-US"/>
        </w:rPr>
        <w:t>)]</w:t>
      </w:r>
      <w:r w:rsidRPr="008D2EEE">
        <w:rPr>
          <w:bCs/>
          <w:iCs/>
          <w:sz w:val="28"/>
          <w:szCs w:val="28"/>
          <w:shd w:val="clear" w:color="auto" w:fill="FFFFFF"/>
          <w:lang w:val="en-US"/>
        </w:rPr>
        <w:tab/>
        <w:t>(</w:t>
      </w:r>
      <w:r w:rsidR="002B20B3" w:rsidRPr="002B20B3">
        <w:rPr>
          <w:bCs/>
          <w:iCs/>
          <w:sz w:val="28"/>
          <w:szCs w:val="28"/>
          <w:lang w:val="en-US"/>
        </w:rPr>
        <w:t>3.</w:t>
      </w:r>
      <w:r w:rsidRPr="008D2EEE">
        <w:rPr>
          <w:bCs/>
          <w:iCs/>
          <w:sz w:val="28"/>
          <w:szCs w:val="28"/>
          <w:shd w:val="clear" w:color="auto" w:fill="FFFFFF"/>
          <w:lang w:val="en-US"/>
        </w:rPr>
        <w:t>20)</w:t>
      </w:r>
    </w:p>
    <w:p w14:paraId="16B91D82" w14:textId="77777777" w:rsidR="00804285" w:rsidRPr="008D2EEE" w:rsidRDefault="00804285" w:rsidP="008D2EEE">
      <w:pPr>
        <w:pStyle w:val="a3"/>
        <w:spacing w:before="0" w:beforeAutospacing="0" w:after="0" w:afterAutospacing="0" w:line="360" w:lineRule="auto"/>
        <w:rPr>
          <w:bCs/>
          <w:iCs/>
          <w:sz w:val="28"/>
          <w:szCs w:val="28"/>
          <w:lang w:val="en-US"/>
        </w:rPr>
      </w:pPr>
    </w:p>
    <w:p w14:paraId="56ADC4E3" w14:textId="77777777" w:rsidR="00804285" w:rsidRPr="008D2EEE" w:rsidRDefault="00804285" w:rsidP="008D2EEE">
      <w:pPr>
        <w:pStyle w:val="a3"/>
        <w:spacing w:before="0" w:beforeAutospacing="0" w:after="0" w:afterAutospacing="0" w:line="360" w:lineRule="auto"/>
        <w:ind w:firstLine="709"/>
        <w:jc w:val="both"/>
        <w:rPr>
          <w:bCs/>
          <w:iCs/>
          <w:sz w:val="28"/>
          <w:szCs w:val="28"/>
          <w:shd w:val="clear" w:color="auto" w:fill="FFFFFF"/>
        </w:rPr>
      </w:pPr>
      <w:r w:rsidRPr="008D2EEE">
        <w:rPr>
          <w:bCs/>
          <w:iCs/>
          <w:sz w:val="28"/>
          <w:szCs w:val="28"/>
          <w:shd w:val="clear" w:color="auto" w:fill="FFFFFF"/>
        </w:rPr>
        <w:t>Тогда жесткость в положении равновесия может быть сформулирована следующим образом:</w:t>
      </w:r>
    </w:p>
    <w:p w14:paraId="63672F4D" w14:textId="77777777" w:rsidR="00804285" w:rsidRPr="008D2EEE" w:rsidRDefault="00804285" w:rsidP="00743A8E">
      <w:pPr>
        <w:pStyle w:val="a3"/>
        <w:spacing w:before="0" w:beforeAutospacing="0" w:after="0" w:afterAutospacing="0" w:line="360" w:lineRule="auto"/>
        <w:jc w:val="both"/>
        <w:rPr>
          <w:bCs/>
          <w:iCs/>
          <w:sz w:val="28"/>
          <w:szCs w:val="28"/>
        </w:rPr>
      </w:pPr>
    </w:p>
    <w:p w14:paraId="088E79F6" w14:textId="77777777" w:rsidR="00804285" w:rsidRPr="008D2EEE" w:rsidRDefault="00804285" w:rsidP="008D2EEE">
      <w:pPr>
        <w:pStyle w:val="a3"/>
        <w:tabs>
          <w:tab w:val="center" w:pos="4678"/>
          <w:tab w:val="center" w:pos="9356"/>
        </w:tabs>
        <w:spacing w:before="0" w:beforeAutospacing="0" w:after="0" w:afterAutospacing="0" w:line="360" w:lineRule="auto"/>
        <w:rPr>
          <w:bCs/>
          <w:iCs/>
          <w:sz w:val="28"/>
          <w:szCs w:val="28"/>
          <w:shd w:val="clear" w:color="auto" w:fill="FFFFFF"/>
        </w:rPr>
      </w:pPr>
      <w:r w:rsidRPr="008D2EEE">
        <w:rPr>
          <w:bCs/>
          <w:iCs/>
          <w:sz w:val="28"/>
          <w:szCs w:val="28"/>
          <w:shd w:val="clear" w:color="auto" w:fill="FFFFFF"/>
        </w:rPr>
        <w:tab/>
      </w:r>
      <w:r w:rsidRPr="002B20B3">
        <w:rPr>
          <w:bCs/>
          <w:i/>
          <w:sz w:val="28"/>
          <w:szCs w:val="28"/>
          <w:shd w:val="clear" w:color="auto" w:fill="FFFFFF"/>
        </w:rPr>
        <w:t>K = 4[</w:t>
      </w:r>
      <w:proofErr w:type="gramStart"/>
      <w:r w:rsidRPr="002B20B3">
        <w:rPr>
          <w:bCs/>
          <w:i/>
          <w:sz w:val="28"/>
          <w:szCs w:val="28"/>
          <w:shd w:val="clear" w:color="auto" w:fill="FFFFFF"/>
        </w:rPr>
        <w:t>q(</w:t>
      </w:r>
      <w:proofErr w:type="gramEnd"/>
      <w:r w:rsidRPr="002B20B3">
        <w:rPr>
          <w:bCs/>
          <w:i/>
          <w:sz w:val="28"/>
          <w:szCs w:val="28"/>
          <w:shd w:val="clear" w:color="auto" w:fill="FFFFFF"/>
        </w:rPr>
        <w:t>p + θ)]A</w:t>
      </w:r>
      <w:r w:rsidRPr="002B20B3">
        <w:rPr>
          <w:bCs/>
          <w:i/>
          <w:sz w:val="28"/>
          <w:szCs w:val="28"/>
          <w:shd w:val="clear" w:color="auto" w:fill="FFFFFF"/>
          <w:vertAlign w:val="superscript"/>
        </w:rPr>
        <w:t>2</w:t>
      </w:r>
      <w:r w:rsidRPr="008D2EEE">
        <w:rPr>
          <w:bCs/>
          <w:iCs/>
          <w:sz w:val="28"/>
          <w:szCs w:val="28"/>
          <w:shd w:val="clear" w:color="auto" w:fill="FFFFFF"/>
          <w:vertAlign w:val="superscript"/>
        </w:rPr>
        <w:tab/>
      </w:r>
      <w:r w:rsidRPr="008D2EEE">
        <w:rPr>
          <w:bCs/>
          <w:iCs/>
          <w:sz w:val="28"/>
          <w:szCs w:val="28"/>
          <w:shd w:val="clear" w:color="auto" w:fill="FFFFFF"/>
        </w:rPr>
        <w:t>(</w:t>
      </w:r>
      <w:r w:rsidR="002B20B3">
        <w:rPr>
          <w:bCs/>
          <w:iCs/>
          <w:sz w:val="28"/>
          <w:szCs w:val="28"/>
        </w:rPr>
        <w:t>3.</w:t>
      </w:r>
      <w:r w:rsidRPr="008D2EEE">
        <w:rPr>
          <w:bCs/>
          <w:iCs/>
          <w:sz w:val="28"/>
          <w:szCs w:val="28"/>
          <w:shd w:val="clear" w:color="auto" w:fill="FFFFFF"/>
        </w:rPr>
        <w:t>21)</w:t>
      </w:r>
    </w:p>
    <w:p w14:paraId="5CE995CD" w14:textId="77777777" w:rsidR="00804285" w:rsidRPr="008D2EEE" w:rsidRDefault="00804285" w:rsidP="008D2EEE">
      <w:pPr>
        <w:pStyle w:val="a3"/>
        <w:spacing w:before="0" w:beforeAutospacing="0" w:after="0" w:afterAutospacing="0" w:line="360" w:lineRule="auto"/>
        <w:rPr>
          <w:bCs/>
          <w:iCs/>
          <w:sz w:val="28"/>
          <w:szCs w:val="28"/>
        </w:rPr>
      </w:pPr>
    </w:p>
    <w:p w14:paraId="0824C599" w14:textId="5A1F8344" w:rsidR="00804285" w:rsidRPr="008D2EEE" w:rsidRDefault="00804285" w:rsidP="008D2EEE">
      <w:pPr>
        <w:spacing w:line="360" w:lineRule="auto"/>
        <w:ind w:firstLine="709"/>
        <w:jc w:val="both"/>
        <w:rPr>
          <w:bCs/>
          <w:iCs/>
          <w:sz w:val="28"/>
          <w:szCs w:val="28"/>
        </w:rPr>
      </w:pPr>
      <w:r w:rsidRPr="008D2EEE">
        <w:rPr>
          <w:bCs/>
          <w:iCs/>
          <w:sz w:val="28"/>
          <w:szCs w:val="28"/>
          <w:shd w:val="clear" w:color="auto" w:fill="FFFFFF"/>
        </w:rPr>
        <w:t xml:space="preserve">Как и в классе простых антагонистических, рассматривая </w:t>
      </w:r>
      <w:proofErr w:type="spellStart"/>
      <w:r w:rsidRPr="008D2EEE">
        <w:rPr>
          <w:bCs/>
          <w:iCs/>
          <w:sz w:val="28"/>
          <w:szCs w:val="28"/>
          <w:shd w:val="clear" w:color="auto" w:fill="FFFFFF"/>
        </w:rPr>
        <w:t>K</w:t>
      </w:r>
      <w:r w:rsidRPr="008D2EEE">
        <w:rPr>
          <w:bCs/>
          <w:iCs/>
          <w:sz w:val="28"/>
          <w:szCs w:val="28"/>
          <w:shd w:val="clear" w:color="auto" w:fill="FFFFFF"/>
          <w:vertAlign w:val="subscript"/>
        </w:rPr>
        <w:t>min</w:t>
      </w:r>
      <w:proofErr w:type="spellEnd"/>
      <w:r w:rsidRPr="008D2EEE">
        <w:rPr>
          <w:bCs/>
          <w:iCs/>
          <w:sz w:val="28"/>
          <w:szCs w:val="28"/>
          <w:shd w:val="clear" w:color="auto" w:fill="FFFFFF"/>
        </w:rPr>
        <w:t xml:space="preserve">, </w:t>
      </w:r>
      <w:proofErr w:type="spellStart"/>
      <w:r w:rsidRPr="008D2EEE">
        <w:rPr>
          <w:bCs/>
          <w:iCs/>
          <w:sz w:val="28"/>
          <w:szCs w:val="28"/>
          <w:shd w:val="clear" w:color="auto" w:fill="FFFFFF"/>
        </w:rPr>
        <w:t>преднатяжение</w:t>
      </w:r>
      <w:proofErr w:type="spellEnd"/>
      <w:r w:rsidRPr="008D2EEE">
        <w:rPr>
          <w:bCs/>
          <w:iCs/>
          <w:sz w:val="28"/>
          <w:szCs w:val="28"/>
          <w:shd w:val="clear" w:color="auto" w:fill="FFFFFF"/>
        </w:rPr>
        <w:t xml:space="preserve"> p и положение двигателя θ можно сформулировать функции жесткости звена и деформации.</w:t>
      </w:r>
    </w:p>
    <w:p w14:paraId="05BD362F" w14:textId="77777777" w:rsidR="00804285" w:rsidRDefault="00804285" w:rsidP="008D2EEE">
      <w:pPr>
        <w:pStyle w:val="a3"/>
        <w:spacing w:before="0" w:beforeAutospacing="0" w:after="0" w:afterAutospacing="0" w:line="360" w:lineRule="auto"/>
        <w:jc w:val="both"/>
        <w:rPr>
          <w:bCs/>
          <w:iCs/>
          <w:sz w:val="28"/>
          <w:szCs w:val="28"/>
        </w:rPr>
      </w:pPr>
    </w:p>
    <w:p w14:paraId="46D45402" w14:textId="77777777" w:rsidR="00743A8E" w:rsidRPr="008D2EEE" w:rsidRDefault="00743A8E" w:rsidP="008D2EEE">
      <w:pPr>
        <w:pStyle w:val="a3"/>
        <w:spacing w:before="0" w:beforeAutospacing="0" w:after="0" w:afterAutospacing="0" w:line="360" w:lineRule="auto"/>
        <w:jc w:val="both"/>
        <w:rPr>
          <w:bCs/>
          <w:iCs/>
          <w:sz w:val="28"/>
          <w:szCs w:val="28"/>
        </w:rPr>
      </w:pPr>
    </w:p>
    <w:p w14:paraId="5AA7ADA3" w14:textId="77777777" w:rsidR="00804285" w:rsidRPr="00743A8E" w:rsidRDefault="00804285" w:rsidP="001B78DB">
      <w:pPr>
        <w:pStyle w:val="2"/>
        <w:spacing w:line="360" w:lineRule="auto"/>
        <w:ind w:firstLine="709"/>
        <w:rPr>
          <w:rFonts w:ascii="Times New Roman" w:hAnsi="Times New Roman" w:cs="Times New Roman"/>
          <w:bCs/>
          <w:iCs/>
          <w:color w:val="auto"/>
          <w:sz w:val="28"/>
          <w:szCs w:val="28"/>
          <w:shd w:val="clear" w:color="auto" w:fill="FFFFFF"/>
        </w:rPr>
      </w:pPr>
      <w:bookmarkStart w:id="16" w:name="_Toc43080461"/>
      <w:r w:rsidRPr="008D2EEE">
        <w:rPr>
          <w:rFonts w:ascii="Times New Roman" w:hAnsi="Times New Roman" w:cs="Times New Roman"/>
          <w:bCs/>
          <w:iCs/>
          <w:color w:val="auto"/>
          <w:sz w:val="28"/>
          <w:szCs w:val="28"/>
          <w:shd w:val="clear" w:color="auto" w:fill="FFFFFF"/>
        </w:rPr>
        <w:lastRenderedPageBreak/>
        <w:t>3.4</w:t>
      </w:r>
      <w:r w:rsidRPr="008D2EEE">
        <w:rPr>
          <w:rFonts w:ascii="Times New Roman" w:hAnsi="Times New Roman" w:cs="Times New Roman"/>
          <w:bCs/>
          <w:iCs/>
          <w:color w:val="auto"/>
          <w:sz w:val="28"/>
          <w:szCs w:val="28"/>
          <w:shd w:val="clear" w:color="auto" w:fill="FFFFFF"/>
        </w:rPr>
        <w:tab/>
        <w:t xml:space="preserve">Изменение </w:t>
      </w:r>
      <w:proofErr w:type="spellStart"/>
      <w:r w:rsidRPr="008D2EEE">
        <w:rPr>
          <w:rFonts w:ascii="Times New Roman" w:hAnsi="Times New Roman" w:cs="Times New Roman"/>
          <w:bCs/>
          <w:iCs/>
          <w:color w:val="auto"/>
          <w:sz w:val="28"/>
          <w:szCs w:val="28"/>
          <w:shd w:val="clear" w:color="auto" w:fill="FFFFFF"/>
        </w:rPr>
        <w:t>преднатяжения</w:t>
      </w:r>
      <w:proofErr w:type="spellEnd"/>
      <w:r w:rsidRPr="008D2EEE">
        <w:rPr>
          <w:rFonts w:ascii="Times New Roman" w:hAnsi="Times New Roman" w:cs="Times New Roman"/>
          <w:bCs/>
          <w:iCs/>
          <w:color w:val="auto"/>
          <w:sz w:val="28"/>
          <w:szCs w:val="28"/>
          <w:shd w:val="clear" w:color="auto" w:fill="FFFFFF"/>
        </w:rPr>
        <w:t xml:space="preserve"> нелинейной пружины (С4)</w:t>
      </w:r>
      <w:bookmarkEnd w:id="16"/>
    </w:p>
    <w:p w14:paraId="6DBD290B" w14:textId="77777777" w:rsidR="00804285" w:rsidRPr="008D2EEE" w:rsidRDefault="00804285" w:rsidP="008D2EEE">
      <w:pPr>
        <w:spacing w:line="360" w:lineRule="auto"/>
        <w:ind w:firstLine="709"/>
        <w:jc w:val="both"/>
        <w:rPr>
          <w:bCs/>
          <w:iCs/>
          <w:sz w:val="28"/>
          <w:szCs w:val="28"/>
        </w:rPr>
      </w:pPr>
      <w:r w:rsidRPr="008D2EEE">
        <w:rPr>
          <w:bCs/>
          <w:iCs/>
          <w:sz w:val="28"/>
          <w:szCs w:val="28"/>
          <w:shd w:val="clear" w:color="auto" w:fill="FFFFFF"/>
        </w:rPr>
        <w:t xml:space="preserve">Для этого типа последовательного класса механизмов рассматривается простая нелинейная вращающаяся пружина, последовательно размещенная между двигателем 1 и выходным звеном. Жесткость устанавливается путем изменения углового </w:t>
      </w:r>
      <w:proofErr w:type="spellStart"/>
      <w:r w:rsidRPr="008D2EEE">
        <w:rPr>
          <w:bCs/>
          <w:iCs/>
          <w:sz w:val="28"/>
          <w:szCs w:val="28"/>
          <w:shd w:val="clear" w:color="auto" w:fill="FFFFFF"/>
        </w:rPr>
        <w:t>преднатяжения</w:t>
      </w:r>
      <w:proofErr w:type="spellEnd"/>
      <w:r w:rsidRPr="008D2EEE">
        <w:rPr>
          <w:bCs/>
          <w:iCs/>
          <w:sz w:val="28"/>
          <w:szCs w:val="28"/>
          <w:shd w:val="clear" w:color="auto" w:fill="FFFFFF"/>
        </w:rPr>
        <w:t xml:space="preserve"> p этой пружины с помощью двигателя 2; таким образом, p = θ</w:t>
      </w:r>
      <w:r w:rsidRPr="008D2EEE">
        <w:rPr>
          <w:bCs/>
          <w:iCs/>
          <w:sz w:val="28"/>
          <w:szCs w:val="28"/>
          <w:shd w:val="clear" w:color="auto" w:fill="FFFFFF"/>
          <w:vertAlign w:val="subscript"/>
        </w:rPr>
        <w:t>2</w:t>
      </w:r>
      <w:r w:rsidRPr="008D2EEE">
        <w:rPr>
          <w:bCs/>
          <w:iCs/>
          <w:sz w:val="28"/>
          <w:szCs w:val="28"/>
          <w:shd w:val="clear" w:color="auto" w:fill="FFFFFF"/>
        </w:rPr>
        <w:t>. При отклонении звена, равном q, крутящий момент, действующий на выходное звено, равен:</w:t>
      </w:r>
    </w:p>
    <w:p w14:paraId="0CDC7B3E" w14:textId="77777777" w:rsidR="00804285" w:rsidRPr="008D2EEE" w:rsidRDefault="00804285" w:rsidP="008D2EEE">
      <w:pPr>
        <w:spacing w:line="360" w:lineRule="auto"/>
        <w:rPr>
          <w:bCs/>
          <w:iCs/>
          <w:sz w:val="28"/>
          <w:szCs w:val="28"/>
          <w:lang w:eastAsia="en-US"/>
        </w:rPr>
      </w:pPr>
    </w:p>
    <w:p w14:paraId="0170B0E6" w14:textId="77777777" w:rsidR="00804285" w:rsidRPr="008D2EEE" w:rsidRDefault="00804285" w:rsidP="008D2EEE">
      <w:pPr>
        <w:tabs>
          <w:tab w:val="center" w:pos="4678"/>
          <w:tab w:val="center" w:pos="9356"/>
        </w:tabs>
        <w:spacing w:line="360" w:lineRule="auto"/>
        <w:rPr>
          <w:bCs/>
          <w:iCs/>
          <w:sz w:val="28"/>
          <w:szCs w:val="28"/>
          <w:shd w:val="clear" w:color="auto" w:fill="FFFFFF"/>
        </w:rPr>
      </w:pPr>
      <w:r w:rsidRPr="008D2EEE">
        <w:rPr>
          <w:bCs/>
          <w:iCs/>
          <w:sz w:val="28"/>
          <w:szCs w:val="28"/>
          <w:shd w:val="clear" w:color="auto" w:fill="FFFFFF"/>
        </w:rPr>
        <w:tab/>
      </w:r>
      <w:r w:rsidRPr="002B20B3">
        <w:rPr>
          <w:bCs/>
          <w:i/>
          <w:sz w:val="28"/>
          <w:szCs w:val="28"/>
          <w:shd w:val="clear" w:color="auto" w:fill="FFFFFF"/>
        </w:rPr>
        <w:t xml:space="preserve">T = </w:t>
      </w:r>
      <w:proofErr w:type="gramStart"/>
      <w:r w:rsidRPr="002B20B3">
        <w:rPr>
          <w:bCs/>
          <w:i/>
          <w:sz w:val="28"/>
          <w:szCs w:val="28"/>
          <w:shd w:val="clear" w:color="auto" w:fill="FFFFFF"/>
        </w:rPr>
        <w:t>T(</w:t>
      </w:r>
      <w:proofErr w:type="gramEnd"/>
      <w:r w:rsidRPr="002B20B3">
        <w:rPr>
          <w:bCs/>
          <w:i/>
          <w:sz w:val="28"/>
          <w:szCs w:val="28"/>
          <w:shd w:val="clear" w:color="auto" w:fill="FFFFFF"/>
        </w:rPr>
        <w:t>θ</w:t>
      </w:r>
      <w:r w:rsidRPr="002B20B3">
        <w:rPr>
          <w:bCs/>
          <w:i/>
          <w:sz w:val="28"/>
          <w:szCs w:val="28"/>
          <w:shd w:val="clear" w:color="auto" w:fill="FFFFFF"/>
          <w:vertAlign w:val="subscript"/>
        </w:rPr>
        <w:t>2</w:t>
      </w:r>
      <w:r w:rsidRPr="002B20B3">
        <w:rPr>
          <w:bCs/>
          <w:i/>
          <w:sz w:val="28"/>
          <w:szCs w:val="28"/>
          <w:shd w:val="clear" w:color="auto" w:fill="FFFFFF"/>
        </w:rPr>
        <w:t xml:space="preserve"> + q)</w:t>
      </w:r>
      <w:r w:rsidRPr="008D2EEE">
        <w:rPr>
          <w:bCs/>
          <w:iCs/>
          <w:sz w:val="28"/>
          <w:szCs w:val="28"/>
          <w:shd w:val="clear" w:color="auto" w:fill="FFFFFF"/>
        </w:rPr>
        <w:t xml:space="preserve"> </w:t>
      </w:r>
      <w:r w:rsidRPr="008D2EEE">
        <w:rPr>
          <w:bCs/>
          <w:iCs/>
          <w:sz w:val="28"/>
          <w:szCs w:val="28"/>
          <w:shd w:val="clear" w:color="auto" w:fill="FFFFFF"/>
        </w:rPr>
        <w:tab/>
        <w:t>(</w:t>
      </w:r>
      <w:r w:rsidR="002B20B3">
        <w:rPr>
          <w:bCs/>
          <w:iCs/>
          <w:sz w:val="28"/>
          <w:szCs w:val="28"/>
        </w:rPr>
        <w:t>3.</w:t>
      </w:r>
      <w:r w:rsidRPr="008D2EEE">
        <w:rPr>
          <w:bCs/>
          <w:iCs/>
          <w:sz w:val="28"/>
          <w:szCs w:val="28"/>
          <w:shd w:val="clear" w:color="auto" w:fill="FFFFFF"/>
        </w:rPr>
        <w:t>22)</w:t>
      </w:r>
    </w:p>
    <w:p w14:paraId="5B3F23F2" w14:textId="77777777" w:rsidR="00804285" w:rsidRPr="008D2EEE" w:rsidRDefault="00804285" w:rsidP="008D2EEE">
      <w:pPr>
        <w:tabs>
          <w:tab w:val="center" w:pos="4678"/>
          <w:tab w:val="center" w:pos="9356"/>
        </w:tabs>
        <w:spacing w:line="360" w:lineRule="auto"/>
        <w:rPr>
          <w:bCs/>
          <w:iCs/>
          <w:sz w:val="28"/>
          <w:szCs w:val="28"/>
          <w:shd w:val="clear" w:color="auto" w:fill="FFFFFF"/>
        </w:rPr>
      </w:pPr>
    </w:p>
    <w:p w14:paraId="2052E431" w14:textId="77777777" w:rsidR="00804285" w:rsidRPr="008D2EEE" w:rsidRDefault="00804285" w:rsidP="0062117E">
      <w:pPr>
        <w:pStyle w:val="a3"/>
        <w:spacing w:before="0" w:beforeAutospacing="0" w:after="0" w:afterAutospacing="0" w:line="360" w:lineRule="auto"/>
        <w:ind w:firstLine="709"/>
        <w:jc w:val="both"/>
        <w:rPr>
          <w:bCs/>
          <w:iCs/>
          <w:sz w:val="28"/>
          <w:szCs w:val="28"/>
        </w:rPr>
      </w:pPr>
      <w:r w:rsidRPr="008D2EEE">
        <w:rPr>
          <w:bCs/>
          <w:iCs/>
          <w:sz w:val="28"/>
          <w:szCs w:val="28"/>
          <w:shd w:val="clear" w:color="auto" w:fill="FFFFFF"/>
        </w:rPr>
        <w:t>Жесткость выходного звена в положении равновесия задается следующим образом:</w:t>
      </w:r>
    </w:p>
    <w:p w14:paraId="2708F29C" w14:textId="77777777" w:rsidR="00804285" w:rsidRPr="008D2EEE" w:rsidRDefault="00804285" w:rsidP="008D2EEE">
      <w:pPr>
        <w:pStyle w:val="a3"/>
        <w:spacing w:before="0" w:beforeAutospacing="0" w:after="0" w:afterAutospacing="0" w:line="360" w:lineRule="auto"/>
        <w:rPr>
          <w:bCs/>
          <w:iCs/>
          <w:sz w:val="28"/>
          <w:szCs w:val="28"/>
        </w:rPr>
      </w:pPr>
      <w:r w:rsidRPr="008D2EEE">
        <w:rPr>
          <w:bCs/>
          <w:iCs/>
          <w:sz w:val="28"/>
          <w:szCs w:val="28"/>
          <w:shd w:val="clear" w:color="auto" w:fill="FFFFFF"/>
        </w:rPr>
        <w:t> </w:t>
      </w:r>
    </w:p>
    <w:p w14:paraId="1D50171A" w14:textId="7C4DD90C" w:rsidR="00804285" w:rsidRPr="008D2EEE" w:rsidRDefault="006D33F7" w:rsidP="008D2EEE">
      <w:pPr>
        <w:pStyle w:val="a3"/>
        <w:tabs>
          <w:tab w:val="center" w:pos="4678"/>
          <w:tab w:val="center" w:pos="9356"/>
        </w:tabs>
        <w:spacing w:before="0" w:beforeAutospacing="0" w:after="0" w:afterAutospacing="0" w:line="360" w:lineRule="auto"/>
        <w:rPr>
          <w:bCs/>
          <w:iCs/>
          <w:sz w:val="28"/>
          <w:szCs w:val="28"/>
        </w:rPr>
      </w:pPr>
      <w:r w:rsidRPr="008D2EEE">
        <w:rPr>
          <w:bCs/>
          <w:iCs/>
          <w:sz w:val="28"/>
          <w:szCs w:val="28"/>
          <w:shd w:val="clear" w:color="auto" w:fill="FFFFFF"/>
        </w:rPr>
        <w:tab/>
      </w:r>
      <w:r w:rsidR="00804285" w:rsidRPr="002B20B3">
        <w:rPr>
          <w:bCs/>
          <w:i/>
          <w:sz w:val="28"/>
          <w:szCs w:val="28"/>
          <w:shd w:val="clear" w:color="auto" w:fill="FFFFFF"/>
        </w:rPr>
        <w:t>K = q(θ</w:t>
      </w:r>
      <w:r w:rsidR="00804285" w:rsidRPr="002B20B3">
        <w:rPr>
          <w:bCs/>
          <w:i/>
          <w:sz w:val="28"/>
          <w:szCs w:val="28"/>
          <w:shd w:val="clear" w:color="auto" w:fill="FFFFFF"/>
          <w:vertAlign w:val="subscript"/>
        </w:rPr>
        <w:t>2</w:t>
      </w:r>
      <w:r w:rsidR="00804285" w:rsidRPr="002B20B3">
        <w:rPr>
          <w:bCs/>
          <w:i/>
          <w:sz w:val="28"/>
          <w:szCs w:val="28"/>
          <w:shd w:val="clear" w:color="auto" w:fill="FFFFFF"/>
        </w:rPr>
        <w:t>)</w:t>
      </w:r>
      <w:r w:rsidR="00D54716">
        <w:rPr>
          <w:bCs/>
          <w:i/>
          <w:sz w:val="28"/>
          <w:szCs w:val="28"/>
          <w:shd w:val="clear" w:color="auto" w:fill="FFFFFF"/>
        </w:rPr>
        <w:t>,</w:t>
      </w:r>
      <w:r w:rsidRPr="008D2EEE">
        <w:rPr>
          <w:bCs/>
          <w:iCs/>
          <w:sz w:val="28"/>
          <w:szCs w:val="28"/>
          <w:shd w:val="clear" w:color="auto" w:fill="FFFFFF"/>
        </w:rPr>
        <w:tab/>
        <w:t>(3.23)</w:t>
      </w:r>
    </w:p>
    <w:p w14:paraId="2492FE6A" w14:textId="77777777" w:rsidR="00804285" w:rsidRPr="008D2EEE" w:rsidRDefault="00804285" w:rsidP="008D2EEE">
      <w:pPr>
        <w:pStyle w:val="a3"/>
        <w:spacing w:before="0" w:beforeAutospacing="0" w:after="0" w:afterAutospacing="0" w:line="360" w:lineRule="auto"/>
        <w:rPr>
          <w:bCs/>
          <w:iCs/>
          <w:sz w:val="28"/>
          <w:szCs w:val="28"/>
        </w:rPr>
      </w:pPr>
      <w:r w:rsidRPr="008D2EEE">
        <w:rPr>
          <w:bCs/>
          <w:iCs/>
          <w:sz w:val="28"/>
          <w:szCs w:val="28"/>
          <w:shd w:val="clear" w:color="auto" w:fill="FFFFFF"/>
        </w:rPr>
        <w:t> </w:t>
      </w:r>
    </w:p>
    <w:p w14:paraId="3636E44D" w14:textId="77777777" w:rsidR="00804285" w:rsidRPr="008D2EEE" w:rsidRDefault="00804285" w:rsidP="0062117E">
      <w:pPr>
        <w:pStyle w:val="a3"/>
        <w:spacing w:before="0" w:beforeAutospacing="0" w:after="0" w:afterAutospacing="0" w:line="360" w:lineRule="auto"/>
        <w:ind w:firstLine="709"/>
        <w:jc w:val="both"/>
        <w:rPr>
          <w:bCs/>
          <w:iCs/>
          <w:sz w:val="28"/>
          <w:szCs w:val="28"/>
        </w:rPr>
      </w:pPr>
      <w:r w:rsidRPr="008D2EEE">
        <w:rPr>
          <w:bCs/>
          <w:iCs/>
          <w:sz w:val="28"/>
          <w:szCs w:val="28"/>
          <w:shd w:val="clear" w:color="auto" w:fill="FFFFFF"/>
        </w:rPr>
        <w:t>где T(θ) и q(θ) - вращательные варианты функций f(x) и g(x) в уравнениях (</w:t>
      </w:r>
      <w:r w:rsidR="002B20B3">
        <w:rPr>
          <w:bCs/>
          <w:iCs/>
          <w:sz w:val="28"/>
          <w:szCs w:val="28"/>
        </w:rPr>
        <w:t>3.</w:t>
      </w:r>
      <w:r w:rsidRPr="008D2EEE">
        <w:rPr>
          <w:bCs/>
          <w:iCs/>
          <w:sz w:val="28"/>
          <w:szCs w:val="28"/>
          <w:shd w:val="clear" w:color="auto" w:fill="FFFFFF"/>
        </w:rPr>
        <w:t>2) и (</w:t>
      </w:r>
      <w:r w:rsidR="002B20B3">
        <w:rPr>
          <w:bCs/>
          <w:iCs/>
          <w:sz w:val="28"/>
          <w:szCs w:val="28"/>
        </w:rPr>
        <w:t>3.</w:t>
      </w:r>
      <w:r w:rsidRPr="008D2EEE">
        <w:rPr>
          <w:bCs/>
          <w:iCs/>
          <w:sz w:val="28"/>
          <w:szCs w:val="28"/>
          <w:shd w:val="clear" w:color="auto" w:fill="FFFFFF"/>
        </w:rPr>
        <w:t>3) соответственно.</w:t>
      </w:r>
    </w:p>
    <w:p w14:paraId="44DC3B99" w14:textId="77777777" w:rsidR="00743A8E" w:rsidRPr="008D2EEE" w:rsidRDefault="00743A8E" w:rsidP="008D2EEE">
      <w:pPr>
        <w:spacing w:line="360" w:lineRule="auto"/>
        <w:rPr>
          <w:bCs/>
          <w:iCs/>
          <w:sz w:val="28"/>
          <w:szCs w:val="28"/>
        </w:rPr>
      </w:pPr>
    </w:p>
    <w:p w14:paraId="4FE72E07" w14:textId="77777777" w:rsidR="006D33F7" w:rsidRPr="00743A8E" w:rsidRDefault="006D33F7" w:rsidP="001B78DB">
      <w:pPr>
        <w:pStyle w:val="2"/>
        <w:spacing w:line="360" w:lineRule="auto"/>
        <w:ind w:firstLine="709"/>
        <w:jc w:val="both"/>
        <w:rPr>
          <w:rFonts w:ascii="Times New Roman" w:hAnsi="Times New Roman" w:cs="Times New Roman"/>
          <w:bCs/>
          <w:iCs/>
          <w:color w:val="auto"/>
          <w:sz w:val="28"/>
          <w:szCs w:val="28"/>
        </w:rPr>
      </w:pPr>
      <w:bookmarkStart w:id="17" w:name="_Toc43080462"/>
      <w:r w:rsidRPr="008D2EEE">
        <w:rPr>
          <w:rFonts w:ascii="Times New Roman" w:hAnsi="Times New Roman" w:cs="Times New Roman"/>
          <w:bCs/>
          <w:iCs/>
          <w:color w:val="auto"/>
          <w:sz w:val="28"/>
          <w:szCs w:val="28"/>
          <w:shd w:val="clear" w:color="auto" w:fill="FFFFFF"/>
        </w:rPr>
        <w:t>3.5</w:t>
      </w:r>
      <w:r w:rsidRPr="008D2EEE">
        <w:rPr>
          <w:rFonts w:ascii="Times New Roman" w:hAnsi="Times New Roman" w:cs="Times New Roman"/>
          <w:bCs/>
          <w:iCs/>
          <w:color w:val="auto"/>
          <w:sz w:val="28"/>
          <w:szCs w:val="28"/>
          <w:shd w:val="clear" w:color="auto" w:fill="FFFFFF"/>
        </w:rPr>
        <w:tab/>
        <w:t>Изменение положения линейной пружины (рычажное отношение) (С5)</w:t>
      </w:r>
      <w:bookmarkEnd w:id="17"/>
    </w:p>
    <w:p w14:paraId="72DDAD63" w14:textId="1D16036F" w:rsidR="006D33F7" w:rsidRPr="008D2EEE" w:rsidRDefault="006D33F7" w:rsidP="008D2EEE">
      <w:pPr>
        <w:pStyle w:val="a3"/>
        <w:spacing w:before="0" w:beforeAutospacing="0" w:after="0" w:afterAutospacing="0" w:line="360" w:lineRule="auto"/>
        <w:ind w:firstLine="709"/>
        <w:jc w:val="both"/>
        <w:rPr>
          <w:bCs/>
          <w:iCs/>
          <w:sz w:val="28"/>
          <w:szCs w:val="28"/>
        </w:rPr>
      </w:pPr>
      <w:r w:rsidRPr="008D2EEE">
        <w:rPr>
          <w:bCs/>
          <w:iCs/>
          <w:sz w:val="28"/>
          <w:szCs w:val="28"/>
          <w:shd w:val="clear" w:color="auto" w:fill="FFFFFF"/>
        </w:rPr>
        <w:t>В этом типе последовательного класса механизмов расстояние между центром вращения выходного звена и точкой, где пружины соединены с валом двигателя 1, рассматривается как плечо рычага r (</w:t>
      </w:r>
      <w:r w:rsidR="00D54716">
        <w:rPr>
          <w:bCs/>
          <w:iCs/>
          <w:sz w:val="28"/>
          <w:szCs w:val="28"/>
          <w:shd w:val="clear" w:color="auto" w:fill="FFFFFF"/>
        </w:rPr>
        <w:t>р</w:t>
      </w:r>
      <w:r w:rsidRPr="008D2EEE">
        <w:rPr>
          <w:bCs/>
          <w:iCs/>
          <w:sz w:val="28"/>
          <w:szCs w:val="28"/>
          <w:shd w:val="clear" w:color="auto" w:fill="FFFFFF"/>
        </w:rPr>
        <w:t xml:space="preserve">исунок </w:t>
      </w:r>
      <w:r w:rsidR="0027491B">
        <w:rPr>
          <w:bCs/>
          <w:iCs/>
          <w:sz w:val="28"/>
          <w:szCs w:val="28"/>
          <w:shd w:val="clear" w:color="auto" w:fill="FFFFFF"/>
        </w:rPr>
        <w:t>2.</w:t>
      </w:r>
      <w:r w:rsidR="002C4BC5">
        <w:rPr>
          <w:bCs/>
          <w:iCs/>
          <w:sz w:val="28"/>
          <w:szCs w:val="28"/>
          <w:shd w:val="clear" w:color="auto" w:fill="FFFFFF"/>
        </w:rPr>
        <w:t>6</w:t>
      </w:r>
      <w:r w:rsidRPr="008D2EEE">
        <w:rPr>
          <w:bCs/>
          <w:iCs/>
          <w:sz w:val="28"/>
          <w:szCs w:val="28"/>
          <w:shd w:val="clear" w:color="auto" w:fill="FFFFFF"/>
        </w:rPr>
        <w:t>). Длина рычага регулируется линейным двигателем 2; следовательно, r = θ</w:t>
      </w:r>
      <w:r w:rsidRPr="00D54716">
        <w:rPr>
          <w:bCs/>
          <w:iCs/>
          <w:sz w:val="28"/>
          <w:szCs w:val="28"/>
          <w:shd w:val="clear" w:color="auto" w:fill="FFFFFF"/>
          <w:vertAlign w:val="subscript"/>
        </w:rPr>
        <w:t>2</w:t>
      </w:r>
      <w:r w:rsidRPr="008D2EEE">
        <w:rPr>
          <w:bCs/>
          <w:iCs/>
          <w:sz w:val="28"/>
          <w:szCs w:val="28"/>
          <w:shd w:val="clear" w:color="auto" w:fill="FFFFFF"/>
        </w:rPr>
        <w:t xml:space="preserve">. Пружины вставляются с </w:t>
      </w:r>
      <w:proofErr w:type="spellStart"/>
      <w:r w:rsidRPr="008D2EEE">
        <w:rPr>
          <w:bCs/>
          <w:iCs/>
          <w:sz w:val="28"/>
          <w:szCs w:val="28"/>
          <w:shd w:val="clear" w:color="auto" w:fill="FFFFFF"/>
        </w:rPr>
        <w:t>преднатяжением</w:t>
      </w:r>
      <w:proofErr w:type="spellEnd"/>
      <w:r w:rsidRPr="008D2EEE">
        <w:rPr>
          <w:bCs/>
          <w:iCs/>
          <w:sz w:val="28"/>
          <w:szCs w:val="28"/>
          <w:shd w:val="clear" w:color="auto" w:fill="FFFFFF"/>
        </w:rPr>
        <w:t xml:space="preserve"> p. линейное отклонение каждой пружины при отклонении звена q можно аппроксимировать следующим образом:</w:t>
      </w:r>
    </w:p>
    <w:p w14:paraId="3D51AFEB" w14:textId="77777777" w:rsidR="006D33F7" w:rsidRPr="008D2EEE" w:rsidRDefault="006D33F7" w:rsidP="008D2EEE">
      <w:pPr>
        <w:spacing w:line="360" w:lineRule="auto"/>
        <w:jc w:val="both"/>
        <w:rPr>
          <w:bCs/>
          <w:iCs/>
          <w:sz w:val="28"/>
          <w:szCs w:val="28"/>
        </w:rPr>
      </w:pPr>
    </w:p>
    <w:p w14:paraId="01D69514" w14:textId="77777777" w:rsidR="00804285" w:rsidRPr="008D2EEE" w:rsidRDefault="006D33F7" w:rsidP="008D2EEE">
      <w:pPr>
        <w:tabs>
          <w:tab w:val="center" w:pos="4678"/>
          <w:tab w:val="center" w:pos="9356"/>
        </w:tabs>
        <w:spacing w:line="360" w:lineRule="auto"/>
        <w:rPr>
          <w:bCs/>
          <w:iCs/>
          <w:sz w:val="28"/>
          <w:szCs w:val="28"/>
        </w:rPr>
      </w:pPr>
      <w:r w:rsidRPr="008D2EEE">
        <w:rPr>
          <w:bCs/>
          <w:iCs/>
          <w:sz w:val="28"/>
          <w:szCs w:val="28"/>
          <w:shd w:val="clear" w:color="auto" w:fill="FFFFFF"/>
        </w:rPr>
        <w:tab/>
      </w:r>
      <w:r w:rsidRPr="00743A8E">
        <w:rPr>
          <w:bCs/>
          <w:i/>
          <w:sz w:val="28"/>
          <w:szCs w:val="28"/>
          <w:shd w:val="clear" w:color="auto" w:fill="FFFFFF"/>
        </w:rPr>
        <w:t xml:space="preserve">∆x = r </w:t>
      </w:r>
      <w:proofErr w:type="spellStart"/>
      <w:r w:rsidRPr="00743A8E">
        <w:rPr>
          <w:bCs/>
          <w:i/>
          <w:sz w:val="28"/>
          <w:szCs w:val="28"/>
          <w:shd w:val="clear" w:color="auto" w:fill="FFFFFF"/>
        </w:rPr>
        <w:t>sin</w:t>
      </w:r>
      <w:proofErr w:type="spellEnd"/>
      <w:r w:rsidRPr="00743A8E">
        <w:rPr>
          <w:bCs/>
          <w:i/>
          <w:sz w:val="28"/>
          <w:szCs w:val="28"/>
          <w:shd w:val="clear" w:color="auto" w:fill="FFFFFF"/>
        </w:rPr>
        <w:t> q</w:t>
      </w:r>
      <w:r w:rsidRPr="008D2EEE">
        <w:rPr>
          <w:bCs/>
          <w:iCs/>
          <w:sz w:val="28"/>
          <w:szCs w:val="28"/>
          <w:shd w:val="clear" w:color="auto" w:fill="FFFFFF"/>
        </w:rPr>
        <w:tab/>
      </w:r>
      <w:r w:rsidRPr="008D2EEE">
        <w:rPr>
          <w:bCs/>
          <w:iCs/>
          <w:sz w:val="28"/>
          <w:szCs w:val="28"/>
        </w:rPr>
        <w:t>(3.24)</w:t>
      </w:r>
    </w:p>
    <w:p w14:paraId="2021D76A" w14:textId="77777777" w:rsidR="006D33F7" w:rsidRPr="008D2EEE" w:rsidRDefault="006D33F7" w:rsidP="008D2EEE">
      <w:pPr>
        <w:tabs>
          <w:tab w:val="center" w:pos="4678"/>
          <w:tab w:val="center" w:pos="9356"/>
        </w:tabs>
        <w:spacing w:line="360" w:lineRule="auto"/>
        <w:rPr>
          <w:bCs/>
          <w:iCs/>
          <w:sz w:val="28"/>
          <w:szCs w:val="28"/>
        </w:rPr>
      </w:pPr>
    </w:p>
    <w:p w14:paraId="4D51CB5C" w14:textId="77777777" w:rsidR="006D33F7" w:rsidRPr="008D2EEE" w:rsidRDefault="006D33F7" w:rsidP="008D2EEE">
      <w:pPr>
        <w:pStyle w:val="a3"/>
        <w:spacing w:before="0" w:beforeAutospacing="0" w:after="0" w:afterAutospacing="0" w:line="360" w:lineRule="auto"/>
        <w:ind w:firstLine="709"/>
        <w:rPr>
          <w:bCs/>
          <w:iCs/>
          <w:sz w:val="28"/>
          <w:szCs w:val="28"/>
        </w:rPr>
      </w:pPr>
      <w:r w:rsidRPr="008D2EEE">
        <w:rPr>
          <w:bCs/>
          <w:iCs/>
          <w:sz w:val="28"/>
          <w:szCs w:val="28"/>
          <w:shd w:val="clear" w:color="auto" w:fill="FFFFFF"/>
        </w:rPr>
        <w:t>Таким образом, крутящий момент равен:</w:t>
      </w:r>
    </w:p>
    <w:p w14:paraId="55F36EB3" w14:textId="77777777" w:rsidR="006D33F7" w:rsidRPr="008D2EEE" w:rsidRDefault="006D33F7" w:rsidP="008D2EEE">
      <w:pPr>
        <w:pStyle w:val="a3"/>
        <w:spacing w:before="0" w:beforeAutospacing="0" w:after="0" w:afterAutospacing="0" w:line="360" w:lineRule="auto"/>
        <w:rPr>
          <w:bCs/>
          <w:iCs/>
          <w:sz w:val="28"/>
          <w:szCs w:val="28"/>
        </w:rPr>
      </w:pPr>
      <w:r w:rsidRPr="008D2EEE">
        <w:rPr>
          <w:bCs/>
          <w:iCs/>
          <w:sz w:val="28"/>
          <w:szCs w:val="28"/>
          <w:shd w:val="clear" w:color="auto" w:fill="FFFFFF"/>
        </w:rPr>
        <w:lastRenderedPageBreak/>
        <w:t> </w:t>
      </w:r>
    </w:p>
    <w:p w14:paraId="76EAA08A" w14:textId="77777777" w:rsidR="006D33F7" w:rsidRPr="008D2EEE" w:rsidRDefault="006D33F7" w:rsidP="008D2EEE">
      <w:pPr>
        <w:pStyle w:val="a3"/>
        <w:tabs>
          <w:tab w:val="center" w:pos="4678"/>
          <w:tab w:val="center" w:pos="9356"/>
        </w:tabs>
        <w:spacing w:before="0" w:beforeAutospacing="0" w:after="0" w:afterAutospacing="0" w:line="360" w:lineRule="auto"/>
        <w:rPr>
          <w:bCs/>
          <w:iCs/>
          <w:sz w:val="28"/>
          <w:szCs w:val="28"/>
        </w:rPr>
      </w:pPr>
      <w:r w:rsidRPr="008D2EEE">
        <w:rPr>
          <w:bCs/>
          <w:iCs/>
          <w:sz w:val="28"/>
          <w:szCs w:val="28"/>
          <w:shd w:val="clear" w:color="auto" w:fill="FFFFFF"/>
        </w:rPr>
        <w:tab/>
      </w:r>
      <w:r w:rsidRPr="00743A8E">
        <w:rPr>
          <w:bCs/>
          <w:i/>
          <w:sz w:val="28"/>
          <w:szCs w:val="28"/>
          <w:shd w:val="clear" w:color="auto" w:fill="FFFFFF"/>
        </w:rPr>
        <w:t>T = [</w:t>
      </w:r>
      <w:proofErr w:type="spellStart"/>
      <w:proofErr w:type="gramStart"/>
      <w:r w:rsidRPr="00743A8E">
        <w:rPr>
          <w:bCs/>
          <w:i/>
          <w:sz w:val="28"/>
          <w:szCs w:val="28"/>
          <w:shd w:val="clear" w:color="auto" w:fill="FFFFFF"/>
        </w:rPr>
        <w:t>K</w:t>
      </w:r>
      <w:r w:rsidRPr="00743A8E">
        <w:rPr>
          <w:bCs/>
          <w:i/>
          <w:sz w:val="28"/>
          <w:szCs w:val="28"/>
          <w:shd w:val="clear" w:color="auto" w:fill="FFFFFF"/>
          <w:vertAlign w:val="subscript"/>
        </w:rPr>
        <w:t>s</w:t>
      </w:r>
      <w:proofErr w:type="spellEnd"/>
      <w:r w:rsidRPr="00743A8E">
        <w:rPr>
          <w:bCs/>
          <w:i/>
          <w:sz w:val="28"/>
          <w:szCs w:val="28"/>
          <w:shd w:val="clear" w:color="auto" w:fill="FFFFFF"/>
        </w:rPr>
        <w:t>(</w:t>
      </w:r>
      <w:proofErr w:type="gramEnd"/>
      <w:r w:rsidRPr="00743A8E">
        <w:rPr>
          <w:bCs/>
          <w:i/>
          <w:sz w:val="28"/>
          <w:szCs w:val="28"/>
          <w:shd w:val="clear" w:color="auto" w:fill="FFFFFF"/>
        </w:rPr>
        <w:t xml:space="preserve">p + ∆x) − </w:t>
      </w:r>
      <w:proofErr w:type="spellStart"/>
      <w:r w:rsidRPr="00743A8E">
        <w:rPr>
          <w:bCs/>
          <w:i/>
          <w:sz w:val="28"/>
          <w:szCs w:val="28"/>
          <w:shd w:val="clear" w:color="auto" w:fill="FFFFFF"/>
        </w:rPr>
        <w:t>K</w:t>
      </w:r>
      <w:r w:rsidRPr="00743A8E">
        <w:rPr>
          <w:bCs/>
          <w:i/>
          <w:sz w:val="28"/>
          <w:szCs w:val="28"/>
          <w:shd w:val="clear" w:color="auto" w:fill="FFFFFF"/>
          <w:vertAlign w:val="subscript"/>
        </w:rPr>
        <w:t>s</w:t>
      </w:r>
      <w:proofErr w:type="spellEnd"/>
      <w:r w:rsidRPr="00743A8E">
        <w:rPr>
          <w:bCs/>
          <w:i/>
          <w:sz w:val="28"/>
          <w:szCs w:val="28"/>
          <w:shd w:val="clear" w:color="auto" w:fill="FFFFFF"/>
        </w:rPr>
        <w:t xml:space="preserve">(p − ∆x)] r </w:t>
      </w:r>
      <w:proofErr w:type="spellStart"/>
      <w:r w:rsidRPr="00743A8E">
        <w:rPr>
          <w:bCs/>
          <w:i/>
          <w:sz w:val="28"/>
          <w:szCs w:val="28"/>
          <w:shd w:val="clear" w:color="auto" w:fill="FFFFFF"/>
        </w:rPr>
        <w:t>cos</w:t>
      </w:r>
      <w:proofErr w:type="spellEnd"/>
      <w:r w:rsidRPr="00743A8E">
        <w:rPr>
          <w:bCs/>
          <w:i/>
          <w:sz w:val="28"/>
          <w:szCs w:val="28"/>
          <w:shd w:val="clear" w:color="auto" w:fill="FFFFFF"/>
        </w:rPr>
        <w:t xml:space="preserve"> q = 2K</w:t>
      </w:r>
      <w:r w:rsidRPr="00743A8E">
        <w:rPr>
          <w:bCs/>
          <w:i/>
          <w:sz w:val="28"/>
          <w:szCs w:val="28"/>
          <w:shd w:val="clear" w:color="auto" w:fill="FFFFFF"/>
          <w:vertAlign w:val="subscript"/>
        </w:rPr>
        <w:t>s</w:t>
      </w:r>
      <w:r w:rsidRPr="00743A8E">
        <w:rPr>
          <w:bCs/>
          <w:i/>
          <w:sz w:val="28"/>
          <w:szCs w:val="28"/>
          <w:shd w:val="clear" w:color="auto" w:fill="FFFFFF"/>
        </w:rPr>
        <w:t>r</w:t>
      </w:r>
      <w:r w:rsidRPr="00743A8E">
        <w:rPr>
          <w:bCs/>
          <w:i/>
          <w:sz w:val="28"/>
          <w:szCs w:val="28"/>
          <w:shd w:val="clear" w:color="auto" w:fill="FFFFFF"/>
          <w:vertAlign w:val="superscript"/>
        </w:rPr>
        <w:t>2</w:t>
      </w:r>
      <w:r w:rsidRPr="00743A8E">
        <w:rPr>
          <w:bCs/>
          <w:i/>
          <w:sz w:val="28"/>
          <w:szCs w:val="28"/>
          <w:shd w:val="clear" w:color="auto" w:fill="FFFFFF"/>
        </w:rPr>
        <w:t xml:space="preserve"> </w:t>
      </w:r>
      <w:proofErr w:type="spellStart"/>
      <w:r w:rsidRPr="00743A8E">
        <w:rPr>
          <w:bCs/>
          <w:i/>
          <w:sz w:val="28"/>
          <w:szCs w:val="28"/>
          <w:shd w:val="clear" w:color="auto" w:fill="FFFFFF"/>
        </w:rPr>
        <w:t>sin</w:t>
      </w:r>
      <w:proofErr w:type="spellEnd"/>
      <w:r w:rsidRPr="00743A8E">
        <w:rPr>
          <w:bCs/>
          <w:i/>
          <w:sz w:val="28"/>
          <w:szCs w:val="28"/>
          <w:shd w:val="clear" w:color="auto" w:fill="FFFFFF"/>
        </w:rPr>
        <w:t xml:space="preserve"> q </w:t>
      </w:r>
      <w:proofErr w:type="spellStart"/>
      <w:r w:rsidRPr="00743A8E">
        <w:rPr>
          <w:bCs/>
          <w:i/>
          <w:sz w:val="28"/>
          <w:szCs w:val="28"/>
          <w:shd w:val="clear" w:color="auto" w:fill="FFFFFF"/>
        </w:rPr>
        <w:t>cos</w:t>
      </w:r>
      <w:proofErr w:type="spellEnd"/>
      <w:r w:rsidRPr="00743A8E">
        <w:rPr>
          <w:bCs/>
          <w:i/>
          <w:sz w:val="28"/>
          <w:szCs w:val="28"/>
          <w:shd w:val="clear" w:color="auto" w:fill="FFFFFF"/>
        </w:rPr>
        <w:t xml:space="preserve"> q</w:t>
      </w:r>
      <w:r w:rsidRPr="008D2EEE">
        <w:rPr>
          <w:bCs/>
          <w:iCs/>
          <w:sz w:val="28"/>
          <w:szCs w:val="28"/>
          <w:shd w:val="clear" w:color="auto" w:fill="FFFFFF"/>
        </w:rPr>
        <w:tab/>
        <w:t>(3.25)</w:t>
      </w:r>
    </w:p>
    <w:p w14:paraId="221DD455" w14:textId="77777777" w:rsidR="006D33F7" w:rsidRPr="008D2EEE" w:rsidRDefault="006D33F7" w:rsidP="008D2EEE">
      <w:pPr>
        <w:pStyle w:val="a3"/>
        <w:spacing w:before="0" w:beforeAutospacing="0" w:after="0" w:afterAutospacing="0" w:line="360" w:lineRule="auto"/>
        <w:rPr>
          <w:bCs/>
          <w:iCs/>
          <w:sz w:val="28"/>
          <w:szCs w:val="28"/>
        </w:rPr>
      </w:pPr>
      <w:r w:rsidRPr="008D2EEE">
        <w:rPr>
          <w:bCs/>
          <w:iCs/>
          <w:sz w:val="28"/>
          <w:szCs w:val="28"/>
          <w:shd w:val="clear" w:color="auto" w:fill="FFFFFF"/>
        </w:rPr>
        <w:t> </w:t>
      </w:r>
    </w:p>
    <w:p w14:paraId="6D6780A4" w14:textId="77777777" w:rsidR="006D33F7" w:rsidRPr="008D2EEE" w:rsidRDefault="006D33F7" w:rsidP="008D2EEE">
      <w:pPr>
        <w:pStyle w:val="a3"/>
        <w:spacing w:before="0" w:beforeAutospacing="0" w:after="0" w:afterAutospacing="0" w:line="360" w:lineRule="auto"/>
        <w:ind w:firstLine="709"/>
        <w:rPr>
          <w:bCs/>
          <w:iCs/>
          <w:sz w:val="28"/>
          <w:szCs w:val="28"/>
        </w:rPr>
      </w:pPr>
      <w:r w:rsidRPr="008D2EEE">
        <w:rPr>
          <w:bCs/>
          <w:iCs/>
          <w:sz w:val="28"/>
          <w:szCs w:val="28"/>
          <w:shd w:val="clear" w:color="auto" w:fill="FFFFFF"/>
        </w:rPr>
        <w:t>Жесткость звена в положении равновесия можно рассчитать, как:</w:t>
      </w:r>
    </w:p>
    <w:p w14:paraId="36BF0386" w14:textId="77777777" w:rsidR="006D33F7" w:rsidRPr="008D2EEE" w:rsidRDefault="006D33F7" w:rsidP="008D2EEE">
      <w:pPr>
        <w:pStyle w:val="a3"/>
        <w:spacing w:before="0" w:beforeAutospacing="0" w:after="0" w:afterAutospacing="0" w:line="360" w:lineRule="auto"/>
        <w:rPr>
          <w:bCs/>
          <w:iCs/>
          <w:sz w:val="28"/>
          <w:szCs w:val="28"/>
        </w:rPr>
      </w:pPr>
      <w:r w:rsidRPr="008D2EEE">
        <w:rPr>
          <w:bCs/>
          <w:iCs/>
          <w:sz w:val="28"/>
          <w:szCs w:val="28"/>
          <w:shd w:val="clear" w:color="auto" w:fill="FFFFFF"/>
        </w:rPr>
        <w:t> </w:t>
      </w:r>
    </w:p>
    <w:p w14:paraId="58F6ED8A" w14:textId="77777777" w:rsidR="006D33F7" w:rsidRPr="008D2EEE" w:rsidRDefault="006D33F7" w:rsidP="008D2EEE">
      <w:pPr>
        <w:pStyle w:val="a3"/>
        <w:tabs>
          <w:tab w:val="center" w:pos="4678"/>
          <w:tab w:val="center" w:pos="9356"/>
        </w:tabs>
        <w:spacing w:before="0" w:beforeAutospacing="0" w:after="0" w:afterAutospacing="0" w:line="360" w:lineRule="auto"/>
        <w:rPr>
          <w:bCs/>
          <w:iCs/>
          <w:sz w:val="28"/>
          <w:szCs w:val="28"/>
        </w:rPr>
      </w:pPr>
      <w:r w:rsidRPr="008D2EEE">
        <w:rPr>
          <w:bCs/>
          <w:iCs/>
          <w:sz w:val="28"/>
          <w:szCs w:val="28"/>
          <w:shd w:val="clear" w:color="auto" w:fill="FFFFFF"/>
        </w:rPr>
        <w:tab/>
      </w:r>
      <w:r w:rsidRPr="00743A8E">
        <w:rPr>
          <w:bCs/>
          <w:i/>
          <w:sz w:val="28"/>
          <w:szCs w:val="28"/>
          <w:shd w:val="clear" w:color="auto" w:fill="FFFFFF"/>
        </w:rPr>
        <w:t>K(r) = 2K</w:t>
      </w:r>
      <w:r w:rsidRPr="00743A8E">
        <w:rPr>
          <w:bCs/>
          <w:i/>
          <w:sz w:val="28"/>
          <w:szCs w:val="28"/>
          <w:shd w:val="clear" w:color="auto" w:fill="FFFFFF"/>
          <w:vertAlign w:val="subscript"/>
        </w:rPr>
        <w:t>s</w:t>
      </w:r>
      <w:r w:rsidRPr="00743A8E">
        <w:rPr>
          <w:bCs/>
          <w:i/>
          <w:sz w:val="28"/>
          <w:szCs w:val="28"/>
          <w:shd w:val="clear" w:color="auto" w:fill="FFFFFF"/>
        </w:rPr>
        <w:t>r</w:t>
      </w:r>
      <w:r w:rsidRPr="00743A8E">
        <w:rPr>
          <w:bCs/>
          <w:i/>
          <w:sz w:val="28"/>
          <w:szCs w:val="28"/>
          <w:shd w:val="clear" w:color="auto" w:fill="FFFFFF"/>
          <w:vertAlign w:val="superscript"/>
        </w:rPr>
        <w:t>2</w:t>
      </w:r>
      <w:r w:rsidRPr="008D2EEE">
        <w:rPr>
          <w:bCs/>
          <w:iCs/>
          <w:sz w:val="28"/>
          <w:szCs w:val="28"/>
          <w:shd w:val="clear" w:color="auto" w:fill="FFFFFF"/>
          <w:vertAlign w:val="superscript"/>
        </w:rPr>
        <w:tab/>
      </w:r>
      <w:r w:rsidRPr="008D2EEE">
        <w:rPr>
          <w:bCs/>
          <w:iCs/>
          <w:sz w:val="28"/>
          <w:szCs w:val="28"/>
          <w:shd w:val="clear" w:color="auto" w:fill="FFFFFF"/>
        </w:rPr>
        <w:t>(3.26)</w:t>
      </w:r>
    </w:p>
    <w:p w14:paraId="1403BA60" w14:textId="77777777" w:rsidR="006D33F7" w:rsidRPr="008D2EEE" w:rsidRDefault="006D33F7" w:rsidP="008D2EEE">
      <w:pPr>
        <w:pStyle w:val="a3"/>
        <w:spacing w:before="0" w:beforeAutospacing="0" w:after="0" w:afterAutospacing="0" w:line="360" w:lineRule="auto"/>
        <w:rPr>
          <w:bCs/>
          <w:iCs/>
          <w:sz w:val="28"/>
          <w:szCs w:val="28"/>
        </w:rPr>
      </w:pPr>
      <w:r w:rsidRPr="008D2EEE">
        <w:rPr>
          <w:bCs/>
          <w:iCs/>
          <w:sz w:val="28"/>
          <w:szCs w:val="28"/>
          <w:shd w:val="clear" w:color="auto" w:fill="FFFFFF"/>
        </w:rPr>
        <w:t> </w:t>
      </w:r>
    </w:p>
    <w:p w14:paraId="6E11B649" w14:textId="77777777" w:rsidR="006D33F7" w:rsidRPr="008D2EEE" w:rsidRDefault="006D33F7" w:rsidP="008D2EEE">
      <w:pPr>
        <w:pStyle w:val="a3"/>
        <w:spacing w:before="0" w:beforeAutospacing="0" w:after="0" w:afterAutospacing="0" w:line="360" w:lineRule="auto"/>
        <w:rPr>
          <w:bCs/>
          <w:iCs/>
          <w:sz w:val="28"/>
          <w:szCs w:val="28"/>
        </w:rPr>
      </w:pPr>
      <w:r w:rsidRPr="008D2EEE">
        <w:rPr>
          <w:bCs/>
          <w:iCs/>
          <w:sz w:val="28"/>
          <w:szCs w:val="28"/>
          <w:shd w:val="clear" w:color="auto" w:fill="FFFFFF"/>
        </w:rPr>
        <w:t> </w:t>
      </w:r>
      <w:r w:rsidRPr="008D2EEE">
        <w:rPr>
          <w:bCs/>
          <w:iCs/>
          <w:sz w:val="28"/>
          <w:szCs w:val="28"/>
          <w:shd w:val="clear" w:color="auto" w:fill="FFFFFF"/>
        </w:rPr>
        <w:tab/>
        <w:t>или</w:t>
      </w:r>
    </w:p>
    <w:p w14:paraId="388AFE50" w14:textId="77777777" w:rsidR="006D33F7" w:rsidRPr="008D2EEE" w:rsidRDefault="006D33F7" w:rsidP="008D2EEE">
      <w:pPr>
        <w:spacing w:line="360" w:lineRule="auto"/>
        <w:rPr>
          <w:bCs/>
          <w:iCs/>
          <w:sz w:val="28"/>
          <w:szCs w:val="28"/>
        </w:rPr>
      </w:pPr>
    </w:p>
    <w:p w14:paraId="474B1D33" w14:textId="77777777" w:rsidR="006D33F7" w:rsidRPr="008D2EEE" w:rsidRDefault="006D33F7" w:rsidP="008D2EEE">
      <w:pPr>
        <w:tabs>
          <w:tab w:val="center" w:pos="4678"/>
          <w:tab w:val="center" w:pos="9356"/>
        </w:tabs>
        <w:spacing w:line="360" w:lineRule="auto"/>
        <w:rPr>
          <w:bCs/>
          <w:iCs/>
          <w:sz w:val="28"/>
          <w:szCs w:val="28"/>
        </w:rPr>
      </w:pPr>
      <w:r w:rsidRPr="008D2EEE">
        <w:rPr>
          <w:bCs/>
          <w:iCs/>
          <w:sz w:val="28"/>
          <w:szCs w:val="28"/>
        </w:rPr>
        <w:tab/>
      </w:r>
      <w:r w:rsidRPr="008D2EEE">
        <w:rPr>
          <w:bCs/>
          <w:iCs/>
          <w:sz w:val="28"/>
          <w:szCs w:val="28"/>
        </w:rPr>
        <w:fldChar w:fldCharType="begin"/>
      </w:r>
      <w:r w:rsidRPr="008D2EEE">
        <w:rPr>
          <w:bCs/>
          <w:iCs/>
          <w:sz w:val="28"/>
          <w:szCs w:val="28"/>
        </w:rPr>
        <w:instrText xml:space="preserve"> INCLUDEPICTURE "https://www.mdpi.com/actuators/actuators-03-00270/article_deploy/html/images/actuators-03-00270-i008.png" \* MERGEFORMATINET </w:instrText>
      </w:r>
      <w:r w:rsidRPr="008D2EEE">
        <w:rPr>
          <w:bCs/>
          <w:iCs/>
          <w:sz w:val="28"/>
          <w:szCs w:val="28"/>
        </w:rPr>
        <w:fldChar w:fldCharType="separate"/>
      </w:r>
      <w:r w:rsidRPr="008D2EEE">
        <w:rPr>
          <w:bCs/>
          <w:iCs/>
          <w:noProof/>
          <w:sz w:val="28"/>
          <w:szCs w:val="28"/>
        </w:rPr>
        <w:drawing>
          <wp:inline distT="0" distB="0" distL="0" distR="0" wp14:anchorId="1A3CD5FD" wp14:editId="37E70C05">
            <wp:extent cx="1028700" cy="257175"/>
            <wp:effectExtent l="0" t="0" r="0" b="9525"/>
            <wp:docPr id="13" name="Рисунок 13" descr="Actuators 03 00270 i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ctuators 03 00270 i00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28700" cy="257175"/>
                    </a:xfrm>
                    <a:prstGeom prst="rect">
                      <a:avLst/>
                    </a:prstGeom>
                    <a:noFill/>
                    <a:ln>
                      <a:noFill/>
                    </a:ln>
                  </pic:spPr>
                </pic:pic>
              </a:graphicData>
            </a:graphic>
          </wp:inline>
        </w:drawing>
      </w:r>
      <w:r w:rsidRPr="008D2EEE">
        <w:rPr>
          <w:bCs/>
          <w:iCs/>
          <w:sz w:val="28"/>
          <w:szCs w:val="28"/>
        </w:rPr>
        <w:fldChar w:fldCharType="end"/>
      </w:r>
      <w:r w:rsidRPr="008D2EEE">
        <w:rPr>
          <w:bCs/>
          <w:iCs/>
          <w:sz w:val="28"/>
          <w:szCs w:val="28"/>
        </w:rPr>
        <w:tab/>
        <w:t>(3.27)</w:t>
      </w:r>
    </w:p>
    <w:p w14:paraId="27AC1B13" w14:textId="77777777" w:rsidR="006D33F7" w:rsidRPr="008D2EEE" w:rsidRDefault="006D33F7" w:rsidP="008D2EEE">
      <w:pPr>
        <w:tabs>
          <w:tab w:val="center" w:pos="4678"/>
          <w:tab w:val="center" w:pos="9356"/>
        </w:tabs>
        <w:spacing w:line="360" w:lineRule="auto"/>
        <w:jc w:val="both"/>
        <w:rPr>
          <w:bCs/>
          <w:iCs/>
          <w:sz w:val="28"/>
          <w:szCs w:val="28"/>
        </w:rPr>
      </w:pPr>
    </w:p>
    <w:p w14:paraId="109770D0" w14:textId="4222136A" w:rsidR="006D33F7" w:rsidRPr="008D2EEE" w:rsidRDefault="006D33F7" w:rsidP="008D2EEE">
      <w:pPr>
        <w:spacing w:line="360" w:lineRule="auto"/>
        <w:ind w:firstLine="709"/>
        <w:jc w:val="both"/>
        <w:rPr>
          <w:bCs/>
          <w:iCs/>
          <w:sz w:val="28"/>
          <w:szCs w:val="28"/>
        </w:rPr>
      </w:pPr>
      <w:r w:rsidRPr="008D2EEE">
        <w:rPr>
          <w:bCs/>
          <w:iCs/>
          <w:sz w:val="28"/>
          <w:szCs w:val="28"/>
          <w:shd w:val="clear" w:color="auto" w:fill="FFFFFF"/>
        </w:rPr>
        <w:t>После задания функции жесткости</w:t>
      </w:r>
      <w:r w:rsidR="00D54716">
        <w:rPr>
          <w:bCs/>
          <w:iCs/>
          <w:sz w:val="28"/>
          <w:szCs w:val="28"/>
          <w:shd w:val="clear" w:color="auto" w:fill="FFFFFF"/>
        </w:rPr>
        <w:t xml:space="preserve"> </w:t>
      </w:r>
      <w:r w:rsidRPr="008D2EEE">
        <w:rPr>
          <w:bCs/>
          <w:iCs/>
          <w:sz w:val="28"/>
          <w:szCs w:val="28"/>
          <w:shd w:val="clear" w:color="auto" w:fill="FFFFFF"/>
        </w:rPr>
        <w:t>связь между внешней силой и жесткостью для различных типов пружин может быть найдена на основе уравнения (</w:t>
      </w:r>
      <w:r w:rsidR="0027491B">
        <w:rPr>
          <w:bCs/>
          <w:iCs/>
          <w:sz w:val="28"/>
          <w:szCs w:val="28"/>
          <w:shd w:val="clear" w:color="auto" w:fill="FFFFFF"/>
        </w:rPr>
        <w:t>3.</w:t>
      </w:r>
      <w:r w:rsidRPr="008D2EEE">
        <w:rPr>
          <w:bCs/>
          <w:iCs/>
          <w:sz w:val="28"/>
          <w:szCs w:val="28"/>
          <w:shd w:val="clear" w:color="auto" w:fill="FFFFFF"/>
        </w:rPr>
        <w:t>1).</w:t>
      </w:r>
    </w:p>
    <w:p w14:paraId="05192866" w14:textId="77777777" w:rsidR="007C2601" w:rsidRDefault="007C2601" w:rsidP="007C2601">
      <w:pPr>
        <w:spacing w:line="360" w:lineRule="auto"/>
        <w:rPr>
          <w:bCs/>
          <w:iCs/>
          <w:sz w:val="28"/>
          <w:szCs w:val="28"/>
        </w:rPr>
      </w:pPr>
    </w:p>
    <w:p w14:paraId="602B35C3" w14:textId="224C9CA2" w:rsidR="006D33F7" w:rsidRPr="007C2601" w:rsidRDefault="007C2601" w:rsidP="00383561">
      <w:pPr>
        <w:pStyle w:val="2"/>
        <w:spacing w:line="360" w:lineRule="auto"/>
        <w:ind w:firstLine="709"/>
        <w:jc w:val="both"/>
        <w:rPr>
          <w:rFonts w:ascii="Times New Roman" w:hAnsi="Times New Roman" w:cs="Times New Roman"/>
          <w:bCs/>
          <w:iCs/>
          <w:color w:val="auto"/>
          <w:sz w:val="28"/>
          <w:szCs w:val="28"/>
          <w:shd w:val="clear" w:color="auto" w:fill="FFFFFF"/>
        </w:rPr>
      </w:pPr>
      <w:bookmarkStart w:id="18" w:name="_Toc43080463"/>
      <w:r>
        <w:rPr>
          <w:rFonts w:ascii="Times New Roman" w:hAnsi="Times New Roman" w:cs="Times New Roman"/>
          <w:bCs/>
          <w:iCs/>
          <w:color w:val="auto"/>
          <w:sz w:val="28"/>
          <w:szCs w:val="28"/>
          <w:shd w:val="clear" w:color="auto" w:fill="FFFFFF"/>
        </w:rPr>
        <w:t xml:space="preserve">3.6 </w:t>
      </w:r>
      <w:r w:rsidR="006D33F7" w:rsidRPr="007C2601">
        <w:rPr>
          <w:rFonts w:ascii="Times New Roman" w:hAnsi="Times New Roman" w:cs="Times New Roman"/>
          <w:bCs/>
          <w:iCs/>
          <w:color w:val="auto"/>
          <w:sz w:val="28"/>
          <w:szCs w:val="28"/>
          <w:shd w:val="clear" w:color="auto" w:fill="FFFFFF"/>
        </w:rPr>
        <w:t xml:space="preserve">Результаты </w:t>
      </w:r>
      <w:r w:rsidR="00383561">
        <w:rPr>
          <w:rFonts w:ascii="Times New Roman" w:hAnsi="Times New Roman" w:cs="Times New Roman"/>
          <w:bCs/>
          <w:iCs/>
          <w:color w:val="auto"/>
          <w:sz w:val="28"/>
          <w:szCs w:val="28"/>
          <w:shd w:val="clear" w:color="auto" w:fill="FFFFFF"/>
        </w:rPr>
        <w:t>анализа производительности</w:t>
      </w:r>
      <w:bookmarkEnd w:id="18"/>
    </w:p>
    <w:p w14:paraId="74BA667C" w14:textId="77777777" w:rsidR="006D33F7" w:rsidRPr="008D2EEE" w:rsidRDefault="006D33F7" w:rsidP="008D2EEE">
      <w:pPr>
        <w:pStyle w:val="a3"/>
        <w:spacing w:before="0" w:beforeAutospacing="0" w:after="0" w:afterAutospacing="0" w:line="360" w:lineRule="auto"/>
        <w:ind w:firstLine="709"/>
        <w:jc w:val="both"/>
        <w:rPr>
          <w:bCs/>
          <w:iCs/>
          <w:sz w:val="28"/>
          <w:szCs w:val="28"/>
          <w:shd w:val="clear" w:color="auto" w:fill="FFFFFF"/>
        </w:rPr>
      </w:pPr>
      <w:r w:rsidRPr="008D2EEE">
        <w:rPr>
          <w:bCs/>
          <w:iCs/>
          <w:sz w:val="28"/>
          <w:szCs w:val="28"/>
          <w:shd w:val="clear" w:color="auto" w:fill="FFFFFF"/>
        </w:rPr>
        <w:t>Связь между внешней силой и жесткостью может быть рассчитана с помощью уравнения (</w:t>
      </w:r>
      <w:r w:rsidR="002B20B3">
        <w:rPr>
          <w:bCs/>
          <w:iCs/>
          <w:sz w:val="28"/>
          <w:szCs w:val="28"/>
        </w:rPr>
        <w:t>3.</w:t>
      </w:r>
      <w:r w:rsidRPr="008D2EEE">
        <w:rPr>
          <w:bCs/>
          <w:iCs/>
          <w:sz w:val="28"/>
          <w:szCs w:val="28"/>
          <w:shd w:val="clear" w:color="auto" w:fill="FFFFFF"/>
        </w:rPr>
        <w:t xml:space="preserve">2) для каждого класса механизма и типа пружины. Результаты приведены в таблице 2. Как видно из таблицы пружинный тип играет важную роль в зависимости внешней силы от жесткости. В связи с этим квадратичные пружины могут полностью изолировать жесткость конструкции от прилагаемой нагрузки в антагонистических классах механизмов регулирования жесткости. Это делает их перспективными в сфере моделирования VSA, требующих контроля силы/сопротивления. Однако, если тот же VSA воспользуется экспоненциальными пружинами, жесткость будет зависеть от внешней нагрузки. В этом случае было бы трудно рассматривать привод как VSA. В классе С3 это отклонение жесткости настолько велико, что фактически достигает предела </w:t>
      </w:r>
      <w:proofErr w:type="spellStart"/>
      <w:r w:rsidRPr="008D2EEE">
        <w:rPr>
          <w:bCs/>
          <w:iCs/>
          <w:sz w:val="28"/>
          <w:szCs w:val="28"/>
          <w:shd w:val="clear" w:color="auto" w:fill="FFFFFF"/>
        </w:rPr>
        <w:t>K</w:t>
      </w:r>
      <w:r w:rsidRPr="008D2EEE">
        <w:rPr>
          <w:bCs/>
          <w:iCs/>
          <w:sz w:val="28"/>
          <w:szCs w:val="28"/>
          <w:shd w:val="clear" w:color="auto" w:fill="FFFFFF"/>
          <w:vertAlign w:val="subscript"/>
        </w:rPr>
        <w:t>Max</w:t>
      </w:r>
      <w:proofErr w:type="spellEnd"/>
      <w:r w:rsidRPr="008D2EEE">
        <w:rPr>
          <w:bCs/>
          <w:iCs/>
          <w:sz w:val="28"/>
          <w:szCs w:val="28"/>
          <w:shd w:val="clear" w:color="auto" w:fill="FFFFFF"/>
          <w:vertAlign w:val="subscript"/>
        </w:rPr>
        <w:t xml:space="preserve"> </w:t>
      </w:r>
      <w:r w:rsidRPr="008D2EEE">
        <w:rPr>
          <w:bCs/>
          <w:iCs/>
          <w:sz w:val="28"/>
          <w:szCs w:val="28"/>
          <w:shd w:val="clear" w:color="auto" w:fill="FFFFFF"/>
        </w:rPr>
        <w:t>= 1000 (</w:t>
      </w:r>
      <w:proofErr w:type="spellStart"/>
      <w:r w:rsidRPr="008D2EEE">
        <w:rPr>
          <w:bCs/>
          <w:iCs/>
          <w:sz w:val="28"/>
          <w:szCs w:val="28"/>
          <w:shd w:val="clear" w:color="auto" w:fill="FFFFFF"/>
        </w:rPr>
        <w:t>Нм</w:t>
      </w:r>
      <w:proofErr w:type="spellEnd"/>
      <w:r w:rsidRPr="008D2EEE">
        <w:rPr>
          <w:bCs/>
          <w:iCs/>
          <w:sz w:val="28"/>
          <w:szCs w:val="28"/>
          <w:shd w:val="clear" w:color="auto" w:fill="FFFFFF"/>
        </w:rPr>
        <w:t xml:space="preserve">/рад). Кубические пружины, однако, показывают заметную зависимость между нагрузкой и жесткостью в антагонистических классах. В классе С4, где жесткость настраивается путем </w:t>
      </w:r>
      <w:r w:rsidRPr="008D2EEE">
        <w:rPr>
          <w:bCs/>
          <w:iCs/>
          <w:sz w:val="28"/>
          <w:szCs w:val="28"/>
          <w:shd w:val="clear" w:color="auto" w:fill="FFFFFF"/>
        </w:rPr>
        <w:lastRenderedPageBreak/>
        <w:t xml:space="preserve">изменения </w:t>
      </w:r>
      <w:proofErr w:type="spellStart"/>
      <w:r w:rsidRPr="008D2EEE">
        <w:rPr>
          <w:bCs/>
          <w:iCs/>
          <w:sz w:val="28"/>
          <w:szCs w:val="28"/>
          <w:shd w:val="clear" w:color="auto" w:fill="FFFFFF"/>
        </w:rPr>
        <w:t>преднатяжения</w:t>
      </w:r>
      <w:proofErr w:type="spellEnd"/>
      <w:r w:rsidRPr="008D2EEE">
        <w:rPr>
          <w:bCs/>
          <w:iCs/>
          <w:sz w:val="28"/>
          <w:szCs w:val="28"/>
          <w:shd w:val="clear" w:color="auto" w:fill="FFFFFF"/>
        </w:rPr>
        <w:t xml:space="preserve"> пружины, квадратичные и кубические пружины представляют собой почти одинаковую зависимость, но опять же, использование экспоненциальных пружин может привести к большим отклонениям. Класс С5 с линейной пружиной представляет собой слабую зависимость; однако жесткость не полностью изолирована от внешней силы.</w:t>
      </w:r>
    </w:p>
    <w:p w14:paraId="2DFA8B6C" w14:textId="77777777" w:rsidR="006D33F7" w:rsidRPr="008D2EEE" w:rsidRDefault="006D33F7" w:rsidP="008D2EEE">
      <w:pPr>
        <w:spacing w:line="360" w:lineRule="auto"/>
        <w:rPr>
          <w:bCs/>
          <w:iCs/>
          <w:sz w:val="28"/>
          <w:szCs w:val="28"/>
        </w:rPr>
      </w:pPr>
    </w:p>
    <w:p w14:paraId="7FC3891E" w14:textId="77777777" w:rsidR="008D2EEE" w:rsidRPr="00743A8E" w:rsidRDefault="008D2EEE" w:rsidP="008D2EEE">
      <w:pPr>
        <w:pStyle w:val="a3"/>
        <w:spacing w:before="0" w:beforeAutospacing="0" w:after="0" w:afterAutospacing="0" w:line="360" w:lineRule="auto"/>
        <w:jc w:val="right"/>
        <w:rPr>
          <w:bCs/>
          <w:iCs/>
        </w:rPr>
      </w:pPr>
      <w:r w:rsidRPr="00743A8E">
        <w:rPr>
          <w:bCs/>
          <w:iCs/>
          <w:shd w:val="clear" w:color="auto" w:fill="FFFFFF"/>
        </w:rPr>
        <w:t>Таблица 2. Связь между внешней нагрузкой и жесткостью, осуществляемой в различных классах механизмов регулирования жесткости (SAM), осуществляется с использованием различных типов пружин.</w:t>
      </w:r>
    </w:p>
    <w:tbl>
      <w:tblPr>
        <w:tblW w:w="9428" w:type="dxa"/>
        <w:jc w:val="center"/>
        <w:tblCellMar>
          <w:top w:w="15" w:type="dxa"/>
          <w:left w:w="15" w:type="dxa"/>
          <w:bottom w:w="15" w:type="dxa"/>
          <w:right w:w="15" w:type="dxa"/>
        </w:tblCellMar>
        <w:tblLook w:val="04A0" w:firstRow="1" w:lastRow="0" w:firstColumn="1" w:lastColumn="0" w:noHBand="0" w:noVBand="1"/>
      </w:tblPr>
      <w:tblGrid>
        <w:gridCol w:w="1693"/>
        <w:gridCol w:w="3544"/>
        <w:gridCol w:w="4191"/>
      </w:tblGrid>
      <w:tr w:rsidR="008D2EEE" w:rsidRPr="008D2EEE" w14:paraId="4B61D286" w14:textId="77777777" w:rsidTr="00743A8E">
        <w:trPr>
          <w:trHeight w:val="415"/>
          <w:jc w:val="center"/>
        </w:trPr>
        <w:tc>
          <w:tcPr>
            <w:tcW w:w="1693"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hideMark/>
          </w:tcPr>
          <w:p w14:paraId="0B7050C4" w14:textId="77777777" w:rsidR="008D2EEE" w:rsidRPr="008D2EEE" w:rsidRDefault="008D2EEE" w:rsidP="008D2EEE">
            <w:pPr>
              <w:pStyle w:val="a3"/>
              <w:spacing w:before="0" w:beforeAutospacing="0" w:after="0" w:afterAutospacing="0" w:line="360" w:lineRule="auto"/>
              <w:jc w:val="center"/>
              <w:rPr>
                <w:bCs/>
                <w:iCs/>
                <w:sz w:val="28"/>
                <w:szCs w:val="28"/>
              </w:rPr>
            </w:pPr>
            <w:r w:rsidRPr="008D2EEE">
              <w:rPr>
                <w:bCs/>
                <w:iCs/>
                <w:sz w:val="28"/>
                <w:szCs w:val="28"/>
                <w:shd w:val="clear" w:color="auto" w:fill="FFFFFF"/>
              </w:rPr>
              <w:t>Класс SAM</w:t>
            </w:r>
          </w:p>
        </w:tc>
        <w:tc>
          <w:tcPr>
            <w:tcW w:w="354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hideMark/>
          </w:tcPr>
          <w:p w14:paraId="6ED73542" w14:textId="77777777" w:rsidR="008D2EEE" w:rsidRPr="008D2EEE" w:rsidRDefault="008D2EEE" w:rsidP="008D2EEE">
            <w:pPr>
              <w:pStyle w:val="a3"/>
              <w:spacing w:before="0" w:beforeAutospacing="0" w:after="0" w:afterAutospacing="0" w:line="360" w:lineRule="auto"/>
              <w:jc w:val="center"/>
              <w:rPr>
                <w:bCs/>
                <w:iCs/>
                <w:sz w:val="28"/>
                <w:szCs w:val="28"/>
              </w:rPr>
            </w:pPr>
            <w:r w:rsidRPr="008D2EEE">
              <w:rPr>
                <w:bCs/>
                <w:iCs/>
                <w:sz w:val="28"/>
                <w:szCs w:val="28"/>
                <w:shd w:val="clear" w:color="auto" w:fill="FFFFFF"/>
              </w:rPr>
              <w:t>Тип пружины</w:t>
            </w:r>
          </w:p>
        </w:tc>
        <w:tc>
          <w:tcPr>
            <w:tcW w:w="4191"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hideMark/>
          </w:tcPr>
          <w:p w14:paraId="51231ECF" w14:textId="77777777" w:rsidR="008D2EEE" w:rsidRPr="008D2EEE" w:rsidRDefault="008D2EEE" w:rsidP="008D2EEE">
            <w:pPr>
              <w:pStyle w:val="a3"/>
              <w:spacing w:before="0" w:beforeAutospacing="0" w:after="0" w:afterAutospacing="0" w:line="360" w:lineRule="auto"/>
              <w:jc w:val="center"/>
              <w:rPr>
                <w:bCs/>
                <w:iCs/>
                <w:sz w:val="28"/>
                <w:szCs w:val="28"/>
              </w:rPr>
            </w:pPr>
            <w:r w:rsidRPr="008D2EEE">
              <w:rPr>
                <w:bCs/>
                <w:iCs/>
                <w:sz w:val="28"/>
                <w:szCs w:val="28"/>
                <w:shd w:val="clear" w:color="auto" w:fill="FFFFFF"/>
              </w:rPr>
              <w:t>Соединительное измерение α</w:t>
            </w:r>
          </w:p>
        </w:tc>
      </w:tr>
      <w:tr w:rsidR="008D2EEE" w:rsidRPr="008D2EEE" w14:paraId="40C4B75C" w14:textId="77777777" w:rsidTr="00743A8E">
        <w:trPr>
          <w:trHeight w:val="415"/>
          <w:jc w:val="center"/>
        </w:trPr>
        <w:tc>
          <w:tcPr>
            <w:tcW w:w="1693" w:type="dxa"/>
            <w:vMerge w:val="restart"/>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center"/>
            <w:hideMark/>
          </w:tcPr>
          <w:p w14:paraId="02D64B08" w14:textId="77777777" w:rsidR="008D2EEE" w:rsidRPr="008D2EEE" w:rsidRDefault="008D2EEE" w:rsidP="008D2EEE">
            <w:pPr>
              <w:pStyle w:val="a3"/>
              <w:spacing w:before="0" w:beforeAutospacing="0" w:after="0" w:afterAutospacing="0" w:line="360" w:lineRule="auto"/>
              <w:jc w:val="center"/>
              <w:rPr>
                <w:bCs/>
                <w:iCs/>
                <w:sz w:val="28"/>
                <w:szCs w:val="28"/>
              </w:rPr>
            </w:pPr>
            <w:r w:rsidRPr="008D2EEE">
              <w:rPr>
                <w:bCs/>
                <w:iCs/>
                <w:sz w:val="28"/>
                <w:szCs w:val="28"/>
                <w:shd w:val="clear" w:color="auto" w:fill="FFFFFF"/>
              </w:rPr>
              <w:t>C1</w:t>
            </w:r>
          </w:p>
        </w:tc>
        <w:tc>
          <w:tcPr>
            <w:tcW w:w="354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hideMark/>
          </w:tcPr>
          <w:p w14:paraId="7209180B" w14:textId="77777777" w:rsidR="008D2EEE" w:rsidRPr="008D2EEE" w:rsidRDefault="008D2EEE" w:rsidP="008D2EEE">
            <w:pPr>
              <w:pStyle w:val="a3"/>
              <w:spacing w:before="0" w:beforeAutospacing="0" w:after="0" w:afterAutospacing="0" w:line="360" w:lineRule="auto"/>
              <w:jc w:val="center"/>
              <w:rPr>
                <w:bCs/>
                <w:iCs/>
                <w:sz w:val="28"/>
                <w:szCs w:val="28"/>
              </w:rPr>
            </w:pPr>
            <w:r w:rsidRPr="008D2EEE">
              <w:rPr>
                <w:bCs/>
                <w:iCs/>
                <w:sz w:val="28"/>
                <w:szCs w:val="28"/>
                <w:shd w:val="clear" w:color="auto" w:fill="FFFFFF"/>
              </w:rPr>
              <w:t>Квадратичный</w:t>
            </w:r>
          </w:p>
        </w:tc>
        <w:tc>
          <w:tcPr>
            <w:tcW w:w="4191"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hideMark/>
          </w:tcPr>
          <w:p w14:paraId="61EC494B" w14:textId="77777777" w:rsidR="008D2EEE" w:rsidRPr="008D2EEE" w:rsidRDefault="008D2EEE" w:rsidP="008D2EEE">
            <w:pPr>
              <w:pStyle w:val="a3"/>
              <w:spacing w:before="0" w:beforeAutospacing="0" w:after="0" w:afterAutospacing="0" w:line="360" w:lineRule="auto"/>
              <w:jc w:val="center"/>
              <w:rPr>
                <w:bCs/>
                <w:iCs/>
                <w:sz w:val="28"/>
                <w:szCs w:val="28"/>
              </w:rPr>
            </w:pPr>
            <w:r w:rsidRPr="008D2EEE">
              <w:rPr>
                <w:bCs/>
                <w:iCs/>
                <w:sz w:val="28"/>
                <w:szCs w:val="28"/>
                <w:shd w:val="clear" w:color="auto" w:fill="FFFFFF"/>
              </w:rPr>
              <w:t>0</w:t>
            </w:r>
          </w:p>
        </w:tc>
      </w:tr>
      <w:tr w:rsidR="008D2EEE" w:rsidRPr="008D2EEE" w14:paraId="2616D0FA" w14:textId="77777777" w:rsidTr="00743A8E">
        <w:trPr>
          <w:trHeight w:val="415"/>
          <w:jc w:val="center"/>
        </w:trPr>
        <w:tc>
          <w:tcPr>
            <w:tcW w:w="1693" w:type="dxa"/>
            <w:vMerge/>
            <w:tcBorders>
              <w:top w:val="single" w:sz="6" w:space="0" w:color="000000"/>
              <w:left w:val="single" w:sz="6" w:space="0" w:color="000000"/>
              <w:bottom w:val="single" w:sz="6" w:space="0" w:color="000000"/>
              <w:right w:val="single" w:sz="6" w:space="0" w:color="000000"/>
            </w:tcBorders>
            <w:vAlign w:val="center"/>
            <w:hideMark/>
          </w:tcPr>
          <w:p w14:paraId="55BB1A97" w14:textId="77777777" w:rsidR="008D2EEE" w:rsidRPr="008D2EEE" w:rsidRDefault="008D2EEE" w:rsidP="008D2EEE">
            <w:pPr>
              <w:spacing w:line="360" w:lineRule="auto"/>
              <w:rPr>
                <w:bCs/>
                <w:iCs/>
                <w:sz w:val="28"/>
                <w:szCs w:val="28"/>
              </w:rPr>
            </w:pPr>
          </w:p>
        </w:tc>
        <w:tc>
          <w:tcPr>
            <w:tcW w:w="354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hideMark/>
          </w:tcPr>
          <w:p w14:paraId="05F7E85A" w14:textId="77777777" w:rsidR="008D2EEE" w:rsidRPr="008D2EEE" w:rsidRDefault="008D2EEE" w:rsidP="008D2EEE">
            <w:pPr>
              <w:pStyle w:val="a3"/>
              <w:spacing w:before="0" w:beforeAutospacing="0" w:after="0" w:afterAutospacing="0" w:line="360" w:lineRule="auto"/>
              <w:jc w:val="center"/>
              <w:rPr>
                <w:bCs/>
                <w:iCs/>
                <w:sz w:val="28"/>
                <w:szCs w:val="28"/>
              </w:rPr>
            </w:pPr>
            <w:r w:rsidRPr="008D2EEE">
              <w:rPr>
                <w:bCs/>
                <w:iCs/>
                <w:sz w:val="28"/>
                <w:szCs w:val="28"/>
                <w:shd w:val="clear" w:color="auto" w:fill="FFFFFF"/>
              </w:rPr>
              <w:t>Экспоненциальный</w:t>
            </w:r>
          </w:p>
        </w:tc>
        <w:tc>
          <w:tcPr>
            <w:tcW w:w="4191"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hideMark/>
          </w:tcPr>
          <w:p w14:paraId="129981D7" w14:textId="77777777" w:rsidR="008D2EEE" w:rsidRPr="008D2EEE" w:rsidRDefault="008D2EEE" w:rsidP="008D2EEE">
            <w:pPr>
              <w:pStyle w:val="a3"/>
              <w:spacing w:before="0" w:beforeAutospacing="0" w:after="0" w:afterAutospacing="0" w:line="360" w:lineRule="auto"/>
              <w:jc w:val="center"/>
              <w:rPr>
                <w:bCs/>
                <w:iCs/>
                <w:sz w:val="28"/>
                <w:szCs w:val="28"/>
              </w:rPr>
            </w:pPr>
            <w:r w:rsidRPr="008D2EEE">
              <w:rPr>
                <w:bCs/>
                <w:iCs/>
                <w:sz w:val="28"/>
                <w:szCs w:val="28"/>
                <w:shd w:val="clear" w:color="auto" w:fill="FFFFFF"/>
              </w:rPr>
              <w:t>6,3</w:t>
            </w:r>
          </w:p>
        </w:tc>
      </w:tr>
      <w:tr w:rsidR="008D2EEE" w:rsidRPr="008D2EEE" w14:paraId="1F203CAC" w14:textId="77777777" w:rsidTr="00743A8E">
        <w:trPr>
          <w:trHeight w:val="415"/>
          <w:jc w:val="center"/>
        </w:trPr>
        <w:tc>
          <w:tcPr>
            <w:tcW w:w="1693" w:type="dxa"/>
            <w:vMerge/>
            <w:tcBorders>
              <w:top w:val="single" w:sz="6" w:space="0" w:color="000000"/>
              <w:left w:val="single" w:sz="6" w:space="0" w:color="000000"/>
              <w:bottom w:val="single" w:sz="6" w:space="0" w:color="000000"/>
              <w:right w:val="single" w:sz="6" w:space="0" w:color="000000"/>
            </w:tcBorders>
            <w:vAlign w:val="center"/>
            <w:hideMark/>
          </w:tcPr>
          <w:p w14:paraId="545BBF51" w14:textId="77777777" w:rsidR="008D2EEE" w:rsidRPr="008D2EEE" w:rsidRDefault="008D2EEE" w:rsidP="008D2EEE">
            <w:pPr>
              <w:spacing w:line="360" w:lineRule="auto"/>
              <w:rPr>
                <w:bCs/>
                <w:iCs/>
                <w:sz w:val="28"/>
                <w:szCs w:val="28"/>
              </w:rPr>
            </w:pPr>
          </w:p>
        </w:tc>
        <w:tc>
          <w:tcPr>
            <w:tcW w:w="354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hideMark/>
          </w:tcPr>
          <w:p w14:paraId="5EC75E9D" w14:textId="77777777" w:rsidR="008D2EEE" w:rsidRPr="008D2EEE" w:rsidRDefault="008D2EEE" w:rsidP="008D2EEE">
            <w:pPr>
              <w:pStyle w:val="a3"/>
              <w:spacing w:before="0" w:beforeAutospacing="0" w:after="0" w:afterAutospacing="0" w:line="360" w:lineRule="auto"/>
              <w:jc w:val="center"/>
              <w:rPr>
                <w:bCs/>
                <w:iCs/>
                <w:sz w:val="28"/>
                <w:szCs w:val="28"/>
              </w:rPr>
            </w:pPr>
            <w:r w:rsidRPr="008D2EEE">
              <w:rPr>
                <w:bCs/>
                <w:iCs/>
                <w:sz w:val="28"/>
                <w:szCs w:val="28"/>
                <w:shd w:val="clear" w:color="auto" w:fill="FFFFFF"/>
              </w:rPr>
              <w:t>Кубический</w:t>
            </w:r>
          </w:p>
        </w:tc>
        <w:tc>
          <w:tcPr>
            <w:tcW w:w="4191"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hideMark/>
          </w:tcPr>
          <w:p w14:paraId="2185A539" w14:textId="77777777" w:rsidR="008D2EEE" w:rsidRPr="008D2EEE" w:rsidRDefault="008D2EEE" w:rsidP="008D2EEE">
            <w:pPr>
              <w:pStyle w:val="a3"/>
              <w:spacing w:before="0" w:beforeAutospacing="0" w:after="0" w:afterAutospacing="0" w:line="360" w:lineRule="auto"/>
              <w:jc w:val="center"/>
              <w:rPr>
                <w:bCs/>
                <w:iCs/>
                <w:sz w:val="28"/>
                <w:szCs w:val="28"/>
              </w:rPr>
            </w:pPr>
            <w:r w:rsidRPr="008D2EEE">
              <w:rPr>
                <w:bCs/>
                <w:iCs/>
                <w:sz w:val="28"/>
                <w:szCs w:val="28"/>
                <w:shd w:val="clear" w:color="auto" w:fill="FFFFFF"/>
              </w:rPr>
              <w:t>0,93</w:t>
            </w:r>
          </w:p>
        </w:tc>
      </w:tr>
    </w:tbl>
    <w:p w14:paraId="32C45878" w14:textId="77777777" w:rsidR="00743A8E" w:rsidRDefault="00743A8E"/>
    <w:p w14:paraId="3182C019" w14:textId="77777777" w:rsidR="00743A8E" w:rsidRDefault="00743A8E">
      <w:r>
        <w:t>Продолжение таблицы 2</w:t>
      </w:r>
    </w:p>
    <w:tbl>
      <w:tblPr>
        <w:tblW w:w="9428" w:type="dxa"/>
        <w:jc w:val="center"/>
        <w:tblCellMar>
          <w:top w:w="15" w:type="dxa"/>
          <w:left w:w="15" w:type="dxa"/>
          <w:bottom w:w="15" w:type="dxa"/>
          <w:right w:w="15" w:type="dxa"/>
        </w:tblCellMar>
        <w:tblLook w:val="04A0" w:firstRow="1" w:lastRow="0" w:firstColumn="1" w:lastColumn="0" w:noHBand="0" w:noVBand="1"/>
      </w:tblPr>
      <w:tblGrid>
        <w:gridCol w:w="1693"/>
        <w:gridCol w:w="3544"/>
        <w:gridCol w:w="4191"/>
      </w:tblGrid>
      <w:tr w:rsidR="008D2EEE" w:rsidRPr="008D2EEE" w14:paraId="5E4FFD4B" w14:textId="77777777" w:rsidTr="00743A8E">
        <w:trPr>
          <w:trHeight w:val="415"/>
          <w:jc w:val="center"/>
        </w:trPr>
        <w:tc>
          <w:tcPr>
            <w:tcW w:w="1693" w:type="dxa"/>
            <w:vMerge w:val="restart"/>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center"/>
            <w:hideMark/>
          </w:tcPr>
          <w:p w14:paraId="00104405" w14:textId="77777777" w:rsidR="008D2EEE" w:rsidRPr="008D2EEE" w:rsidRDefault="008D2EEE" w:rsidP="008D2EEE">
            <w:pPr>
              <w:pStyle w:val="a3"/>
              <w:spacing w:before="0" w:beforeAutospacing="0" w:after="0" w:afterAutospacing="0" w:line="360" w:lineRule="auto"/>
              <w:jc w:val="center"/>
              <w:rPr>
                <w:bCs/>
                <w:iCs/>
                <w:sz w:val="28"/>
                <w:szCs w:val="28"/>
              </w:rPr>
            </w:pPr>
            <w:r w:rsidRPr="008D2EEE">
              <w:rPr>
                <w:bCs/>
                <w:iCs/>
                <w:sz w:val="28"/>
                <w:szCs w:val="28"/>
                <w:shd w:val="clear" w:color="auto" w:fill="FFFFFF"/>
              </w:rPr>
              <w:t>C2</w:t>
            </w:r>
          </w:p>
        </w:tc>
        <w:tc>
          <w:tcPr>
            <w:tcW w:w="354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hideMark/>
          </w:tcPr>
          <w:p w14:paraId="0B0E2B7E" w14:textId="77777777" w:rsidR="008D2EEE" w:rsidRPr="008D2EEE" w:rsidRDefault="008D2EEE" w:rsidP="008D2EEE">
            <w:pPr>
              <w:pStyle w:val="a3"/>
              <w:spacing w:before="0" w:beforeAutospacing="0" w:after="0" w:afterAutospacing="0" w:line="360" w:lineRule="auto"/>
              <w:jc w:val="center"/>
              <w:rPr>
                <w:bCs/>
                <w:iCs/>
                <w:sz w:val="28"/>
                <w:szCs w:val="28"/>
              </w:rPr>
            </w:pPr>
            <w:r w:rsidRPr="008D2EEE">
              <w:rPr>
                <w:bCs/>
                <w:iCs/>
                <w:sz w:val="28"/>
                <w:szCs w:val="28"/>
                <w:shd w:val="clear" w:color="auto" w:fill="FFFFFF"/>
              </w:rPr>
              <w:t>Квадратичный</w:t>
            </w:r>
          </w:p>
        </w:tc>
        <w:tc>
          <w:tcPr>
            <w:tcW w:w="4191"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hideMark/>
          </w:tcPr>
          <w:p w14:paraId="39A732AE" w14:textId="77777777" w:rsidR="008D2EEE" w:rsidRPr="008D2EEE" w:rsidRDefault="008D2EEE" w:rsidP="008D2EEE">
            <w:pPr>
              <w:pStyle w:val="a3"/>
              <w:spacing w:before="0" w:beforeAutospacing="0" w:after="0" w:afterAutospacing="0" w:line="360" w:lineRule="auto"/>
              <w:jc w:val="center"/>
              <w:rPr>
                <w:bCs/>
                <w:iCs/>
                <w:sz w:val="28"/>
                <w:szCs w:val="28"/>
              </w:rPr>
            </w:pPr>
            <w:r w:rsidRPr="008D2EEE">
              <w:rPr>
                <w:bCs/>
                <w:iCs/>
                <w:sz w:val="28"/>
                <w:szCs w:val="28"/>
                <w:shd w:val="clear" w:color="auto" w:fill="FFFFFF"/>
              </w:rPr>
              <w:t>0</w:t>
            </w:r>
          </w:p>
        </w:tc>
      </w:tr>
      <w:tr w:rsidR="008D2EEE" w:rsidRPr="008D2EEE" w14:paraId="31D1162B" w14:textId="77777777" w:rsidTr="00743A8E">
        <w:trPr>
          <w:trHeight w:val="415"/>
          <w:jc w:val="center"/>
        </w:trPr>
        <w:tc>
          <w:tcPr>
            <w:tcW w:w="1693" w:type="dxa"/>
            <w:vMerge/>
            <w:tcBorders>
              <w:top w:val="single" w:sz="6" w:space="0" w:color="000000"/>
              <w:left w:val="single" w:sz="6" w:space="0" w:color="000000"/>
              <w:bottom w:val="single" w:sz="6" w:space="0" w:color="000000"/>
              <w:right w:val="single" w:sz="6" w:space="0" w:color="000000"/>
            </w:tcBorders>
            <w:vAlign w:val="center"/>
            <w:hideMark/>
          </w:tcPr>
          <w:p w14:paraId="3DB503D5" w14:textId="77777777" w:rsidR="008D2EEE" w:rsidRPr="008D2EEE" w:rsidRDefault="008D2EEE" w:rsidP="008D2EEE">
            <w:pPr>
              <w:spacing w:line="360" w:lineRule="auto"/>
              <w:rPr>
                <w:bCs/>
                <w:iCs/>
                <w:sz w:val="28"/>
                <w:szCs w:val="28"/>
              </w:rPr>
            </w:pPr>
          </w:p>
        </w:tc>
        <w:tc>
          <w:tcPr>
            <w:tcW w:w="354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hideMark/>
          </w:tcPr>
          <w:p w14:paraId="6460D732" w14:textId="77777777" w:rsidR="008D2EEE" w:rsidRPr="008D2EEE" w:rsidRDefault="008D2EEE" w:rsidP="008D2EEE">
            <w:pPr>
              <w:pStyle w:val="a3"/>
              <w:spacing w:before="0" w:beforeAutospacing="0" w:after="0" w:afterAutospacing="0" w:line="360" w:lineRule="auto"/>
              <w:jc w:val="center"/>
              <w:rPr>
                <w:bCs/>
                <w:iCs/>
                <w:sz w:val="28"/>
                <w:szCs w:val="28"/>
              </w:rPr>
            </w:pPr>
            <w:r w:rsidRPr="008D2EEE">
              <w:rPr>
                <w:bCs/>
                <w:iCs/>
                <w:sz w:val="28"/>
                <w:szCs w:val="28"/>
                <w:shd w:val="clear" w:color="auto" w:fill="FFFFFF"/>
              </w:rPr>
              <w:t>Экспоненциальный</w:t>
            </w:r>
          </w:p>
        </w:tc>
        <w:tc>
          <w:tcPr>
            <w:tcW w:w="4191"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hideMark/>
          </w:tcPr>
          <w:p w14:paraId="722C8AAD" w14:textId="77777777" w:rsidR="008D2EEE" w:rsidRPr="008D2EEE" w:rsidRDefault="008D2EEE" w:rsidP="008D2EEE">
            <w:pPr>
              <w:pStyle w:val="a3"/>
              <w:spacing w:before="0" w:beforeAutospacing="0" w:after="0" w:afterAutospacing="0" w:line="360" w:lineRule="auto"/>
              <w:jc w:val="center"/>
              <w:rPr>
                <w:bCs/>
                <w:iCs/>
                <w:sz w:val="28"/>
                <w:szCs w:val="28"/>
              </w:rPr>
            </w:pPr>
            <w:r w:rsidRPr="008D2EEE">
              <w:rPr>
                <w:bCs/>
                <w:iCs/>
                <w:sz w:val="28"/>
                <w:szCs w:val="28"/>
                <w:shd w:val="clear" w:color="auto" w:fill="FFFFFF"/>
              </w:rPr>
              <w:t>6,3</w:t>
            </w:r>
          </w:p>
        </w:tc>
      </w:tr>
      <w:tr w:rsidR="008D2EEE" w:rsidRPr="008D2EEE" w14:paraId="05785FC6" w14:textId="77777777" w:rsidTr="00743A8E">
        <w:trPr>
          <w:trHeight w:val="415"/>
          <w:jc w:val="center"/>
        </w:trPr>
        <w:tc>
          <w:tcPr>
            <w:tcW w:w="1693" w:type="dxa"/>
            <w:vMerge/>
            <w:tcBorders>
              <w:top w:val="single" w:sz="6" w:space="0" w:color="000000"/>
              <w:left w:val="single" w:sz="6" w:space="0" w:color="000000"/>
              <w:bottom w:val="single" w:sz="6" w:space="0" w:color="000000"/>
              <w:right w:val="single" w:sz="6" w:space="0" w:color="000000"/>
            </w:tcBorders>
            <w:vAlign w:val="center"/>
            <w:hideMark/>
          </w:tcPr>
          <w:p w14:paraId="3D4C4B42" w14:textId="77777777" w:rsidR="008D2EEE" w:rsidRPr="008D2EEE" w:rsidRDefault="008D2EEE" w:rsidP="008D2EEE">
            <w:pPr>
              <w:spacing w:line="360" w:lineRule="auto"/>
              <w:rPr>
                <w:bCs/>
                <w:iCs/>
                <w:sz w:val="28"/>
                <w:szCs w:val="28"/>
              </w:rPr>
            </w:pPr>
          </w:p>
        </w:tc>
        <w:tc>
          <w:tcPr>
            <w:tcW w:w="354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hideMark/>
          </w:tcPr>
          <w:p w14:paraId="32F00270" w14:textId="77777777" w:rsidR="008D2EEE" w:rsidRPr="008D2EEE" w:rsidRDefault="008D2EEE" w:rsidP="008D2EEE">
            <w:pPr>
              <w:pStyle w:val="a3"/>
              <w:spacing w:before="0" w:beforeAutospacing="0" w:after="0" w:afterAutospacing="0" w:line="360" w:lineRule="auto"/>
              <w:jc w:val="center"/>
              <w:rPr>
                <w:bCs/>
                <w:iCs/>
                <w:sz w:val="28"/>
                <w:szCs w:val="28"/>
              </w:rPr>
            </w:pPr>
            <w:r w:rsidRPr="008D2EEE">
              <w:rPr>
                <w:bCs/>
                <w:iCs/>
                <w:sz w:val="28"/>
                <w:szCs w:val="28"/>
                <w:shd w:val="clear" w:color="auto" w:fill="FFFFFF"/>
              </w:rPr>
              <w:t>Кубический</w:t>
            </w:r>
          </w:p>
        </w:tc>
        <w:tc>
          <w:tcPr>
            <w:tcW w:w="4191"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hideMark/>
          </w:tcPr>
          <w:p w14:paraId="3C9A45E6" w14:textId="77777777" w:rsidR="008D2EEE" w:rsidRPr="008D2EEE" w:rsidRDefault="008D2EEE" w:rsidP="008D2EEE">
            <w:pPr>
              <w:pStyle w:val="a3"/>
              <w:spacing w:before="0" w:beforeAutospacing="0" w:after="0" w:afterAutospacing="0" w:line="360" w:lineRule="auto"/>
              <w:jc w:val="center"/>
              <w:rPr>
                <w:bCs/>
                <w:iCs/>
                <w:sz w:val="28"/>
                <w:szCs w:val="28"/>
              </w:rPr>
            </w:pPr>
            <w:r w:rsidRPr="008D2EEE">
              <w:rPr>
                <w:bCs/>
                <w:iCs/>
                <w:sz w:val="28"/>
                <w:szCs w:val="28"/>
                <w:shd w:val="clear" w:color="auto" w:fill="FFFFFF"/>
              </w:rPr>
              <w:t>0,93</w:t>
            </w:r>
          </w:p>
        </w:tc>
      </w:tr>
      <w:tr w:rsidR="008D2EEE" w:rsidRPr="008D2EEE" w14:paraId="165B93FC" w14:textId="77777777" w:rsidTr="00743A8E">
        <w:trPr>
          <w:trHeight w:val="415"/>
          <w:jc w:val="center"/>
        </w:trPr>
        <w:tc>
          <w:tcPr>
            <w:tcW w:w="1693" w:type="dxa"/>
            <w:vMerge w:val="restart"/>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center"/>
            <w:hideMark/>
          </w:tcPr>
          <w:p w14:paraId="75FEF2E3" w14:textId="77777777" w:rsidR="008D2EEE" w:rsidRPr="008D2EEE" w:rsidRDefault="008D2EEE" w:rsidP="008D2EEE">
            <w:pPr>
              <w:pStyle w:val="a3"/>
              <w:spacing w:before="0" w:beforeAutospacing="0" w:after="0" w:afterAutospacing="0" w:line="360" w:lineRule="auto"/>
              <w:jc w:val="center"/>
              <w:rPr>
                <w:bCs/>
                <w:iCs/>
                <w:sz w:val="28"/>
                <w:szCs w:val="28"/>
              </w:rPr>
            </w:pPr>
            <w:r w:rsidRPr="008D2EEE">
              <w:rPr>
                <w:bCs/>
                <w:iCs/>
                <w:sz w:val="28"/>
                <w:szCs w:val="28"/>
                <w:shd w:val="clear" w:color="auto" w:fill="FFFFFF"/>
              </w:rPr>
              <w:t>C3</w:t>
            </w:r>
          </w:p>
        </w:tc>
        <w:tc>
          <w:tcPr>
            <w:tcW w:w="354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hideMark/>
          </w:tcPr>
          <w:p w14:paraId="50B8E500" w14:textId="77777777" w:rsidR="008D2EEE" w:rsidRPr="008D2EEE" w:rsidRDefault="008D2EEE" w:rsidP="008D2EEE">
            <w:pPr>
              <w:pStyle w:val="a3"/>
              <w:spacing w:before="0" w:beforeAutospacing="0" w:after="0" w:afterAutospacing="0" w:line="360" w:lineRule="auto"/>
              <w:jc w:val="center"/>
              <w:rPr>
                <w:bCs/>
                <w:iCs/>
                <w:sz w:val="28"/>
                <w:szCs w:val="28"/>
              </w:rPr>
            </w:pPr>
            <w:r w:rsidRPr="008D2EEE">
              <w:rPr>
                <w:bCs/>
                <w:iCs/>
                <w:sz w:val="28"/>
                <w:szCs w:val="28"/>
                <w:shd w:val="clear" w:color="auto" w:fill="FFFFFF"/>
              </w:rPr>
              <w:t>Квадратичный</w:t>
            </w:r>
          </w:p>
        </w:tc>
        <w:tc>
          <w:tcPr>
            <w:tcW w:w="4191"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hideMark/>
          </w:tcPr>
          <w:p w14:paraId="603618A0" w14:textId="77777777" w:rsidR="008D2EEE" w:rsidRPr="008D2EEE" w:rsidRDefault="008D2EEE" w:rsidP="008D2EEE">
            <w:pPr>
              <w:pStyle w:val="a3"/>
              <w:spacing w:before="0" w:beforeAutospacing="0" w:after="0" w:afterAutospacing="0" w:line="360" w:lineRule="auto"/>
              <w:jc w:val="center"/>
              <w:rPr>
                <w:bCs/>
                <w:iCs/>
                <w:sz w:val="28"/>
                <w:szCs w:val="28"/>
              </w:rPr>
            </w:pPr>
            <w:r w:rsidRPr="008D2EEE">
              <w:rPr>
                <w:bCs/>
                <w:iCs/>
                <w:sz w:val="28"/>
                <w:szCs w:val="28"/>
                <w:shd w:val="clear" w:color="auto" w:fill="FFFFFF"/>
              </w:rPr>
              <w:t>0</w:t>
            </w:r>
          </w:p>
        </w:tc>
      </w:tr>
      <w:tr w:rsidR="008D2EEE" w:rsidRPr="008D2EEE" w14:paraId="1DFBF8D6" w14:textId="77777777" w:rsidTr="00743A8E">
        <w:trPr>
          <w:trHeight w:val="415"/>
          <w:jc w:val="center"/>
        </w:trPr>
        <w:tc>
          <w:tcPr>
            <w:tcW w:w="1693" w:type="dxa"/>
            <w:vMerge/>
            <w:tcBorders>
              <w:top w:val="single" w:sz="6" w:space="0" w:color="000000"/>
              <w:left w:val="single" w:sz="6" w:space="0" w:color="000000"/>
              <w:bottom w:val="single" w:sz="6" w:space="0" w:color="000000"/>
              <w:right w:val="single" w:sz="6" w:space="0" w:color="000000"/>
            </w:tcBorders>
            <w:vAlign w:val="center"/>
            <w:hideMark/>
          </w:tcPr>
          <w:p w14:paraId="5248E690" w14:textId="77777777" w:rsidR="008D2EEE" w:rsidRPr="008D2EEE" w:rsidRDefault="008D2EEE" w:rsidP="008D2EEE">
            <w:pPr>
              <w:spacing w:line="360" w:lineRule="auto"/>
              <w:rPr>
                <w:bCs/>
                <w:iCs/>
                <w:sz w:val="28"/>
                <w:szCs w:val="28"/>
              </w:rPr>
            </w:pPr>
          </w:p>
        </w:tc>
        <w:tc>
          <w:tcPr>
            <w:tcW w:w="354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hideMark/>
          </w:tcPr>
          <w:p w14:paraId="51C20F1C" w14:textId="77777777" w:rsidR="008D2EEE" w:rsidRPr="008D2EEE" w:rsidRDefault="008D2EEE" w:rsidP="008D2EEE">
            <w:pPr>
              <w:pStyle w:val="a3"/>
              <w:spacing w:before="0" w:beforeAutospacing="0" w:after="0" w:afterAutospacing="0" w:line="360" w:lineRule="auto"/>
              <w:jc w:val="center"/>
              <w:rPr>
                <w:bCs/>
                <w:iCs/>
                <w:sz w:val="28"/>
                <w:szCs w:val="28"/>
              </w:rPr>
            </w:pPr>
            <w:r w:rsidRPr="008D2EEE">
              <w:rPr>
                <w:bCs/>
                <w:iCs/>
                <w:sz w:val="28"/>
                <w:szCs w:val="28"/>
                <w:shd w:val="clear" w:color="auto" w:fill="FFFFFF"/>
              </w:rPr>
              <w:t>Экспоненциальный</w:t>
            </w:r>
          </w:p>
        </w:tc>
        <w:tc>
          <w:tcPr>
            <w:tcW w:w="4191"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hideMark/>
          </w:tcPr>
          <w:p w14:paraId="1CCA751F" w14:textId="77777777" w:rsidR="008D2EEE" w:rsidRPr="008D2EEE" w:rsidRDefault="008D2EEE" w:rsidP="008D2EEE">
            <w:pPr>
              <w:pStyle w:val="a3"/>
              <w:spacing w:before="0" w:beforeAutospacing="0" w:after="0" w:afterAutospacing="0" w:line="360" w:lineRule="auto"/>
              <w:jc w:val="center"/>
              <w:rPr>
                <w:bCs/>
                <w:iCs/>
                <w:sz w:val="28"/>
                <w:szCs w:val="28"/>
              </w:rPr>
            </w:pPr>
            <w:r w:rsidRPr="008D2EEE">
              <w:rPr>
                <w:bCs/>
                <w:iCs/>
                <w:sz w:val="28"/>
                <w:szCs w:val="28"/>
                <w:shd w:val="clear" w:color="auto" w:fill="FFFFFF"/>
              </w:rPr>
              <w:t>9</w:t>
            </w:r>
          </w:p>
        </w:tc>
      </w:tr>
      <w:tr w:rsidR="008D2EEE" w:rsidRPr="008D2EEE" w14:paraId="7C693F21" w14:textId="77777777" w:rsidTr="00743A8E">
        <w:trPr>
          <w:trHeight w:val="415"/>
          <w:jc w:val="center"/>
        </w:trPr>
        <w:tc>
          <w:tcPr>
            <w:tcW w:w="1693" w:type="dxa"/>
            <w:vMerge/>
            <w:tcBorders>
              <w:top w:val="single" w:sz="6" w:space="0" w:color="000000"/>
              <w:left w:val="single" w:sz="6" w:space="0" w:color="000000"/>
              <w:bottom w:val="single" w:sz="6" w:space="0" w:color="000000"/>
              <w:right w:val="single" w:sz="6" w:space="0" w:color="000000"/>
            </w:tcBorders>
            <w:vAlign w:val="center"/>
            <w:hideMark/>
          </w:tcPr>
          <w:p w14:paraId="6685E3A9" w14:textId="77777777" w:rsidR="008D2EEE" w:rsidRPr="008D2EEE" w:rsidRDefault="008D2EEE" w:rsidP="008D2EEE">
            <w:pPr>
              <w:spacing w:line="360" w:lineRule="auto"/>
              <w:rPr>
                <w:bCs/>
                <w:iCs/>
                <w:sz w:val="28"/>
                <w:szCs w:val="28"/>
              </w:rPr>
            </w:pPr>
          </w:p>
        </w:tc>
        <w:tc>
          <w:tcPr>
            <w:tcW w:w="354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hideMark/>
          </w:tcPr>
          <w:p w14:paraId="397BB3E5" w14:textId="77777777" w:rsidR="008D2EEE" w:rsidRPr="008D2EEE" w:rsidRDefault="008D2EEE" w:rsidP="008D2EEE">
            <w:pPr>
              <w:pStyle w:val="a3"/>
              <w:spacing w:before="0" w:beforeAutospacing="0" w:after="0" w:afterAutospacing="0" w:line="360" w:lineRule="auto"/>
              <w:jc w:val="center"/>
              <w:rPr>
                <w:bCs/>
                <w:iCs/>
                <w:sz w:val="28"/>
                <w:szCs w:val="28"/>
              </w:rPr>
            </w:pPr>
            <w:r w:rsidRPr="008D2EEE">
              <w:rPr>
                <w:bCs/>
                <w:iCs/>
                <w:sz w:val="28"/>
                <w:szCs w:val="28"/>
                <w:shd w:val="clear" w:color="auto" w:fill="FFFFFF"/>
              </w:rPr>
              <w:t>Кубический</w:t>
            </w:r>
          </w:p>
        </w:tc>
        <w:tc>
          <w:tcPr>
            <w:tcW w:w="4191"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hideMark/>
          </w:tcPr>
          <w:p w14:paraId="59B12870" w14:textId="77777777" w:rsidR="008D2EEE" w:rsidRPr="008D2EEE" w:rsidRDefault="008D2EEE" w:rsidP="008D2EEE">
            <w:pPr>
              <w:pStyle w:val="a3"/>
              <w:spacing w:before="0" w:beforeAutospacing="0" w:after="0" w:afterAutospacing="0" w:line="360" w:lineRule="auto"/>
              <w:jc w:val="center"/>
              <w:rPr>
                <w:bCs/>
                <w:iCs/>
                <w:sz w:val="28"/>
                <w:szCs w:val="28"/>
              </w:rPr>
            </w:pPr>
            <w:r w:rsidRPr="008D2EEE">
              <w:rPr>
                <w:bCs/>
                <w:iCs/>
                <w:sz w:val="28"/>
                <w:szCs w:val="28"/>
                <w:shd w:val="clear" w:color="auto" w:fill="FFFFFF"/>
              </w:rPr>
              <w:t>2,32</w:t>
            </w:r>
          </w:p>
        </w:tc>
      </w:tr>
      <w:tr w:rsidR="008D2EEE" w:rsidRPr="008D2EEE" w14:paraId="4BBCFC39" w14:textId="77777777" w:rsidTr="00743A8E">
        <w:trPr>
          <w:trHeight w:val="415"/>
          <w:jc w:val="center"/>
        </w:trPr>
        <w:tc>
          <w:tcPr>
            <w:tcW w:w="1693" w:type="dxa"/>
            <w:vMerge w:val="restart"/>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center"/>
            <w:hideMark/>
          </w:tcPr>
          <w:p w14:paraId="6CA7CB26" w14:textId="77777777" w:rsidR="008D2EEE" w:rsidRPr="008D2EEE" w:rsidRDefault="008D2EEE" w:rsidP="008D2EEE">
            <w:pPr>
              <w:pStyle w:val="a3"/>
              <w:spacing w:before="0" w:beforeAutospacing="0" w:after="0" w:afterAutospacing="0" w:line="360" w:lineRule="auto"/>
              <w:jc w:val="center"/>
              <w:rPr>
                <w:bCs/>
                <w:iCs/>
                <w:sz w:val="28"/>
                <w:szCs w:val="28"/>
              </w:rPr>
            </w:pPr>
            <w:r w:rsidRPr="008D2EEE">
              <w:rPr>
                <w:bCs/>
                <w:iCs/>
                <w:sz w:val="28"/>
                <w:szCs w:val="28"/>
                <w:shd w:val="clear" w:color="auto" w:fill="FFFFFF"/>
              </w:rPr>
              <w:t>C4</w:t>
            </w:r>
          </w:p>
        </w:tc>
        <w:tc>
          <w:tcPr>
            <w:tcW w:w="354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hideMark/>
          </w:tcPr>
          <w:p w14:paraId="7C295BE0" w14:textId="77777777" w:rsidR="008D2EEE" w:rsidRPr="008D2EEE" w:rsidRDefault="008D2EEE" w:rsidP="008D2EEE">
            <w:pPr>
              <w:pStyle w:val="a3"/>
              <w:spacing w:before="0" w:beforeAutospacing="0" w:after="0" w:afterAutospacing="0" w:line="360" w:lineRule="auto"/>
              <w:jc w:val="center"/>
              <w:rPr>
                <w:bCs/>
                <w:iCs/>
                <w:sz w:val="28"/>
                <w:szCs w:val="28"/>
              </w:rPr>
            </w:pPr>
            <w:r w:rsidRPr="008D2EEE">
              <w:rPr>
                <w:bCs/>
                <w:iCs/>
                <w:sz w:val="28"/>
                <w:szCs w:val="28"/>
                <w:shd w:val="clear" w:color="auto" w:fill="FFFFFF"/>
              </w:rPr>
              <w:t>Квадратичный</w:t>
            </w:r>
          </w:p>
        </w:tc>
        <w:tc>
          <w:tcPr>
            <w:tcW w:w="4191"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hideMark/>
          </w:tcPr>
          <w:p w14:paraId="59B68FF1" w14:textId="77777777" w:rsidR="008D2EEE" w:rsidRPr="008D2EEE" w:rsidRDefault="008D2EEE" w:rsidP="008D2EEE">
            <w:pPr>
              <w:pStyle w:val="a3"/>
              <w:spacing w:before="0" w:beforeAutospacing="0" w:after="0" w:afterAutospacing="0" w:line="360" w:lineRule="auto"/>
              <w:jc w:val="center"/>
              <w:rPr>
                <w:bCs/>
                <w:iCs/>
                <w:sz w:val="28"/>
                <w:szCs w:val="28"/>
              </w:rPr>
            </w:pPr>
            <w:r w:rsidRPr="008D2EEE">
              <w:rPr>
                <w:bCs/>
                <w:iCs/>
                <w:sz w:val="28"/>
                <w:szCs w:val="28"/>
                <w:shd w:val="clear" w:color="auto" w:fill="FFFFFF"/>
              </w:rPr>
              <w:t>0,76</w:t>
            </w:r>
          </w:p>
        </w:tc>
      </w:tr>
      <w:tr w:rsidR="008D2EEE" w:rsidRPr="008D2EEE" w14:paraId="7FE62028" w14:textId="77777777" w:rsidTr="00743A8E">
        <w:trPr>
          <w:trHeight w:val="415"/>
          <w:jc w:val="center"/>
        </w:trPr>
        <w:tc>
          <w:tcPr>
            <w:tcW w:w="1693" w:type="dxa"/>
            <w:vMerge/>
            <w:tcBorders>
              <w:top w:val="single" w:sz="6" w:space="0" w:color="000000"/>
              <w:left w:val="single" w:sz="6" w:space="0" w:color="000000"/>
              <w:bottom w:val="single" w:sz="6" w:space="0" w:color="000000"/>
              <w:right w:val="single" w:sz="6" w:space="0" w:color="000000"/>
            </w:tcBorders>
            <w:vAlign w:val="center"/>
            <w:hideMark/>
          </w:tcPr>
          <w:p w14:paraId="2C24F139" w14:textId="77777777" w:rsidR="008D2EEE" w:rsidRPr="008D2EEE" w:rsidRDefault="008D2EEE" w:rsidP="008D2EEE">
            <w:pPr>
              <w:spacing w:line="360" w:lineRule="auto"/>
              <w:rPr>
                <w:bCs/>
                <w:iCs/>
                <w:sz w:val="28"/>
                <w:szCs w:val="28"/>
              </w:rPr>
            </w:pPr>
          </w:p>
        </w:tc>
        <w:tc>
          <w:tcPr>
            <w:tcW w:w="354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hideMark/>
          </w:tcPr>
          <w:p w14:paraId="2046DB5F" w14:textId="77777777" w:rsidR="008D2EEE" w:rsidRPr="008D2EEE" w:rsidRDefault="008D2EEE" w:rsidP="008D2EEE">
            <w:pPr>
              <w:pStyle w:val="a3"/>
              <w:spacing w:before="0" w:beforeAutospacing="0" w:after="0" w:afterAutospacing="0" w:line="360" w:lineRule="auto"/>
              <w:jc w:val="center"/>
              <w:rPr>
                <w:bCs/>
                <w:iCs/>
                <w:sz w:val="28"/>
                <w:szCs w:val="28"/>
              </w:rPr>
            </w:pPr>
            <w:r w:rsidRPr="008D2EEE">
              <w:rPr>
                <w:bCs/>
                <w:iCs/>
                <w:sz w:val="28"/>
                <w:szCs w:val="28"/>
                <w:shd w:val="clear" w:color="auto" w:fill="FFFFFF"/>
              </w:rPr>
              <w:t>Экспоненциальный</w:t>
            </w:r>
          </w:p>
        </w:tc>
        <w:tc>
          <w:tcPr>
            <w:tcW w:w="4191"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hideMark/>
          </w:tcPr>
          <w:p w14:paraId="595A7FCF" w14:textId="77777777" w:rsidR="008D2EEE" w:rsidRPr="008D2EEE" w:rsidRDefault="008D2EEE" w:rsidP="008D2EEE">
            <w:pPr>
              <w:pStyle w:val="a3"/>
              <w:spacing w:before="0" w:beforeAutospacing="0" w:after="0" w:afterAutospacing="0" w:line="360" w:lineRule="auto"/>
              <w:jc w:val="center"/>
              <w:rPr>
                <w:bCs/>
                <w:iCs/>
                <w:sz w:val="28"/>
                <w:szCs w:val="28"/>
              </w:rPr>
            </w:pPr>
            <w:r w:rsidRPr="008D2EEE">
              <w:rPr>
                <w:bCs/>
                <w:iCs/>
                <w:sz w:val="28"/>
                <w:szCs w:val="28"/>
                <w:shd w:val="clear" w:color="auto" w:fill="FFFFFF"/>
              </w:rPr>
              <w:t>6,6</w:t>
            </w:r>
          </w:p>
        </w:tc>
      </w:tr>
      <w:tr w:rsidR="008D2EEE" w:rsidRPr="008D2EEE" w14:paraId="34C03159" w14:textId="77777777" w:rsidTr="00743A8E">
        <w:trPr>
          <w:trHeight w:val="415"/>
          <w:jc w:val="center"/>
        </w:trPr>
        <w:tc>
          <w:tcPr>
            <w:tcW w:w="1693" w:type="dxa"/>
            <w:vMerge/>
            <w:tcBorders>
              <w:top w:val="single" w:sz="6" w:space="0" w:color="000000"/>
              <w:left w:val="single" w:sz="6" w:space="0" w:color="000000"/>
              <w:bottom w:val="single" w:sz="6" w:space="0" w:color="000000"/>
              <w:right w:val="single" w:sz="6" w:space="0" w:color="000000"/>
            </w:tcBorders>
            <w:vAlign w:val="center"/>
            <w:hideMark/>
          </w:tcPr>
          <w:p w14:paraId="3A6C9751" w14:textId="77777777" w:rsidR="008D2EEE" w:rsidRPr="008D2EEE" w:rsidRDefault="008D2EEE" w:rsidP="008D2EEE">
            <w:pPr>
              <w:spacing w:line="360" w:lineRule="auto"/>
              <w:rPr>
                <w:bCs/>
                <w:iCs/>
                <w:sz w:val="28"/>
                <w:szCs w:val="28"/>
              </w:rPr>
            </w:pPr>
          </w:p>
        </w:tc>
        <w:tc>
          <w:tcPr>
            <w:tcW w:w="354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hideMark/>
          </w:tcPr>
          <w:p w14:paraId="72F5D0C5" w14:textId="77777777" w:rsidR="008D2EEE" w:rsidRPr="008D2EEE" w:rsidRDefault="008D2EEE" w:rsidP="008D2EEE">
            <w:pPr>
              <w:pStyle w:val="a3"/>
              <w:spacing w:before="0" w:beforeAutospacing="0" w:after="0" w:afterAutospacing="0" w:line="360" w:lineRule="auto"/>
              <w:jc w:val="center"/>
              <w:rPr>
                <w:bCs/>
                <w:iCs/>
                <w:sz w:val="28"/>
                <w:szCs w:val="28"/>
              </w:rPr>
            </w:pPr>
            <w:r w:rsidRPr="008D2EEE">
              <w:rPr>
                <w:bCs/>
                <w:iCs/>
                <w:sz w:val="28"/>
                <w:szCs w:val="28"/>
                <w:shd w:val="clear" w:color="auto" w:fill="FFFFFF"/>
              </w:rPr>
              <w:t>Кубический</w:t>
            </w:r>
          </w:p>
        </w:tc>
        <w:tc>
          <w:tcPr>
            <w:tcW w:w="4191"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hideMark/>
          </w:tcPr>
          <w:p w14:paraId="5B57074E" w14:textId="77777777" w:rsidR="008D2EEE" w:rsidRPr="008D2EEE" w:rsidRDefault="008D2EEE" w:rsidP="008D2EEE">
            <w:pPr>
              <w:pStyle w:val="a3"/>
              <w:spacing w:before="0" w:beforeAutospacing="0" w:after="0" w:afterAutospacing="0" w:line="360" w:lineRule="auto"/>
              <w:jc w:val="center"/>
              <w:rPr>
                <w:bCs/>
                <w:iCs/>
                <w:sz w:val="28"/>
                <w:szCs w:val="28"/>
              </w:rPr>
            </w:pPr>
            <w:r w:rsidRPr="008D2EEE">
              <w:rPr>
                <w:bCs/>
                <w:iCs/>
                <w:sz w:val="28"/>
                <w:szCs w:val="28"/>
                <w:shd w:val="clear" w:color="auto" w:fill="FFFFFF"/>
              </w:rPr>
              <w:t>0,89</w:t>
            </w:r>
          </w:p>
        </w:tc>
      </w:tr>
      <w:tr w:rsidR="008D2EEE" w:rsidRPr="008D2EEE" w14:paraId="2A07062E" w14:textId="77777777" w:rsidTr="00743A8E">
        <w:trPr>
          <w:trHeight w:val="415"/>
          <w:jc w:val="center"/>
        </w:trPr>
        <w:tc>
          <w:tcPr>
            <w:tcW w:w="1693"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center"/>
            <w:hideMark/>
          </w:tcPr>
          <w:p w14:paraId="4C320064" w14:textId="77777777" w:rsidR="008D2EEE" w:rsidRPr="008D2EEE" w:rsidRDefault="008D2EEE" w:rsidP="008D2EEE">
            <w:pPr>
              <w:pStyle w:val="a3"/>
              <w:spacing w:before="0" w:beforeAutospacing="0" w:after="0" w:afterAutospacing="0" w:line="360" w:lineRule="auto"/>
              <w:jc w:val="center"/>
              <w:rPr>
                <w:bCs/>
                <w:iCs/>
                <w:sz w:val="28"/>
                <w:szCs w:val="28"/>
              </w:rPr>
            </w:pPr>
            <w:r w:rsidRPr="008D2EEE">
              <w:rPr>
                <w:bCs/>
                <w:iCs/>
                <w:sz w:val="28"/>
                <w:szCs w:val="28"/>
                <w:shd w:val="clear" w:color="auto" w:fill="FFFFFF"/>
              </w:rPr>
              <w:t>C5</w:t>
            </w:r>
          </w:p>
        </w:tc>
        <w:tc>
          <w:tcPr>
            <w:tcW w:w="354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hideMark/>
          </w:tcPr>
          <w:p w14:paraId="3545ED19" w14:textId="77777777" w:rsidR="008D2EEE" w:rsidRPr="008D2EEE" w:rsidRDefault="008D2EEE" w:rsidP="008D2EEE">
            <w:pPr>
              <w:pStyle w:val="a3"/>
              <w:spacing w:before="0" w:beforeAutospacing="0" w:after="0" w:afterAutospacing="0" w:line="360" w:lineRule="auto"/>
              <w:jc w:val="center"/>
              <w:rPr>
                <w:bCs/>
                <w:iCs/>
                <w:sz w:val="28"/>
                <w:szCs w:val="28"/>
              </w:rPr>
            </w:pPr>
            <w:r w:rsidRPr="008D2EEE">
              <w:rPr>
                <w:bCs/>
                <w:iCs/>
                <w:sz w:val="28"/>
                <w:szCs w:val="28"/>
                <w:shd w:val="clear" w:color="auto" w:fill="FFFFFF"/>
              </w:rPr>
              <w:t>Линейный</w:t>
            </w:r>
          </w:p>
        </w:tc>
        <w:tc>
          <w:tcPr>
            <w:tcW w:w="4191"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hideMark/>
          </w:tcPr>
          <w:p w14:paraId="56A599B8" w14:textId="77777777" w:rsidR="008D2EEE" w:rsidRPr="008D2EEE" w:rsidRDefault="008D2EEE" w:rsidP="008D2EEE">
            <w:pPr>
              <w:pStyle w:val="a3"/>
              <w:spacing w:before="0" w:beforeAutospacing="0" w:after="0" w:afterAutospacing="0" w:line="360" w:lineRule="auto"/>
              <w:jc w:val="center"/>
              <w:rPr>
                <w:bCs/>
                <w:iCs/>
                <w:sz w:val="28"/>
                <w:szCs w:val="28"/>
              </w:rPr>
            </w:pPr>
            <w:r w:rsidRPr="008D2EEE">
              <w:rPr>
                <w:bCs/>
                <w:iCs/>
                <w:sz w:val="28"/>
                <w:szCs w:val="28"/>
                <w:shd w:val="clear" w:color="auto" w:fill="FFFFFF"/>
              </w:rPr>
              <w:t>0,21</w:t>
            </w:r>
          </w:p>
        </w:tc>
      </w:tr>
    </w:tbl>
    <w:p w14:paraId="6A84E07C" w14:textId="09DB9B06" w:rsidR="007C2601" w:rsidRDefault="007C2601" w:rsidP="008D2EEE">
      <w:pPr>
        <w:pStyle w:val="1"/>
        <w:spacing w:line="360" w:lineRule="auto"/>
        <w:jc w:val="center"/>
        <w:rPr>
          <w:b w:val="0"/>
          <w:iCs/>
          <w:sz w:val="28"/>
          <w:szCs w:val="28"/>
          <w:shd w:val="clear" w:color="auto" w:fill="FFFFFF"/>
        </w:rPr>
      </w:pPr>
    </w:p>
    <w:p w14:paraId="6A55B92A" w14:textId="2B1DEC0F" w:rsidR="007C2601" w:rsidRPr="00383561" w:rsidRDefault="007C2601" w:rsidP="00383561">
      <w:pPr>
        <w:pStyle w:val="2"/>
        <w:spacing w:line="360" w:lineRule="auto"/>
        <w:ind w:firstLine="709"/>
        <w:jc w:val="both"/>
        <w:rPr>
          <w:rFonts w:ascii="Times New Roman" w:hAnsi="Times New Roman" w:cs="Times New Roman"/>
          <w:bCs/>
          <w:iCs/>
          <w:color w:val="auto"/>
          <w:sz w:val="28"/>
          <w:szCs w:val="28"/>
          <w:shd w:val="clear" w:color="auto" w:fill="FFFFFF"/>
        </w:rPr>
      </w:pPr>
      <w:bookmarkStart w:id="19" w:name="_Toc43080464"/>
      <w:r w:rsidRPr="00383561">
        <w:rPr>
          <w:rFonts w:ascii="Times New Roman" w:hAnsi="Times New Roman" w:cs="Times New Roman"/>
          <w:bCs/>
          <w:iCs/>
          <w:color w:val="auto"/>
          <w:sz w:val="28"/>
          <w:szCs w:val="28"/>
          <w:shd w:val="clear" w:color="auto" w:fill="FFFFFF"/>
        </w:rPr>
        <w:lastRenderedPageBreak/>
        <w:t>4</w:t>
      </w:r>
      <w:r>
        <w:rPr>
          <w:rFonts w:ascii="Times New Roman" w:hAnsi="Times New Roman" w:cs="Times New Roman"/>
          <w:bCs/>
          <w:iCs/>
          <w:color w:val="auto"/>
          <w:sz w:val="28"/>
          <w:szCs w:val="28"/>
          <w:shd w:val="clear" w:color="auto" w:fill="FFFFFF"/>
        </w:rPr>
        <w:t xml:space="preserve"> </w:t>
      </w:r>
      <w:r w:rsidR="00383561">
        <w:rPr>
          <w:rFonts w:ascii="Times New Roman" w:hAnsi="Times New Roman" w:cs="Times New Roman"/>
          <w:bCs/>
          <w:iCs/>
          <w:color w:val="auto"/>
          <w:sz w:val="28"/>
          <w:szCs w:val="28"/>
          <w:shd w:val="clear" w:color="auto" w:fill="FFFFFF"/>
        </w:rPr>
        <w:t xml:space="preserve">Моделирование </w:t>
      </w:r>
      <w:r w:rsidR="00383561">
        <w:rPr>
          <w:rFonts w:ascii="Times New Roman" w:hAnsi="Times New Roman" w:cs="Times New Roman"/>
          <w:bCs/>
          <w:iCs/>
          <w:color w:val="auto"/>
          <w:sz w:val="28"/>
          <w:szCs w:val="28"/>
          <w:shd w:val="clear" w:color="auto" w:fill="FFFFFF"/>
          <w:lang w:val="en-US"/>
        </w:rPr>
        <w:t>VSA</w:t>
      </w:r>
      <w:r w:rsidR="00383561" w:rsidRPr="00383561">
        <w:rPr>
          <w:rFonts w:ascii="Times New Roman" w:hAnsi="Times New Roman" w:cs="Times New Roman"/>
          <w:bCs/>
          <w:iCs/>
          <w:color w:val="auto"/>
          <w:sz w:val="28"/>
          <w:szCs w:val="28"/>
          <w:shd w:val="clear" w:color="auto" w:fill="FFFFFF"/>
        </w:rPr>
        <w:t xml:space="preserve"> </w:t>
      </w:r>
      <w:r w:rsidR="00383561">
        <w:rPr>
          <w:rFonts w:ascii="Times New Roman" w:hAnsi="Times New Roman" w:cs="Times New Roman"/>
          <w:bCs/>
          <w:iCs/>
          <w:color w:val="auto"/>
          <w:sz w:val="28"/>
          <w:szCs w:val="28"/>
          <w:shd w:val="clear" w:color="auto" w:fill="FFFFFF"/>
        </w:rPr>
        <w:t xml:space="preserve">в среде </w:t>
      </w:r>
      <w:proofErr w:type="spellStart"/>
      <w:r w:rsidR="00383561">
        <w:rPr>
          <w:rFonts w:ascii="Times New Roman" w:hAnsi="Times New Roman" w:cs="Times New Roman"/>
          <w:bCs/>
          <w:iCs/>
          <w:color w:val="auto"/>
          <w:sz w:val="28"/>
          <w:szCs w:val="28"/>
          <w:shd w:val="clear" w:color="auto" w:fill="FFFFFF"/>
          <w:lang w:val="en-US"/>
        </w:rPr>
        <w:t>Matlab</w:t>
      </w:r>
      <w:bookmarkEnd w:id="19"/>
      <w:proofErr w:type="spellEnd"/>
    </w:p>
    <w:p w14:paraId="48D6E38F" w14:textId="31917A3D" w:rsidR="007C2601" w:rsidRDefault="007C2601">
      <w:pPr>
        <w:rPr>
          <w:b/>
          <w:iCs/>
          <w:sz w:val="28"/>
          <w:szCs w:val="28"/>
          <w:shd w:val="clear" w:color="auto" w:fill="FFFFFF"/>
        </w:rPr>
      </w:pPr>
    </w:p>
    <w:p w14:paraId="50454BAA" w14:textId="6098289A" w:rsidR="00784383" w:rsidRPr="00890548" w:rsidRDefault="00890548" w:rsidP="00C95BBD">
      <w:pPr>
        <w:tabs>
          <w:tab w:val="left" w:pos="1005"/>
        </w:tabs>
        <w:spacing w:line="360" w:lineRule="auto"/>
        <w:ind w:firstLine="709"/>
        <w:jc w:val="both"/>
        <w:rPr>
          <w:sz w:val="28"/>
          <w:szCs w:val="28"/>
        </w:rPr>
      </w:pPr>
      <w:r w:rsidRPr="00890548">
        <w:rPr>
          <w:bCs/>
          <w:iCs/>
          <w:sz w:val="28"/>
          <w:szCs w:val="28"/>
          <w:shd w:val="clear" w:color="auto" w:fill="FFFFFF"/>
        </w:rPr>
        <w:t xml:space="preserve">Моделирование в среде </w:t>
      </w:r>
      <w:r w:rsidR="00C95BBD">
        <w:rPr>
          <w:bCs/>
          <w:iCs/>
          <w:sz w:val="28"/>
          <w:szCs w:val="28"/>
          <w:shd w:val="clear" w:color="auto" w:fill="FFFFFF"/>
          <w:lang w:val="en-US"/>
        </w:rPr>
        <w:t>MATLAB</w:t>
      </w:r>
      <w:r w:rsidRPr="00890548">
        <w:rPr>
          <w:bCs/>
          <w:iCs/>
          <w:sz w:val="28"/>
          <w:szCs w:val="28"/>
          <w:shd w:val="clear" w:color="auto" w:fill="FFFFFF"/>
        </w:rPr>
        <w:t xml:space="preserve"> проводилось для </w:t>
      </w:r>
      <w:r w:rsidR="00784383" w:rsidRPr="00890548">
        <w:rPr>
          <w:sz w:val="28"/>
          <w:szCs w:val="28"/>
        </w:rPr>
        <w:t>модел</w:t>
      </w:r>
      <w:r w:rsidRPr="00890548">
        <w:rPr>
          <w:sz w:val="28"/>
          <w:szCs w:val="28"/>
        </w:rPr>
        <w:t>и</w:t>
      </w:r>
      <w:r w:rsidR="00784383" w:rsidRPr="00890548">
        <w:rPr>
          <w:sz w:val="28"/>
          <w:szCs w:val="28"/>
        </w:rPr>
        <w:t xml:space="preserve"> податливого рычага (</w:t>
      </w:r>
      <w:r w:rsidRPr="00890548">
        <w:rPr>
          <w:sz w:val="28"/>
          <w:szCs w:val="28"/>
        </w:rPr>
        <w:t>р</w:t>
      </w:r>
      <w:r w:rsidR="00784383" w:rsidRPr="00890548">
        <w:rPr>
          <w:sz w:val="28"/>
          <w:szCs w:val="28"/>
        </w:rPr>
        <w:t>исунок 4.1).</w:t>
      </w:r>
    </w:p>
    <w:p w14:paraId="0D7491DA" w14:textId="77777777" w:rsidR="00784383" w:rsidRPr="00890548" w:rsidRDefault="00784383" w:rsidP="00890548">
      <w:pPr>
        <w:tabs>
          <w:tab w:val="left" w:pos="1005"/>
        </w:tabs>
        <w:spacing w:line="360" w:lineRule="auto"/>
        <w:jc w:val="center"/>
        <w:rPr>
          <w:sz w:val="28"/>
          <w:szCs w:val="28"/>
        </w:rPr>
      </w:pPr>
      <w:r w:rsidRPr="00890548">
        <w:rPr>
          <w:noProof/>
          <w:sz w:val="28"/>
          <w:szCs w:val="28"/>
        </w:rPr>
        <w:drawing>
          <wp:inline distT="0" distB="0" distL="0" distR="0" wp14:anchorId="2CD36949" wp14:editId="457AE8B1">
            <wp:extent cx="2695575" cy="3952875"/>
            <wp:effectExtent l="0" t="0" r="952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95575" cy="3952875"/>
                    </a:xfrm>
                    <a:prstGeom prst="rect">
                      <a:avLst/>
                    </a:prstGeom>
                    <a:noFill/>
                    <a:ln>
                      <a:noFill/>
                    </a:ln>
                  </pic:spPr>
                </pic:pic>
              </a:graphicData>
            </a:graphic>
          </wp:inline>
        </w:drawing>
      </w:r>
    </w:p>
    <w:p w14:paraId="4C0C0A8C" w14:textId="3FCEF15D" w:rsidR="00784383" w:rsidRPr="00890548" w:rsidRDefault="00784383" w:rsidP="00890548">
      <w:pPr>
        <w:spacing w:line="360" w:lineRule="auto"/>
        <w:jc w:val="center"/>
        <w:rPr>
          <w:rFonts w:eastAsiaTheme="minorEastAsia"/>
          <w:sz w:val="28"/>
          <w:szCs w:val="28"/>
        </w:rPr>
      </w:pPr>
      <w:r w:rsidRPr="00890548">
        <w:rPr>
          <w:rFonts w:eastAsiaTheme="minorEastAsia"/>
          <w:sz w:val="28"/>
          <w:szCs w:val="28"/>
        </w:rPr>
        <w:t xml:space="preserve">Рисунок 4.1 – </w:t>
      </w:r>
      <w:r w:rsidR="00890548" w:rsidRPr="00890548">
        <w:rPr>
          <w:rFonts w:eastAsiaTheme="minorEastAsia"/>
          <w:sz w:val="28"/>
          <w:szCs w:val="28"/>
        </w:rPr>
        <w:t>О</w:t>
      </w:r>
      <w:r w:rsidRPr="00890548">
        <w:rPr>
          <w:rFonts w:eastAsiaTheme="minorEastAsia"/>
          <w:sz w:val="28"/>
          <w:szCs w:val="28"/>
        </w:rPr>
        <w:t>бщий вид податливого рычага</w:t>
      </w:r>
    </w:p>
    <w:p w14:paraId="04FD791A" w14:textId="77777777" w:rsidR="00784383" w:rsidRPr="00890548" w:rsidRDefault="00784383" w:rsidP="00890548">
      <w:pPr>
        <w:tabs>
          <w:tab w:val="left" w:pos="1005"/>
        </w:tabs>
        <w:spacing w:line="360" w:lineRule="auto"/>
        <w:jc w:val="center"/>
        <w:rPr>
          <w:sz w:val="28"/>
          <w:szCs w:val="28"/>
        </w:rPr>
      </w:pPr>
    </w:p>
    <w:p w14:paraId="613FF6D7" w14:textId="77777777" w:rsidR="00C95BBD" w:rsidRDefault="00C95BBD" w:rsidP="00C95BBD">
      <w:pPr>
        <w:tabs>
          <w:tab w:val="left" w:pos="1005"/>
        </w:tabs>
        <w:spacing w:line="360" w:lineRule="auto"/>
        <w:ind w:firstLine="709"/>
        <w:jc w:val="both"/>
        <w:rPr>
          <w:sz w:val="28"/>
          <w:szCs w:val="28"/>
        </w:rPr>
      </w:pPr>
      <w:r w:rsidRPr="00970A16">
        <w:rPr>
          <w:sz w:val="28"/>
          <w:szCs w:val="28"/>
        </w:rPr>
        <w:t>Запишем второй закон Ньютона для вращательного движения:</w:t>
      </w:r>
    </w:p>
    <w:p w14:paraId="6DED8AEB" w14:textId="77777777" w:rsidR="00C95BBD" w:rsidRDefault="00C95BBD" w:rsidP="00C95BBD">
      <w:pPr>
        <w:tabs>
          <w:tab w:val="left" w:pos="1005"/>
        </w:tabs>
        <w:spacing w:line="360" w:lineRule="auto"/>
        <w:ind w:firstLine="1004"/>
        <w:jc w:val="both"/>
        <w:rPr>
          <w:sz w:val="28"/>
          <w:szCs w:val="28"/>
        </w:rPr>
      </w:pPr>
    </w:p>
    <w:p w14:paraId="4CF73A07" w14:textId="77777777" w:rsidR="00C95BBD" w:rsidRDefault="00C95BBD" w:rsidP="00C95BBD">
      <w:pPr>
        <w:tabs>
          <w:tab w:val="center" w:pos="4678"/>
          <w:tab w:val="center" w:pos="9356"/>
        </w:tabs>
        <w:spacing w:line="360" w:lineRule="auto"/>
        <w:jc w:val="both"/>
        <w:rPr>
          <w:rFonts w:eastAsiaTheme="minorEastAsia"/>
          <w:sz w:val="28"/>
          <w:szCs w:val="28"/>
        </w:rPr>
      </w:pPr>
      <w:r>
        <w:rPr>
          <w:rFonts w:eastAsiaTheme="minorEastAsia"/>
          <w:sz w:val="28"/>
          <w:szCs w:val="28"/>
        </w:rPr>
        <w:tab/>
      </w:r>
      <m:oMath>
        <m:nary>
          <m:naryPr>
            <m:chr m:val="∑"/>
            <m:limLoc m:val="undOvr"/>
            <m:subHide m:val="1"/>
            <m:supHide m:val="1"/>
            <m:ctrlPr>
              <w:rPr>
                <w:rFonts w:ascii="Cambria Math" w:hAnsi="Cambria Math"/>
                <w:i/>
                <w:sz w:val="28"/>
                <w:szCs w:val="28"/>
              </w:rPr>
            </m:ctrlPr>
          </m:naryPr>
          <m:sub/>
          <m:sup/>
          <m:e>
            <m:r>
              <w:rPr>
                <w:rFonts w:ascii="Cambria Math" w:hAnsi="Cambria Math"/>
                <w:sz w:val="28"/>
                <w:szCs w:val="28"/>
              </w:rPr>
              <m:t>M</m:t>
            </m:r>
          </m:e>
        </m:nary>
        <m:r>
          <w:rPr>
            <w:rFonts w:ascii="Cambria Math" w:hAnsi="Cambria Math"/>
            <w:sz w:val="28"/>
            <w:szCs w:val="28"/>
          </w:rPr>
          <m:t>=Iε=</m:t>
        </m:r>
        <m:r>
          <w:rPr>
            <w:rFonts w:ascii="Cambria Math" w:hAnsi="Cambria Math"/>
            <w:sz w:val="28"/>
            <w:szCs w:val="28"/>
            <w:lang w:val="en-US"/>
          </w:rPr>
          <m:t>I</m:t>
        </m:r>
        <m:acc>
          <m:accPr>
            <m:chr m:val="̈"/>
            <m:ctrlPr>
              <w:rPr>
                <w:rFonts w:ascii="Cambria Math" w:hAnsi="Cambria Math"/>
                <w:i/>
                <w:sz w:val="28"/>
                <w:szCs w:val="28"/>
                <w:lang w:val="en-US"/>
              </w:rPr>
            </m:ctrlPr>
          </m:accPr>
          <m:e>
            <m:r>
              <w:rPr>
                <w:rFonts w:ascii="Cambria Math" w:hAnsi="Cambria Math"/>
                <w:sz w:val="28"/>
                <w:szCs w:val="28"/>
                <w:lang w:val="en-US"/>
              </w:rPr>
              <m:t>θ</m:t>
            </m:r>
          </m:e>
        </m:acc>
      </m:oMath>
      <w:r w:rsidRPr="00C95BBD">
        <w:rPr>
          <w:rFonts w:eastAsiaTheme="minorEastAsia"/>
          <w:sz w:val="28"/>
          <w:szCs w:val="28"/>
        </w:rPr>
        <w:tab/>
      </w:r>
      <w:r>
        <w:rPr>
          <w:rFonts w:eastAsiaTheme="minorEastAsia"/>
          <w:sz w:val="28"/>
          <w:szCs w:val="28"/>
        </w:rPr>
        <w:t>(4.1)</w:t>
      </w:r>
    </w:p>
    <w:p w14:paraId="437A04AC" w14:textId="77777777" w:rsidR="00C95BBD" w:rsidRPr="00970A16" w:rsidRDefault="00C95BBD" w:rsidP="00C95BBD">
      <w:pPr>
        <w:tabs>
          <w:tab w:val="center" w:pos="4678"/>
          <w:tab w:val="center" w:pos="9356"/>
        </w:tabs>
        <w:spacing w:line="360" w:lineRule="auto"/>
        <w:jc w:val="both"/>
        <w:rPr>
          <w:sz w:val="28"/>
          <w:szCs w:val="28"/>
        </w:rPr>
      </w:pPr>
    </w:p>
    <w:p w14:paraId="3B120411" w14:textId="77777777" w:rsidR="00C95BBD" w:rsidRPr="00970A16" w:rsidRDefault="00C95BBD" w:rsidP="00C95BBD">
      <w:pPr>
        <w:tabs>
          <w:tab w:val="left" w:pos="1005"/>
        </w:tabs>
        <w:spacing w:line="360" w:lineRule="auto"/>
        <w:jc w:val="both"/>
        <w:rPr>
          <w:rFonts w:eastAsiaTheme="minorEastAsia"/>
          <w:sz w:val="28"/>
          <w:szCs w:val="28"/>
        </w:rPr>
      </w:pPr>
      <w:r w:rsidRPr="00970A16">
        <w:rPr>
          <w:rFonts w:eastAsiaTheme="minorEastAsia"/>
          <w:iCs/>
          <w:sz w:val="28"/>
          <w:szCs w:val="28"/>
        </w:rPr>
        <w:t xml:space="preserve">где </w:t>
      </w:r>
      <m:oMath>
        <m:nary>
          <m:naryPr>
            <m:chr m:val="∑"/>
            <m:limLoc m:val="undOvr"/>
            <m:subHide m:val="1"/>
            <m:supHide m:val="1"/>
            <m:ctrlPr>
              <w:rPr>
                <w:rFonts w:ascii="Cambria Math" w:hAnsi="Cambria Math"/>
                <w:i/>
                <w:sz w:val="28"/>
                <w:szCs w:val="28"/>
              </w:rPr>
            </m:ctrlPr>
          </m:naryPr>
          <m:sub/>
          <m:sup/>
          <m:e>
            <m:acc>
              <m:accPr>
                <m:chr m:val="⃗"/>
                <m:ctrlPr>
                  <w:rPr>
                    <w:rFonts w:ascii="Cambria Math" w:hAnsi="Cambria Math"/>
                    <w:i/>
                    <w:sz w:val="28"/>
                    <w:szCs w:val="28"/>
                  </w:rPr>
                </m:ctrlPr>
              </m:accPr>
              <m:e>
                <m:r>
                  <w:rPr>
                    <w:rFonts w:ascii="Cambria Math" w:hAnsi="Cambria Math"/>
                    <w:sz w:val="28"/>
                    <w:szCs w:val="28"/>
                  </w:rPr>
                  <m:t>M</m:t>
                </m:r>
              </m:e>
            </m:acc>
          </m:e>
        </m:nary>
      </m:oMath>
      <w:r w:rsidRPr="00970A16">
        <w:rPr>
          <w:rFonts w:eastAsiaTheme="minorEastAsia"/>
          <w:sz w:val="28"/>
          <w:szCs w:val="28"/>
        </w:rPr>
        <w:t xml:space="preserve"> – суммарный момент на приводе, </w:t>
      </w:r>
      <m:oMath>
        <m:r>
          <w:rPr>
            <w:rFonts w:ascii="Cambria Math" w:hAnsi="Cambria Math"/>
            <w:sz w:val="28"/>
            <w:szCs w:val="28"/>
          </w:rPr>
          <m:t>I</m:t>
        </m:r>
      </m:oMath>
      <w:r w:rsidRPr="00970A16">
        <w:rPr>
          <w:rFonts w:eastAsiaTheme="minorEastAsia"/>
          <w:sz w:val="28"/>
          <w:szCs w:val="28"/>
        </w:rPr>
        <w:t xml:space="preserve"> – момент инерции звена, </w:t>
      </w:r>
      <m:oMath>
        <m:acc>
          <m:accPr>
            <m:chr m:val="⃗"/>
            <m:ctrlPr>
              <w:rPr>
                <w:rFonts w:ascii="Cambria Math" w:hAnsi="Cambria Math"/>
                <w:i/>
                <w:sz w:val="28"/>
                <w:szCs w:val="28"/>
              </w:rPr>
            </m:ctrlPr>
          </m:accPr>
          <m:e>
            <m:r>
              <w:rPr>
                <w:rFonts w:ascii="Cambria Math" w:hAnsi="Cambria Math"/>
                <w:sz w:val="28"/>
                <w:szCs w:val="28"/>
              </w:rPr>
              <m:t>ε</m:t>
            </m:r>
          </m:e>
        </m:acc>
      </m:oMath>
      <w:r w:rsidRPr="00970A16">
        <w:rPr>
          <w:rFonts w:eastAsiaTheme="minorEastAsia"/>
          <w:sz w:val="28"/>
          <w:szCs w:val="28"/>
        </w:rPr>
        <w:t xml:space="preserve"> – угловое ускорение, </w:t>
      </w:r>
      <m:oMath>
        <m:r>
          <w:rPr>
            <w:rFonts w:ascii="Cambria Math" w:eastAsiaTheme="minorEastAsia" w:hAnsi="Cambria Math"/>
            <w:sz w:val="28"/>
            <w:szCs w:val="28"/>
          </w:rPr>
          <m:t>θ-</m:t>
        </m:r>
      </m:oMath>
      <w:r w:rsidRPr="00970A16">
        <w:rPr>
          <w:rFonts w:eastAsiaTheme="minorEastAsia"/>
          <w:sz w:val="28"/>
          <w:szCs w:val="28"/>
        </w:rPr>
        <w:t xml:space="preserve"> угол отклонения звена от положения равновесия.</w:t>
      </w:r>
    </w:p>
    <w:p w14:paraId="3D32C1E3" w14:textId="77777777" w:rsidR="00C95BBD" w:rsidRDefault="00C95BBD" w:rsidP="00C95BBD">
      <w:pPr>
        <w:tabs>
          <w:tab w:val="left" w:pos="1005"/>
        </w:tabs>
        <w:spacing w:line="360" w:lineRule="auto"/>
        <w:jc w:val="both"/>
        <w:rPr>
          <w:iCs/>
          <w:sz w:val="28"/>
          <w:szCs w:val="28"/>
        </w:rPr>
      </w:pPr>
      <w:r w:rsidRPr="00970A16">
        <w:rPr>
          <w:iCs/>
          <w:sz w:val="28"/>
          <w:szCs w:val="28"/>
        </w:rPr>
        <w:t>Используя теорему Штейнера, найдём момент инерции системы:</w:t>
      </w:r>
    </w:p>
    <w:p w14:paraId="5F4506C4" w14:textId="77777777" w:rsidR="00C95BBD" w:rsidRDefault="00C95BBD" w:rsidP="00C95BBD">
      <w:pPr>
        <w:tabs>
          <w:tab w:val="left" w:pos="1005"/>
        </w:tabs>
        <w:spacing w:line="360" w:lineRule="auto"/>
        <w:ind w:firstLine="1004"/>
        <w:jc w:val="both"/>
        <w:rPr>
          <w:iCs/>
          <w:sz w:val="28"/>
          <w:szCs w:val="28"/>
        </w:rPr>
      </w:pPr>
    </w:p>
    <w:p w14:paraId="76217D38" w14:textId="77777777" w:rsidR="00C95BBD" w:rsidRPr="00970A16" w:rsidRDefault="00C95BBD" w:rsidP="00C95BBD">
      <w:pPr>
        <w:tabs>
          <w:tab w:val="left" w:pos="1005"/>
        </w:tabs>
        <w:spacing w:line="360" w:lineRule="auto"/>
        <w:ind w:firstLine="1004"/>
        <w:jc w:val="both"/>
        <w:rPr>
          <w:iCs/>
          <w:sz w:val="28"/>
          <w:szCs w:val="28"/>
        </w:rPr>
      </w:pPr>
    </w:p>
    <w:p w14:paraId="7DCDBC62" w14:textId="77777777" w:rsidR="00C95BBD" w:rsidRPr="00970A16" w:rsidRDefault="00C95BBD" w:rsidP="00C95BBD">
      <w:pPr>
        <w:tabs>
          <w:tab w:val="center" w:pos="4678"/>
          <w:tab w:val="center" w:pos="9356"/>
        </w:tabs>
        <w:spacing w:line="360" w:lineRule="auto"/>
        <w:jc w:val="both"/>
        <w:rPr>
          <w:rFonts w:eastAsiaTheme="minorEastAsia"/>
          <w:sz w:val="28"/>
          <w:szCs w:val="28"/>
        </w:rPr>
      </w:pPr>
      <m:oMathPara>
        <m:oMath>
          <m:r>
            <w:rPr>
              <w:rFonts w:ascii="Cambria Math" w:hAnsi="Cambria Math"/>
              <w:sz w:val="28"/>
              <w:szCs w:val="28"/>
            </w:rPr>
            <m:t>I=</m:t>
          </m:r>
          <m:sSub>
            <m:sSubPr>
              <m:ctrlPr>
                <w:rPr>
                  <w:rFonts w:ascii="Cambria Math" w:hAnsi="Cambria Math"/>
                  <w:i/>
                  <w:iCs/>
                  <w:sz w:val="28"/>
                  <w:szCs w:val="28"/>
                </w:rPr>
              </m:ctrlPr>
            </m:sSubPr>
            <m:e>
              <m:r>
                <w:rPr>
                  <w:rFonts w:ascii="Cambria Math" w:hAnsi="Cambria Math"/>
                  <w:sz w:val="28"/>
                  <w:szCs w:val="28"/>
                  <w:lang w:val="en-US"/>
                </w:rPr>
                <m:t>I</m:t>
              </m:r>
            </m:e>
            <m:sub>
              <m:r>
                <w:rPr>
                  <w:rFonts w:ascii="Cambria Math" w:hAnsi="Cambria Math"/>
                  <w:sz w:val="28"/>
                  <w:szCs w:val="28"/>
                </w:rPr>
                <m:t>ш</m:t>
              </m:r>
            </m:sub>
          </m:sSub>
          <m: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lang w:val="en-US"/>
                </w:rPr>
                <m:t>I</m:t>
              </m:r>
            </m:e>
            <m:sub>
              <m:r>
                <w:rPr>
                  <w:rFonts w:ascii="Cambria Math" w:hAnsi="Cambria Math"/>
                  <w:sz w:val="28"/>
                  <w:szCs w:val="28"/>
                </w:rPr>
                <m:t>ц</m:t>
              </m:r>
            </m:sub>
          </m:sSub>
          <m: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lang w:val="en-US"/>
                </w:rPr>
                <m:t>I</m:t>
              </m:r>
            </m:e>
            <m:sub>
              <m:r>
                <w:rPr>
                  <w:rFonts w:ascii="Cambria Math" w:hAnsi="Cambria Math"/>
                  <w:sz w:val="28"/>
                  <w:szCs w:val="28"/>
                </w:rPr>
                <m:t>ш</m:t>
              </m:r>
            </m:sub>
          </m:sSub>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iCs/>
                      <w:sz w:val="28"/>
                      <w:szCs w:val="28"/>
                    </w:rPr>
                  </m:ctrlPr>
                </m:sSubPr>
                <m:e>
                  <m:r>
                    <w:rPr>
                      <w:rFonts w:ascii="Cambria Math" w:hAnsi="Cambria Math"/>
                      <w:sz w:val="28"/>
                      <w:szCs w:val="28"/>
                    </w:rPr>
                    <m:t>I</m:t>
                  </m:r>
                </m:e>
                <m:sub>
                  <m:r>
                    <w:rPr>
                      <w:rFonts w:ascii="Cambria Math" w:hAnsi="Cambria Math"/>
                      <w:sz w:val="28"/>
                      <w:szCs w:val="28"/>
                    </w:rPr>
                    <m:t>c</m:t>
                  </m:r>
                </m:sub>
              </m:sSub>
              <m:r>
                <w:rPr>
                  <w:rFonts w:ascii="Cambria Math" w:hAnsi="Cambria Math"/>
                  <w:sz w:val="28"/>
                  <w:szCs w:val="28"/>
                </w:rPr>
                <m:t>+</m:t>
              </m:r>
              <m:f>
                <m:fPr>
                  <m:ctrlPr>
                    <w:rPr>
                      <w:rFonts w:ascii="Cambria Math" w:hAnsi="Cambria Math"/>
                      <w:i/>
                      <w:iCs/>
                      <w:sz w:val="28"/>
                      <w:szCs w:val="28"/>
                    </w:rPr>
                  </m:ctrlPr>
                </m:fPr>
                <m:num>
                  <m:r>
                    <w:rPr>
                      <w:rFonts w:ascii="Cambria Math" w:hAnsi="Cambria Math"/>
                      <w:sz w:val="28"/>
                      <w:szCs w:val="28"/>
                    </w:rPr>
                    <m:t>m</m:t>
                  </m:r>
                  <m:sSup>
                    <m:sSupPr>
                      <m:ctrlPr>
                        <w:rPr>
                          <w:rFonts w:ascii="Cambria Math" w:hAnsi="Cambria Math"/>
                          <w:i/>
                          <w:iCs/>
                          <w:sz w:val="28"/>
                          <w:szCs w:val="28"/>
                        </w:rPr>
                      </m:ctrlPr>
                    </m:sSupPr>
                    <m:e>
                      <m:r>
                        <w:rPr>
                          <w:rFonts w:ascii="Cambria Math" w:hAnsi="Cambria Math"/>
                          <w:sz w:val="28"/>
                          <w:szCs w:val="28"/>
                        </w:rPr>
                        <m:t>L</m:t>
                      </m:r>
                    </m:e>
                    <m:sup>
                      <m:r>
                        <w:rPr>
                          <w:rFonts w:ascii="Cambria Math" w:hAnsi="Cambria Math"/>
                          <w:sz w:val="28"/>
                          <w:szCs w:val="28"/>
                        </w:rPr>
                        <m:t>2</m:t>
                      </m:r>
                    </m:sup>
                  </m:sSup>
                </m:num>
                <m:den>
                  <m:r>
                    <w:rPr>
                      <w:rFonts w:ascii="Cambria Math" w:hAnsi="Cambria Math"/>
                      <w:sz w:val="28"/>
                      <w:szCs w:val="28"/>
                    </w:rPr>
                    <m:t>4</m:t>
                  </m:r>
                </m:den>
              </m:f>
            </m:e>
          </m:d>
          <m:r>
            <w:rPr>
              <w:rFonts w:ascii="Cambria Math" w:hAnsi="Cambria Math"/>
              <w:sz w:val="28"/>
              <w:szCs w:val="28"/>
            </w:rPr>
            <m:t>=</m:t>
          </m:r>
          <m:f>
            <m:fPr>
              <m:ctrlPr>
                <w:rPr>
                  <w:rFonts w:ascii="Cambria Math" w:hAnsi="Cambria Math"/>
                  <w:i/>
                  <w:iCs/>
                  <w:sz w:val="28"/>
                  <w:szCs w:val="28"/>
                </w:rPr>
              </m:ctrlPr>
            </m:fPr>
            <m:num>
              <m:r>
                <w:rPr>
                  <w:rFonts w:ascii="Cambria Math" w:hAnsi="Cambria Math"/>
                  <w:sz w:val="28"/>
                  <w:szCs w:val="28"/>
                </w:rPr>
                <m:t>2</m:t>
              </m:r>
              <m:r>
                <w:rPr>
                  <w:rFonts w:ascii="Cambria Math" w:hAnsi="Cambria Math"/>
                  <w:sz w:val="28"/>
                  <w:szCs w:val="28"/>
                  <w:lang w:val="en-US"/>
                </w:rPr>
                <m:t>M</m:t>
              </m:r>
              <m:sSup>
                <m:sSupPr>
                  <m:ctrlPr>
                    <w:rPr>
                      <w:rFonts w:ascii="Cambria Math" w:hAnsi="Cambria Math"/>
                      <w:i/>
                      <w:iCs/>
                      <w:sz w:val="28"/>
                      <w:szCs w:val="28"/>
                      <w:lang w:val="en-US"/>
                    </w:rPr>
                  </m:ctrlPr>
                </m:sSupPr>
                <m:e>
                  <m:r>
                    <w:rPr>
                      <w:rFonts w:ascii="Cambria Math" w:hAnsi="Cambria Math"/>
                      <w:sz w:val="28"/>
                      <w:szCs w:val="28"/>
                      <w:lang w:val="en-US"/>
                    </w:rPr>
                    <m:t>R</m:t>
                  </m:r>
                </m:e>
                <m:sup>
                  <m:r>
                    <w:rPr>
                      <w:rFonts w:ascii="Cambria Math" w:hAnsi="Cambria Math"/>
                      <w:sz w:val="28"/>
                      <w:szCs w:val="28"/>
                    </w:rPr>
                    <m:t>2</m:t>
                  </m:r>
                </m:sup>
              </m:sSup>
            </m:num>
            <m:den>
              <m:r>
                <w:rPr>
                  <w:rFonts w:ascii="Cambria Math" w:hAnsi="Cambria Math"/>
                  <w:sz w:val="28"/>
                  <w:szCs w:val="28"/>
                </w:rPr>
                <m:t>5</m:t>
              </m:r>
            </m:den>
          </m:f>
          <m:r>
            <w:rPr>
              <w:rFonts w:ascii="Cambria Math" w:hAnsi="Cambria Math"/>
              <w:sz w:val="28"/>
              <w:szCs w:val="28"/>
            </w:rPr>
            <m:t>+</m:t>
          </m:r>
          <m:d>
            <m:dPr>
              <m:ctrlPr>
                <w:rPr>
                  <w:rFonts w:ascii="Cambria Math" w:hAnsi="Cambria Math"/>
                  <w:i/>
                  <w:iCs/>
                  <w:sz w:val="28"/>
                  <w:szCs w:val="28"/>
                </w:rPr>
              </m:ctrlPr>
            </m:dPr>
            <m:e>
              <m:f>
                <m:fPr>
                  <m:ctrlPr>
                    <w:rPr>
                      <w:rFonts w:ascii="Cambria Math" w:hAnsi="Cambria Math"/>
                      <w:i/>
                      <w:iCs/>
                      <w:sz w:val="28"/>
                      <w:szCs w:val="28"/>
                    </w:rPr>
                  </m:ctrlPr>
                </m:fPr>
                <m:num>
                  <m:r>
                    <w:rPr>
                      <w:rFonts w:ascii="Cambria Math" w:hAnsi="Cambria Math"/>
                      <w:sz w:val="28"/>
                      <w:szCs w:val="28"/>
                      <w:lang w:val="en-US"/>
                    </w:rPr>
                    <m:t>m</m:t>
                  </m:r>
                  <m:sSup>
                    <m:sSupPr>
                      <m:ctrlPr>
                        <w:rPr>
                          <w:rFonts w:ascii="Cambria Math" w:hAnsi="Cambria Math"/>
                          <w:i/>
                          <w:iCs/>
                          <w:sz w:val="28"/>
                          <w:szCs w:val="28"/>
                          <w:lang w:val="en-US"/>
                        </w:rPr>
                      </m:ctrlPr>
                    </m:sSupPr>
                    <m:e>
                      <m:r>
                        <w:rPr>
                          <w:rFonts w:ascii="Cambria Math" w:hAnsi="Cambria Math"/>
                          <w:sz w:val="28"/>
                          <w:szCs w:val="28"/>
                          <w:lang w:val="en-US"/>
                        </w:rPr>
                        <m:t>R</m:t>
                      </m:r>
                    </m:e>
                    <m:sup>
                      <m:r>
                        <w:rPr>
                          <w:rFonts w:ascii="Cambria Math" w:hAnsi="Cambria Math"/>
                          <w:sz w:val="28"/>
                          <w:szCs w:val="28"/>
                        </w:rPr>
                        <m:t>2</m:t>
                      </m:r>
                    </m:sup>
                  </m:sSup>
                </m:num>
                <m:den>
                  <m:r>
                    <w:rPr>
                      <w:rFonts w:ascii="Cambria Math" w:hAnsi="Cambria Math"/>
                      <w:sz w:val="28"/>
                      <w:szCs w:val="28"/>
                    </w:rPr>
                    <m:t>4</m:t>
                  </m:r>
                </m:den>
              </m:f>
              <m:r>
                <w:rPr>
                  <w:rFonts w:ascii="Cambria Math" w:hAnsi="Cambria Math"/>
                  <w:sz w:val="28"/>
                  <w:szCs w:val="28"/>
                </w:rPr>
                <m:t>+</m:t>
              </m:r>
              <m:f>
                <m:fPr>
                  <m:ctrlPr>
                    <w:rPr>
                      <w:rFonts w:ascii="Cambria Math" w:hAnsi="Cambria Math"/>
                      <w:i/>
                      <w:iCs/>
                      <w:sz w:val="28"/>
                      <w:szCs w:val="28"/>
                    </w:rPr>
                  </m:ctrlPr>
                </m:fPr>
                <m:num>
                  <m:r>
                    <w:rPr>
                      <w:rFonts w:ascii="Cambria Math" w:hAnsi="Cambria Math"/>
                      <w:sz w:val="28"/>
                      <w:szCs w:val="28"/>
                      <w:lang w:val="en-US"/>
                    </w:rPr>
                    <m:t>m</m:t>
                  </m:r>
                  <m:sSup>
                    <m:sSupPr>
                      <m:ctrlPr>
                        <w:rPr>
                          <w:rFonts w:ascii="Cambria Math" w:hAnsi="Cambria Math"/>
                          <w:i/>
                          <w:iCs/>
                          <w:sz w:val="28"/>
                          <w:szCs w:val="28"/>
                          <w:lang w:val="en-US"/>
                        </w:rPr>
                      </m:ctrlPr>
                    </m:sSupPr>
                    <m:e>
                      <m:r>
                        <w:rPr>
                          <w:rFonts w:ascii="Cambria Math" w:hAnsi="Cambria Math"/>
                          <w:sz w:val="28"/>
                          <w:szCs w:val="28"/>
                          <w:lang w:val="en-US"/>
                        </w:rPr>
                        <m:t>L</m:t>
                      </m:r>
                    </m:e>
                    <m:sup>
                      <m:r>
                        <w:rPr>
                          <w:rFonts w:ascii="Cambria Math" w:hAnsi="Cambria Math"/>
                          <w:sz w:val="28"/>
                          <w:szCs w:val="28"/>
                        </w:rPr>
                        <m:t>2</m:t>
                      </m:r>
                    </m:sup>
                  </m:sSup>
                </m:num>
                <m:den>
                  <m:r>
                    <w:rPr>
                      <w:rFonts w:ascii="Cambria Math" w:hAnsi="Cambria Math"/>
                      <w:sz w:val="28"/>
                      <w:szCs w:val="28"/>
                    </w:rPr>
                    <m:t>12</m:t>
                  </m:r>
                </m:den>
              </m:f>
            </m:e>
          </m:d>
          <m:r>
            <w:rPr>
              <w:rFonts w:ascii="Cambria Math" w:hAnsi="Cambria Math"/>
              <w:sz w:val="28"/>
              <w:szCs w:val="28"/>
            </w:rPr>
            <m:t>+</m:t>
          </m:r>
          <m:f>
            <m:fPr>
              <m:ctrlPr>
                <w:rPr>
                  <w:rFonts w:ascii="Cambria Math" w:hAnsi="Cambria Math"/>
                  <w:i/>
                  <w:iCs/>
                  <w:sz w:val="28"/>
                  <w:szCs w:val="28"/>
                </w:rPr>
              </m:ctrlPr>
            </m:fPr>
            <m:num>
              <m:r>
                <w:rPr>
                  <w:rFonts w:ascii="Cambria Math" w:hAnsi="Cambria Math"/>
                  <w:sz w:val="28"/>
                  <w:szCs w:val="28"/>
                </w:rPr>
                <m:t>m</m:t>
              </m:r>
              <m:sSup>
                <m:sSupPr>
                  <m:ctrlPr>
                    <w:rPr>
                      <w:rFonts w:ascii="Cambria Math" w:hAnsi="Cambria Math"/>
                      <w:i/>
                      <w:iCs/>
                      <w:sz w:val="28"/>
                      <w:szCs w:val="28"/>
                    </w:rPr>
                  </m:ctrlPr>
                </m:sSupPr>
                <m:e>
                  <m:r>
                    <w:rPr>
                      <w:rFonts w:ascii="Cambria Math" w:hAnsi="Cambria Math"/>
                      <w:sz w:val="28"/>
                      <w:szCs w:val="28"/>
                    </w:rPr>
                    <m:t>L</m:t>
                  </m:r>
                </m:e>
                <m:sup>
                  <m:r>
                    <w:rPr>
                      <w:rFonts w:ascii="Cambria Math" w:hAnsi="Cambria Math"/>
                      <w:sz w:val="28"/>
                      <w:szCs w:val="28"/>
                    </w:rPr>
                    <m:t>2</m:t>
                  </m:r>
                </m:sup>
              </m:sSup>
            </m:num>
            <m:den>
              <m:r>
                <w:rPr>
                  <w:rFonts w:ascii="Cambria Math" w:hAnsi="Cambria Math"/>
                  <w:sz w:val="28"/>
                  <w:szCs w:val="28"/>
                </w:rPr>
                <m:t>4</m:t>
              </m:r>
            </m:den>
          </m:f>
          <m:r>
            <w:rPr>
              <w:rFonts w:ascii="Cambria Math" w:hAnsi="Cambria Math"/>
              <w:sz w:val="28"/>
              <w:szCs w:val="28"/>
            </w:rPr>
            <m:t>=</m:t>
          </m:r>
        </m:oMath>
      </m:oMathPara>
    </w:p>
    <w:p w14:paraId="58C1034C" w14:textId="77777777" w:rsidR="00C95BBD" w:rsidRDefault="00C95BBD" w:rsidP="00C95BBD">
      <w:pPr>
        <w:tabs>
          <w:tab w:val="center" w:pos="4678"/>
          <w:tab w:val="center" w:pos="9356"/>
        </w:tabs>
        <w:spacing w:line="360" w:lineRule="auto"/>
        <w:jc w:val="both"/>
        <w:rPr>
          <w:rFonts w:eastAsiaTheme="minorEastAsia"/>
          <w:iCs/>
          <w:sz w:val="28"/>
          <w:szCs w:val="28"/>
        </w:rPr>
      </w:pPr>
      <w:r>
        <w:rPr>
          <w:rFonts w:eastAsiaTheme="minorEastAsia"/>
          <w:iCs/>
          <w:sz w:val="28"/>
          <w:szCs w:val="28"/>
        </w:rPr>
        <w:lastRenderedPageBreak/>
        <w:tab/>
      </w:r>
      <m:oMath>
        <m:r>
          <w:rPr>
            <w:rFonts w:ascii="Cambria Math" w:hAnsi="Cambria Math"/>
            <w:sz w:val="28"/>
            <w:szCs w:val="28"/>
          </w:rPr>
          <m:t>=</m:t>
        </m:r>
        <m:f>
          <m:fPr>
            <m:ctrlPr>
              <w:rPr>
                <w:rFonts w:ascii="Cambria Math" w:hAnsi="Cambria Math"/>
                <w:i/>
                <w:iCs/>
                <w:sz w:val="28"/>
                <w:szCs w:val="28"/>
              </w:rPr>
            </m:ctrlPr>
          </m:fPr>
          <m:num>
            <m:r>
              <w:rPr>
                <w:rFonts w:ascii="Cambria Math" w:hAnsi="Cambria Math"/>
                <w:sz w:val="28"/>
                <w:szCs w:val="28"/>
              </w:rPr>
              <m:t>2</m:t>
            </m:r>
            <m:r>
              <w:rPr>
                <w:rFonts w:ascii="Cambria Math" w:hAnsi="Cambria Math"/>
                <w:sz w:val="28"/>
                <w:szCs w:val="28"/>
                <w:lang w:val="en-US"/>
              </w:rPr>
              <m:t>M</m:t>
            </m:r>
            <m:sSup>
              <m:sSupPr>
                <m:ctrlPr>
                  <w:rPr>
                    <w:rFonts w:ascii="Cambria Math" w:hAnsi="Cambria Math"/>
                    <w:i/>
                    <w:iCs/>
                    <w:sz w:val="28"/>
                    <w:szCs w:val="28"/>
                    <w:lang w:val="en-US"/>
                  </w:rPr>
                </m:ctrlPr>
              </m:sSupPr>
              <m:e>
                <m:r>
                  <w:rPr>
                    <w:rFonts w:ascii="Cambria Math" w:hAnsi="Cambria Math"/>
                    <w:sz w:val="28"/>
                    <w:szCs w:val="28"/>
                    <w:lang w:val="en-US"/>
                  </w:rPr>
                  <m:t>R</m:t>
                </m:r>
              </m:e>
              <m:sup>
                <m:r>
                  <w:rPr>
                    <w:rFonts w:ascii="Cambria Math" w:hAnsi="Cambria Math"/>
                    <w:sz w:val="28"/>
                    <w:szCs w:val="28"/>
                  </w:rPr>
                  <m:t>2</m:t>
                </m:r>
              </m:sup>
            </m:sSup>
          </m:num>
          <m:den>
            <m:r>
              <w:rPr>
                <w:rFonts w:ascii="Cambria Math" w:hAnsi="Cambria Math"/>
                <w:sz w:val="28"/>
                <w:szCs w:val="28"/>
              </w:rPr>
              <m:t>5</m:t>
            </m:r>
          </m:den>
        </m:f>
        <m:r>
          <w:rPr>
            <w:rFonts w:ascii="Cambria Math" w:hAnsi="Cambria Math"/>
            <w:sz w:val="28"/>
            <w:szCs w:val="28"/>
          </w:rPr>
          <m:t>+</m:t>
        </m:r>
        <m:f>
          <m:fPr>
            <m:ctrlPr>
              <w:rPr>
                <w:rFonts w:ascii="Cambria Math" w:hAnsi="Cambria Math"/>
                <w:i/>
                <w:iCs/>
                <w:sz w:val="28"/>
                <w:szCs w:val="28"/>
              </w:rPr>
            </m:ctrlPr>
          </m:fPr>
          <m:num>
            <m:r>
              <w:rPr>
                <w:rFonts w:ascii="Cambria Math" w:hAnsi="Cambria Math"/>
                <w:sz w:val="28"/>
                <w:szCs w:val="28"/>
                <w:lang w:val="en-US"/>
              </w:rPr>
              <m:t>m</m:t>
            </m:r>
            <m:sSup>
              <m:sSupPr>
                <m:ctrlPr>
                  <w:rPr>
                    <w:rFonts w:ascii="Cambria Math" w:hAnsi="Cambria Math"/>
                    <w:i/>
                    <w:iCs/>
                    <w:sz w:val="28"/>
                    <w:szCs w:val="28"/>
                    <w:lang w:val="en-US"/>
                  </w:rPr>
                </m:ctrlPr>
              </m:sSupPr>
              <m:e>
                <m:r>
                  <w:rPr>
                    <w:rFonts w:ascii="Cambria Math" w:hAnsi="Cambria Math"/>
                    <w:sz w:val="28"/>
                    <w:szCs w:val="28"/>
                    <w:lang w:val="en-US"/>
                  </w:rPr>
                  <m:t>R</m:t>
                </m:r>
              </m:e>
              <m:sup>
                <m:r>
                  <w:rPr>
                    <w:rFonts w:ascii="Cambria Math" w:hAnsi="Cambria Math"/>
                    <w:sz w:val="28"/>
                    <w:szCs w:val="28"/>
                  </w:rPr>
                  <m:t>2</m:t>
                </m:r>
              </m:sup>
            </m:sSup>
          </m:num>
          <m:den>
            <m:r>
              <w:rPr>
                <w:rFonts w:ascii="Cambria Math" w:hAnsi="Cambria Math"/>
                <w:sz w:val="28"/>
                <w:szCs w:val="28"/>
              </w:rPr>
              <m:t>4</m:t>
            </m:r>
          </m:den>
        </m:f>
        <m:r>
          <w:rPr>
            <w:rFonts w:ascii="Cambria Math" w:hAnsi="Cambria Math"/>
            <w:sz w:val="28"/>
            <w:szCs w:val="28"/>
          </w:rPr>
          <m:t>+</m:t>
        </m:r>
        <m:f>
          <m:fPr>
            <m:ctrlPr>
              <w:rPr>
                <w:rFonts w:ascii="Cambria Math" w:hAnsi="Cambria Math"/>
                <w:i/>
                <w:iCs/>
                <w:sz w:val="28"/>
                <w:szCs w:val="28"/>
              </w:rPr>
            </m:ctrlPr>
          </m:fPr>
          <m:num>
            <m:r>
              <w:rPr>
                <w:rFonts w:ascii="Cambria Math" w:hAnsi="Cambria Math"/>
                <w:sz w:val="28"/>
                <w:szCs w:val="28"/>
              </w:rPr>
              <m:t>m</m:t>
            </m:r>
            <m:sSup>
              <m:sSupPr>
                <m:ctrlPr>
                  <w:rPr>
                    <w:rFonts w:ascii="Cambria Math" w:hAnsi="Cambria Math"/>
                    <w:i/>
                    <w:iCs/>
                    <w:sz w:val="28"/>
                    <w:szCs w:val="28"/>
                  </w:rPr>
                </m:ctrlPr>
              </m:sSupPr>
              <m:e>
                <m:r>
                  <w:rPr>
                    <w:rFonts w:ascii="Cambria Math" w:hAnsi="Cambria Math"/>
                    <w:sz w:val="28"/>
                    <w:szCs w:val="28"/>
                  </w:rPr>
                  <m:t>L</m:t>
                </m:r>
              </m:e>
              <m:sup>
                <m:r>
                  <w:rPr>
                    <w:rFonts w:ascii="Cambria Math" w:hAnsi="Cambria Math"/>
                    <w:sz w:val="28"/>
                    <w:szCs w:val="28"/>
                  </w:rPr>
                  <m:t>2</m:t>
                </m:r>
              </m:sup>
            </m:sSup>
          </m:num>
          <m:den>
            <m:r>
              <w:rPr>
                <w:rFonts w:ascii="Cambria Math" w:hAnsi="Cambria Math"/>
                <w:sz w:val="28"/>
                <w:szCs w:val="28"/>
              </w:rPr>
              <m:t>3</m:t>
            </m:r>
          </m:den>
        </m:f>
      </m:oMath>
      <w:r>
        <w:rPr>
          <w:rFonts w:eastAsiaTheme="minorEastAsia"/>
          <w:iCs/>
          <w:sz w:val="28"/>
          <w:szCs w:val="28"/>
        </w:rPr>
        <w:tab/>
        <w:t>(4.2)</w:t>
      </w:r>
    </w:p>
    <w:p w14:paraId="7FA852A6" w14:textId="77777777" w:rsidR="00C95BBD" w:rsidRPr="00970A16" w:rsidRDefault="00C95BBD" w:rsidP="00C95BBD">
      <w:pPr>
        <w:tabs>
          <w:tab w:val="center" w:pos="4678"/>
          <w:tab w:val="center" w:pos="9356"/>
        </w:tabs>
        <w:spacing w:line="360" w:lineRule="auto"/>
        <w:jc w:val="both"/>
        <w:rPr>
          <w:rFonts w:eastAsiaTheme="minorEastAsia"/>
          <w:iCs/>
          <w:sz w:val="28"/>
          <w:szCs w:val="28"/>
        </w:rPr>
      </w:pPr>
    </w:p>
    <w:p w14:paraId="7777948D" w14:textId="77777777" w:rsidR="00C95BBD" w:rsidRDefault="00C95BBD" w:rsidP="00C95BBD">
      <w:pPr>
        <w:tabs>
          <w:tab w:val="left" w:pos="1005"/>
        </w:tabs>
        <w:spacing w:line="360" w:lineRule="auto"/>
        <w:ind w:firstLine="709"/>
        <w:jc w:val="both"/>
        <w:rPr>
          <w:rFonts w:eastAsiaTheme="minorEastAsia"/>
          <w:iCs/>
          <w:sz w:val="28"/>
          <w:szCs w:val="28"/>
        </w:rPr>
      </w:pPr>
      <w:r w:rsidRPr="00970A16">
        <w:rPr>
          <w:rFonts w:eastAsiaTheme="minorEastAsia"/>
          <w:iCs/>
          <w:sz w:val="28"/>
          <w:szCs w:val="28"/>
        </w:rPr>
        <w:t xml:space="preserve">где </w:t>
      </w:r>
      <w:r w:rsidRPr="00970A16">
        <w:rPr>
          <w:rFonts w:eastAsiaTheme="minorEastAsia"/>
          <w:iCs/>
          <w:sz w:val="28"/>
          <w:szCs w:val="28"/>
          <w:lang w:val="en-US"/>
        </w:rPr>
        <w:t>m</w:t>
      </w:r>
      <w:r w:rsidRPr="00970A16">
        <w:rPr>
          <w:rFonts w:eastAsiaTheme="minorEastAsia"/>
          <w:iCs/>
          <w:sz w:val="28"/>
          <w:szCs w:val="28"/>
        </w:rPr>
        <w:t>=3 кг – масса звена,</w:t>
      </w:r>
      <m:oMath>
        <m:r>
          <w:rPr>
            <w:rFonts w:ascii="Cambria Math" w:hAnsi="Cambria Math"/>
            <w:sz w:val="28"/>
            <w:szCs w:val="28"/>
          </w:rPr>
          <m:t xml:space="preserve"> </m:t>
        </m:r>
        <m:r>
          <w:rPr>
            <w:rFonts w:ascii="Cambria Math" w:hAnsi="Cambria Math"/>
            <w:sz w:val="28"/>
            <w:szCs w:val="28"/>
            <w:lang w:val="en-US"/>
          </w:rPr>
          <m:t>M</m:t>
        </m:r>
        <m:r>
          <w:rPr>
            <w:rFonts w:ascii="Cambria Math" w:hAnsi="Cambria Math"/>
            <w:sz w:val="28"/>
            <w:szCs w:val="28"/>
          </w:rPr>
          <m:t>=2 кг-</m:t>
        </m:r>
      </m:oMath>
      <w:r w:rsidRPr="00970A16">
        <w:rPr>
          <w:rFonts w:eastAsiaTheme="minorEastAsia"/>
          <w:iCs/>
          <w:sz w:val="28"/>
          <w:szCs w:val="28"/>
        </w:rPr>
        <w:t xml:space="preserve"> масса привода, </w:t>
      </w:r>
      <m:oMath>
        <m:r>
          <w:rPr>
            <w:rFonts w:ascii="Cambria Math" w:hAnsi="Cambria Math"/>
            <w:sz w:val="28"/>
            <w:szCs w:val="28"/>
            <w:lang w:val="en-US"/>
          </w:rPr>
          <m:t>L</m:t>
        </m:r>
      </m:oMath>
      <w:r w:rsidRPr="00970A16">
        <w:rPr>
          <w:rFonts w:eastAsiaTheme="minorEastAsia"/>
          <w:iCs/>
          <w:sz w:val="28"/>
          <w:szCs w:val="28"/>
        </w:rPr>
        <w:t xml:space="preserve"> =0.243 м – длина звена, </w:t>
      </w:r>
      <w:r w:rsidRPr="00970A16">
        <w:rPr>
          <w:rFonts w:eastAsiaTheme="minorEastAsia"/>
          <w:iCs/>
          <w:sz w:val="28"/>
          <w:szCs w:val="28"/>
          <w:lang w:val="en-US"/>
        </w:rPr>
        <w:t>R</w:t>
      </w:r>
      <w:r w:rsidRPr="00970A16">
        <w:rPr>
          <w:rFonts w:eastAsiaTheme="minorEastAsia"/>
          <w:iCs/>
          <w:sz w:val="28"/>
          <w:szCs w:val="28"/>
        </w:rPr>
        <w:t>= 0,05 м – радиус основания. Подставив эти значения, получим:</w:t>
      </w:r>
    </w:p>
    <w:p w14:paraId="418AD4F1" w14:textId="77777777" w:rsidR="00C95BBD" w:rsidRPr="00970A16" w:rsidRDefault="00C95BBD" w:rsidP="00C95BBD">
      <w:pPr>
        <w:tabs>
          <w:tab w:val="left" w:pos="1005"/>
        </w:tabs>
        <w:spacing w:line="360" w:lineRule="auto"/>
        <w:ind w:firstLine="1004"/>
        <w:jc w:val="both"/>
        <w:rPr>
          <w:rFonts w:eastAsiaTheme="minorEastAsia"/>
          <w:iCs/>
          <w:sz w:val="28"/>
          <w:szCs w:val="28"/>
        </w:rPr>
      </w:pPr>
    </w:p>
    <w:p w14:paraId="0617F4CD" w14:textId="77777777" w:rsidR="00C95BBD" w:rsidRDefault="00C95BBD" w:rsidP="00C95BBD">
      <w:pPr>
        <w:tabs>
          <w:tab w:val="center" w:pos="4678"/>
          <w:tab w:val="center" w:pos="9356"/>
        </w:tabs>
        <w:spacing w:line="360" w:lineRule="auto"/>
        <w:jc w:val="both"/>
        <w:rPr>
          <w:rFonts w:eastAsiaTheme="minorEastAsia"/>
          <w:i/>
          <w:iCs/>
          <w:sz w:val="28"/>
          <w:szCs w:val="28"/>
        </w:rPr>
      </w:pPr>
      <w:r>
        <w:rPr>
          <w:rFonts w:eastAsiaTheme="minorEastAsia"/>
          <w:sz w:val="28"/>
          <w:szCs w:val="28"/>
        </w:rPr>
        <w:tab/>
      </w:r>
      <m:oMath>
        <m:r>
          <w:rPr>
            <w:rFonts w:ascii="Cambria Math" w:hAnsi="Cambria Math"/>
            <w:sz w:val="28"/>
            <w:szCs w:val="28"/>
          </w:rPr>
          <m:t>I=</m:t>
        </m:r>
        <m:f>
          <m:fPr>
            <m:ctrlPr>
              <w:rPr>
                <w:rFonts w:ascii="Cambria Math" w:hAnsi="Cambria Math"/>
                <w:i/>
                <w:iCs/>
                <w:sz w:val="28"/>
                <w:szCs w:val="28"/>
              </w:rPr>
            </m:ctrlPr>
          </m:fPr>
          <m:num>
            <m:r>
              <w:rPr>
                <w:rFonts w:ascii="Cambria Math" w:hAnsi="Cambria Math"/>
                <w:sz w:val="28"/>
                <w:szCs w:val="28"/>
              </w:rPr>
              <m:t>2</m:t>
            </m:r>
            <m:r>
              <w:rPr>
                <w:rFonts w:ascii="Cambria Math" w:hAnsi="Cambria Math"/>
                <w:sz w:val="28"/>
                <w:szCs w:val="28"/>
                <w:lang w:val="en-US"/>
              </w:rPr>
              <m:t>M</m:t>
            </m:r>
            <m:sSup>
              <m:sSupPr>
                <m:ctrlPr>
                  <w:rPr>
                    <w:rFonts w:ascii="Cambria Math" w:hAnsi="Cambria Math"/>
                    <w:i/>
                    <w:iCs/>
                    <w:sz w:val="28"/>
                    <w:szCs w:val="28"/>
                    <w:lang w:val="en-US"/>
                  </w:rPr>
                </m:ctrlPr>
              </m:sSupPr>
              <m:e>
                <m:r>
                  <w:rPr>
                    <w:rFonts w:ascii="Cambria Math" w:hAnsi="Cambria Math"/>
                    <w:sz w:val="28"/>
                    <w:szCs w:val="28"/>
                    <w:lang w:val="en-US"/>
                  </w:rPr>
                  <m:t>R</m:t>
                </m:r>
              </m:e>
              <m:sup>
                <m:r>
                  <w:rPr>
                    <w:rFonts w:ascii="Cambria Math" w:hAnsi="Cambria Math"/>
                    <w:sz w:val="28"/>
                    <w:szCs w:val="28"/>
                  </w:rPr>
                  <m:t>2</m:t>
                </m:r>
              </m:sup>
            </m:sSup>
          </m:num>
          <m:den>
            <m:r>
              <w:rPr>
                <w:rFonts w:ascii="Cambria Math" w:hAnsi="Cambria Math"/>
                <w:sz w:val="28"/>
                <w:szCs w:val="28"/>
              </w:rPr>
              <m:t>5</m:t>
            </m:r>
          </m:den>
        </m:f>
        <m:r>
          <w:rPr>
            <w:rFonts w:ascii="Cambria Math" w:hAnsi="Cambria Math"/>
            <w:sz w:val="28"/>
            <w:szCs w:val="28"/>
          </w:rPr>
          <m:t>+</m:t>
        </m:r>
        <m:f>
          <m:fPr>
            <m:ctrlPr>
              <w:rPr>
                <w:rFonts w:ascii="Cambria Math" w:hAnsi="Cambria Math"/>
                <w:i/>
                <w:iCs/>
                <w:sz w:val="28"/>
                <w:szCs w:val="28"/>
              </w:rPr>
            </m:ctrlPr>
          </m:fPr>
          <m:num>
            <m:r>
              <w:rPr>
                <w:rFonts w:ascii="Cambria Math" w:hAnsi="Cambria Math"/>
                <w:sz w:val="28"/>
                <w:szCs w:val="28"/>
                <w:lang w:val="en-US"/>
              </w:rPr>
              <m:t>m</m:t>
            </m:r>
            <m:sSup>
              <m:sSupPr>
                <m:ctrlPr>
                  <w:rPr>
                    <w:rFonts w:ascii="Cambria Math" w:hAnsi="Cambria Math"/>
                    <w:i/>
                    <w:iCs/>
                    <w:sz w:val="28"/>
                    <w:szCs w:val="28"/>
                    <w:lang w:val="en-US"/>
                  </w:rPr>
                </m:ctrlPr>
              </m:sSupPr>
              <m:e>
                <m:r>
                  <w:rPr>
                    <w:rFonts w:ascii="Cambria Math" w:hAnsi="Cambria Math"/>
                    <w:sz w:val="28"/>
                    <w:szCs w:val="28"/>
                    <w:lang w:val="en-US"/>
                  </w:rPr>
                  <m:t>R</m:t>
                </m:r>
              </m:e>
              <m:sup>
                <m:r>
                  <w:rPr>
                    <w:rFonts w:ascii="Cambria Math" w:hAnsi="Cambria Math"/>
                    <w:sz w:val="28"/>
                    <w:szCs w:val="28"/>
                  </w:rPr>
                  <m:t>2</m:t>
                </m:r>
              </m:sup>
            </m:sSup>
          </m:num>
          <m:den>
            <m:r>
              <w:rPr>
                <w:rFonts w:ascii="Cambria Math" w:hAnsi="Cambria Math"/>
                <w:sz w:val="28"/>
                <w:szCs w:val="28"/>
              </w:rPr>
              <m:t>4</m:t>
            </m:r>
          </m:den>
        </m:f>
        <m:r>
          <w:rPr>
            <w:rFonts w:ascii="Cambria Math" w:hAnsi="Cambria Math"/>
            <w:sz w:val="28"/>
            <w:szCs w:val="28"/>
          </w:rPr>
          <m:t>+</m:t>
        </m:r>
        <m:f>
          <m:fPr>
            <m:ctrlPr>
              <w:rPr>
                <w:rFonts w:ascii="Cambria Math" w:hAnsi="Cambria Math"/>
                <w:i/>
                <w:iCs/>
                <w:sz w:val="28"/>
                <w:szCs w:val="28"/>
              </w:rPr>
            </m:ctrlPr>
          </m:fPr>
          <m:num>
            <m:r>
              <w:rPr>
                <w:rFonts w:ascii="Cambria Math" w:hAnsi="Cambria Math"/>
                <w:sz w:val="28"/>
                <w:szCs w:val="28"/>
              </w:rPr>
              <m:t>m</m:t>
            </m:r>
            <m:sSup>
              <m:sSupPr>
                <m:ctrlPr>
                  <w:rPr>
                    <w:rFonts w:ascii="Cambria Math" w:hAnsi="Cambria Math"/>
                    <w:i/>
                    <w:iCs/>
                    <w:sz w:val="28"/>
                    <w:szCs w:val="28"/>
                  </w:rPr>
                </m:ctrlPr>
              </m:sSupPr>
              <m:e>
                <m:r>
                  <w:rPr>
                    <w:rFonts w:ascii="Cambria Math" w:hAnsi="Cambria Math"/>
                    <w:sz w:val="28"/>
                    <w:szCs w:val="28"/>
                  </w:rPr>
                  <m:t>L</m:t>
                </m:r>
              </m:e>
              <m:sup>
                <m:r>
                  <w:rPr>
                    <w:rFonts w:ascii="Cambria Math" w:hAnsi="Cambria Math"/>
                    <w:sz w:val="28"/>
                    <w:szCs w:val="28"/>
                  </w:rPr>
                  <m:t>2</m:t>
                </m:r>
              </m:sup>
            </m:sSup>
          </m:num>
          <m:den>
            <m:r>
              <w:rPr>
                <w:rFonts w:ascii="Cambria Math" w:hAnsi="Cambria Math"/>
                <w:sz w:val="28"/>
                <w:szCs w:val="28"/>
              </w:rPr>
              <m:t>3</m:t>
            </m:r>
          </m:den>
        </m:f>
        <m:r>
          <w:rPr>
            <w:rFonts w:ascii="Cambria Math" w:hAnsi="Cambria Math"/>
            <w:sz w:val="28"/>
            <w:szCs w:val="28"/>
          </w:rPr>
          <m:t>=</m:t>
        </m:r>
        <m:f>
          <m:fPr>
            <m:ctrlPr>
              <w:rPr>
                <w:rFonts w:ascii="Cambria Math" w:hAnsi="Cambria Math"/>
                <w:i/>
                <w:iCs/>
                <w:sz w:val="28"/>
                <w:szCs w:val="28"/>
              </w:rPr>
            </m:ctrlPr>
          </m:fPr>
          <m:num>
            <m:r>
              <w:rPr>
                <w:rFonts w:ascii="Cambria Math" w:hAnsi="Cambria Math"/>
                <w:sz w:val="28"/>
                <w:szCs w:val="28"/>
              </w:rPr>
              <m:t>2*2*</m:t>
            </m:r>
            <m:sSup>
              <m:sSupPr>
                <m:ctrlPr>
                  <w:rPr>
                    <w:rFonts w:ascii="Cambria Math" w:hAnsi="Cambria Math"/>
                    <w:i/>
                    <w:iCs/>
                    <w:sz w:val="28"/>
                    <w:szCs w:val="28"/>
                    <w:lang w:val="en-US"/>
                  </w:rPr>
                </m:ctrlPr>
              </m:sSupPr>
              <m:e>
                <m:r>
                  <w:rPr>
                    <w:rFonts w:ascii="Cambria Math" w:hAnsi="Cambria Math"/>
                    <w:sz w:val="28"/>
                    <w:szCs w:val="28"/>
                  </w:rPr>
                  <m:t>0.05</m:t>
                </m:r>
              </m:e>
              <m:sup>
                <m:r>
                  <w:rPr>
                    <w:rFonts w:ascii="Cambria Math" w:hAnsi="Cambria Math"/>
                    <w:sz w:val="28"/>
                    <w:szCs w:val="28"/>
                  </w:rPr>
                  <m:t>2</m:t>
                </m:r>
              </m:sup>
            </m:sSup>
          </m:num>
          <m:den>
            <m:r>
              <w:rPr>
                <w:rFonts w:ascii="Cambria Math" w:hAnsi="Cambria Math"/>
                <w:sz w:val="28"/>
                <w:szCs w:val="28"/>
              </w:rPr>
              <m:t>5</m:t>
            </m:r>
          </m:den>
        </m:f>
        <m:r>
          <w:rPr>
            <w:rFonts w:ascii="Cambria Math" w:hAnsi="Cambria Math"/>
            <w:sz w:val="28"/>
            <w:szCs w:val="28"/>
          </w:rPr>
          <m:t>+</m:t>
        </m:r>
        <m:f>
          <m:fPr>
            <m:ctrlPr>
              <w:rPr>
                <w:rFonts w:ascii="Cambria Math" w:hAnsi="Cambria Math"/>
                <w:i/>
                <w:iCs/>
                <w:sz w:val="28"/>
                <w:szCs w:val="28"/>
              </w:rPr>
            </m:ctrlPr>
          </m:fPr>
          <m:num>
            <m:r>
              <w:rPr>
                <w:rFonts w:ascii="Cambria Math" w:hAnsi="Cambria Math"/>
                <w:sz w:val="28"/>
                <w:szCs w:val="28"/>
              </w:rPr>
              <m:t>3*</m:t>
            </m:r>
            <m:sSup>
              <m:sSupPr>
                <m:ctrlPr>
                  <w:rPr>
                    <w:rFonts w:ascii="Cambria Math" w:hAnsi="Cambria Math"/>
                    <w:i/>
                    <w:iCs/>
                    <w:sz w:val="28"/>
                    <w:szCs w:val="28"/>
                    <w:lang w:val="en-US"/>
                  </w:rPr>
                </m:ctrlPr>
              </m:sSupPr>
              <m:e>
                <m:r>
                  <w:rPr>
                    <w:rFonts w:ascii="Cambria Math" w:hAnsi="Cambria Math"/>
                    <w:sz w:val="28"/>
                    <w:szCs w:val="28"/>
                  </w:rPr>
                  <m:t>0.05</m:t>
                </m:r>
              </m:e>
              <m:sup>
                <m:r>
                  <w:rPr>
                    <w:rFonts w:ascii="Cambria Math" w:hAnsi="Cambria Math"/>
                    <w:sz w:val="28"/>
                    <w:szCs w:val="28"/>
                  </w:rPr>
                  <m:t>2</m:t>
                </m:r>
              </m:sup>
            </m:sSup>
          </m:num>
          <m:den>
            <m:r>
              <w:rPr>
                <w:rFonts w:ascii="Cambria Math" w:hAnsi="Cambria Math"/>
                <w:sz w:val="28"/>
                <w:szCs w:val="28"/>
              </w:rPr>
              <m:t>4</m:t>
            </m:r>
          </m:den>
        </m:f>
        <m:r>
          <w:rPr>
            <w:rFonts w:ascii="Cambria Math" w:hAnsi="Cambria Math"/>
            <w:sz w:val="28"/>
            <w:szCs w:val="28"/>
          </w:rPr>
          <m:t>+</m:t>
        </m:r>
        <m:f>
          <m:fPr>
            <m:ctrlPr>
              <w:rPr>
                <w:rFonts w:ascii="Cambria Math" w:hAnsi="Cambria Math"/>
                <w:i/>
                <w:iCs/>
                <w:sz w:val="28"/>
                <w:szCs w:val="28"/>
              </w:rPr>
            </m:ctrlPr>
          </m:fPr>
          <m:num>
            <m:r>
              <w:rPr>
                <w:rFonts w:ascii="Cambria Math" w:hAnsi="Cambria Math"/>
                <w:sz w:val="28"/>
                <w:szCs w:val="28"/>
              </w:rPr>
              <m:t>3*</m:t>
            </m:r>
            <m:sSup>
              <m:sSupPr>
                <m:ctrlPr>
                  <w:rPr>
                    <w:rFonts w:ascii="Cambria Math" w:hAnsi="Cambria Math"/>
                    <w:i/>
                    <w:iCs/>
                    <w:sz w:val="28"/>
                    <w:szCs w:val="28"/>
                  </w:rPr>
                </m:ctrlPr>
              </m:sSupPr>
              <m:e>
                <m:r>
                  <w:rPr>
                    <w:rFonts w:ascii="Cambria Math" w:hAnsi="Cambria Math"/>
                    <w:sz w:val="28"/>
                    <w:szCs w:val="28"/>
                  </w:rPr>
                  <m:t>0.243</m:t>
                </m:r>
              </m:e>
              <m:sup>
                <m:r>
                  <w:rPr>
                    <w:rFonts w:ascii="Cambria Math" w:hAnsi="Cambria Math"/>
                    <w:sz w:val="28"/>
                    <w:szCs w:val="28"/>
                  </w:rPr>
                  <m:t>2</m:t>
                </m:r>
              </m:sup>
            </m:sSup>
          </m:num>
          <m:den>
            <m:r>
              <w:rPr>
                <w:rFonts w:ascii="Cambria Math" w:hAnsi="Cambria Math"/>
                <w:sz w:val="28"/>
                <w:szCs w:val="28"/>
              </w:rPr>
              <m:t>3</m:t>
            </m:r>
          </m:den>
        </m:f>
        <m:r>
          <w:rPr>
            <w:rFonts w:ascii="Cambria Math" w:eastAsiaTheme="minorEastAsia" w:hAnsi="Cambria Math"/>
            <w:sz w:val="28"/>
            <w:szCs w:val="28"/>
          </w:rPr>
          <m:t>≈0.063 кг*</m:t>
        </m:r>
        <m:sSup>
          <m:sSupPr>
            <m:ctrlPr>
              <w:rPr>
                <w:rFonts w:ascii="Cambria Math" w:eastAsiaTheme="minorEastAsia" w:hAnsi="Cambria Math"/>
                <w:i/>
                <w:iCs/>
                <w:sz w:val="28"/>
                <w:szCs w:val="28"/>
              </w:rPr>
            </m:ctrlPr>
          </m:sSupPr>
          <m:e>
            <m:r>
              <w:rPr>
                <w:rFonts w:ascii="Cambria Math" w:eastAsiaTheme="minorEastAsia" w:hAnsi="Cambria Math"/>
                <w:sz w:val="28"/>
                <w:szCs w:val="28"/>
              </w:rPr>
              <m:t>м</m:t>
            </m:r>
          </m:e>
          <m:sup>
            <m:r>
              <w:rPr>
                <w:rFonts w:ascii="Cambria Math" w:eastAsiaTheme="minorEastAsia" w:hAnsi="Cambria Math"/>
                <w:sz w:val="28"/>
                <w:szCs w:val="28"/>
              </w:rPr>
              <m:t>2</m:t>
            </m:r>
          </m:sup>
        </m:sSup>
      </m:oMath>
      <w:r>
        <w:rPr>
          <w:rFonts w:eastAsiaTheme="minorEastAsia"/>
          <w:i/>
          <w:iCs/>
          <w:sz w:val="28"/>
          <w:szCs w:val="28"/>
        </w:rPr>
        <w:tab/>
      </w:r>
      <w:r w:rsidRPr="00A0415C">
        <w:rPr>
          <w:rFonts w:eastAsiaTheme="minorEastAsia"/>
          <w:sz w:val="28"/>
          <w:szCs w:val="28"/>
        </w:rPr>
        <w:t>(4.3)</w:t>
      </w:r>
    </w:p>
    <w:p w14:paraId="60170861" w14:textId="77777777" w:rsidR="00C95BBD" w:rsidRPr="00970A16" w:rsidRDefault="00C95BBD" w:rsidP="00C95BBD">
      <w:pPr>
        <w:tabs>
          <w:tab w:val="center" w:pos="4678"/>
          <w:tab w:val="center" w:pos="9356"/>
        </w:tabs>
        <w:spacing w:line="360" w:lineRule="auto"/>
        <w:jc w:val="both"/>
        <w:rPr>
          <w:rFonts w:eastAsiaTheme="minorEastAsia"/>
          <w:i/>
          <w:iCs/>
          <w:sz w:val="28"/>
          <w:szCs w:val="28"/>
        </w:rPr>
      </w:pPr>
    </w:p>
    <w:p w14:paraId="6EA95C02" w14:textId="77777777" w:rsidR="00C95BBD" w:rsidRPr="00C95BBD" w:rsidRDefault="00C95BBD" w:rsidP="00C95BBD">
      <w:pPr>
        <w:tabs>
          <w:tab w:val="left" w:pos="1005"/>
        </w:tabs>
        <w:spacing w:line="360" w:lineRule="auto"/>
        <w:ind w:firstLine="709"/>
        <w:jc w:val="both"/>
        <w:rPr>
          <w:rFonts w:eastAsiaTheme="minorEastAsia"/>
          <w:sz w:val="28"/>
          <w:szCs w:val="28"/>
        </w:rPr>
      </w:pPr>
      <w:r w:rsidRPr="00970A16">
        <w:rPr>
          <w:rFonts w:eastAsiaTheme="minorEastAsia"/>
          <w:sz w:val="28"/>
          <w:szCs w:val="28"/>
        </w:rPr>
        <w:t>Суммарный момент</w:t>
      </w:r>
      <w:r w:rsidRPr="00C95BBD">
        <w:rPr>
          <w:rFonts w:eastAsiaTheme="minorEastAsia"/>
          <w:sz w:val="28"/>
          <w:szCs w:val="28"/>
        </w:rPr>
        <w:t>:</w:t>
      </w:r>
    </w:p>
    <w:p w14:paraId="723BB2B5" w14:textId="77777777" w:rsidR="00C95BBD" w:rsidRPr="00C95BBD" w:rsidRDefault="00C95BBD" w:rsidP="00C95BBD">
      <w:pPr>
        <w:tabs>
          <w:tab w:val="left" w:pos="1005"/>
        </w:tabs>
        <w:spacing w:line="360" w:lineRule="auto"/>
        <w:ind w:firstLine="1004"/>
        <w:jc w:val="both"/>
        <w:rPr>
          <w:rFonts w:eastAsiaTheme="minorEastAsia"/>
          <w:sz w:val="28"/>
          <w:szCs w:val="28"/>
        </w:rPr>
      </w:pPr>
    </w:p>
    <w:p w14:paraId="7743BEDD" w14:textId="77777777" w:rsidR="00C95BBD" w:rsidRDefault="00C95BBD" w:rsidP="00C95BBD">
      <w:pPr>
        <w:tabs>
          <w:tab w:val="center" w:pos="4678"/>
          <w:tab w:val="center" w:pos="9356"/>
        </w:tabs>
        <w:spacing w:line="360" w:lineRule="auto"/>
        <w:jc w:val="both"/>
        <w:rPr>
          <w:rFonts w:eastAsiaTheme="minorEastAsia"/>
          <w:sz w:val="28"/>
          <w:szCs w:val="28"/>
        </w:rPr>
      </w:pPr>
      <w:r>
        <w:rPr>
          <w:rFonts w:eastAsiaTheme="minorEastAsia"/>
          <w:sz w:val="28"/>
          <w:szCs w:val="28"/>
        </w:rPr>
        <w:tab/>
      </w:r>
      <m:oMath>
        <m:nary>
          <m:naryPr>
            <m:chr m:val="∑"/>
            <m:limLoc m:val="undOvr"/>
            <m:subHide m:val="1"/>
            <m:supHide m:val="1"/>
            <m:ctrlPr>
              <w:rPr>
                <w:rFonts w:ascii="Cambria Math" w:hAnsi="Cambria Math"/>
                <w:i/>
                <w:sz w:val="28"/>
                <w:szCs w:val="28"/>
              </w:rPr>
            </m:ctrlPr>
          </m:naryPr>
          <m:sub/>
          <m:sup/>
          <m:e>
            <m:r>
              <w:rPr>
                <w:rFonts w:ascii="Cambria Math" w:hAnsi="Cambria Math"/>
                <w:sz w:val="28"/>
                <w:szCs w:val="28"/>
              </w:rPr>
              <m:t>M</m:t>
            </m:r>
          </m:e>
        </m:nary>
        <m:r>
          <w:rPr>
            <w:rFonts w:ascii="Cambria Math"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M</m:t>
            </m:r>
          </m:e>
          <m:sub>
            <m:r>
              <w:rPr>
                <w:rFonts w:ascii="Cambria Math" w:eastAsiaTheme="minorEastAsia" w:hAnsi="Cambria Math"/>
                <w:sz w:val="28"/>
                <w:szCs w:val="28"/>
              </w:rPr>
              <m:t>н</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М</m:t>
            </m:r>
          </m:e>
          <m:sub>
            <m:r>
              <w:rPr>
                <w:rFonts w:ascii="Cambria Math" w:eastAsiaTheme="minorEastAsia" w:hAnsi="Cambria Math"/>
                <w:sz w:val="28"/>
                <w:szCs w:val="28"/>
              </w:rPr>
              <m:t>тр</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M</m:t>
            </m:r>
          </m:e>
          <m:sub>
            <m:r>
              <w:rPr>
                <w:rFonts w:ascii="Cambria Math" w:eastAsiaTheme="minorEastAsia" w:hAnsi="Cambria Math"/>
                <w:sz w:val="28"/>
                <w:szCs w:val="28"/>
              </w:rPr>
              <m:t>у</m:t>
            </m:r>
          </m:sub>
        </m:sSub>
      </m:oMath>
      <w:r>
        <w:rPr>
          <w:rFonts w:eastAsiaTheme="minorEastAsia"/>
          <w:sz w:val="28"/>
          <w:szCs w:val="28"/>
        </w:rPr>
        <w:tab/>
        <w:t>(4.4)</w:t>
      </w:r>
    </w:p>
    <w:p w14:paraId="7CFE20E3" w14:textId="77777777" w:rsidR="00C95BBD" w:rsidRPr="00C95BBD" w:rsidRDefault="00C95BBD" w:rsidP="00C95BBD">
      <w:pPr>
        <w:tabs>
          <w:tab w:val="center" w:pos="4678"/>
          <w:tab w:val="center" w:pos="9356"/>
        </w:tabs>
        <w:spacing w:line="360" w:lineRule="auto"/>
        <w:jc w:val="both"/>
        <w:rPr>
          <w:rFonts w:eastAsiaTheme="minorEastAsia"/>
          <w:sz w:val="28"/>
          <w:szCs w:val="28"/>
        </w:rPr>
      </w:pPr>
    </w:p>
    <w:p w14:paraId="3C40A75D" w14:textId="77777777" w:rsidR="00C95BBD" w:rsidRPr="00970A16" w:rsidRDefault="00C95BBD" w:rsidP="00C95BBD">
      <w:pPr>
        <w:tabs>
          <w:tab w:val="left" w:pos="1005"/>
        </w:tabs>
        <w:spacing w:line="360" w:lineRule="auto"/>
        <w:ind w:firstLine="709"/>
        <w:jc w:val="both"/>
        <w:rPr>
          <w:rFonts w:eastAsiaTheme="minorEastAsia"/>
          <w:sz w:val="28"/>
          <w:szCs w:val="28"/>
        </w:rPr>
      </w:pPr>
      <w:r w:rsidRPr="00970A16">
        <w:rPr>
          <w:rFonts w:eastAsiaTheme="minorEastAsia"/>
          <w:sz w:val="28"/>
          <w:szCs w:val="28"/>
        </w:rPr>
        <w:t xml:space="preserve">где </w:t>
      </w:r>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M</m:t>
            </m:r>
          </m:e>
          <m:sub>
            <m:r>
              <w:rPr>
                <w:rFonts w:ascii="Cambria Math" w:eastAsiaTheme="minorEastAsia" w:hAnsi="Cambria Math"/>
                <w:sz w:val="28"/>
                <w:szCs w:val="28"/>
              </w:rPr>
              <m:t>н</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F</m:t>
            </m:r>
          </m:e>
          <m:sub>
            <m:r>
              <w:rPr>
                <w:rFonts w:ascii="Cambria Math" w:eastAsiaTheme="minorEastAsia" w:hAnsi="Cambria Math"/>
                <w:sz w:val="28"/>
                <w:szCs w:val="28"/>
              </w:rPr>
              <m:t>н</m:t>
            </m:r>
          </m:sub>
        </m:sSub>
        <m:r>
          <w:rPr>
            <w:rFonts w:ascii="Cambria Math" w:eastAsiaTheme="minorEastAsia" w:hAnsi="Cambria Math"/>
            <w:sz w:val="28"/>
            <w:szCs w:val="28"/>
            <w:lang w:val="en-US"/>
          </w:rPr>
          <m:t>L</m:t>
        </m:r>
        <m:r>
          <w:rPr>
            <w:rFonts w:ascii="Cambria Math" w:eastAsiaTheme="minorEastAsia" w:hAnsi="Cambria Math"/>
            <w:sz w:val="28"/>
            <w:szCs w:val="28"/>
          </w:rPr>
          <m:t>-</m:t>
        </m:r>
      </m:oMath>
      <w:r w:rsidRPr="00970A16">
        <w:rPr>
          <w:rFonts w:eastAsiaTheme="minorEastAsia"/>
          <w:sz w:val="28"/>
          <w:szCs w:val="28"/>
        </w:rPr>
        <w:t xml:space="preserve"> момент нагрузки, </w:t>
      </w:r>
      <m:oMath>
        <m:sSub>
          <m:sSubPr>
            <m:ctrlPr>
              <w:rPr>
                <w:rFonts w:ascii="Cambria Math" w:eastAsiaTheme="minorEastAsia" w:hAnsi="Cambria Math"/>
                <w:i/>
                <w:sz w:val="28"/>
                <w:szCs w:val="28"/>
              </w:rPr>
            </m:ctrlPr>
          </m:sSubPr>
          <m:e>
            <m:r>
              <w:rPr>
                <w:rFonts w:ascii="Cambria Math" w:eastAsiaTheme="minorEastAsia" w:hAnsi="Cambria Math"/>
                <w:sz w:val="28"/>
                <w:szCs w:val="28"/>
              </w:rPr>
              <m:t>М</m:t>
            </m:r>
          </m:e>
          <m:sub>
            <m:r>
              <w:rPr>
                <w:rFonts w:ascii="Cambria Math" w:eastAsiaTheme="minorEastAsia" w:hAnsi="Cambria Math"/>
                <w:sz w:val="28"/>
                <w:szCs w:val="28"/>
              </w:rPr>
              <m:t>тр</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F</m:t>
            </m:r>
          </m:e>
          <m:sub>
            <m:r>
              <w:rPr>
                <w:rFonts w:ascii="Cambria Math" w:eastAsiaTheme="minorEastAsia" w:hAnsi="Cambria Math"/>
                <w:sz w:val="28"/>
                <w:szCs w:val="28"/>
              </w:rPr>
              <m:t>тр</m:t>
            </m:r>
          </m:sub>
        </m:sSub>
        <m:r>
          <w:rPr>
            <w:rFonts w:ascii="Cambria Math" w:eastAsiaTheme="minorEastAsia" w:hAnsi="Cambria Math"/>
            <w:sz w:val="28"/>
            <w:szCs w:val="28"/>
            <w:lang w:val="en-US"/>
          </w:rPr>
          <m:t>R</m:t>
        </m:r>
        <m:r>
          <w:rPr>
            <w:rFonts w:ascii="Cambria Math" w:eastAsiaTheme="minorEastAsia" w:hAnsi="Cambria Math"/>
            <w:sz w:val="28"/>
            <w:szCs w:val="28"/>
          </w:rPr>
          <m:t>=</m:t>
        </m:r>
        <m:r>
          <w:rPr>
            <w:rFonts w:ascii="Cambria Math" w:eastAsiaTheme="minorEastAsia" w:hAnsi="Cambria Math"/>
            <w:sz w:val="28"/>
            <w:szCs w:val="28"/>
            <w:lang w:val="en-US"/>
          </w:rPr>
          <m:t>μωR</m:t>
        </m:r>
        <m:r>
          <w:rPr>
            <w:rFonts w:ascii="Cambria Math" w:eastAsiaTheme="minorEastAsia" w:hAnsi="Cambria Math"/>
            <w:sz w:val="28"/>
            <w:szCs w:val="28"/>
          </w:rPr>
          <m:t>=</m:t>
        </m:r>
        <m:r>
          <w:rPr>
            <w:rFonts w:ascii="Cambria Math" w:eastAsiaTheme="minorEastAsia" w:hAnsi="Cambria Math"/>
            <w:sz w:val="28"/>
            <w:szCs w:val="28"/>
            <w:lang w:val="en-US"/>
          </w:rPr>
          <m:t>μR</m:t>
        </m:r>
        <m:acc>
          <m:accPr>
            <m:chr m:val="̇"/>
            <m:ctrlPr>
              <w:rPr>
                <w:rFonts w:ascii="Cambria Math" w:eastAsiaTheme="minorEastAsia" w:hAnsi="Cambria Math"/>
                <w:i/>
                <w:sz w:val="28"/>
                <w:szCs w:val="28"/>
                <w:lang w:val="en-US"/>
              </w:rPr>
            </m:ctrlPr>
          </m:accPr>
          <m:e>
            <m:r>
              <w:rPr>
                <w:rFonts w:ascii="Cambria Math" w:eastAsiaTheme="minorEastAsia" w:hAnsi="Cambria Math"/>
                <w:sz w:val="28"/>
                <w:szCs w:val="28"/>
                <w:lang w:val="en-US"/>
              </w:rPr>
              <m:t>θ</m:t>
            </m:r>
          </m:e>
        </m:acc>
        <m:r>
          <w:rPr>
            <w:rFonts w:ascii="Cambria Math" w:eastAsiaTheme="minorEastAsia" w:hAnsi="Cambria Math"/>
            <w:sz w:val="28"/>
            <w:szCs w:val="28"/>
          </w:rPr>
          <m:t>-</m:t>
        </m:r>
      </m:oMath>
      <w:r w:rsidRPr="00970A16">
        <w:rPr>
          <w:rFonts w:eastAsiaTheme="minorEastAsia"/>
          <w:sz w:val="28"/>
          <w:szCs w:val="28"/>
        </w:rPr>
        <w:t xml:space="preserve"> момент сил трения (</w:t>
      </w:r>
      <m:oMath>
        <m:r>
          <w:rPr>
            <w:rFonts w:ascii="Cambria Math" w:eastAsiaTheme="minorEastAsia" w:hAnsi="Cambria Math"/>
            <w:sz w:val="28"/>
            <w:szCs w:val="28"/>
            <w:lang w:val="en-US"/>
          </w:rPr>
          <m:t>μ</m:t>
        </m:r>
        <m:r>
          <w:rPr>
            <w:rFonts w:ascii="Cambria Math" w:eastAsiaTheme="minorEastAsia" w:hAnsi="Cambria Math"/>
            <w:sz w:val="28"/>
            <w:szCs w:val="28"/>
          </w:rPr>
          <m:t>=2 Н*с–</m:t>
        </m:r>
      </m:oMath>
      <w:r w:rsidRPr="00970A16">
        <w:rPr>
          <w:rFonts w:eastAsiaTheme="minorEastAsia"/>
          <w:sz w:val="28"/>
          <w:szCs w:val="28"/>
        </w:rPr>
        <w:t xml:space="preserve"> коэффициент трения, </w:t>
      </w:r>
      <m:oMath>
        <m:r>
          <w:rPr>
            <w:rFonts w:ascii="Cambria Math" w:eastAsiaTheme="minorEastAsia" w:hAnsi="Cambria Math"/>
            <w:sz w:val="28"/>
            <w:szCs w:val="28"/>
            <w:lang w:val="en-US"/>
          </w:rPr>
          <m:t>ω</m:t>
        </m:r>
        <m:r>
          <w:rPr>
            <w:rFonts w:ascii="Cambria Math" w:eastAsiaTheme="minorEastAsia" w:hAnsi="Cambria Math"/>
            <w:sz w:val="28"/>
            <w:szCs w:val="28"/>
          </w:rPr>
          <m:t>-</m:t>
        </m:r>
      </m:oMath>
      <w:r w:rsidRPr="00970A16">
        <w:rPr>
          <w:rFonts w:eastAsiaTheme="minorEastAsia"/>
          <w:sz w:val="28"/>
          <w:szCs w:val="28"/>
        </w:rPr>
        <w:t xml:space="preserve"> угловая скорость), </w:t>
      </w:r>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M</m:t>
            </m:r>
          </m:e>
          <m:sub>
            <m:r>
              <w:rPr>
                <w:rFonts w:ascii="Cambria Math" w:eastAsiaTheme="minorEastAsia" w:hAnsi="Cambria Math"/>
                <w:sz w:val="28"/>
                <w:szCs w:val="28"/>
              </w:rPr>
              <m:t>у</m:t>
            </m:r>
          </m:sub>
        </m:sSub>
        <m:r>
          <w:rPr>
            <w:rFonts w:ascii="Cambria Math" w:eastAsiaTheme="minorEastAsia" w:hAnsi="Cambria Math"/>
            <w:sz w:val="28"/>
            <w:szCs w:val="28"/>
          </w:rPr>
          <m:t>=2</m:t>
        </m:r>
        <m:r>
          <w:rPr>
            <w:rFonts w:ascii="Cambria Math" w:eastAsiaTheme="minorEastAsia" w:hAnsi="Cambria Math"/>
            <w:sz w:val="28"/>
            <w:szCs w:val="28"/>
            <w:lang w:val="en-US"/>
          </w:rPr>
          <m:t>k</m:t>
        </m:r>
        <m:r>
          <w:rPr>
            <w:rFonts w:ascii="Cambria Math" w:eastAsiaTheme="minorEastAsia" w:hAnsi="Cambria Math"/>
            <w:sz w:val="28"/>
            <w:szCs w:val="28"/>
          </w:rPr>
          <m:t>∆</m:t>
        </m:r>
        <m:r>
          <w:rPr>
            <w:rFonts w:ascii="Cambria Math" w:eastAsiaTheme="minorEastAsia" w:hAnsi="Cambria Math"/>
            <w:sz w:val="28"/>
            <w:szCs w:val="28"/>
            <w:lang w:val="en-US"/>
          </w:rPr>
          <m:t>xr</m:t>
        </m:r>
        <m:r>
          <w:rPr>
            <w:rFonts w:ascii="Cambria Math" w:eastAsiaTheme="minorEastAsia" w:hAnsi="Cambria Math"/>
            <w:sz w:val="28"/>
            <w:szCs w:val="28"/>
          </w:rPr>
          <m:t>=4k</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r</m:t>
            </m:r>
          </m:e>
          <m:sup>
            <m:r>
              <w:rPr>
                <w:rFonts w:ascii="Cambria Math" w:eastAsiaTheme="minorEastAsia" w:hAnsi="Cambria Math"/>
                <w:sz w:val="28"/>
                <w:szCs w:val="28"/>
              </w:rPr>
              <m:t>2</m:t>
            </m:r>
          </m:sup>
        </m:sSup>
        <m:func>
          <m:funcPr>
            <m:ctrlPr>
              <w:rPr>
                <w:rFonts w:ascii="Cambria Math" w:eastAsiaTheme="minorEastAsia" w:hAnsi="Cambria Math"/>
                <w:i/>
                <w:sz w:val="28"/>
                <w:szCs w:val="28"/>
                <w:lang w:val="en-US"/>
              </w:rPr>
            </m:ctrlPr>
          </m:funcPr>
          <m:fName>
            <m:r>
              <m:rPr>
                <m:sty m:val="p"/>
              </m:rPr>
              <w:rPr>
                <w:rFonts w:ascii="Cambria Math" w:hAnsi="Cambria Math"/>
                <w:sz w:val="28"/>
                <w:szCs w:val="28"/>
                <w:lang w:val="en-US"/>
              </w:rPr>
              <m:t>sin</m:t>
            </m:r>
          </m:fName>
          <m:e>
            <m:f>
              <m:fPr>
                <m:ctrlPr>
                  <w:rPr>
                    <w:rFonts w:ascii="Cambria Math" w:eastAsiaTheme="minorEastAsia" w:hAnsi="Cambria Math"/>
                    <w:i/>
                    <w:sz w:val="28"/>
                    <w:szCs w:val="28"/>
                    <w:lang w:val="en-US"/>
                  </w:rPr>
                </m:ctrlPr>
              </m:fPr>
              <m:num>
                <m:r>
                  <w:rPr>
                    <w:rFonts w:ascii="Cambria Math" w:eastAsiaTheme="minorEastAsia" w:hAnsi="Cambria Math"/>
                    <w:sz w:val="28"/>
                    <w:szCs w:val="28"/>
                    <w:lang w:val="en-US"/>
                  </w:rPr>
                  <m:t>θ</m:t>
                </m:r>
              </m:num>
              <m:den>
                <m:r>
                  <w:rPr>
                    <w:rFonts w:ascii="Cambria Math" w:eastAsiaTheme="minorEastAsia" w:hAnsi="Cambria Math"/>
                    <w:sz w:val="28"/>
                    <w:szCs w:val="28"/>
                  </w:rPr>
                  <m:t>2</m:t>
                </m:r>
              </m:den>
            </m:f>
          </m:e>
        </m:func>
        <m:r>
          <w:rPr>
            <w:rFonts w:ascii="Cambria Math" w:eastAsiaTheme="minorEastAsia" w:hAnsi="Cambria Math"/>
            <w:sz w:val="28"/>
            <w:szCs w:val="28"/>
          </w:rPr>
          <m:t>-</m:t>
        </m:r>
      </m:oMath>
      <w:r w:rsidRPr="00970A16">
        <w:rPr>
          <w:rFonts w:eastAsiaTheme="minorEastAsia"/>
          <w:sz w:val="28"/>
          <w:szCs w:val="28"/>
        </w:rPr>
        <w:t xml:space="preserve"> момент упругих сил (</w:t>
      </w:r>
      <m:oMath>
        <m:r>
          <w:rPr>
            <w:rFonts w:ascii="Cambria Math" w:eastAsiaTheme="minorEastAsia" w:hAnsi="Cambria Math"/>
            <w:sz w:val="28"/>
            <w:szCs w:val="28"/>
            <w:lang w:val="en-US"/>
          </w:rPr>
          <m:t>r</m:t>
        </m:r>
        <m:r>
          <w:rPr>
            <w:rFonts w:ascii="Cambria Math" w:eastAsiaTheme="minorEastAsia" w:hAnsi="Cambria Math"/>
            <w:sz w:val="28"/>
            <w:szCs w:val="28"/>
          </w:rPr>
          <m:t>-</m:t>
        </m:r>
      </m:oMath>
      <w:r w:rsidRPr="00970A16">
        <w:rPr>
          <w:rFonts w:eastAsiaTheme="minorEastAsia"/>
          <w:sz w:val="28"/>
          <w:szCs w:val="28"/>
        </w:rPr>
        <w:t xml:space="preserve"> расстояние от основания до места крепления пружин, </w:t>
      </w:r>
      <m:oMath>
        <m:r>
          <w:rPr>
            <w:rFonts w:ascii="Cambria Math" w:eastAsiaTheme="minorEastAsia" w:hAnsi="Cambria Math"/>
            <w:sz w:val="28"/>
            <w:szCs w:val="28"/>
          </w:rPr>
          <m:t>∆</m:t>
        </m:r>
        <m:r>
          <w:rPr>
            <w:rFonts w:ascii="Cambria Math" w:eastAsiaTheme="minorEastAsia" w:hAnsi="Cambria Math"/>
            <w:sz w:val="28"/>
            <w:szCs w:val="28"/>
            <w:lang w:val="en-US"/>
          </w:rPr>
          <m:t>x</m:t>
        </m:r>
        <m:r>
          <w:rPr>
            <w:rFonts w:ascii="Cambria Math" w:eastAsiaTheme="minorEastAsia" w:hAnsi="Cambria Math"/>
            <w:sz w:val="28"/>
            <w:szCs w:val="28"/>
          </w:rPr>
          <m:t>-</m:t>
        </m:r>
      </m:oMath>
      <w:r w:rsidRPr="00970A16">
        <w:rPr>
          <w:rFonts w:eastAsiaTheme="minorEastAsia"/>
          <w:sz w:val="28"/>
          <w:szCs w:val="28"/>
        </w:rPr>
        <w:t xml:space="preserve"> удли</w:t>
      </w:r>
      <w:proofErr w:type="spellStart"/>
      <w:r w:rsidRPr="00970A16">
        <w:rPr>
          <w:rFonts w:eastAsiaTheme="minorEastAsia"/>
          <w:sz w:val="28"/>
          <w:szCs w:val="28"/>
        </w:rPr>
        <w:t>нение</w:t>
      </w:r>
      <w:proofErr w:type="spellEnd"/>
      <w:r w:rsidRPr="00970A16">
        <w:rPr>
          <w:rFonts w:eastAsiaTheme="minorEastAsia"/>
          <w:sz w:val="28"/>
          <w:szCs w:val="28"/>
        </w:rPr>
        <w:t xml:space="preserve">/сжатие пружин, </w:t>
      </w:r>
      <m:oMath>
        <m:r>
          <w:rPr>
            <w:rFonts w:ascii="Cambria Math" w:eastAsiaTheme="minorEastAsia" w:hAnsi="Cambria Math"/>
            <w:sz w:val="28"/>
            <w:szCs w:val="28"/>
            <w:lang w:val="en-US"/>
          </w:rPr>
          <m:t>k</m:t>
        </m:r>
        <m:r>
          <w:rPr>
            <w:rFonts w:ascii="Cambria Math" w:eastAsiaTheme="minorEastAsia" w:hAnsi="Cambria Math"/>
            <w:sz w:val="28"/>
            <w:szCs w:val="28"/>
          </w:rPr>
          <m:t>=500 Н/м-</m:t>
        </m:r>
      </m:oMath>
      <w:r w:rsidRPr="00970A16">
        <w:rPr>
          <w:rFonts w:eastAsiaTheme="minorEastAsia"/>
          <w:sz w:val="28"/>
          <w:szCs w:val="28"/>
        </w:rPr>
        <w:t xml:space="preserve"> жёсткость пружин). </w:t>
      </w:r>
    </w:p>
    <w:p w14:paraId="17618137" w14:textId="77777777" w:rsidR="00C95BBD" w:rsidRDefault="00C95BBD" w:rsidP="00C95BBD">
      <w:pPr>
        <w:tabs>
          <w:tab w:val="left" w:pos="1005"/>
        </w:tabs>
        <w:spacing w:line="360" w:lineRule="auto"/>
        <w:ind w:firstLine="709"/>
        <w:jc w:val="both"/>
        <w:rPr>
          <w:rFonts w:eastAsiaTheme="minorEastAsia"/>
          <w:sz w:val="28"/>
          <w:szCs w:val="28"/>
        </w:rPr>
      </w:pPr>
      <w:r w:rsidRPr="00970A16">
        <w:rPr>
          <w:rFonts w:eastAsiaTheme="minorEastAsia"/>
          <w:sz w:val="28"/>
          <w:szCs w:val="28"/>
        </w:rPr>
        <w:t>Объединив уравнения, получим уравнение динамики:</w:t>
      </w:r>
    </w:p>
    <w:p w14:paraId="12A6DA13" w14:textId="77777777" w:rsidR="00C95BBD" w:rsidRPr="00970A16" w:rsidRDefault="00C95BBD" w:rsidP="00C95BBD">
      <w:pPr>
        <w:tabs>
          <w:tab w:val="left" w:pos="1005"/>
        </w:tabs>
        <w:spacing w:line="360" w:lineRule="auto"/>
        <w:ind w:firstLine="1004"/>
        <w:jc w:val="both"/>
        <w:rPr>
          <w:rFonts w:eastAsiaTheme="minorEastAsia"/>
          <w:sz w:val="28"/>
          <w:szCs w:val="28"/>
        </w:rPr>
      </w:pPr>
    </w:p>
    <w:p w14:paraId="2608BC22" w14:textId="77777777" w:rsidR="00C95BBD" w:rsidRDefault="00C95BBD" w:rsidP="00C95BBD">
      <w:pPr>
        <w:tabs>
          <w:tab w:val="center" w:pos="4678"/>
          <w:tab w:val="center" w:pos="9356"/>
        </w:tabs>
        <w:spacing w:line="360" w:lineRule="auto"/>
        <w:jc w:val="both"/>
        <w:rPr>
          <w:rFonts w:eastAsiaTheme="minorEastAsia"/>
          <w:sz w:val="28"/>
          <w:szCs w:val="28"/>
        </w:rPr>
      </w:pPr>
      <w:r w:rsidRPr="00C95BBD">
        <w:rPr>
          <w:rFonts w:eastAsiaTheme="minorEastAsia"/>
          <w:sz w:val="28"/>
          <w:szCs w:val="28"/>
        </w:rPr>
        <w:tab/>
      </w: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F</m:t>
            </m:r>
          </m:e>
          <m:sub>
            <m:r>
              <w:rPr>
                <w:rFonts w:ascii="Cambria Math" w:eastAsiaTheme="minorEastAsia" w:hAnsi="Cambria Math"/>
                <w:sz w:val="28"/>
                <w:szCs w:val="28"/>
              </w:rPr>
              <m:t>н</m:t>
            </m:r>
          </m:sub>
        </m:sSub>
        <m:r>
          <w:rPr>
            <w:rFonts w:ascii="Cambria Math" w:eastAsiaTheme="minorEastAsia" w:hAnsi="Cambria Math"/>
            <w:sz w:val="28"/>
            <w:szCs w:val="28"/>
            <w:lang w:val="en-US"/>
          </w:rPr>
          <m:t>L</m:t>
        </m:r>
        <m:r>
          <w:rPr>
            <w:rFonts w:ascii="Cambria Math" w:hAnsi="Cambria Math"/>
            <w:sz w:val="28"/>
            <w:szCs w:val="28"/>
          </w:rPr>
          <m:t>-</m:t>
        </m:r>
        <m:r>
          <w:rPr>
            <w:rFonts w:ascii="Cambria Math" w:eastAsiaTheme="minorEastAsia" w:hAnsi="Cambria Math"/>
            <w:sz w:val="28"/>
            <w:szCs w:val="28"/>
            <w:lang w:val="en-US"/>
          </w:rPr>
          <m:t>μR</m:t>
        </m:r>
        <m:acc>
          <m:accPr>
            <m:chr m:val="̇"/>
            <m:ctrlPr>
              <w:rPr>
                <w:rFonts w:ascii="Cambria Math" w:eastAsiaTheme="minorEastAsia" w:hAnsi="Cambria Math"/>
                <w:i/>
                <w:sz w:val="28"/>
                <w:szCs w:val="28"/>
                <w:lang w:val="en-US"/>
              </w:rPr>
            </m:ctrlPr>
          </m:accPr>
          <m:e>
            <m:r>
              <w:rPr>
                <w:rFonts w:ascii="Cambria Math" w:eastAsiaTheme="minorEastAsia" w:hAnsi="Cambria Math"/>
                <w:sz w:val="28"/>
                <w:szCs w:val="28"/>
                <w:lang w:val="en-US"/>
              </w:rPr>
              <m:t>θ</m:t>
            </m:r>
          </m:e>
        </m:acc>
        <m:r>
          <w:rPr>
            <w:rFonts w:ascii="Cambria Math" w:eastAsiaTheme="minorEastAsia" w:hAnsi="Cambria Math"/>
            <w:sz w:val="28"/>
            <w:szCs w:val="28"/>
          </w:rPr>
          <m:t>-4k</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r</m:t>
            </m:r>
          </m:e>
          <m:sup>
            <m:r>
              <w:rPr>
                <w:rFonts w:ascii="Cambria Math" w:eastAsiaTheme="minorEastAsia" w:hAnsi="Cambria Math"/>
                <w:sz w:val="28"/>
                <w:szCs w:val="28"/>
              </w:rPr>
              <m:t>2</m:t>
            </m:r>
          </m:sup>
        </m:sSup>
        <m:func>
          <m:funcPr>
            <m:ctrlPr>
              <w:rPr>
                <w:rFonts w:ascii="Cambria Math" w:eastAsiaTheme="minorEastAsia" w:hAnsi="Cambria Math"/>
                <w:i/>
                <w:sz w:val="28"/>
                <w:szCs w:val="28"/>
                <w:lang w:val="en-US"/>
              </w:rPr>
            </m:ctrlPr>
          </m:funcPr>
          <m:fName>
            <m:r>
              <m:rPr>
                <m:sty m:val="p"/>
              </m:rPr>
              <w:rPr>
                <w:rFonts w:ascii="Cambria Math" w:hAnsi="Cambria Math"/>
                <w:sz w:val="28"/>
                <w:szCs w:val="28"/>
                <w:lang w:val="en-US"/>
              </w:rPr>
              <m:t>sin</m:t>
            </m:r>
          </m:fName>
          <m:e>
            <m:f>
              <m:fPr>
                <m:ctrlPr>
                  <w:rPr>
                    <w:rFonts w:ascii="Cambria Math" w:eastAsiaTheme="minorEastAsia" w:hAnsi="Cambria Math"/>
                    <w:i/>
                    <w:sz w:val="28"/>
                    <w:szCs w:val="28"/>
                    <w:lang w:val="en-US"/>
                  </w:rPr>
                </m:ctrlPr>
              </m:fPr>
              <m:num>
                <m:r>
                  <w:rPr>
                    <w:rFonts w:ascii="Cambria Math" w:eastAsiaTheme="minorEastAsia" w:hAnsi="Cambria Math"/>
                    <w:sz w:val="28"/>
                    <w:szCs w:val="28"/>
                    <w:lang w:val="en-US"/>
                  </w:rPr>
                  <m:t>θ</m:t>
                </m:r>
              </m:num>
              <m:den>
                <m:r>
                  <w:rPr>
                    <w:rFonts w:ascii="Cambria Math" w:eastAsiaTheme="minorEastAsia" w:hAnsi="Cambria Math"/>
                    <w:sz w:val="28"/>
                    <w:szCs w:val="28"/>
                  </w:rPr>
                  <m:t>2</m:t>
                </m:r>
              </m:den>
            </m:f>
          </m:e>
        </m:func>
        <m:r>
          <w:rPr>
            <w:rFonts w:ascii="Cambria Math" w:eastAsiaTheme="minorEastAsia" w:hAnsi="Cambria Math"/>
            <w:sz w:val="28"/>
            <w:szCs w:val="28"/>
          </w:rPr>
          <m:t>=</m:t>
        </m:r>
        <m:r>
          <w:rPr>
            <w:rFonts w:ascii="Cambria Math" w:hAnsi="Cambria Math"/>
            <w:sz w:val="28"/>
            <w:szCs w:val="28"/>
            <w:lang w:val="en-US"/>
          </w:rPr>
          <m:t>I</m:t>
        </m:r>
        <m:acc>
          <m:accPr>
            <m:chr m:val="̈"/>
            <m:ctrlPr>
              <w:rPr>
                <w:rFonts w:ascii="Cambria Math" w:hAnsi="Cambria Math"/>
                <w:i/>
                <w:sz w:val="28"/>
                <w:szCs w:val="28"/>
                <w:lang w:val="en-US"/>
              </w:rPr>
            </m:ctrlPr>
          </m:accPr>
          <m:e>
            <m:r>
              <w:rPr>
                <w:rFonts w:ascii="Cambria Math" w:hAnsi="Cambria Math"/>
                <w:sz w:val="28"/>
                <w:szCs w:val="28"/>
                <w:lang w:val="en-US"/>
              </w:rPr>
              <m:t>θ</m:t>
            </m:r>
          </m:e>
        </m:acc>
      </m:oMath>
      <w:r w:rsidRPr="00970A16">
        <w:rPr>
          <w:rFonts w:eastAsiaTheme="minorEastAsia"/>
          <w:sz w:val="28"/>
          <w:szCs w:val="28"/>
        </w:rPr>
        <w:tab/>
      </w:r>
      <w:r>
        <w:rPr>
          <w:rFonts w:eastAsiaTheme="minorEastAsia"/>
          <w:sz w:val="28"/>
          <w:szCs w:val="28"/>
        </w:rPr>
        <w:t>(4.5)</w:t>
      </w:r>
    </w:p>
    <w:p w14:paraId="382624CA" w14:textId="77777777" w:rsidR="00C95BBD" w:rsidRPr="00970A16" w:rsidRDefault="00C95BBD" w:rsidP="00C95BBD">
      <w:pPr>
        <w:tabs>
          <w:tab w:val="center" w:pos="4678"/>
          <w:tab w:val="center" w:pos="9356"/>
        </w:tabs>
        <w:spacing w:line="360" w:lineRule="auto"/>
        <w:jc w:val="both"/>
        <w:rPr>
          <w:rFonts w:eastAsiaTheme="minorEastAsia"/>
          <w:sz w:val="28"/>
          <w:szCs w:val="28"/>
        </w:rPr>
      </w:pPr>
    </w:p>
    <w:p w14:paraId="2A5E3B51" w14:textId="77777777" w:rsidR="00C95BBD" w:rsidRPr="00970A16" w:rsidRDefault="00C95BBD" w:rsidP="00C95BBD">
      <w:pPr>
        <w:spacing w:line="360" w:lineRule="auto"/>
        <w:ind w:firstLine="709"/>
        <w:jc w:val="both"/>
        <w:rPr>
          <w:rFonts w:eastAsiaTheme="minorEastAsia"/>
          <w:sz w:val="28"/>
          <w:szCs w:val="28"/>
        </w:rPr>
      </w:pPr>
      <w:r w:rsidRPr="00970A16">
        <w:rPr>
          <w:rFonts w:eastAsiaTheme="minorEastAsia"/>
          <w:sz w:val="28"/>
          <w:szCs w:val="28"/>
        </w:rPr>
        <w:t>Схема моделирования приведена на рисунке 4.2.</w:t>
      </w:r>
    </w:p>
    <w:p w14:paraId="7C165569" w14:textId="77777777" w:rsidR="00C95BBD" w:rsidRPr="00970A16" w:rsidRDefault="00C95BBD" w:rsidP="00C95BBD">
      <w:pPr>
        <w:spacing w:line="360" w:lineRule="auto"/>
        <w:jc w:val="center"/>
        <w:rPr>
          <w:rFonts w:eastAsiaTheme="minorEastAsia"/>
          <w:sz w:val="28"/>
          <w:szCs w:val="28"/>
        </w:rPr>
      </w:pPr>
      <w:r w:rsidRPr="00970A16">
        <w:rPr>
          <w:noProof/>
          <w:sz w:val="28"/>
          <w:szCs w:val="28"/>
        </w:rPr>
        <w:drawing>
          <wp:inline distT="0" distB="0" distL="0" distR="0" wp14:anchorId="76378EC2" wp14:editId="4C6CA6A8">
            <wp:extent cx="3952875" cy="1809750"/>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52875" cy="1809750"/>
                    </a:xfrm>
                    <a:prstGeom prst="rect">
                      <a:avLst/>
                    </a:prstGeom>
                  </pic:spPr>
                </pic:pic>
              </a:graphicData>
            </a:graphic>
          </wp:inline>
        </w:drawing>
      </w:r>
    </w:p>
    <w:p w14:paraId="7FD785D1" w14:textId="5E316B0E" w:rsidR="00C95BBD" w:rsidRDefault="00C95BBD" w:rsidP="00C95BBD">
      <w:pPr>
        <w:spacing w:line="360" w:lineRule="auto"/>
        <w:jc w:val="center"/>
        <w:rPr>
          <w:rFonts w:eastAsiaTheme="minorEastAsia"/>
          <w:sz w:val="28"/>
          <w:szCs w:val="28"/>
        </w:rPr>
      </w:pPr>
      <w:r w:rsidRPr="00970A16">
        <w:rPr>
          <w:rFonts w:eastAsiaTheme="minorEastAsia"/>
          <w:sz w:val="28"/>
          <w:szCs w:val="28"/>
        </w:rPr>
        <w:t>Рисунок 4.2</w:t>
      </w:r>
      <w:r>
        <w:rPr>
          <w:rFonts w:eastAsiaTheme="minorEastAsia"/>
          <w:sz w:val="28"/>
          <w:szCs w:val="28"/>
          <w:lang w:val="en-US"/>
        </w:rPr>
        <w:t xml:space="preserve"> -</w:t>
      </w:r>
      <w:r w:rsidRPr="00970A16">
        <w:rPr>
          <w:rFonts w:eastAsiaTheme="minorEastAsia"/>
          <w:sz w:val="28"/>
          <w:szCs w:val="28"/>
        </w:rPr>
        <w:t xml:space="preserve"> Схема моделирования</w:t>
      </w:r>
    </w:p>
    <w:p w14:paraId="0A3599B1" w14:textId="77777777" w:rsidR="00C95BBD" w:rsidRPr="00970A16" w:rsidRDefault="00C95BBD" w:rsidP="00C95BBD">
      <w:pPr>
        <w:spacing w:line="360" w:lineRule="auto"/>
        <w:ind w:firstLine="1004"/>
        <w:jc w:val="center"/>
        <w:rPr>
          <w:rFonts w:eastAsiaTheme="minorEastAsia"/>
          <w:sz w:val="28"/>
          <w:szCs w:val="28"/>
        </w:rPr>
      </w:pPr>
    </w:p>
    <w:p w14:paraId="4555CB08" w14:textId="77777777" w:rsidR="00C95BBD" w:rsidRPr="00970A16" w:rsidRDefault="00C95BBD" w:rsidP="00C95BBD">
      <w:pPr>
        <w:spacing w:line="360" w:lineRule="auto"/>
        <w:ind w:firstLine="1004"/>
        <w:jc w:val="both"/>
        <w:rPr>
          <w:rFonts w:eastAsiaTheme="minorEastAsia"/>
          <w:sz w:val="28"/>
          <w:szCs w:val="28"/>
        </w:rPr>
      </w:pPr>
      <w:r w:rsidRPr="00970A16">
        <w:rPr>
          <w:rFonts w:eastAsiaTheme="minorEastAsia"/>
          <w:sz w:val="28"/>
          <w:szCs w:val="28"/>
        </w:rPr>
        <w:t>Далее приведём графики положения звена относительно положения в состоянии покоя и графики суммарных моментов для разных жёсткостей привода.</w:t>
      </w:r>
    </w:p>
    <w:p w14:paraId="075AC06F" w14:textId="77777777" w:rsidR="00C95BBD" w:rsidRPr="00970A16" w:rsidRDefault="00C95BBD" w:rsidP="00C95BBD">
      <w:pPr>
        <w:spacing w:line="360" w:lineRule="auto"/>
        <w:jc w:val="center"/>
        <w:rPr>
          <w:rFonts w:eastAsiaTheme="minorEastAsia"/>
          <w:noProof/>
          <w:sz w:val="28"/>
          <w:szCs w:val="28"/>
          <w:lang w:val="en-US"/>
        </w:rPr>
      </w:pPr>
      <w:r w:rsidRPr="00970A16">
        <w:rPr>
          <w:rFonts w:eastAsiaTheme="minorEastAsia"/>
          <w:noProof/>
          <w:sz w:val="28"/>
          <w:szCs w:val="28"/>
          <w:lang w:val="en-US"/>
        </w:rPr>
        <w:drawing>
          <wp:inline distT="0" distB="0" distL="0" distR="0" wp14:anchorId="7F42505F" wp14:editId="2E124872">
            <wp:extent cx="9320877" cy="294322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353743" cy="2953603"/>
                    </a:xfrm>
                    <a:prstGeom prst="rect">
                      <a:avLst/>
                    </a:prstGeom>
                    <a:noFill/>
                    <a:ln>
                      <a:noFill/>
                    </a:ln>
                  </pic:spPr>
                </pic:pic>
              </a:graphicData>
            </a:graphic>
          </wp:inline>
        </w:drawing>
      </w:r>
    </w:p>
    <w:p w14:paraId="3F952396" w14:textId="174D7036" w:rsidR="00C95BBD" w:rsidRPr="00970A16" w:rsidRDefault="00C95BBD" w:rsidP="00C95BBD">
      <w:pPr>
        <w:tabs>
          <w:tab w:val="left" w:pos="3480"/>
        </w:tabs>
        <w:spacing w:line="360" w:lineRule="auto"/>
        <w:jc w:val="center"/>
        <w:rPr>
          <w:rFonts w:eastAsiaTheme="minorEastAsia"/>
          <w:sz w:val="28"/>
          <w:szCs w:val="28"/>
        </w:rPr>
      </w:pPr>
      <w:r w:rsidRPr="00970A16">
        <w:rPr>
          <w:rFonts w:eastAsiaTheme="minorEastAsia"/>
          <w:sz w:val="28"/>
          <w:szCs w:val="28"/>
        </w:rPr>
        <w:t>Рисунок 4.3</w:t>
      </w:r>
      <w:r w:rsidRPr="00C95BBD">
        <w:rPr>
          <w:rFonts w:eastAsiaTheme="minorEastAsia"/>
          <w:sz w:val="28"/>
          <w:szCs w:val="28"/>
        </w:rPr>
        <w:t xml:space="preserve"> -</w:t>
      </w:r>
      <w:r w:rsidRPr="00970A16">
        <w:rPr>
          <w:rFonts w:eastAsiaTheme="minorEastAsia"/>
          <w:sz w:val="28"/>
          <w:szCs w:val="28"/>
        </w:rPr>
        <w:t xml:space="preserve"> Угловое положение звена при низкой жёсткости привода.</w:t>
      </w:r>
    </w:p>
    <w:p w14:paraId="57831359" w14:textId="77777777" w:rsidR="00C95BBD" w:rsidRPr="00970A16" w:rsidRDefault="00C95BBD" w:rsidP="00C95BBD">
      <w:pPr>
        <w:spacing w:line="360" w:lineRule="auto"/>
        <w:jc w:val="both"/>
        <w:rPr>
          <w:rFonts w:eastAsiaTheme="minorEastAsia"/>
          <w:noProof/>
          <w:sz w:val="28"/>
          <w:szCs w:val="28"/>
        </w:rPr>
      </w:pPr>
      <w:r w:rsidRPr="00970A16">
        <w:rPr>
          <w:rFonts w:eastAsiaTheme="minorEastAsia"/>
          <w:noProof/>
          <w:sz w:val="28"/>
          <w:szCs w:val="28"/>
        </w:rPr>
        <w:drawing>
          <wp:inline distT="0" distB="0" distL="0" distR="0" wp14:anchorId="0E7201AD" wp14:editId="46B70F88">
            <wp:extent cx="9413875" cy="2972591"/>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444443" cy="2982244"/>
                    </a:xfrm>
                    <a:prstGeom prst="rect">
                      <a:avLst/>
                    </a:prstGeom>
                    <a:noFill/>
                    <a:ln>
                      <a:noFill/>
                    </a:ln>
                  </pic:spPr>
                </pic:pic>
              </a:graphicData>
            </a:graphic>
          </wp:inline>
        </w:drawing>
      </w:r>
    </w:p>
    <w:p w14:paraId="5A8A1FB6" w14:textId="2DADABD2" w:rsidR="00C95BBD" w:rsidRDefault="00C95BBD" w:rsidP="00C95BBD">
      <w:pPr>
        <w:tabs>
          <w:tab w:val="left" w:pos="3480"/>
        </w:tabs>
        <w:spacing w:line="360" w:lineRule="auto"/>
        <w:jc w:val="center"/>
        <w:rPr>
          <w:rFonts w:eastAsiaTheme="minorEastAsia"/>
          <w:sz w:val="28"/>
          <w:szCs w:val="28"/>
        </w:rPr>
      </w:pPr>
      <w:r w:rsidRPr="00970A16">
        <w:rPr>
          <w:rFonts w:eastAsiaTheme="minorEastAsia"/>
          <w:sz w:val="28"/>
          <w:szCs w:val="28"/>
        </w:rPr>
        <w:t>Рисунок 4.4</w:t>
      </w:r>
      <w:r w:rsidRPr="00C95BBD">
        <w:rPr>
          <w:rFonts w:eastAsiaTheme="minorEastAsia"/>
          <w:sz w:val="28"/>
          <w:szCs w:val="28"/>
        </w:rPr>
        <w:t xml:space="preserve"> -</w:t>
      </w:r>
      <w:r w:rsidRPr="00970A16">
        <w:rPr>
          <w:rFonts w:eastAsiaTheme="minorEastAsia"/>
          <w:sz w:val="28"/>
          <w:szCs w:val="28"/>
        </w:rPr>
        <w:t xml:space="preserve"> Угловое положение звена при средней жёсткости привода.</w:t>
      </w:r>
    </w:p>
    <w:p w14:paraId="7FEF75E9" w14:textId="77777777" w:rsidR="00C95BBD" w:rsidRPr="00970A16" w:rsidRDefault="00C95BBD" w:rsidP="00C95BBD">
      <w:pPr>
        <w:tabs>
          <w:tab w:val="left" w:pos="3480"/>
        </w:tabs>
        <w:spacing w:line="360" w:lineRule="auto"/>
        <w:ind w:firstLine="1004"/>
        <w:jc w:val="center"/>
        <w:rPr>
          <w:rFonts w:eastAsiaTheme="minorEastAsia"/>
          <w:sz w:val="28"/>
          <w:szCs w:val="28"/>
        </w:rPr>
      </w:pPr>
    </w:p>
    <w:p w14:paraId="208B61F5" w14:textId="77777777" w:rsidR="00C95BBD" w:rsidRPr="00970A16" w:rsidRDefault="00C95BBD" w:rsidP="00C95BBD">
      <w:pPr>
        <w:tabs>
          <w:tab w:val="left" w:pos="3480"/>
        </w:tabs>
        <w:spacing w:line="360" w:lineRule="auto"/>
        <w:jc w:val="both"/>
        <w:rPr>
          <w:rFonts w:eastAsiaTheme="minorEastAsia"/>
          <w:noProof/>
          <w:sz w:val="28"/>
          <w:szCs w:val="28"/>
          <w:lang w:val="en-US"/>
        </w:rPr>
      </w:pPr>
      <w:r w:rsidRPr="00970A16">
        <w:rPr>
          <w:rFonts w:eastAsiaTheme="minorEastAsia"/>
          <w:noProof/>
          <w:sz w:val="28"/>
          <w:szCs w:val="28"/>
          <w:lang w:val="en-US"/>
        </w:rPr>
        <w:lastRenderedPageBreak/>
        <w:drawing>
          <wp:inline distT="0" distB="0" distL="0" distR="0" wp14:anchorId="77DBAB65" wp14:editId="414B3D79">
            <wp:extent cx="9029700" cy="2851281"/>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059277" cy="2860620"/>
                    </a:xfrm>
                    <a:prstGeom prst="rect">
                      <a:avLst/>
                    </a:prstGeom>
                    <a:noFill/>
                    <a:ln>
                      <a:noFill/>
                    </a:ln>
                  </pic:spPr>
                </pic:pic>
              </a:graphicData>
            </a:graphic>
          </wp:inline>
        </w:drawing>
      </w:r>
    </w:p>
    <w:p w14:paraId="1E39C6A7" w14:textId="717601DD" w:rsidR="00C95BBD" w:rsidRPr="00970A16" w:rsidRDefault="00C95BBD" w:rsidP="00C95BBD">
      <w:pPr>
        <w:tabs>
          <w:tab w:val="left" w:pos="3480"/>
        </w:tabs>
        <w:spacing w:line="360" w:lineRule="auto"/>
        <w:jc w:val="center"/>
        <w:rPr>
          <w:rFonts w:eastAsiaTheme="minorEastAsia"/>
          <w:sz w:val="28"/>
          <w:szCs w:val="28"/>
        </w:rPr>
      </w:pPr>
      <w:r w:rsidRPr="00970A16">
        <w:rPr>
          <w:rFonts w:eastAsiaTheme="minorEastAsia"/>
          <w:sz w:val="28"/>
          <w:szCs w:val="28"/>
        </w:rPr>
        <w:t>Рисунок 4.5</w:t>
      </w:r>
      <w:r w:rsidRPr="00C95BBD">
        <w:rPr>
          <w:rFonts w:eastAsiaTheme="minorEastAsia"/>
          <w:sz w:val="28"/>
          <w:szCs w:val="28"/>
        </w:rPr>
        <w:t xml:space="preserve"> -</w:t>
      </w:r>
      <w:r>
        <w:rPr>
          <w:rFonts w:eastAsiaTheme="minorEastAsia"/>
          <w:sz w:val="28"/>
          <w:szCs w:val="28"/>
        </w:rPr>
        <w:t xml:space="preserve"> </w:t>
      </w:r>
      <w:r w:rsidRPr="00970A16">
        <w:rPr>
          <w:rFonts w:eastAsiaTheme="minorEastAsia"/>
          <w:sz w:val="28"/>
          <w:szCs w:val="28"/>
        </w:rPr>
        <w:t>Угловое положение звена при высокой жёсткости привода</w:t>
      </w:r>
    </w:p>
    <w:p w14:paraId="2986B58F" w14:textId="77777777" w:rsidR="00C95BBD" w:rsidRDefault="00C95BBD" w:rsidP="00C95BBD">
      <w:pPr>
        <w:tabs>
          <w:tab w:val="left" w:pos="1500"/>
        </w:tabs>
        <w:spacing w:line="360" w:lineRule="auto"/>
        <w:jc w:val="both"/>
        <w:rPr>
          <w:rFonts w:eastAsiaTheme="minorEastAsia"/>
          <w:noProof/>
          <w:sz w:val="28"/>
          <w:szCs w:val="28"/>
        </w:rPr>
      </w:pPr>
    </w:p>
    <w:p w14:paraId="2FEFEDF7" w14:textId="77777777" w:rsidR="00C95BBD" w:rsidRPr="00970A16" w:rsidRDefault="00C95BBD" w:rsidP="00C95BBD">
      <w:pPr>
        <w:tabs>
          <w:tab w:val="left" w:pos="1500"/>
        </w:tabs>
        <w:spacing w:line="360" w:lineRule="auto"/>
        <w:jc w:val="both"/>
        <w:rPr>
          <w:rFonts w:eastAsiaTheme="minorEastAsia"/>
          <w:noProof/>
          <w:sz w:val="28"/>
          <w:szCs w:val="28"/>
        </w:rPr>
      </w:pPr>
      <w:r w:rsidRPr="00970A16">
        <w:rPr>
          <w:rFonts w:eastAsiaTheme="minorEastAsia"/>
          <w:noProof/>
          <w:sz w:val="28"/>
          <w:szCs w:val="28"/>
        </w:rPr>
        <w:drawing>
          <wp:inline distT="0" distB="0" distL="0" distR="0" wp14:anchorId="7E82277D" wp14:editId="6231F320">
            <wp:extent cx="6515564" cy="20574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30788" cy="2062207"/>
                    </a:xfrm>
                    <a:prstGeom prst="rect">
                      <a:avLst/>
                    </a:prstGeom>
                    <a:noFill/>
                    <a:ln>
                      <a:noFill/>
                    </a:ln>
                  </pic:spPr>
                </pic:pic>
              </a:graphicData>
            </a:graphic>
          </wp:inline>
        </w:drawing>
      </w:r>
    </w:p>
    <w:p w14:paraId="2288ED5B" w14:textId="17BE0FEF" w:rsidR="00C95BBD" w:rsidRDefault="00C95BBD" w:rsidP="00C95BBD">
      <w:pPr>
        <w:tabs>
          <w:tab w:val="left" w:pos="3480"/>
        </w:tabs>
        <w:spacing w:line="360" w:lineRule="auto"/>
        <w:jc w:val="center"/>
        <w:rPr>
          <w:rFonts w:eastAsiaTheme="minorEastAsia"/>
          <w:sz w:val="28"/>
          <w:szCs w:val="28"/>
        </w:rPr>
      </w:pPr>
      <w:r w:rsidRPr="00970A16">
        <w:rPr>
          <w:rFonts w:eastAsiaTheme="minorEastAsia"/>
          <w:sz w:val="28"/>
          <w:szCs w:val="28"/>
        </w:rPr>
        <w:t>Рисунок 4.6 – Суммарный момент при низкой жёсткости привода</w:t>
      </w:r>
    </w:p>
    <w:p w14:paraId="7A06809D" w14:textId="77777777" w:rsidR="00C95BBD" w:rsidRPr="00970A16" w:rsidRDefault="00C95BBD" w:rsidP="00C95BBD">
      <w:pPr>
        <w:tabs>
          <w:tab w:val="left" w:pos="3480"/>
        </w:tabs>
        <w:spacing w:line="360" w:lineRule="auto"/>
        <w:ind w:firstLine="1004"/>
        <w:jc w:val="center"/>
        <w:rPr>
          <w:rFonts w:eastAsiaTheme="minorEastAsia"/>
          <w:sz w:val="28"/>
          <w:szCs w:val="28"/>
        </w:rPr>
      </w:pPr>
    </w:p>
    <w:p w14:paraId="66810EF4" w14:textId="77777777" w:rsidR="00C95BBD" w:rsidRPr="00970A16" w:rsidRDefault="00C95BBD" w:rsidP="00C95BBD">
      <w:pPr>
        <w:tabs>
          <w:tab w:val="left" w:pos="3645"/>
        </w:tabs>
        <w:spacing w:line="360" w:lineRule="auto"/>
        <w:jc w:val="both"/>
        <w:rPr>
          <w:rFonts w:eastAsiaTheme="minorEastAsia"/>
          <w:sz w:val="28"/>
          <w:szCs w:val="28"/>
        </w:rPr>
      </w:pPr>
      <w:r w:rsidRPr="00970A16">
        <w:rPr>
          <w:rFonts w:eastAsiaTheme="minorEastAsia"/>
          <w:noProof/>
          <w:sz w:val="28"/>
          <w:szCs w:val="28"/>
        </w:rPr>
        <w:drawing>
          <wp:inline distT="0" distB="0" distL="0" distR="0" wp14:anchorId="3148F143" wp14:editId="565C5AA0">
            <wp:extent cx="6545729" cy="206692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78741" cy="2077349"/>
                    </a:xfrm>
                    <a:prstGeom prst="rect">
                      <a:avLst/>
                    </a:prstGeom>
                    <a:noFill/>
                    <a:ln>
                      <a:noFill/>
                    </a:ln>
                  </pic:spPr>
                </pic:pic>
              </a:graphicData>
            </a:graphic>
          </wp:inline>
        </w:drawing>
      </w:r>
    </w:p>
    <w:p w14:paraId="002793AA" w14:textId="2776E864" w:rsidR="00C95BBD" w:rsidRDefault="00C95BBD" w:rsidP="00C95BBD">
      <w:pPr>
        <w:tabs>
          <w:tab w:val="left" w:pos="3480"/>
        </w:tabs>
        <w:spacing w:line="360" w:lineRule="auto"/>
        <w:jc w:val="center"/>
        <w:rPr>
          <w:rFonts w:eastAsiaTheme="minorEastAsia"/>
          <w:sz w:val="28"/>
          <w:szCs w:val="28"/>
        </w:rPr>
      </w:pPr>
      <w:r w:rsidRPr="00970A16">
        <w:rPr>
          <w:rFonts w:eastAsiaTheme="minorEastAsia"/>
          <w:sz w:val="28"/>
          <w:szCs w:val="28"/>
        </w:rPr>
        <w:t>Рисунок 4.7</w:t>
      </w:r>
      <w:r w:rsidRPr="00C95BBD">
        <w:rPr>
          <w:rFonts w:eastAsiaTheme="minorEastAsia"/>
          <w:sz w:val="28"/>
          <w:szCs w:val="28"/>
        </w:rPr>
        <w:t xml:space="preserve"> -</w:t>
      </w:r>
      <w:r w:rsidRPr="00970A16">
        <w:rPr>
          <w:rFonts w:eastAsiaTheme="minorEastAsia"/>
          <w:sz w:val="28"/>
          <w:szCs w:val="28"/>
        </w:rPr>
        <w:t xml:space="preserve"> Суммарный момент при средней жёсткости привода</w:t>
      </w:r>
    </w:p>
    <w:p w14:paraId="09589F40" w14:textId="77777777" w:rsidR="00C95BBD" w:rsidRPr="00970A16" w:rsidRDefault="00C95BBD" w:rsidP="00C95BBD">
      <w:pPr>
        <w:tabs>
          <w:tab w:val="left" w:pos="3480"/>
        </w:tabs>
        <w:spacing w:line="360" w:lineRule="auto"/>
        <w:ind w:firstLine="1004"/>
        <w:jc w:val="center"/>
        <w:rPr>
          <w:rFonts w:eastAsiaTheme="minorEastAsia"/>
          <w:sz w:val="28"/>
          <w:szCs w:val="28"/>
        </w:rPr>
      </w:pPr>
    </w:p>
    <w:p w14:paraId="27E22076" w14:textId="77777777" w:rsidR="00C95BBD" w:rsidRPr="00970A16" w:rsidRDefault="00C95BBD" w:rsidP="00C95BBD">
      <w:pPr>
        <w:tabs>
          <w:tab w:val="left" w:pos="3480"/>
        </w:tabs>
        <w:spacing w:line="360" w:lineRule="auto"/>
        <w:jc w:val="both"/>
        <w:rPr>
          <w:rFonts w:eastAsiaTheme="minorEastAsia"/>
          <w:sz w:val="28"/>
          <w:szCs w:val="28"/>
        </w:rPr>
      </w:pPr>
      <w:r w:rsidRPr="00970A16">
        <w:rPr>
          <w:rFonts w:eastAsiaTheme="minorEastAsia"/>
          <w:noProof/>
          <w:sz w:val="28"/>
          <w:szCs w:val="28"/>
        </w:rPr>
        <w:lastRenderedPageBreak/>
        <w:drawing>
          <wp:inline distT="0" distB="0" distL="0" distR="0" wp14:anchorId="300D8A50" wp14:editId="127FDEE8">
            <wp:extent cx="6581775" cy="2078307"/>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33635" cy="2094683"/>
                    </a:xfrm>
                    <a:prstGeom prst="rect">
                      <a:avLst/>
                    </a:prstGeom>
                    <a:noFill/>
                    <a:ln>
                      <a:noFill/>
                    </a:ln>
                  </pic:spPr>
                </pic:pic>
              </a:graphicData>
            </a:graphic>
          </wp:inline>
        </w:drawing>
      </w:r>
    </w:p>
    <w:p w14:paraId="2904184A" w14:textId="50B76A54" w:rsidR="00C95BBD" w:rsidRDefault="00C95BBD" w:rsidP="00C95BBD">
      <w:pPr>
        <w:tabs>
          <w:tab w:val="left" w:pos="3480"/>
        </w:tabs>
        <w:spacing w:line="360" w:lineRule="auto"/>
        <w:jc w:val="center"/>
        <w:rPr>
          <w:rFonts w:eastAsiaTheme="minorEastAsia"/>
          <w:sz w:val="28"/>
          <w:szCs w:val="28"/>
        </w:rPr>
      </w:pPr>
      <w:r w:rsidRPr="00970A16">
        <w:rPr>
          <w:rFonts w:eastAsiaTheme="minorEastAsia"/>
          <w:sz w:val="28"/>
          <w:szCs w:val="28"/>
        </w:rPr>
        <w:t>Рисунок 4.8</w:t>
      </w:r>
      <w:r w:rsidRPr="00C95BBD">
        <w:rPr>
          <w:rFonts w:eastAsiaTheme="minorEastAsia"/>
          <w:sz w:val="28"/>
          <w:szCs w:val="28"/>
        </w:rPr>
        <w:t xml:space="preserve"> -</w:t>
      </w:r>
      <w:r w:rsidRPr="00970A16">
        <w:rPr>
          <w:rFonts w:eastAsiaTheme="minorEastAsia"/>
          <w:sz w:val="28"/>
          <w:szCs w:val="28"/>
        </w:rPr>
        <w:t xml:space="preserve"> Суммарный момент при средней высокой привода</w:t>
      </w:r>
    </w:p>
    <w:p w14:paraId="1D2499C7" w14:textId="77777777" w:rsidR="00C95BBD" w:rsidRPr="00970A16" w:rsidRDefault="00C95BBD" w:rsidP="00C95BBD">
      <w:pPr>
        <w:tabs>
          <w:tab w:val="left" w:pos="3480"/>
        </w:tabs>
        <w:spacing w:line="360" w:lineRule="auto"/>
        <w:ind w:firstLine="1004"/>
        <w:jc w:val="center"/>
        <w:rPr>
          <w:rFonts w:eastAsiaTheme="minorEastAsia"/>
          <w:sz w:val="28"/>
          <w:szCs w:val="28"/>
        </w:rPr>
      </w:pPr>
    </w:p>
    <w:p w14:paraId="202C1CAF" w14:textId="77777777" w:rsidR="00C95BBD" w:rsidRPr="00970A16" w:rsidRDefault="00C95BBD" w:rsidP="00C95BBD">
      <w:pPr>
        <w:tabs>
          <w:tab w:val="left" w:pos="3480"/>
        </w:tabs>
        <w:spacing w:line="360" w:lineRule="auto"/>
        <w:ind w:firstLine="709"/>
        <w:jc w:val="both"/>
        <w:rPr>
          <w:rFonts w:eastAsiaTheme="minorEastAsia"/>
          <w:sz w:val="28"/>
          <w:szCs w:val="28"/>
        </w:rPr>
      </w:pPr>
      <w:r w:rsidRPr="00970A16">
        <w:rPr>
          <w:rFonts w:eastAsiaTheme="minorEastAsia"/>
          <w:sz w:val="28"/>
          <w:szCs w:val="28"/>
        </w:rPr>
        <w:t>По графикам отклонений углового положения звена видно, что с увеличением жёсткости привода установившееся отклонение при плавном росте нагрузки уменьшается, а при ударной быстрее возвращается в положение равновесия. При отсутствии нагрузки очевидно, что во всех случаях отклонения от положения равновесия не наблюдается.</w:t>
      </w:r>
    </w:p>
    <w:p w14:paraId="575515F0" w14:textId="77777777" w:rsidR="00C95BBD" w:rsidRPr="00970A16" w:rsidRDefault="00C95BBD" w:rsidP="00C95BBD">
      <w:pPr>
        <w:tabs>
          <w:tab w:val="left" w:pos="3480"/>
        </w:tabs>
        <w:spacing w:line="360" w:lineRule="auto"/>
        <w:ind w:firstLine="709"/>
        <w:jc w:val="both"/>
        <w:rPr>
          <w:rFonts w:eastAsiaTheme="minorEastAsia"/>
          <w:sz w:val="28"/>
          <w:szCs w:val="28"/>
        </w:rPr>
      </w:pPr>
      <w:r w:rsidRPr="00970A16">
        <w:rPr>
          <w:rFonts w:eastAsiaTheme="minorEastAsia"/>
          <w:sz w:val="28"/>
          <w:szCs w:val="28"/>
        </w:rPr>
        <w:t>По графикам суммарных моментов видно, что с увеличением жёсткости привода амплитудное значение момента при плавно растущей нагрузке уменьшается, а при ударной наоборот увеличивается.</w:t>
      </w:r>
    </w:p>
    <w:p w14:paraId="4BE533F8" w14:textId="77777777" w:rsidR="00383561" w:rsidRPr="00383561" w:rsidRDefault="00383561">
      <w:pPr>
        <w:rPr>
          <w:bCs/>
          <w:iCs/>
          <w:kern w:val="36"/>
          <w:sz w:val="28"/>
          <w:szCs w:val="28"/>
          <w:shd w:val="clear" w:color="auto" w:fill="FFFFFF"/>
        </w:rPr>
      </w:pPr>
    </w:p>
    <w:p w14:paraId="5DC92D4C" w14:textId="77777777" w:rsidR="00743A8E" w:rsidRDefault="00743A8E" w:rsidP="008D2EEE">
      <w:pPr>
        <w:pStyle w:val="1"/>
        <w:spacing w:line="360" w:lineRule="auto"/>
        <w:jc w:val="center"/>
        <w:rPr>
          <w:b w:val="0"/>
          <w:iCs/>
          <w:sz w:val="28"/>
          <w:szCs w:val="28"/>
          <w:shd w:val="clear" w:color="auto" w:fill="FFFFFF"/>
        </w:rPr>
      </w:pPr>
    </w:p>
    <w:p w14:paraId="06A4E3B8" w14:textId="77777777" w:rsidR="00743A8E" w:rsidRDefault="00743A8E" w:rsidP="00743A8E">
      <w:pPr>
        <w:rPr>
          <w:kern w:val="36"/>
          <w:shd w:val="clear" w:color="auto" w:fill="FFFFFF"/>
        </w:rPr>
      </w:pPr>
      <w:r>
        <w:rPr>
          <w:shd w:val="clear" w:color="auto" w:fill="FFFFFF"/>
        </w:rPr>
        <w:br w:type="page"/>
      </w:r>
    </w:p>
    <w:p w14:paraId="7EC0C82E" w14:textId="77777777" w:rsidR="008D2EEE" w:rsidRPr="008F1B5C" w:rsidRDefault="008D2EEE" w:rsidP="008D2EEE">
      <w:pPr>
        <w:pStyle w:val="1"/>
        <w:spacing w:line="360" w:lineRule="auto"/>
        <w:jc w:val="center"/>
        <w:rPr>
          <w:bCs w:val="0"/>
          <w:iCs/>
          <w:sz w:val="28"/>
          <w:szCs w:val="28"/>
        </w:rPr>
      </w:pPr>
      <w:bookmarkStart w:id="20" w:name="_Toc43080465"/>
      <w:r w:rsidRPr="008F1B5C">
        <w:rPr>
          <w:bCs w:val="0"/>
          <w:iCs/>
          <w:sz w:val="28"/>
          <w:szCs w:val="28"/>
          <w:shd w:val="clear" w:color="auto" w:fill="FFFFFF"/>
        </w:rPr>
        <w:lastRenderedPageBreak/>
        <w:t>ЗАКЛЮЧЕНИЕ</w:t>
      </w:r>
      <w:bookmarkEnd w:id="20"/>
    </w:p>
    <w:p w14:paraId="1EF4A9C8" w14:textId="77777777" w:rsidR="002B32CB" w:rsidRDefault="008D2EEE" w:rsidP="008D2EEE">
      <w:pPr>
        <w:pStyle w:val="a3"/>
        <w:spacing w:before="0" w:beforeAutospacing="0" w:after="0" w:afterAutospacing="0" w:line="360" w:lineRule="auto"/>
        <w:ind w:firstLine="709"/>
        <w:jc w:val="both"/>
        <w:rPr>
          <w:bCs/>
          <w:iCs/>
          <w:sz w:val="28"/>
          <w:szCs w:val="28"/>
          <w:shd w:val="clear" w:color="auto" w:fill="FFFFFF"/>
        </w:rPr>
      </w:pPr>
      <w:r w:rsidRPr="008D2EEE">
        <w:rPr>
          <w:bCs/>
          <w:iCs/>
          <w:sz w:val="28"/>
          <w:szCs w:val="28"/>
          <w:shd w:val="clear" w:color="auto" w:fill="FFFFFF"/>
        </w:rPr>
        <w:t xml:space="preserve">В данной работе </w:t>
      </w:r>
      <w:r w:rsidR="002B32CB">
        <w:rPr>
          <w:bCs/>
          <w:iCs/>
          <w:sz w:val="28"/>
          <w:szCs w:val="28"/>
          <w:shd w:val="clear" w:color="auto" w:fill="FFFFFF"/>
        </w:rPr>
        <w:t>рассмотрены существующие роботы с приводами переменной жесткости. В ходе проведенного аналитического обзора установлено, что подобные роботы занимают лишь небольшую части среди всех остальных. В первую очередь, это связано с тем, что разработки в области приводов с переменной жесткостью находятся на стадии исследований. Концепция изменения жесткости привода заметно усложняет его конструкцию, а увеличение общего числа приводов приводит к усложнению системы управления.  Однако роботы с приводами переменной жесткости являются наиболее перспективными, так как они позволяют на уровне конструкции предусмотреть безопасность робота для окружающих.</w:t>
      </w:r>
    </w:p>
    <w:p w14:paraId="44CC91B5" w14:textId="3307A070" w:rsidR="008D2EEE" w:rsidRDefault="002B32CB" w:rsidP="008D2EEE">
      <w:pPr>
        <w:pStyle w:val="a3"/>
        <w:spacing w:before="0" w:beforeAutospacing="0" w:after="0" w:afterAutospacing="0" w:line="360" w:lineRule="auto"/>
        <w:ind w:firstLine="709"/>
        <w:jc w:val="both"/>
        <w:rPr>
          <w:bCs/>
          <w:iCs/>
          <w:sz w:val="28"/>
          <w:szCs w:val="28"/>
          <w:shd w:val="clear" w:color="auto" w:fill="FFFFFF"/>
        </w:rPr>
      </w:pPr>
      <w:r>
        <w:rPr>
          <w:bCs/>
          <w:iCs/>
          <w:sz w:val="28"/>
          <w:szCs w:val="28"/>
          <w:shd w:val="clear" w:color="auto" w:fill="FFFFFF"/>
        </w:rPr>
        <w:t xml:space="preserve">Также в работе </w:t>
      </w:r>
      <w:r w:rsidR="008D2EEE" w:rsidRPr="008D2EEE">
        <w:rPr>
          <w:bCs/>
          <w:iCs/>
          <w:sz w:val="28"/>
          <w:szCs w:val="28"/>
          <w:shd w:val="clear" w:color="auto" w:fill="FFFFFF"/>
        </w:rPr>
        <w:t>анализируется связь между внешней силой и жесткостью в приводах переменной жесткости (VSA) с учетом типа механизма регулирования жесткости и нелинейности используемых пружин. Во-первых, различные VSA были классифицированы на основе их механизмов регулировки жесткости. В ходе анализа были рассмотрены четыре различных типа пружин: линейные, квадратичные, экспоненциальные и кубические. Выяснено, что среди всех различных классов механизмов и типов пружин антагонистические классы с квадратичными пружинами демонстрируют абсолютную независимость поведения жесткости от внешней нагрузки. Самый высокий уровень согласованности, однако, принадлежит классам антагонистических и последовательных, где используются экспоненциальные пружины. Это означает, что от исполнительных устройств потребуется большое количество энергии для компенсации очень больших отклонений от заданных значений жесткости, поскольку выходное звено подвергается воздействию различных внешних сил. Независимость между жесткостью и внешней силой является, по сути, определяющим фактором для VSA.</w:t>
      </w:r>
    </w:p>
    <w:p w14:paraId="46A2BF61" w14:textId="4857064C" w:rsidR="00383561" w:rsidRPr="00383561" w:rsidRDefault="00383561" w:rsidP="008D2EEE">
      <w:pPr>
        <w:pStyle w:val="a3"/>
        <w:spacing w:before="0" w:beforeAutospacing="0" w:after="0" w:afterAutospacing="0" w:line="360" w:lineRule="auto"/>
        <w:ind w:firstLine="709"/>
        <w:jc w:val="both"/>
        <w:rPr>
          <w:bCs/>
          <w:iCs/>
          <w:sz w:val="28"/>
          <w:szCs w:val="28"/>
        </w:rPr>
      </w:pPr>
      <w:r>
        <w:rPr>
          <w:bCs/>
          <w:iCs/>
          <w:sz w:val="28"/>
          <w:szCs w:val="28"/>
          <w:shd w:val="clear" w:color="auto" w:fill="FFFFFF"/>
        </w:rPr>
        <w:t xml:space="preserve">Для проверки влияния жесткости на положение привода и момента на валу двигателя построена модель </w:t>
      </w:r>
      <w:r>
        <w:rPr>
          <w:bCs/>
          <w:iCs/>
          <w:sz w:val="28"/>
          <w:szCs w:val="28"/>
          <w:shd w:val="clear" w:color="auto" w:fill="FFFFFF"/>
          <w:lang w:val="en-US"/>
        </w:rPr>
        <w:t>VSA</w:t>
      </w:r>
      <w:r w:rsidRPr="00383561">
        <w:rPr>
          <w:bCs/>
          <w:iCs/>
          <w:sz w:val="28"/>
          <w:szCs w:val="28"/>
          <w:shd w:val="clear" w:color="auto" w:fill="FFFFFF"/>
        </w:rPr>
        <w:t xml:space="preserve"> </w:t>
      </w:r>
      <w:r>
        <w:rPr>
          <w:bCs/>
          <w:iCs/>
          <w:sz w:val="28"/>
          <w:szCs w:val="28"/>
          <w:shd w:val="clear" w:color="auto" w:fill="FFFFFF"/>
        </w:rPr>
        <w:t xml:space="preserve">в среде </w:t>
      </w:r>
      <w:proofErr w:type="spellStart"/>
      <w:r>
        <w:rPr>
          <w:bCs/>
          <w:iCs/>
          <w:sz w:val="28"/>
          <w:szCs w:val="28"/>
          <w:shd w:val="clear" w:color="auto" w:fill="FFFFFF"/>
          <w:lang w:val="en-US"/>
        </w:rPr>
        <w:t>Matlab</w:t>
      </w:r>
      <w:proofErr w:type="spellEnd"/>
      <w:r w:rsidRPr="00383561">
        <w:rPr>
          <w:bCs/>
          <w:iCs/>
          <w:sz w:val="28"/>
          <w:szCs w:val="28"/>
          <w:shd w:val="clear" w:color="auto" w:fill="FFFFFF"/>
        </w:rPr>
        <w:t xml:space="preserve"> </w:t>
      </w:r>
      <w:r>
        <w:rPr>
          <w:bCs/>
          <w:iCs/>
          <w:sz w:val="28"/>
          <w:szCs w:val="28"/>
          <w:shd w:val="clear" w:color="auto" w:fill="FFFFFF"/>
          <w:lang w:val="en-US"/>
        </w:rPr>
        <w:t>Simulink</w:t>
      </w:r>
      <w:r w:rsidRPr="00383561">
        <w:rPr>
          <w:bCs/>
          <w:iCs/>
          <w:sz w:val="28"/>
          <w:szCs w:val="28"/>
          <w:shd w:val="clear" w:color="auto" w:fill="FFFFFF"/>
        </w:rPr>
        <w:t xml:space="preserve">. </w:t>
      </w:r>
      <w:r>
        <w:rPr>
          <w:bCs/>
          <w:iCs/>
          <w:sz w:val="28"/>
          <w:szCs w:val="28"/>
          <w:shd w:val="clear" w:color="auto" w:fill="FFFFFF"/>
        </w:rPr>
        <w:t xml:space="preserve">В результате </w:t>
      </w:r>
      <w:r>
        <w:rPr>
          <w:bCs/>
          <w:iCs/>
          <w:sz w:val="28"/>
          <w:szCs w:val="28"/>
          <w:shd w:val="clear" w:color="auto" w:fill="FFFFFF"/>
        </w:rPr>
        <w:lastRenderedPageBreak/>
        <w:t>установлено, что податливость привода позволяет снять нагрузки с привода путем смещения положения равновесия</w:t>
      </w:r>
      <w:r w:rsidR="008F1B5C">
        <w:rPr>
          <w:bCs/>
          <w:iCs/>
          <w:sz w:val="28"/>
          <w:szCs w:val="28"/>
          <w:shd w:val="clear" w:color="auto" w:fill="FFFFFF"/>
        </w:rPr>
        <w:t xml:space="preserve"> – суммарный момент привода равен нулю</w:t>
      </w:r>
      <w:r>
        <w:rPr>
          <w:bCs/>
          <w:iCs/>
          <w:sz w:val="28"/>
          <w:szCs w:val="28"/>
          <w:shd w:val="clear" w:color="auto" w:fill="FFFFFF"/>
        </w:rPr>
        <w:t>.</w:t>
      </w:r>
      <w:r w:rsidR="008F1B5C">
        <w:rPr>
          <w:bCs/>
          <w:iCs/>
          <w:sz w:val="28"/>
          <w:szCs w:val="28"/>
          <w:shd w:val="clear" w:color="auto" w:fill="FFFFFF"/>
        </w:rPr>
        <w:t xml:space="preserve"> Также установлено, что </w:t>
      </w:r>
      <w:r w:rsidR="00890548" w:rsidRPr="00890548">
        <w:rPr>
          <w:rFonts w:eastAsiaTheme="minorEastAsia"/>
          <w:sz w:val="28"/>
          <w:szCs w:val="28"/>
        </w:rPr>
        <w:t>с увеличением жёсткости привода амплитудное значение момента при плавно растущей нагрузке уменьшается, а при ударной наоборот увеличивается</w:t>
      </w:r>
    </w:p>
    <w:p w14:paraId="5A7B4330" w14:textId="77777777" w:rsidR="00B718F5" w:rsidRDefault="00B718F5">
      <w:pPr>
        <w:rPr>
          <w:bCs/>
          <w:iCs/>
          <w:sz w:val="28"/>
          <w:szCs w:val="28"/>
          <w:shd w:val="clear" w:color="auto" w:fill="FFFFFF"/>
        </w:rPr>
      </w:pPr>
      <w:r>
        <w:rPr>
          <w:bCs/>
          <w:iCs/>
          <w:sz w:val="28"/>
          <w:szCs w:val="28"/>
          <w:shd w:val="clear" w:color="auto" w:fill="FFFFFF"/>
        </w:rPr>
        <w:br w:type="page"/>
      </w:r>
    </w:p>
    <w:p w14:paraId="45CD674C" w14:textId="77777777" w:rsidR="00B718F5" w:rsidRDefault="00B718F5" w:rsidP="00B718F5">
      <w:pPr>
        <w:pStyle w:val="1"/>
        <w:jc w:val="center"/>
        <w:rPr>
          <w:b w:val="0"/>
          <w:bCs w:val="0"/>
          <w:sz w:val="28"/>
          <w:szCs w:val="28"/>
        </w:rPr>
      </w:pPr>
      <w:bookmarkStart w:id="21" w:name="_Toc43080466"/>
      <w:r w:rsidRPr="00B718F5">
        <w:rPr>
          <w:b w:val="0"/>
          <w:bCs w:val="0"/>
          <w:sz w:val="28"/>
          <w:szCs w:val="28"/>
        </w:rPr>
        <w:lastRenderedPageBreak/>
        <w:t>СПИСОК ИСПОЛЬЗОВАННОЙ ЛИТЕРАТУРЫ</w:t>
      </w:r>
      <w:bookmarkEnd w:id="21"/>
    </w:p>
    <w:p w14:paraId="6085B24B" w14:textId="77777777" w:rsidR="001630E6" w:rsidRPr="0048582A" w:rsidRDefault="001630E6" w:rsidP="0048582A">
      <w:pPr>
        <w:pStyle w:val="af4"/>
        <w:numPr>
          <w:ilvl w:val="0"/>
          <w:numId w:val="3"/>
        </w:numPr>
        <w:spacing w:line="360" w:lineRule="auto"/>
        <w:ind w:left="0" w:firstLine="709"/>
        <w:jc w:val="both"/>
        <w:rPr>
          <w:rFonts w:ascii="Times New Roman" w:hAnsi="Times New Roman" w:cs="Times New Roman"/>
          <w:sz w:val="24"/>
          <w:szCs w:val="24"/>
        </w:rPr>
      </w:pPr>
      <w:r w:rsidRPr="0048582A">
        <w:rPr>
          <w:rFonts w:ascii="Times New Roman" w:hAnsi="Times New Roman" w:cs="Times New Roman"/>
          <w:sz w:val="24"/>
          <w:szCs w:val="24"/>
          <w:lang w:val="en-US"/>
        </w:rPr>
        <w:t xml:space="preserve">Pratt, G. A., &amp; Williamson, M. M. (n.d.). Series elastic actuators. Proceedings 1995 IEEE/RSJ International Conference on Intelligent Robots and Systems. </w:t>
      </w:r>
      <w:proofErr w:type="spellStart"/>
      <w:r w:rsidRPr="0048582A">
        <w:rPr>
          <w:rFonts w:ascii="Times New Roman" w:hAnsi="Times New Roman" w:cs="Times New Roman"/>
          <w:sz w:val="24"/>
          <w:szCs w:val="24"/>
        </w:rPr>
        <w:t>Human</w:t>
      </w:r>
      <w:proofErr w:type="spellEnd"/>
      <w:r w:rsidRPr="0048582A">
        <w:rPr>
          <w:rFonts w:ascii="Times New Roman" w:hAnsi="Times New Roman" w:cs="Times New Roman"/>
          <w:sz w:val="24"/>
          <w:szCs w:val="24"/>
        </w:rPr>
        <w:t xml:space="preserve"> </w:t>
      </w:r>
      <w:proofErr w:type="spellStart"/>
      <w:r w:rsidRPr="0048582A">
        <w:rPr>
          <w:rFonts w:ascii="Times New Roman" w:hAnsi="Times New Roman" w:cs="Times New Roman"/>
          <w:sz w:val="24"/>
          <w:szCs w:val="24"/>
        </w:rPr>
        <w:t>Robot</w:t>
      </w:r>
      <w:proofErr w:type="spellEnd"/>
      <w:r w:rsidRPr="0048582A">
        <w:rPr>
          <w:rFonts w:ascii="Times New Roman" w:hAnsi="Times New Roman" w:cs="Times New Roman"/>
          <w:sz w:val="24"/>
          <w:szCs w:val="24"/>
        </w:rPr>
        <w:t xml:space="preserve"> </w:t>
      </w:r>
      <w:proofErr w:type="spellStart"/>
      <w:r w:rsidRPr="0048582A">
        <w:rPr>
          <w:rFonts w:ascii="Times New Roman" w:hAnsi="Times New Roman" w:cs="Times New Roman"/>
          <w:sz w:val="24"/>
          <w:szCs w:val="24"/>
        </w:rPr>
        <w:t>Interaction</w:t>
      </w:r>
      <w:proofErr w:type="spellEnd"/>
      <w:r w:rsidRPr="0048582A">
        <w:rPr>
          <w:rFonts w:ascii="Times New Roman" w:hAnsi="Times New Roman" w:cs="Times New Roman"/>
          <w:sz w:val="24"/>
          <w:szCs w:val="24"/>
        </w:rPr>
        <w:t xml:space="preserve"> </w:t>
      </w:r>
      <w:proofErr w:type="spellStart"/>
      <w:r w:rsidRPr="0048582A">
        <w:rPr>
          <w:rFonts w:ascii="Times New Roman" w:hAnsi="Times New Roman" w:cs="Times New Roman"/>
          <w:sz w:val="24"/>
          <w:szCs w:val="24"/>
        </w:rPr>
        <w:t>and</w:t>
      </w:r>
      <w:proofErr w:type="spellEnd"/>
      <w:r w:rsidRPr="0048582A">
        <w:rPr>
          <w:rFonts w:ascii="Times New Roman" w:hAnsi="Times New Roman" w:cs="Times New Roman"/>
          <w:sz w:val="24"/>
          <w:szCs w:val="24"/>
        </w:rPr>
        <w:t xml:space="preserve"> </w:t>
      </w:r>
      <w:proofErr w:type="spellStart"/>
      <w:r w:rsidRPr="0048582A">
        <w:rPr>
          <w:rFonts w:ascii="Times New Roman" w:hAnsi="Times New Roman" w:cs="Times New Roman"/>
          <w:sz w:val="24"/>
          <w:szCs w:val="24"/>
        </w:rPr>
        <w:t>Cooperative</w:t>
      </w:r>
      <w:proofErr w:type="spellEnd"/>
      <w:r w:rsidRPr="0048582A">
        <w:rPr>
          <w:rFonts w:ascii="Times New Roman" w:hAnsi="Times New Roman" w:cs="Times New Roman"/>
          <w:sz w:val="24"/>
          <w:szCs w:val="24"/>
        </w:rPr>
        <w:t xml:space="preserve"> </w:t>
      </w:r>
      <w:proofErr w:type="spellStart"/>
      <w:r w:rsidRPr="0048582A">
        <w:rPr>
          <w:rFonts w:ascii="Times New Roman" w:hAnsi="Times New Roman" w:cs="Times New Roman"/>
          <w:sz w:val="24"/>
          <w:szCs w:val="24"/>
        </w:rPr>
        <w:t>Robots</w:t>
      </w:r>
      <w:proofErr w:type="spellEnd"/>
      <w:r w:rsidRPr="0048582A">
        <w:rPr>
          <w:rFonts w:ascii="Times New Roman" w:hAnsi="Times New Roman" w:cs="Times New Roman"/>
          <w:sz w:val="24"/>
          <w:szCs w:val="24"/>
        </w:rPr>
        <w:t>. doi:10.1109/iros.1995.525827</w:t>
      </w:r>
    </w:p>
    <w:p w14:paraId="0415DCAA" w14:textId="77777777" w:rsidR="001630E6" w:rsidRPr="0048582A" w:rsidRDefault="001630E6" w:rsidP="0048582A">
      <w:pPr>
        <w:pStyle w:val="af4"/>
        <w:numPr>
          <w:ilvl w:val="0"/>
          <w:numId w:val="3"/>
        </w:numPr>
        <w:spacing w:line="360" w:lineRule="auto"/>
        <w:ind w:left="0" w:firstLine="709"/>
        <w:jc w:val="both"/>
        <w:rPr>
          <w:rFonts w:ascii="Times New Roman" w:hAnsi="Times New Roman" w:cs="Times New Roman"/>
          <w:sz w:val="24"/>
          <w:szCs w:val="24"/>
        </w:rPr>
      </w:pPr>
      <w:r w:rsidRPr="0048582A">
        <w:rPr>
          <w:rFonts w:ascii="Times New Roman" w:hAnsi="Times New Roman" w:cs="Times New Roman"/>
          <w:sz w:val="24"/>
          <w:szCs w:val="24"/>
          <w:lang w:val="en-US"/>
        </w:rPr>
        <w:t xml:space="preserve">Wolf, S., </w:t>
      </w:r>
      <w:proofErr w:type="spellStart"/>
      <w:r w:rsidRPr="0048582A">
        <w:rPr>
          <w:rFonts w:ascii="Times New Roman" w:hAnsi="Times New Roman" w:cs="Times New Roman"/>
          <w:sz w:val="24"/>
          <w:szCs w:val="24"/>
          <w:lang w:val="en-US"/>
        </w:rPr>
        <w:t>Bahls</w:t>
      </w:r>
      <w:proofErr w:type="spellEnd"/>
      <w:r w:rsidRPr="0048582A">
        <w:rPr>
          <w:rFonts w:ascii="Times New Roman" w:hAnsi="Times New Roman" w:cs="Times New Roman"/>
          <w:sz w:val="24"/>
          <w:szCs w:val="24"/>
          <w:lang w:val="en-US"/>
        </w:rPr>
        <w:t xml:space="preserve">, T., Chalon, M., </w:t>
      </w:r>
      <w:proofErr w:type="spellStart"/>
      <w:r w:rsidRPr="0048582A">
        <w:rPr>
          <w:rFonts w:ascii="Times New Roman" w:hAnsi="Times New Roman" w:cs="Times New Roman"/>
          <w:sz w:val="24"/>
          <w:szCs w:val="24"/>
          <w:lang w:val="en-US"/>
        </w:rPr>
        <w:t>Friedl</w:t>
      </w:r>
      <w:proofErr w:type="spellEnd"/>
      <w:r w:rsidRPr="0048582A">
        <w:rPr>
          <w:rFonts w:ascii="Times New Roman" w:hAnsi="Times New Roman" w:cs="Times New Roman"/>
          <w:sz w:val="24"/>
          <w:szCs w:val="24"/>
          <w:lang w:val="en-US"/>
        </w:rPr>
        <w:t xml:space="preserve">, W., </w:t>
      </w:r>
      <w:proofErr w:type="spellStart"/>
      <w:r w:rsidRPr="0048582A">
        <w:rPr>
          <w:rFonts w:ascii="Times New Roman" w:hAnsi="Times New Roman" w:cs="Times New Roman"/>
          <w:sz w:val="24"/>
          <w:szCs w:val="24"/>
          <w:lang w:val="en-US"/>
        </w:rPr>
        <w:t>Grebenstein</w:t>
      </w:r>
      <w:proofErr w:type="spellEnd"/>
      <w:r w:rsidRPr="0048582A">
        <w:rPr>
          <w:rFonts w:ascii="Times New Roman" w:hAnsi="Times New Roman" w:cs="Times New Roman"/>
          <w:sz w:val="24"/>
          <w:szCs w:val="24"/>
          <w:lang w:val="en-US"/>
        </w:rPr>
        <w:t xml:space="preserve">, M., </w:t>
      </w:r>
      <w:proofErr w:type="spellStart"/>
      <w:r w:rsidRPr="0048582A">
        <w:rPr>
          <w:rFonts w:ascii="Times New Roman" w:hAnsi="Times New Roman" w:cs="Times New Roman"/>
          <w:sz w:val="24"/>
          <w:szCs w:val="24"/>
          <w:lang w:val="en-US"/>
        </w:rPr>
        <w:t>Höppner</w:t>
      </w:r>
      <w:proofErr w:type="spellEnd"/>
      <w:r w:rsidRPr="0048582A">
        <w:rPr>
          <w:rFonts w:ascii="Times New Roman" w:hAnsi="Times New Roman" w:cs="Times New Roman"/>
          <w:sz w:val="24"/>
          <w:szCs w:val="24"/>
          <w:lang w:val="en-US"/>
        </w:rPr>
        <w:t xml:space="preserve">, H., … </w:t>
      </w:r>
      <w:proofErr w:type="spellStart"/>
      <w:r w:rsidRPr="0048582A">
        <w:rPr>
          <w:rFonts w:ascii="Times New Roman" w:hAnsi="Times New Roman" w:cs="Times New Roman"/>
          <w:sz w:val="24"/>
          <w:szCs w:val="24"/>
          <w:lang w:val="en-US"/>
        </w:rPr>
        <w:t>Albu-Schäffer</w:t>
      </w:r>
      <w:proofErr w:type="spellEnd"/>
      <w:r w:rsidRPr="0048582A">
        <w:rPr>
          <w:rFonts w:ascii="Times New Roman" w:hAnsi="Times New Roman" w:cs="Times New Roman"/>
          <w:sz w:val="24"/>
          <w:szCs w:val="24"/>
          <w:lang w:val="en-US"/>
        </w:rPr>
        <w:t xml:space="preserve">, A. (2015). Soft Robotics with Variable Stiffness Actuators: Tough Robots for Soft Human Robot Interaction. </w:t>
      </w:r>
      <w:proofErr w:type="spellStart"/>
      <w:r w:rsidRPr="0048582A">
        <w:rPr>
          <w:rFonts w:ascii="Times New Roman" w:hAnsi="Times New Roman" w:cs="Times New Roman"/>
          <w:sz w:val="24"/>
          <w:szCs w:val="24"/>
        </w:rPr>
        <w:t>Soft</w:t>
      </w:r>
      <w:proofErr w:type="spellEnd"/>
      <w:r w:rsidRPr="0048582A">
        <w:rPr>
          <w:rFonts w:ascii="Times New Roman" w:hAnsi="Times New Roman" w:cs="Times New Roman"/>
          <w:sz w:val="24"/>
          <w:szCs w:val="24"/>
        </w:rPr>
        <w:t xml:space="preserve"> </w:t>
      </w:r>
      <w:proofErr w:type="spellStart"/>
      <w:r w:rsidRPr="0048582A">
        <w:rPr>
          <w:rFonts w:ascii="Times New Roman" w:hAnsi="Times New Roman" w:cs="Times New Roman"/>
          <w:sz w:val="24"/>
          <w:szCs w:val="24"/>
        </w:rPr>
        <w:t>Robotics</w:t>
      </w:r>
      <w:proofErr w:type="spellEnd"/>
      <w:r w:rsidRPr="0048582A">
        <w:rPr>
          <w:rFonts w:ascii="Times New Roman" w:hAnsi="Times New Roman" w:cs="Times New Roman"/>
          <w:sz w:val="24"/>
          <w:szCs w:val="24"/>
        </w:rPr>
        <w:t>, 231–254. doi:10.1007/978-3-662-44506-8_20</w:t>
      </w:r>
    </w:p>
    <w:p w14:paraId="55BF0B12" w14:textId="77777777" w:rsidR="001630E6" w:rsidRPr="0048582A" w:rsidRDefault="001630E6" w:rsidP="0048582A">
      <w:pPr>
        <w:pStyle w:val="af4"/>
        <w:numPr>
          <w:ilvl w:val="0"/>
          <w:numId w:val="3"/>
        </w:numPr>
        <w:spacing w:line="360" w:lineRule="auto"/>
        <w:ind w:left="0" w:firstLine="709"/>
        <w:jc w:val="both"/>
        <w:rPr>
          <w:rFonts w:ascii="Times New Roman" w:hAnsi="Times New Roman" w:cs="Times New Roman"/>
          <w:sz w:val="24"/>
          <w:szCs w:val="24"/>
        </w:rPr>
      </w:pPr>
      <w:r w:rsidRPr="0048582A">
        <w:rPr>
          <w:rFonts w:ascii="Times New Roman" w:hAnsi="Times New Roman" w:cs="Times New Roman"/>
          <w:sz w:val="24"/>
          <w:szCs w:val="24"/>
          <w:lang w:val="en-US"/>
        </w:rPr>
        <w:t xml:space="preserve">Jafari, A. (2014). Coupling between the Output Force and Stiffness in Different Variable Stiffness Actuators. </w:t>
      </w:r>
      <w:proofErr w:type="spellStart"/>
      <w:r w:rsidRPr="0048582A">
        <w:rPr>
          <w:rFonts w:ascii="Times New Roman" w:hAnsi="Times New Roman" w:cs="Times New Roman"/>
          <w:sz w:val="24"/>
          <w:szCs w:val="24"/>
        </w:rPr>
        <w:t>Actuators</w:t>
      </w:r>
      <w:proofErr w:type="spellEnd"/>
      <w:r w:rsidRPr="0048582A">
        <w:rPr>
          <w:rFonts w:ascii="Times New Roman" w:hAnsi="Times New Roman" w:cs="Times New Roman"/>
          <w:sz w:val="24"/>
          <w:szCs w:val="24"/>
        </w:rPr>
        <w:t>, 3(3), 270–284. doi:10.3390/act3030270</w:t>
      </w:r>
    </w:p>
    <w:p w14:paraId="1D189CEA" w14:textId="77777777" w:rsidR="001630E6" w:rsidRPr="0048582A" w:rsidRDefault="001630E6" w:rsidP="0048582A">
      <w:pPr>
        <w:pStyle w:val="af4"/>
        <w:numPr>
          <w:ilvl w:val="0"/>
          <w:numId w:val="3"/>
        </w:numPr>
        <w:spacing w:line="360" w:lineRule="auto"/>
        <w:ind w:left="0" w:firstLine="709"/>
        <w:jc w:val="both"/>
        <w:rPr>
          <w:rFonts w:ascii="Times New Roman" w:hAnsi="Times New Roman" w:cs="Times New Roman"/>
          <w:sz w:val="24"/>
          <w:szCs w:val="24"/>
          <w:lang w:val="en-US"/>
        </w:rPr>
      </w:pPr>
      <w:proofErr w:type="spellStart"/>
      <w:r w:rsidRPr="0048582A">
        <w:rPr>
          <w:rFonts w:ascii="Times New Roman" w:hAnsi="Times New Roman" w:cs="Times New Roman"/>
          <w:sz w:val="24"/>
          <w:szCs w:val="24"/>
          <w:lang w:val="en-US"/>
        </w:rPr>
        <w:t>Edsinger</w:t>
      </w:r>
      <w:proofErr w:type="spellEnd"/>
      <w:r w:rsidRPr="0048582A">
        <w:rPr>
          <w:rFonts w:ascii="Times New Roman" w:hAnsi="Times New Roman" w:cs="Times New Roman"/>
          <w:sz w:val="24"/>
          <w:szCs w:val="24"/>
          <w:lang w:val="en-US"/>
        </w:rPr>
        <w:t>-Gonzales, A., &amp; Weber, J. (n.d.). Domo: a force sensing humanoid robot for manipulation research. 4th IEEE/RAS International Conference on Humanoid Robots, 2004. doi:10.1109/ichr.2004.1442127</w:t>
      </w:r>
    </w:p>
    <w:p w14:paraId="54487BA6" w14:textId="77777777" w:rsidR="001630E6" w:rsidRPr="0048582A" w:rsidRDefault="001630E6" w:rsidP="0048582A">
      <w:pPr>
        <w:pStyle w:val="af4"/>
        <w:numPr>
          <w:ilvl w:val="0"/>
          <w:numId w:val="3"/>
        </w:numPr>
        <w:spacing w:line="360" w:lineRule="auto"/>
        <w:ind w:left="0" w:firstLine="709"/>
        <w:jc w:val="both"/>
        <w:rPr>
          <w:rFonts w:ascii="Times New Roman" w:hAnsi="Times New Roman" w:cs="Times New Roman"/>
          <w:sz w:val="24"/>
          <w:szCs w:val="24"/>
        </w:rPr>
      </w:pPr>
      <w:r w:rsidRPr="0048582A">
        <w:rPr>
          <w:rFonts w:ascii="Times New Roman" w:hAnsi="Times New Roman" w:cs="Times New Roman"/>
          <w:sz w:val="24"/>
          <w:szCs w:val="24"/>
          <w:lang w:val="en-US"/>
        </w:rPr>
        <w:t>Iwata, H., &amp; Sugano, S. (2009). Design of human symbiotic robot TWENDY-ONE. 2009 IEEE International Conference on Robotics and Automation. doi:10.1109/robot.2009.5152702</w:t>
      </w:r>
    </w:p>
    <w:p w14:paraId="7BBC6372" w14:textId="77777777" w:rsidR="001630E6" w:rsidRPr="0048582A" w:rsidRDefault="001630E6" w:rsidP="0048582A">
      <w:pPr>
        <w:pStyle w:val="af4"/>
        <w:numPr>
          <w:ilvl w:val="0"/>
          <w:numId w:val="3"/>
        </w:numPr>
        <w:spacing w:line="360" w:lineRule="auto"/>
        <w:ind w:left="0" w:firstLine="709"/>
        <w:jc w:val="both"/>
        <w:rPr>
          <w:rFonts w:ascii="Times New Roman" w:hAnsi="Times New Roman" w:cs="Times New Roman"/>
          <w:sz w:val="24"/>
          <w:szCs w:val="24"/>
          <w:lang w:val="en-US"/>
        </w:rPr>
      </w:pPr>
      <w:r w:rsidRPr="0048582A">
        <w:rPr>
          <w:rFonts w:ascii="Times New Roman" w:hAnsi="Times New Roman" w:cs="Times New Roman"/>
          <w:sz w:val="24"/>
          <w:szCs w:val="24"/>
          <w:lang w:val="en-US"/>
        </w:rPr>
        <w:t xml:space="preserve"> Hu, Y., Nori, F., &amp; </w:t>
      </w:r>
      <w:proofErr w:type="spellStart"/>
      <w:r w:rsidRPr="0048582A">
        <w:rPr>
          <w:rFonts w:ascii="Times New Roman" w:hAnsi="Times New Roman" w:cs="Times New Roman"/>
          <w:sz w:val="24"/>
          <w:szCs w:val="24"/>
          <w:lang w:val="en-US"/>
        </w:rPr>
        <w:t>Mombaur</w:t>
      </w:r>
      <w:proofErr w:type="spellEnd"/>
      <w:r w:rsidRPr="0048582A">
        <w:rPr>
          <w:rFonts w:ascii="Times New Roman" w:hAnsi="Times New Roman" w:cs="Times New Roman"/>
          <w:sz w:val="24"/>
          <w:szCs w:val="24"/>
          <w:lang w:val="en-US"/>
        </w:rPr>
        <w:t xml:space="preserve">, K. (2016). Squat motion generation for the humanoid robot </w:t>
      </w:r>
      <w:proofErr w:type="spellStart"/>
      <w:r w:rsidRPr="0048582A">
        <w:rPr>
          <w:rFonts w:ascii="Times New Roman" w:hAnsi="Times New Roman" w:cs="Times New Roman"/>
          <w:sz w:val="24"/>
          <w:szCs w:val="24"/>
          <w:lang w:val="en-US"/>
        </w:rPr>
        <w:t>iCub</w:t>
      </w:r>
      <w:proofErr w:type="spellEnd"/>
      <w:r w:rsidRPr="0048582A">
        <w:rPr>
          <w:rFonts w:ascii="Times New Roman" w:hAnsi="Times New Roman" w:cs="Times New Roman"/>
          <w:sz w:val="24"/>
          <w:szCs w:val="24"/>
          <w:lang w:val="en-US"/>
        </w:rPr>
        <w:t xml:space="preserve"> with Series Elastic Actuators. 2016 6th IEEE International Conference on Biomedical Robotics and </w:t>
      </w:r>
      <w:proofErr w:type="spellStart"/>
      <w:r w:rsidRPr="0048582A">
        <w:rPr>
          <w:rFonts w:ascii="Times New Roman" w:hAnsi="Times New Roman" w:cs="Times New Roman"/>
          <w:sz w:val="24"/>
          <w:szCs w:val="24"/>
          <w:lang w:val="en-US"/>
        </w:rPr>
        <w:t>Biomechatronics</w:t>
      </w:r>
      <w:proofErr w:type="spellEnd"/>
      <w:r w:rsidRPr="0048582A">
        <w:rPr>
          <w:rFonts w:ascii="Times New Roman" w:hAnsi="Times New Roman" w:cs="Times New Roman"/>
          <w:sz w:val="24"/>
          <w:szCs w:val="24"/>
          <w:lang w:val="en-US"/>
        </w:rPr>
        <w:t xml:space="preserve"> (</w:t>
      </w:r>
      <w:proofErr w:type="spellStart"/>
      <w:r w:rsidRPr="0048582A">
        <w:rPr>
          <w:rFonts w:ascii="Times New Roman" w:hAnsi="Times New Roman" w:cs="Times New Roman"/>
          <w:sz w:val="24"/>
          <w:szCs w:val="24"/>
          <w:lang w:val="en-US"/>
        </w:rPr>
        <w:t>BioRob</w:t>
      </w:r>
      <w:proofErr w:type="spellEnd"/>
      <w:r w:rsidRPr="0048582A">
        <w:rPr>
          <w:rFonts w:ascii="Times New Roman" w:hAnsi="Times New Roman" w:cs="Times New Roman"/>
          <w:sz w:val="24"/>
          <w:szCs w:val="24"/>
          <w:lang w:val="en-US"/>
        </w:rPr>
        <w:t>). doi:10.1109/biorob.2016.7523623 </w:t>
      </w:r>
    </w:p>
    <w:p w14:paraId="05400BF2" w14:textId="77777777" w:rsidR="001630E6" w:rsidRPr="0048582A" w:rsidRDefault="001630E6" w:rsidP="0048582A">
      <w:pPr>
        <w:pStyle w:val="af4"/>
        <w:numPr>
          <w:ilvl w:val="0"/>
          <w:numId w:val="3"/>
        </w:numPr>
        <w:spacing w:line="360" w:lineRule="auto"/>
        <w:ind w:left="0" w:firstLine="709"/>
        <w:jc w:val="both"/>
        <w:rPr>
          <w:rFonts w:ascii="Times New Roman" w:hAnsi="Times New Roman" w:cs="Times New Roman"/>
          <w:sz w:val="24"/>
          <w:szCs w:val="24"/>
          <w:lang w:val="en-US"/>
        </w:rPr>
      </w:pPr>
      <w:r w:rsidRPr="0048582A">
        <w:rPr>
          <w:rFonts w:ascii="Times New Roman" w:hAnsi="Times New Roman" w:cs="Times New Roman"/>
          <w:sz w:val="24"/>
          <w:szCs w:val="24"/>
          <w:lang w:val="en-US"/>
        </w:rPr>
        <w:t xml:space="preserve"> T. Morita, H. Iwata, and S. Sugano, “Development of human symbiotic robot: WENDY,” in Proc. of the IEEE International Conference on Robotics and Automation, 1999, pp. 3183–3188.</w:t>
      </w:r>
    </w:p>
    <w:p w14:paraId="0516FC63" w14:textId="77777777" w:rsidR="001630E6" w:rsidRPr="0048582A" w:rsidRDefault="001630E6" w:rsidP="0048582A">
      <w:pPr>
        <w:pStyle w:val="af4"/>
        <w:numPr>
          <w:ilvl w:val="0"/>
          <w:numId w:val="3"/>
        </w:numPr>
        <w:spacing w:line="360" w:lineRule="auto"/>
        <w:ind w:left="0" w:firstLine="709"/>
        <w:jc w:val="both"/>
        <w:rPr>
          <w:rFonts w:ascii="Times New Roman" w:hAnsi="Times New Roman" w:cs="Times New Roman"/>
          <w:sz w:val="24"/>
          <w:szCs w:val="24"/>
          <w:lang w:val="en-US"/>
        </w:rPr>
      </w:pPr>
      <w:proofErr w:type="spellStart"/>
      <w:r w:rsidRPr="0048582A">
        <w:rPr>
          <w:rFonts w:ascii="Times New Roman" w:hAnsi="Times New Roman" w:cs="Times New Roman"/>
          <w:sz w:val="24"/>
          <w:szCs w:val="24"/>
          <w:lang w:val="en-US"/>
        </w:rPr>
        <w:t>Loeffl</w:t>
      </w:r>
      <w:proofErr w:type="spellEnd"/>
      <w:r w:rsidRPr="0048582A">
        <w:rPr>
          <w:rFonts w:ascii="Times New Roman" w:hAnsi="Times New Roman" w:cs="Times New Roman"/>
          <w:sz w:val="24"/>
          <w:szCs w:val="24"/>
          <w:lang w:val="en-US"/>
        </w:rPr>
        <w:t xml:space="preserve"> et al., "The DLR C-Runner: Concept, Design and Experiments", in Proc. of the 2016 IEEE-RAS International Conference on Humanoid Robots (HUMANOIDS), Cancun, </w:t>
      </w:r>
      <w:proofErr w:type="spellStart"/>
      <w:r w:rsidRPr="0048582A">
        <w:rPr>
          <w:rFonts w:ascii="Times New Roman" w:hAnsi="Times New Roman" w:cs="Times New Roman"/>
          <w:sz w:val="24"/>
          <w:szCs w:val="24"/>
          <w:lang w:val="en-US"/>
        </w:rPr>
        <w:t>Maxico</w:t>
      </w:r>
      <w:proofErr w:type="spellEnd"/>
      <w:r w:rsidRPr="0048582A">
        <w:rPr>
          <w:rFonts w:ascii="Times New Roman" w:hAnsi="Times New Roman" w:cs="Times New Roman"/>
          <w:sz w:val="24"/>
          <w:szCs w:val="24"/>
          <w:lang w:val="en-US"/>
        </w:rPr>
        <w:t>, pp. 758-765, November 2016.</w:t>
      </w:r>
    </w:p>
    <w:p w14:paraId="5DDD21A7" w14:textId="77777777" w:rsidR="001630E6" w:rsidRPr="0048582A" w:rsidRDefault="001630E6" w:rsidP="0048582A">
      <w:pPr>
        <w:pStyle w:val="af4"/>
        <w:numPr>
          <w:ilvl w:val="0"/>
          <w:numId w:val="3"/>
        </w:numPr>
        <w:spacing w:line="360" w:lineRule="auto"/>
        <w:ind w:left="0" w:firstLine="709"/>
        <w:jc w:val="both"/>
        <w:rPr>
          <w:rFonts w:ascii="Times New Roman" w:hAnsi="Times New Roman" w:cs="Times New Roman"/>
          <w:sz w:val="24"/>
          <w:szCs w:val="24"/>
          <w:lang w:val="en-US"/>
        </w:rPr>
      </w:pPr>
      <w:proofErr w:type="spellStart"/>
      <w:r w:rsidRPr="0048582A">
        <w:rPr>
          <w:rFonts w:ascii="Times New Roman" w:hAnsi="Times New Roman" w:cs="Times New Roman"/>
          <w:sz w:val="24"/>
          <w:szCs w:val="24"/>
          <w:lang w:val="en-US"/>
        </w:rPr>
        <w:t>Grebenstein</w:t>
      </w:r>
      <w:proofErr w:type="spellEnd"/>
      <w:r w:rsidRPr="0048582A">
        <w:rPr>
          <w:rFonts w:ascii="Times New Roman" w:hAnsi="Times New Roman" w:cs="Times New Roman"/>
          <w:sz w:val="24"/>
          <w:szCs w:val="24"/>
          <w:lang w:val="en-US"/>
        </w:rPr>
        <w:t xml:space="preserve">, M., </w:t>
      </w:r>
      <w:proofErr w:type="spellStart"/>
      <w:r w:rsidRPr="0048582A">
        <w:rPr>
          <w:rFonts w:ascii="Times New Roman" w:hAnsi="Times New Roman" w:cs="Times New Roman"/>
          <w:sz w:val="24"/>
          <w:szCs w:val="24"/>
          <w:lang w:val="en-US"/>
        </w:rPr>
        <w:t>Albu-Schäffer</w:t>
      </w:r>
      <w:proofErr w:type="spellEnd"/>
      <w:r w:rsidRPr="0048582A">
        <w:rPr>
          <w:rFonts w:ascii="Times New Roman" w:hAnsi="Times New Roman" w:cs="Times New Roman"/>
          <w:sz w:val="24"/>
          <w:szCs w:val="24"/>
          <w:lang w:val="en-US"/>
        </w:rPr>
        <w:t xml:space="preserve">, A., </w:t>
      </w:r>
      <w:proofErr w:type="spellStart"/>
      <w:r w:rsidRPr="0048582A">
        <w:rPr>
          <w:rFonts w:ascii="Times New Roman" w:hAnsi="Times New Roman" w:cs="Times New Roman"/>
          <w:sz w:val="24"/>
          <w:szCs w:val="24"/>
          <w:lang w:val="en-US"/>
        </w:rPr>
        <w:t>Bahls</w:t>
      </w:r>
      <w:proofErr w:type="spellEnd"/>
      <w:r w:rsidRPr="0048582A">
        <w:rPr>
          <w:rFonts w:ascii="Times New Roman" w:hAnsi="Times New Roman" w:cs="Times New Roman"/>
          <w:sz w:val="24"/>
          <w:szCs w:val="24"/>
          <w:lang w:val="en-US"/>
        </w:rPr>
        <w:t xml:space="preserve">, T., Chalon, M., </w:t>
      </w:r>
      <w:proofErr w:type="spellStart"/>
      <w:r w:rsidRPr="0048582A">
        <w:rPr>
          <w:rFonts w:ascii="Times New Roman" w:hAnsi="Times New Roman" w:cs="Times New Roman"/>
          <w:sz w:val="24"/>
          <w:szCs w:val="24"/>
          <w:lang w:val="en-US"/>
        </w:rPr>
        <w:t>Eiberger</w:t>
      </w:r>
      <w:proofErr w:type="spellEnd"/>
      <w:r w:rsidRPr="0048582A">
        <w:rPr>
          <w:rFonts w:ascii="Times New Roman" w:hAnsi="Times New Roman" w:cs="Times New Roman"/>
          <w:sz w:val="24"/>
          <w:szCs w:val="24"/>
          <w:lang w:val="en-US"/>
        </w:rPr>
        <w:t xml:space="preserve">, O., </w:t>
      </w:r>
      <w:proofErr w:type="spellStart"/>
      <w:r w:rsidRPr="0048582A">
        <w:rPr>
          <w:rFonts w:ascii="Times New Roman" w:hAnsi="Times New Roman" w:cs="Times New Roman"/>
          <w:sz w:val="24"/>
          <w:szCs w:val="24"/>
          <w:lang w:val="en-US"/>
        </w:rPr>
        <w:t>Friedl</w:t>
      </w:r>
      <w:proofErr w:type="spellEnd"/>
      <w:r w:rsidRPr="0048582A">
        <w:rPr>
          <w:rFonts w:ascii="Times New Roman" w:hAnsi="Times New Roman" w:cs="Times New Roman"/>
          <w:sz w:val="24"/>
          <w:szCs w:val="24"/>
          <w:lang w:val="en-US"/>
        </w:rPr>
        <w:t xml:space="preserve">, W., Gruber, R., </w:t>
      </w:r>
      <w:proofErr w:type="spellStart"/>
      <w:r w:rsidRPr="0048582A">
        <w:rPr>
          <w:rFonts w:ascii="Times New Roman" w:hAnsi="Times New Roman" w:cs="Times New Roman"/>
          <w:sz w:val="24"/>
          <w:szCs w:val="24"/>
          <w:lang w:val="en-US"/>
        </w:rPr>
        <w:t>Hagn</w:t>
      </w:r>
      <w:proofErr w:type="spellEnd"/>
      <w:r w:rsidRPr="0048582A">
        <w:rPr>
          <w:rFonts w:ascii="Times New Roman" w:hAnsi="Times New Roman" w:cs="Times New Roman"/>
          <w:sz w:val="24"/>
          <w:szCs w:val="24"/>
          <w:lang w:val="en-US"/>
        </w:rPr>
        <w:t xml:space="preserve">, U., </w:t>
      </w:r>
      <w:proofErr w:type="spellStart"/>
      <w:r w:rsidRPr="0048582A">
        <w:rPr>
          <w:rFonts w:ascii="Times New Roman" w:hAnsi="Times New Roman" w:cs="Times New Roman"/>
          <w:sz w:val="24"/>
          <w:szCs w:val="24"/>
          <w:lang w:val="en-US"/>
        </w:rPr>
        <w:t>Haslinger</w:t>
      </w:r>
      <w:proofErr w:type="spellEnd"/>
      <w:r w:rsidRPr="0048582A">
        <w:rPr>
          <w:rFonts w:ascii="Times New Roman" w:hAnsi="Times New Roman" w:cs="Times New Roman"/>
          <w:sz w:val="24"/>
          <w:szCs w:val="24"/>
          <w:lang w:val="en-US"/>
        </w:rPr>
        <w:t xml:space="preserve">, R., </w:t>
      </w:r>
      <w:proofErr w:type="spellStart"/>
      <w:r w:rsidRPr="0048582A">
        <w:rPr>
          <w:rFonts w:ascii="Times New Roman" w:hAnsi="Times New Roman" w:cs="Times New Roman"/>
          <w:sz w:val="24"/>
          <w:szCs w:val="24"/>
          <w:lang w:val="en-US"/>
        </w:rPr>
        <w:t>Höppner</w:t>
      </w:r>
      <w:proofErr w:type="spellEnd"/>
      <w:r w:rsidRPr="0048582A">
        <w:rPr>
          <w:rFonts w:ascii="Times New Roman" w:hAnsi="Times New Roman" w:cs="Times New Roman"/>
          <w:sz w:val="24"/>
          <w:szCs w:val="24"/>
          <w:lang w:val="en-US"/>
        </w:rPr>
        <w:t xml:space="preserve">, H., </w:t>
      </w:r>
      <w:proofErr w:type="spellStart"/>
      <w:r w:rsidRPr="0048582A">
        <w:rPr>
          <w:rFonts w:ascii="Times New Roman" w:hAnsi="Times New Roman" w:cs="Times New Roman"/>
          <w:sz w:val="24"/>
          <w:szCs w:val="24"/>
          <w:lang w:val="en-US"/>
        </w:rPr>
        <w:t>Jörg</w:t>
      </w:r>
      <w:proofErr w:type="spellEnd"/>
      <w:r w:rsidRPr="0048582A">
        <w:rPr>
          <w:rFonts w:ascii="Times New Roman" w:hAnsi="Times New Roman" w:cs="Times New Roman"/>
          <w:sz w:val="24"/>
          <w:szCs w:val="24"/>
          <w:lang w:val="en-US"/>
        </w:rPr>
        <w:t xml:space="preserve">, S., </w:t>
      </w:r>
      <w:proofErr w:type="spellStart"/>
      <w:r w:rsidRPr="0048582A">
        <w:rPr>
          <w:rFonts w:ascii="Times New Roman" w:hAnsi="Times New Roman" w:cs="Times New Roman"/>
          <w:sz w:val="24"/>
          <w:szCs w:val="24"/>
          <w:lang w:val="en-US"/>
        </w:rPr>
        <w:t>Nickl</w:t>
      </w:r>
      <w:proofErr w:type="spellEnd"/>
      <w:r w:rsidRPr="0048582A">
        <w:rPr>
          <w:rFonts w:ascii="Times New Roman" w:hAnsi="Times New Roman" w:cs="Times New Roman"/>
          <w:sz w:val="24"/>
          <w:szCs w:val="24"/>
          <w:lang w:val="en-US"/>
        </w:rPr>
        <w:t xml:space="preserve">, M., </w:t>
      </w:r>
      <w:proofErr w:type="spellStart"/>
      <w:r w:rsidRPr="0048582A">
        <w:rPr>
          <w:rFonts w:ascii="Times New Roman" w:hAnsi="Times New Roman" w:cs="Times New Roman"/>
          <w:sz w:val="24"/>
          <w:szCs w:val="24"/>
          <w:lang w:val="en-US"/>
        </w:rPr>
        <w:t>Nothhelfer</w:t>
      </w:r>
      <w:proofErr w:type="spellEnd"/>
      <w:r w:rsidRPr="0048582A">
        <w:rPr>
          <w:rFonts w:ascii="Times New Roman" w:hAnsi="Times New Roman" w:cs="Times New Roman"/>
          <w:sz w:val="24"/>
          <w:szCs w:val="24"/>
          <w:lang w:val="en-US"/>
        </w:rPr>
        <w:t xml:space="preserve">, A., Petit, F., </w:t>
      </w:r>
      <w:proofErr w:type="spellStart"/>
      <w:r w:rsidRPr="0048582A">
        <w:rPr>
          <w:rFonts w:ascii="Times New Roman" w:hAnsi="Times New Roman" w:cs="Times New Roman"/>
          <w:sz w:val="24"/>
          <w:szCs w:val="24"/>
          <w:lang w:val="en-US"/>
        </w:rPr>
        <w:t>Pleintinger</w:t>
      </w:r>
      <w:proofErr w:type="spellEnd"/>
      <w:r w:rsidRPr="0048582A">
        <w:rPr>
          <w:rFonts w:ascii="Times New Roman" w:hAnsi="Times New Roman" w:cs="Times New Roman"/>
          <w:sz w:val="24"/>
          <w:szCs w:val="24"/>
          <w:lang w:val="en-US"/>
        </w:rPr>
        <w:t xml:space="preserve">, B., </w:t>
      </w:r>
      <w:proofErr w:type="spellStart"/>
      <w:r w:rsidRPr="0048582A">
        <w:rPr>
          <w:rFonts w:ascii="Times New Roman" w:hAnsi="Times New Roman" w:cs="Times New Roman"/>
          <w:sz w:val="24"/>
          <w:szCs w:val="24"/>
          <w:lang w:val="en-US"/>
        </w:rPr>
        <w:t>Reil</w:t>
      </w:r>
      <w:proofErr w:type="spellEnd"/>
      <w:r w:rsidRPr="0048582A">
        <w:rPr>
          <w:rFonts w:ascii="Times New Roman" w:hAnsi="Times New Roman" w:cs="Times New Roman"/>
          <w:sz w:val="24"/>
          <w:szCs w:val="24"/>
          <w:lang w:val="en-US"/>
        </w:rPr>
        <w:t xml:space="preserve">, J., Seitz, N., </w:t>
      </w:r>
      <w:proofErr w:type="spellStart"/>
      <w:r w:rsidRPr="0048582A">
        <w:rPr>
          <w:rFonts w:ascii="Times New Roman" w:hAnsi="Times New Roman" w:cs="Times New Roman"/>
          <w:sz w:val="24"/>
          <w:szCs w:val="24"/>
          <w:lang w:val="en-US"/>
        </w:rPr>
        <w:t>Wimböck</w:t>
      </w:r>
      <w:proofErr w:type="spellEnd"/>
      <w:r w:rsidRPr="0048582A">
        <w:rPr>
          <w:rFonts w:ascii="Times New Roman" w:hAnsi="Times New Roman" w:cs="Times New Roman"/>
          <w:sz w:val="24"/>
          <w:szCs w:val="24"/>
          <w:lang w:val="en-US"/>
        </w:rPr>
        <w:t xml:space="preserve">, T., Wolf, S., </w:t>
      </w:r>
      <w:proofErr w:type="spellStart"/>
      <w:r w:rsidRPr="0048582A">
        <w:rPr>
          <w:rFonts w:ascii="Times New Roman" w:hAnsi="Times New Roman" w:cs="Times New Roman"/>
          <w:sz w:val="24"/>
          <w:szCs w:val="24"/>
          <w:lang w:val="en-US"/>
        </w:rPr>
        <w:t>Wüsthoff</w:t>
      </w:r>
      <w:proofErr w:type="spellEnd"/>
      <w:r w:rsidRPr="0048582A">
        <w:rPr>
          <w:rFonts w:ascii="Times New Roman" w:hAnsi="Times New Roman" w:cs="Times New Roman"/>
          <w:sz w:val="24"/>
          <w:szCs w:val="24"/>
          <w:lang w:val="en-US"/>
        </w:rPr>
        <w:t xml:space="preserve">, T. and </w:t>
      </w:r>
      <w:proofErr w:type="spellStart"/>
      <w:r w:rsidRPr="0048582A">
        <w:rPr>
          <w:rFonts w:ascii="Times New Roman" w:hAnsi="Times New Roman" w:cs="Times New Roman"/>
          <w:sz w:val="24"/>
          <w:szCs w:val="24"/>
          <w:lang w:val="en-US"/>
        </w:rPr>
        <w:t>Hirzinger</w:t>
      </w:r>
      <w:proofErr w:type="spellEnd"/>
      <w:r w:rsidRPr="0048582A">
        <w:rPr>
          <w:rFonts w:ascii="Times New Roman" w:hAnsi="Times New Roman" w:cs="Times New Roman"/>
          <w:sz w:val="24"/>
          <w:szCs w:val="24"/>
          <w:lang w:val="en-US"/>
        </w:rPr>
        <w:t>, G., The DLR Hand Arm System, Robotics and Automation (ICRA), 2011 IEEE International Conference on, 2011</w:t>
      </w:r>
    </w:p>
    <w:p w14:paraId="127C0BE0" w14:textId="77777777" w:rsidR="0027491B" w:rsidRPr="0048582A" w:rsidRDefault="001630E6" w:rsidP="0048582A">
      <w:pPr>
        <w:pStyle w:val="af4"/>
        <w:numPr>
          <w:ilvl w:val="0"/>
          <w:numId w:val="3"/>
        </w:numPr>
        <w:spacing w:line="360" w:lineRule="auto"/>
        <w:ind w:left="0" w:firstLine="709"/>
        <w:jc w:val="both"/>
        <w:rPr>
          <w:rFonts w:ascii="Times New Roman" w:hAnsi="Times New Roman" w:cs="Times New Roman"/>
          <w:sz w:val="24"/>
          <w:szCs w:val="24"/>
          <w:lang w:val="en-US"/>
        </w:rPr>
      </w:pPr>
      <w:proofErr w:type="spellStart"/>
      <w:r w:rsidRPr="0048582A">
        <w:rPr>
          <w:rFonts w:ascii="Times New Roman" w:hAnsi="Times New Roman" w:cs="Times New Roman"/>
          <w:sz w:val="24"/>
          <w:szCs w:val="24"/>
          <w:lang w:val="en-US"/>
        </w:rPr>
        <w:t>Friedl</w:t>
      </w:r>
      <w:proofErr w:type="spellEnd"/>
      <w:r w:rsidRPr="0048582A">
        <w:rPr>
          <w:rFonts w:ascii="Times New Roman" w:hAnsi="Times New Roman" w:cs="Times New Roman"/>
          <w:sz w:val="24"/>
          <w:szCs w:val="24"/>
          <w:lang w:val="en-US"/>
        </w:rPr>
        <w:t xml:space="preserve">, W., Chalon, M., Reinecke, J., &amp; </w:t>
      </w:r>
      <w:proofErr w:type="spellStart"/>
      <w:r w:rsidRPr="0048582A">
        <w:rPr>
          <w:rFonts w:ascii="Times New Roman" w:hAnsi="Times New Roman" w:cs="Times New Roman"/>
          <w:sz w:val="24"/>
          <w:szCs w:val="24"/>
          <w:lang w:val="en-US"/>
        </w:rPr>
        <w:t>Grebenstein</w:t>
      </w:r>
      <w:proofErr w:type="spellEnd"/>
      <w:r w:rsidRPr="0048582A">
        <w:rPr>
          <w:rFonts w:ascii="Times New Roman" w:hAnsi="Times New Roman" w:cs="Times New Roman"/>
          <w:sz w:val="24"/>
          <w:szCs w:val="24"/>
          <w:lang w:val="en-US"/>
        </w:rPr>
        <w:t>, M. (2011). FAS A flexible antagonistic spring element for a high performance over. 2011 IEEE/RSJ International Conference on Intelligent Robots and Systems. doi:10.1109/iros.2011.6094569</w:t>
      </w:r>
    </w:p>
    <w:p w14:paraId="3FD6B8E6" w14:textId="77777777" w:rsidR="0027491B" w:rsidRPr="0048582A" w:rsidRDefault="0027491B" w:rsidP="0048582A">
      <w:pPr>
        <w:pStyle w:val="af4"/>
        <w:numPr>
          <w:ilvl w:val="0"/>
          <w:numId w:val="3"/>
        </w:numPr>
        <w:spacing w:line="360" w:lineRule="auto"/>
        <w:ind w:left="0" w:firstLine="709"/>
        <w:jc w:val="both"/>
        <w:rPr>
          <w:rFonts w:ascii="Times New Roman" w:hAnsi="Times New Roman" w:cs="Times New Roman"/>
          <w:sz w:val="24"/>
          <w:szCs w:val="24"/>
          <w:lang w:val="en-US"/>
        </w:rPr>
      </w:pPr>
      <w:r w:rsidRPr="0048582A">
        <w:rPr>
          <w:rFonts w:ascii="Times New Roman" w:hAnsi="Times New Roman" w:cs="Times New Roman"/>
          <w:sz w:val="24"/>
          <w:szCs w:val="24"/>
          <w:lang w:val="en-US"/>
        </w:rPr>
        <w:t xml:space="preserve">R. </w:t>
      </w:r>
      <w:proofErr w:type="spellStart"/>
      <w:r w:rsidRPr="0048582A">
        <w:rPr>
          <w:rFonts w:ascii="Times New Roman" w:hAnsi="Times New Roman" w:cs="Times New Roman"/>
          <w:sz w:val="24"/>
          <w:szCs w:val="24"/>
          <w:lang w:val="en-US"/>
        </w:rPr>
        <w:t>Vand</w:t>
      </w:r>
      <w:proofErr w:type="spellEnd"/>
      <w:r w:rsidRPr="0048582A">
        <w:rPr>
          <w:rFonts w:ascii="Times New Roman" w:hAnsi="Times New Roman" w:cs="Times New Roman"/>
          <w:sz w:val="24"/>
          <w:szCs w:val="24"/>
          <w:lang w:val="en-US"/>
        </w:rPr>
        <w:t xml:space="preserve"> Ham, T. Sugar, B. </w:t>
      </w:r>
      <w:proofErr w:type="spellStart"/>
      <w:r w:rsidRPr="0048582A">
        <w:rPr>
          <w:rFonts w:ascii="Times New Roman" w:hAnsi="Times New Roman" w:cs="Times New Roman"/>
          <w:sz w:val="24"/>
          <w:szCs w:val="24"/>
          <w:lang w:val="en-US"/>
        </w:rPr>
        <w:t>Vanderborght</w:t>
      </w:r>
      <w:proofErr w:type="spellEnd"/>
      <w:r w:rsidRPr="0048582A">
        <w:rPr>
          <w:rFonts w:ascii="Times New Roman" w:hAnsi="Times New Roman" w:cs="Times New Roman"/>
          <w:sz w:val="24"/>
          <w:szCs w:val="24"/>
          <w:lang w:val="en-US"/>
        </w:rPr>
        <w:t xml:space="preserve">, K. Hollander, and D. </w:t>
      </w:r>
      <w:proofErr w:type="spellStart"/>
      <w:r w:rsidRPr="0048582A">
        <w:rPr>
          <w:rFonts w:ascii="Times New Roman" w:hAnsi="Times New Roman" w:cs="Times New Roman"/>
          <w:sz w:val="24"/>
          <w:szCs w:val="24"/>
          <w:lang w:val="en-US"/>
        </w:rPr>
        <w:t>Lefeber</w:t>
      </w:r>
      <w:proofErr w:type="spellEnd"/>
      <w:r w:rsidRPr="0048582A">
        <w:rPr>
          <w:rFonts w:ascii="Times New Roman" w:hAnsi="Times New Roman" w:cs="Times New Roman"/>
          <w:sz w:val="24"/>
          <w:szCs w:val="24"/>
          <w:lang w:val="en-US"/>
        </w:rPr>
        <w:t xml:space="preserve">, “Compliant actuator designs: Review of actuators with passive adjustable compliance/controllable </w:t>
      </w:r>
      <w:r w:rsidRPr="0048582A">
        <w:rPr>
          <w:rFonts w:ascii="Times New Roman" w:hAnsi="Times New Roman" w:cs="Times New Roman"/>
          <w:sz w:val="24"/>
          <w:szCs w:val="24"/>
          <w:lang w:val="en-US"/>
        </w:rPr>
        <w:lastRenderedPageBreak/>
        <w:t xml:space="preserve">stiffness for robotic applications,” in IEEE Robot. </w:t>
      </w:r>
      <w:proofErr w:type="spellStart"/>
      <w:r w:rsidRPr="0048582A">
        <w:rPr>
          <w:rFonts w:ascii="Times New Roman" w:hAnsi="Times New Roman" w:cs="Times New Roman"/>
          <w:sz w:val="24"/>
          <w:szCs w:val="24"/>
          <w:lang w:val="en-US"/>
        </w:rPr>
        <w:t>Autom</w:t>
      </w:r>
      <w:proofErr w:type="spellEnd"/>
      <w:r w:rsidRPr="0048582A">
        <w:rPr>
          <w:rFonts w:ascii="Times New Roman" w:hAnsi="Times New Roman" w:cs="Times New Roman"/>
          <w:sz w:val="24"/>
          <w:szCs w:val="24"/>
          <w:lang w:val="en-US"/>
        </w:rPr>
        <w:t>. Mag., vol. 16, no. 3, pp. 81–94, Sep. 2009.</w:t>
      </w:r>
      <w:r w:rsidRPr="0048582A">
        <w:rPr>
          <w:rFonts w:ascii="Times New Roman" w:hAnsi="Times New Roman" w:cs="Times New Roman"/>
          <w:sz w:val="24"/>
          <w:szCs w:val="24"/>
        </w:rPr>
        <w:t xml:space="preserve"> </w:t>
      </w:r>
    </w:p>
    <w:p w14:paraId="47AF89A7" w14:textId="77777777" w:rsidR="0047559E" w:rsidRPr="0048582A" w:rsidRDefault="0027491B" w:rsidP="0048582A">
      <w:pPr>
        <w:pStyle w:val="af4"/>
        <w:numPr>
          <w:ilvl w:val="0"/>
          <w:numId w:val="3"/>
        </w:numPr>
        <w:spacing w:line="360" w:lineRule="auto"/>
        <w:ind w:left="0" w:firstLine="709"/>
        <w:jc w:val="both"/>
        <w:rPr>
          <w:rFonts w:ascii="Times New Roman" w:hAnsi="Times New Roman" w:cs="Times New Roman"/>
          <w:sz w:val="24"/>
          <w:szCs w:val="24"/>
          <w:lang w:val="en-US"/>
        </w:rPr>
      </w:pPr>
      <w:r w:rsidRPr="0048582A">
        <w:rPr>
          <w:rFonts w:ascii="Times New Roman" w:hAnsi="Times New Roman" w:cs="Times New Roman"/>
          <w:sz w:val="24"/>
          <w:szCs w:val="24"/>
          <w:lang w:val="en-US"/>
        </w:rPr>
        <w:t xml:space="preserve">B. </w:t>
      </w:r>
      <w:proofErr w:type="spellStart"/>
      <w:r w:rsidRPr="0048582A">
        <w:rPr>
          <w:rFonts w:ascii="Times New Roman" w:hAnsi="Times New Roman" w:cs="Times New Roman"/>
          <w:sz w:val="24"/>
          <w:szCs w:val="24"/>
          <w:lang w:val="en-US"/>
        </w:rPr>
        <w:t>Vanderborght</w:t>
      </w:r>
      <w:proofErr w:type="spellEnd"/>
      <w:r w:rsidRPr="0048582A">
        <w:rPr>
          <w:rFonts w:ascii="Times New Roman" w:hAnsi="Times New Roman" w:cs="Times New Roman"/>
          <w:sz w:val="24"/>
          <w:szCs w:val="24"/>
          <w:lang w:val="en-US"/>
        </w:rPr>
        <w:t xml:space="preserve"> et al., “Variable </w:t>
      </w:r>
      <w:proofErr w:type="spellStart"/>
      <w:r w:rsidRPr="0048582A">
        <w:rPr>
          <w:rFonts w:ascii="Times New Roman" w:hAnsi="Times New Roman" w:cs="Times New Roman"/>
          <w:sz w:val="24"/>
          <w:szCs w:val="24"/>
          <w:lang w:val="en-US"/>
        </w:rPr>
        <w:t>Impedence</w:t>
      </w:r>
      <w:proofErr w:type="spellEnd"/>
      <w:r w:rsidRPr="0048582A">
        <w:rPr>
          <w:rFonts w:ascii="Times New Roman" w:hAnsi="Times New Roman" w:cs="Times New Roman"/>
          <w:sz w:val="24"/>
          <w:szCs w:val="24"/>
          <w:lang w:val="en-US"/>
        </w:rPr>
        <w:t xml:space="preserve"> actuators: A review”, in Robot. and </w:t>
      </w:r>
      <w:proofErr w:type="spellStart"/>
      <w:r w:rsidRPr="0048582A">
        <w:rPr>
          <w:rFonts w:ascii="Times New Roman" w:hAnsi="Times New Roman" w:cs="Times New Roman"/>
          <w:sz w:val="24"/>
          <w:szCs w:val="24"/>
          <w:lang w:val="en-US"/>
        </w:rPr>
        <w:t>Autom</w:t>
      </w:r>
      <w:proofErr w:type="spellEnd"/>
      <w:r w:rsidRPr="0048582A">
        <w:rPr>
          <w:rFonts w:ascii="Times New Roman" w:hAnsi="Times New Roman" w:cs="Times New Roman"/>
          <w:sz w:val="24"/>
          <w:szCs w:val="24"/>
          <w:lang w:val="en-US"/>
        </w:rPr>
        <w:t>. Systems, Vol. 61, 2013, pp. 1601-1614.</w:t>
      </w:r>
    </w:p>
    <w:p w14:paraId="38223FE3" w14:textId="77777777" w:rsidR="0047559E" w:rsidRPr="0048582A" w:rsidRDefault="0047559E" w:rsidP="0048582A">
      <w:pPr>
        <w:pStyle w:val="af4"/>
        <w:numPr>
          <w:ilvl w:val="0"/>
          <w:numId w:val="3"/>
        </w:numPr>
        <w:spacing w:line="360" w:lineRule="auto"/>
        <w:ind w:left="0" w:firstLine="709"/>
        <w:jc w:val="both"/>
        <w:rPr>
          <w:rFonts w:ascii="Times New Roman" w:hAnsi="Times New Roman" w:cs="Times New Roman"/>
          <w:sz w:val="24"/>
          <w:szCs w:val="24"/>
          <w:lang w:val="en-US"/>
        </w:rPr>
      </w:pPr>
      <w:proofErr w:type="spellStart"/>
      <w:r w:rsidRPr="0048582A">
        <w:rPr>
          <w:rFonts w:ascii="Times New Roman" w:hAnsi="Times New Roman" w:cs="Times New Roman"/>
          <w:color w:val="222222"/>
          <w:sz w:val="24"/>
          <w:szCs w:val="24"/>
          <w:shd w:val="clear" w:color="auto" w:fill="FFFFFF"/>
          <w:lang w:val="en-US"/>
        </w:rPr>
        <w:t>Migliore</w:t>
      </w:r>
      <w:proofErr w:type="spellEnd"/>
      <w:r w:rsidRPr="0048582A">
        <w:rPr>
          <w:rFonts w:ascii="Times New Roman" w:hAnsi="Times New Roman" w:cs="Times New Roman"/>
          <w:color w:val="222222"/>
          <w:sz w:val="24"/>
          <w:szCs w:val="24"/>
          <w:shd w:val="clear" w:color="auto" w:fill="FFFFFF"/>
          <w:lang w:val="en-US"/>
        </w:rPr>
        <w:t xml:space="preserve">, S.; Brown, E.; </w:t>
      </w:r>
      <w:proofErr w:type="spellStart"/>
      <w:r w:rsidRPr="0048582A">
        <w:rPr>
          <w:rFonts w:ascii="Times New Roman" w:hAnsi="Times New Roman" w:cs="Times New Roman"/>
          <w:color w:val="222222"/>
          <w:sz w:val="24"/>
          <w:szCs w:val="24"/>
          <w:shd w:val="clear" w:color="auto" w:fill="FFFFFF"/>
          <w:lang w:val="en-US"/>
        </w:rPr>
        <w:t>DeWeerth</w:t>
      </w:r>
      <w:proofErr w:type="spellEnd"/>
      <w:r w:rsidRPr="0048582A">
        <w:rPr>
          <w:rFonts w:ascii="Times New Roman" w:hAnsi="Times New Roman" w:cs="Times New Roman"/>
          <w:color w:val="222222"/>
          <w:sz w:val="24"/>
          <w:szCs w:val="24"/>
          <w:shd w:val="clear" w:color="auto" w:fill="FFFFFF"/>
          <w:lang w:val="en-US"/>
        </w:rPr>
        <w:t>, S. Biologically inspired joint stiffness control. In Proceedings of the 2005 IEEE International Conference on Robotics and Automation (ICRA), Barcelona, Spain, 18–22 April 2005; pp. 4508–4513.</w:t>
      </w:r>
    </w:p>
    <w:p w14:paraId="27446FFF" w14:textId="77777777" w:rsidR="0047559E" w:rsidRPr="0048582A" w:rsidRDefault="0047559E" w:rsidP="0048582A">
      <w:pPr>
        <w:pStyle w:val="af4"/>
        <w:numPr>
          <w:ilvl w:val="0"/>
          <w:numId w:val="3"/>
        </w:numPr>
        <w:spacing w:line="360" w:lineRule="auto"/>
        <w:ind w:left="0" w:firstLine="709"/>
        <w:jc w:val="both"/>
        <w:rPr>
          <w:rFonts w:ascii="Times New Roman" w:hAnsi="Times New Roman" w:cs="Times New Roman"/>
          <w:sz w:val="24"/>
          <w:szCs w:val="24"/>
          <w:lang w:val="en-US"/>
        </w:rPr>
      </w:pPr>
      <w:r w:rsidRPr="0048582A">
        <w:rPr>
          <w:rFonts w:ascii="Times New Roman" w:hAnsi="Times New Roman" w:cs="Times New Roman"/>
          <w:color w:val="222222"/>
          <w:sz w:val="24"/>
          <w:szCs w:val="24"/>
          <w:shd w:val="clear" w:color="auto" w:fill="FFFFFF"/>
          <w:lang w:val="en-US"/>
        </w:rPr>
        <w:t xml:space="preserve">Hurst, J.; </w:t>
      </w:r>
      <w:proofErr w:type="spellStart"/>
      <w:r w:rsidRPr="0048582A">
        <w:rPr>
          <w:rFonts w:ascii="Times New Roman" w:hAnsi="Times New Roman" w:cs="Times New Roman"/>
          <w:color w:val="222222"/>
          <w:sz w:val="24"/>
          <w:szCs w:val="24"/>
          <w:shd w:val="clear" w:color="auto" w:fill="FFFFFF"/>
          <w:lang w:val="en-US"/>
        </w:rPr>
        <w:t>Chestnutt</w:t>
      </w:r>
      <w:proofErr w:type="spellEnd"/>
      <w:r w:rsidRPr="0048582A">
        <w:rPr>
          <w:rFonts w:ascii="Times New Roman" w:hAnsi="Times New Roman" w:cs="Times New Roman"/>
          <w:color w:val="222222"/>
          <w:sz w:val="24"/>
          <w:szCs w:val="24"/>
          <w:shd w:val="clear" w:color="auto" w:fill="FFFFFF"/>
          <w:lang w:val="en-US"/>
        </w:rPr>
        <w:t xml:space="preserve">, J.E.; </w:t>
      </w:r>
      <w:proofErr w:type="spellStart"/>
      <w:r w:rsidRPr="0048582A">
        <w:rPr>
          <w:rFonts w:ascii="Times New Roman" w:hAnsi="Times New Roman" w:cs="Times New Roman"/>
          <w:color w:val="222222"/>
          <w:sz w:val="24"/>
          <w:szCs w:val="24"/>
          <w:shd w:val="clear" w:color="auto" w:fill="FFFFFF"/>
          <w:lang w:val="en-US"/>
        </w:rPr>
        <w:t>Rizzi</w:t>
      </w:r>
      <w:proofErr w:type="spellEnd"/>
      <w:r w:rsidRPr="0048582A">
        <w:rPr>
          <w:rFonts w:ascii="Times New Roman" w:hAnsi="Times New Roman" w:cs="Times New Roman"/>
          <w:color w:val="222222"/>
          <w:sz w:val="24"/>
          <w:szCs w:val="24"/>
          <w:shd w:val="clear" w:color="auto" w:fill="FFFFFF"/>
          <w:lang w:val="en-US"/>
        </w:rPr>
        <w:t>, A. The actuator with mechanically adjustable series compliance. </w:t>
      </w:r>
      <w:r w:rsidRPr="0048582A">
        <w:rPr>
          <w:rStyle w:val="html-italic"/>
          <w:rFonts w:ascii="Times New Roman" w:hAnsi="Times New Roman" w:cs="Times New Roman"/>
          <w:color w:val="222222"/>
          <w:sz w:val="24"/>
          <w:szCs w:val="24"/>
          <w:shd w:val="clear" w:color="auto" w:fill="FFFFFF"/>
          <w:lang w:val="en-US"/>
        </w:rPr>
        <w:t>IEEE Trans. Robot.</w:t>
      </w:r>
      <w:r w:rsidRPr="0048582A">
        <w:rPr>
          <w:rFonts w:ascii="Times New Roman" w:hAnsi="Times New Roman" w:cs="Times New Roman"/>
          <w:color w:val="222222"/>
          <w:sz w:val="24"/>
          <w:szCs w:val="24"/>
          <w:shd w:val="clear" w:color="auto" w:fill="FFFFFF"/>
          <w:lang w:val="en-US"/>
        </w:rPr>
        <w:t> 2010, </w:t>
      </w:r>
      <w:r w:rsidRPr="0048582A">
        <w:rPr>
          <w:rStyle w:val="html-italic"/>
          <w:rFonts w:ascii="Times New Roman" w:hAnsi="Times New Roman" w:cs="Times New Roman"/>
          <w:color w:val="222222"/>
          <w:sz w:val="24"/>
          <w:szCs w:val="24"/>
          <w:shd w:val="clear" w:color="auto" w:fill="FFFFFF"/>
          <w:lang w:val="en-US"/>
        </w:rPr>
        <w:t>26</w:t>
      </w:r>
      <w:r w:rsidRPr="0048582A">
        <w:rPr>
          <w:rFonts w:ascii="Times New Roman" w:hAnsi="Times New Roman" w:cs="Times New Roman"/>
          <w:color w:val="222222"/>
          <w:sz w:val="24"/>
          <w:szCs w:val="24"/>
          <w:shd w:val="clear" w:color="auto" w:fill="FFFFFF"/>
          <w:lang w:val="en-US"/>
        </w:rPr>
        <w:t>, 597–606.</w:t>
      </w:r>
    </w:p>
    <w:p w14:paraId="5FF2C787" w14:textId="77777777" w:rsidR="0048582A" w:rsidRPr="0048582A" w:rsidRDefault="0047559E" w:rsidP="0048582A">
      <w:pPr>
        <w:pStyle w:val="af4"/>
        <w:numPr>
          <w:ilvl w:val="0"/>
          <w:numId w:val="3"/>
        </w:numPr>
        <w:spacing w:line="360" w:lineRule="auto"/>
        <w:ind w:left="0" w:firstLine="709"/>
        <w:jc w:val="both"/>
        <w:rPr>
          <w:rFonts w:ascii="Times New Roman" w:hAnsi="Times New Roman" w:cs="Times New Roman"/>
          <w:sz w:val="24"/>
          <w:szCs w:val="24"/>
          <w:lang w:val="en-US"/>
        </w:rPr>
      </w:pPr>
      <w:r w:rsidRPr="0048582A">
        <w:rPr>
          <w:rFonts w:ascii="Times New Roman" w:hAnsi="Times New Roman" w:cs="Times New Roman"/>
          <w:color w:val="222222"/>
          <w:sz w:val="24"/>
          <w:szCs w:val="24"/>
          <w:shd w:val="clear" w:color="auto" w:fill="FFFFFF"/>
          <w:lang w:val="en-US"/>
        </w:rPr>
        <w:t>Darden, F. Conception and Realization of Pleated Pneumatic Artificial Muscles and their Use as Compliant Actuation Elements. PhD Thesis, Vrije Universiteit Brussel, Brussels, Belgium, 1999.</w:t>
      </w:r>
    </w:p>
    <w:p w14:paraId="426CA844" w14:textId="77777777" w:rsidR="0048582A" w:rsidRPr="0048582A" w:rsidRDefault="0048582A" w:rsidP="0048582A">
      <w:pPr>
        <w:pStyle w:val="af4"/>
        <w:numPr>
          <w:ilvl w:val="0"/>
          <w:numId w:val="3"/>
        </w:numPr>
        <w:spacing w:line="360" w:lineRule="auto"/>
        <w:ind w:left="0" w:firstLine="709"/>
        <w:jc w:val="both"/>
        <w:rPr>
          <w:rFonts w:ascii="Times New Roman" w:hAnsi="Times New Roman" w:cs="Times New Roman"/>
          <w:sz w:val="24"/>
          <w:szCs w:val="24"/>
          <w:lang w:val="en-US"/>
        </w:rPr>
      </w:pPr>
      <w:proofErr w:type="spellStart"/>
      <w:r w:rsidRPr="0048582A">
        <w:rPr>
          <w:rFonts w:ascii="Times New Roman" w:hAnsi="Times New Roman" w:cs="Times New Roman"/>
          <w:color w:val="222222"/>
          <w:sz w:val="24"/>
          <w:szCs w:val="24"/>
          <w:shd w:val="clear" w:color="auto" w:fill="FFFFFF"/>
          <w:lang w:val="en-US"/>
        </w:rPr>
        <w:t>Bicchi</w:t>
      </w:r>
      <w:proofErr w:type="spellEnd"/>
      <w:r w:rsidRPr="0048582A">
        <w:rPr>
          <w:rFonts w:ascii="Times New Roman" w:hAnsi="Times New Roman" w:cs="Times New Roman"/>
          <w:color w:val="222222"/>
          <w:sz w:val="24"/>
          <w:szCs w:val="24"/>
          <w:shd w:val="clear" w:color="auto" w:fill="FFFFFF"/>
          <w:lang w:val="en-US"/>
        </w:rPr>
        <w:t xml:space="preserve">, A.; </w:t>
      </w:r>
      <w:proofErr w:type="spellStart"/>
      <w:r w:rsidRPr="0048582A">
        <w:rPr>
          <w:rFonts w:ascii="Times New Roman" w:hAnsi="Times New Roman" w:cs="Times New Roman"/>
          <w:color w:val="222222"/>
          <w:sz w:val="24"/>
          <w:szCs w:val="24"/>
          <w:shd w:val="clear" w:color="auto" w:fill="FFFFFF"/>
          <w:lang w:val="en-US"/>
        </w:rPr>
        <w:t>Tonietti</w:t>
      </w:r>
      <w:proofErr w:type="spellEnd"/>
      <w:r w:rsidRPr="0048582A">
        <w:rPr>
          <w:rFonts w:ascii="Times New Roman" w:hAnsi="Times New Roman" w:cs="Times New Roman"/>
          <w:color w:val="222222"/>
          <w:sz w:val="24"/>
          <w:szCs w:val="24"/>
          <w:shd w:val="clear" w:color="auto" w:fill="FFFFFF"/>
          <w:lang w:val="en-US"/>
        </w:rPr>
        <w:t xml:space="preserve">, G.; </w:t>
      </w:r>
      <w:proofErr w:type="spellStart"/>
      <w:r w:rsidRPr="0048582A">
        <w:rPr>
          <w:rFonts w:ascii="Times New Roman" w:hAnsi="Times New Roman" w:cs="Times New Roman"/>
          <w:color w:val="222222"/>
          <w:sz w:val="24"/>
          <w:szCs w:val="24"/>
          <w:shd w:val="clear" w:color="auto" w:fill="FFFFFF"/>
          <w:lang w:val="en-US"/>
        </w:rPr>
        <w:t>Schiavi</w:t>
      </w:r>
      <w:proofErr w:type="spellEnd"/>
      <w:r w:rsidRPr="0048582A">
        <w:rPr>
          <w:rFonts w:ascii="Times New Roman" w:hAnsi="Times New Roman" w:cs="Times New Roman"/>
          <w:color w:val="222222"/>
          <w:sz w:val="24"/>
          <w:szCs w:val="24"/>
          <w:shd w:val="clear" w:color="auto" w:fill="FFFFFF"/>
          <w:lang w:val="en-US"/>
        </w:rPr>
        <w:t xml:space="preserve">, R. Fast and Soft Tactile [robot arm design] actuator for Machines Interacting with Humans. In Proceedings of the IEEE Technical Exhibition Based Conference on Robotics </w:t>
      </w:r>
      <w:proofErr w:type="spellStart"/>
      <w:r w:rsidRPr="0048582A">
        <w:rPr>
          <w:rFonts w:ascii="Times New Roman" w:hAnsi="Times New Roman" w:cs="Times New Roman"/>
          <w:color w:val="222222"/>
          <w:sz w:val="24"/>
          <w:szCs w:val="24"/>
          <w:shd w:val="clear" w:color="auto" w:fill="FFFFFF"/>
          <w:lang w:val="en-US"/>
        </w:rPr>
        <w:t>andAutomation</w:t>
      </w:r>
      <w:proofErr w:type="spellEnd"/>
      <w:r w:rsidRPr="0048582A">
        <w:rPr>
          <w:rFonts w:ascii="Times New Roman" w:hAnsi="Times New Roman" w:cs="Times New Roman"/>
          <w:color w:val="222222"/>
          <w:sz w:val="24"/>
          <w:szCs w:val="24"/>
          <w:shd w:val="clear" w:color="auto" w:fill="FFFFFF"/>
          <w:lang w:val="en-US"/>
        </w:rPr>
        <w:t xml:space="preserve"> (ICRA), Barcelona, Spain, 2004; pp. 17–18.</w:t>
      </w:r>
    </w:p>
    <w:p w14:paraId="71A1CA6C" w14:textId="77777777" w:rsidR="0048582A" w:rsidRPr="0048582A" w:rsidRDefault="0048582A" w:rsidP="0048582A">
      <w:pPr>
        <w:pStyle w:val="af4"/>
        <w:numPr>
          <w:ilvl w:val="0"/>
          <w:numId w:val="3"/>
        </w:numPr>
        <w:spacing w:line="360" w:lineRule="auto"/>
        <w:ind w:left="0" w:firstLine="709"/>
        <w:jc w:val="both"/>
        <w:rPr>
          <w:rFonts w:ascii="Times New Roman" w:hAnsi="Times New Roman" w:cs="Times New Roman"/>
          <w:sz w:val="24"/>
          <w:szCs w:val="24"/>
          <w:lang w:val="en-US"/>
        </w:rPr>
      </w:pPr>
      <w:proofErr w:type="spellStart"/>
      <w:r w:rsidRPr="0048582A">
        <w:rPr>
          <w:rFonts w:ascii="Times New Roman" w:hAnsi="Times New Roman" w:cs="Times New Roman"/>
          <w:color w:val="222222"/>
          <w:sz w:val="24"/>
          <w:szCs w:val="24"/>
          <w:shd w:val="clear" w:color="auto" w:fill="FFFFFF"/>
          <w:lang w:val="en-US"/>
        </w:rPr>
        <w:t>Schiavi</w:t>
      </w:r>
      <w:proofErr w:type="spellEnd"/>
      <w:r w:rsidRPr="0048582A">
        <w:rPr>
          <w:rFonts w:ascii="Times New Roman" w:hAnsi="Times New Roman" w:cs="Times New Roman"/>
          <w:color w:val="222222"/>
          <w:sz w:val="24"/>
          <w:szCs w:val="24"/>
          <w:shd w:val="clear" w:color="auto" w:fill="FFFFFF"/>
          <w:lang w:val="en-US"/>
        </w:rPr>
        <w:t xml:space="preserve">, R.; </w:t>
      </w:r>
      <w:proofErr w:type="spellStart"/>
      <w:r w:rsidRPr="0048582A">
        <w:rPr>
          <w:rFonts w:ascii="Times New Roman" w:hAnsi="Times New Roman" w:cs="Times New Roman"/>
          <w:color w:val="222222"/>
          <w:sz w:val="24"/>
          <w:szCs w:val="24"/>
          <w:shd w:val="clear" w:color="auto" w:fill="FFFFFF"/>
          <w:lang w:val="en-US"/>
        </w:rPr>
        <w:t>Grioli</w:t>
      </w:r>
      <w:proofErr w:type="spellEnd"/>
      <w:r w:rsidRPr="0048582A">
        <w:rPr>
          <w:rFonts w:ascii="Times New Roman" w:hAnsi="Times New Roman" w:cs="Times New Roman"/>
          <w:color w:val="222222"/>
          <w:sz w:val="24"/>
          <w:szCs w:val="24"/>
          <w:shd w:val="clear" w:color="auto" w:fill="FFFFFF"/>
          <w:lang w:val="en-US"/>
        </w:rPr>
        <w:t xml:space="preserve">, G.; Sen, S.; </w:t>
      </w:r>
      <w:proofErr w:type="spellStart"/>
      <w:r w:rsidRPr="0048582A">
        <w:rPr>
          <w:rFonts w:ascii="Times New Roman" w:hAnsi="Times New Roman" w:cs="Times New Roman"/>
          <w:color w:val="222222"/>
          <w:sz w:val="24"/>
          <w:szCs w:val="24"/>
          <w:shd w:val="clear" w:color="auto" w:fill="FFFFFF"/>
          <w:lang w:val="en-US"/>
        </w:rPr>
        <w:t>Bicchi</w:t>
      </w:r>
      <w:proofErr w:type="spellEnd"/>
      <w:r w:rsidRPr="0048582A">
        <w:rPr>
          <w:rFonts w:ascii="Times New Roman" w:hAnsi="Times New Roman" w:cs="Times New Roman"/>
          <w:color w:val="222222"/>
          <w:sz w:val="24"/>
          <w:szCs w:val="24"/>
          <w:shd w:val="clear" w:color="auto" w:fill="FFFFFF"/>
          <w:lang w:val="en-US"/>
        </w:rPr>
        <w:t xml:space="preserve">, A. </w:t>
      </w:r>
      <w:proofErr w:type="spellStart"/>
      <w:r w:rsidRPr="0048582A">
        <w:rPr>
          <w:rFonts w:ascii="Times New Roman" w:hAnsi="Times New Roman" w:cs="Times New Roman"/>
          <w:color w:val="222222"/>
          <w:sz w:val="24"/>
          <w:szCs w:val="24"/>
          <w:shd w:val="clear" w:color="auto" w:fill="FFFFFF"/>
          <w:lang w:val="en-US"/>
        </w:rPr>
        <w:t>Vsa</w:t>
      </w:r>
      <w:proofErr w:type="spellEnd"/>
      <w:r w:rsidRPr="0048582A">
        <w:rPr>
          <w:rFonts w:ascii="Times New Roman" w:hAnsi="Times New Roman" w:cs="Times New Roman"/>
          <w:color w:val="222222"/>
          <w:sz w:val="24"/>
          <w:szCs w:val="24"/>
          <w:shd w:val="clear" w:color="auto" w:fill="FFFFFF"/>
          <w:lang w:val="en-US"/>
        </w:rPr>
        <w:t>-ii: A novel prototype of variable stiffness actuator for safe and performing robots interacting with humans. In Proceedings of the 2008 IEEE International Conference on Robotics and Automation (ICRA), Pasadena, CA, USA, 19–23 May 2008; pp. 2171–2176.</w:t>
      </w:r>
    </w:p>
    <w:p w14:paraId="2D4973BD" w14:textId="77777777" w:rsidR="0048582A" w:rsidRPr="0048582A" w:rsidRDefault="0048582A" w:rsidP="0048582A">
      <w:pPr>
        <w:pStyle w:val="af4"/>
        <w:numPr>
          <w:ilvl w:val="0"/>
          <w:numId w:val="3"/>
        </w:numPr>
        <w:spacing w:line="360" w:lineRule="auto"/>
        <w:ind w:left="0" w:firstLine="709"/>
        <w:jc w:val="both"/>
        <w:rPr>
          <w:rFonts w:ascii="Times New Roman" w:hAnsi="Times New Roman" w:cs="Times New Roman"/>
          <w:sz w:val="24"/>
          <w:szCs w:val="24"/>
          <w:lang w:val="en-US"/>
        </w:rPr>
      </w:pPr>
      <w:r w:rsidRPr="0048582A">
        <w:rPr>
          <w:rFonts w:ascii="Times New Roman" w:hAnsi="Times New Roman" w:cs="Times New Roman"/>
          <w:color w:val="222222"/>
          <w:sz w:val="24"/>
          <w:szCs w:val="24"/>
          <w:shd w:val="clear" w:color="auto" w:fill="FFFFFF"/>
          <w:lang w:val="en-US"/>
        </w:rPr>
        <w:t xml:space="preserve">Catalano, M.G.; </w:t>
      </w:r>
      <w:proofErr w:type="spellStart"/>
      <w:r w:rsidRPr="0048582A">
        <w:rPr>
          <w:rFonts w:ascii="Times New Roman" w:hAnsi="Times New Roman" w:cs="Times New Roman"/>
          <w:color w:val="222222"/>
          <w:sz w:val="24"/>
          <w:szCs w:val="24"/>
          <w:shd w:val="clear" w:color="auto" w:fill="FFFFFF"/>
          <w:lang w:val="en-US"/>
        </w:rPr>
        <w:t>Grioli</w:t>
      </w:r>
      <w:proofErr w:type="spellEnd"/>
      <w:r w:rsidRPr="0048582A">
        <w:rPr>
          <w:rFonts w:ascii="Times New Roman" w:hAnsi="Times New Roman" w:cs="Times New Roman"/>
          <w:color w:val="222222"/>
          <w:sz w:val="24"/>
          <w:szCs w:val="24"/>
          <w:shd w:val="clear" w:color="auto" w:fill="FFFFFF"/>
          <w:lang w:val="en-US"/>
        </w:rPr>
        <w:t xml:space="preserve">, G.; </w:t>
      </w:r>
      <w:proofErr w:type="spellStart"/>
      <w:r w:rsidRPr="0048582A">
        <w:rPr>
          <w:rFonts w:ascii="Times New Roman" w:hAnsi="Times New Roman" w:cs="Times New Roman"/>
          <w:color w:val="222222"/>
          <w:sz w:val="24"/>
          <w:szCs w:val="24"/>
          <w:shd w:val="clear" w:color="auto" w:fill="FFFFFF"/>
          <w:lang w:val="en-US"/>
        </w:rPr>
        <w:t>Garabini</w:t>
      </w:r>
      <w:proofErr w:type="spellEnd"/>
      <w:r w:rsidRPr="0048582A">
        <w:rPr>
          <w:rFonts w:ascii="Times New Roman" w:hAnsi="Times New Roman" w:cs="Times New Roman"/>
          <w:color w:val="222222"/>
          <w:sz w:val="24"/>
          <w:szCs w:val="24"/>
          <w:shd w:val="clear" w:color="auto" w:fill="FFFFFF"/>
          <w:lang w:val="en-US"/>
        </w:rPr>
        <w:t xml:space="preserve">, M.; </w:t>
      </w:r>
      <w:proofErr w:type="spellStart"/>
      <w:r w:rsidRPr="0048582A">
        <w:rPr>
          <w:rFonts w:ascii="Times New Roman" w:hAnsi="Times New Roman" w:cs="Times New Roman"/>
          <w:color w:val="222222"/>
          <w:sz w:val="24"/>
          <w:szCs w:val="24"/>
          <w:shd w:val="clear" w:color="auto" w:fill="FFFFFF"/>
          <w:lang w:val="en-US"/>
        </w:rPr>
        <w:t>Bonomo</w:t>
      </w:r>
      <w:proofErr w:type="spellEnd"/>
      <w:r w:rsidRPr="0048582A">
        <w:rPr>
          <w:rFonts w:ascii="Times New Roman" w:hAnsi="Times New Roman" w:cs="Times New Roman"/>
          <w:color w:val="222222"/>
          <w:sz w:val="24"/>
          <w:szCs w:val="24"/>
          <w:shd w:val="clear" w:color="auto" w:fill="FFFFFF"/>
          <w:lang w:val="en-US"/>
        </w:rPr>
        <w:t xml:space="preserve">, F.; Mancini, M.; </w:t>
      </w:r>
      <w:proofErr w:type="spellStart"/>
      <w:r w:rsidRPr="0048582A">
        <w:rPr>
          <w:rFonts w:ascii="Times New Roman" w:hAnsi="Times New Roman" w:cs="Times New Roman"/>
          <w:color w:val="222222"/>
          <w:sz w:val="24"/>
          <w:szCs w:val="24"/>
          <w:shd w:val="clear" w:color="auto" w:fill="FFFFFF"/>
          <w:lang w:val="en-US"/>
        </w:rPr>
        <w:t>Tsagarakis</w:t>
      </w:r>
      <w:proofErr w:type="spellEnd"/>
      <w:r w:rsidRPr="0048582A">
        <w:rPr>
          <w:rFonts w:ascii="Times New Roman" w:hAnsi="Times New Roman" w:cs="Times New Roman"/>
          <w:color w:val="222222"/>
          <w:sz w:val="24"/>
          <w:szCs w:val="24"/>
          <w:shd w:val="clear" w:color="auto" w:fill="FFFFFF"/>
          <w:lang w:val="en-US"/>
        </w:rPr>
        <w:t xml:space="preserve">, N.; </w:t>
      </w:r>
      <w:proofErr w:type="spellStart"/>
      <w:r w:rsidRPr="0048582A">
        <w:rPr>
          <w:rFonts w:ascii="Times New Roman" w:hAnsi="Times New Roman" w:cs="Times New Roman"/>
          <w:color w:val="222222"/>
          <w:sz w:val="24"/>
          <w:szCs w:val="24"/>
          <w:shd w:val="clear" w:color="auto" w:fill="FFFFFF"/>
          <w:lang w:val="en-US"/>
        </w:rPr>
        <w:t>Bicchi</w:t>
      </w:r>
      <w:proofErr w:type="spellEnd"/>
      <w:r w:rsidRPr="0048582A">
        <w:rPr>
          <w:rFonts w:ascii="Times New Roman" w:hAnsi="Times New Roman" w:cs="Times New Roman"/>
          <w:color w:val="222222"/>
          <w:sz w:val="24"/>
          <w:szCs w:val="24"/>
          <w:shd w:val="clear" w:color="auto" w:fill="FFFFFF"/>
          <w:lang w:val="en-US"/>
        </w:rPr>
        <w:t>, A. VSA-</w:t>
      </w:r>
      <w:proofErr w:type="spellStart"/>
      <w:r w:rsidRPr="0048582A">
        <w:rPr>
          <w:rFonts w:ascii="Times New Roman" w:hAnsi="Times New Roman" w:cs="Times New Roman"/>
          <w:color w:val="222222"/>
          <w:sz w:val="24"/>
          <w:szCs w:val="24"/>
          <w:shd w:val="clear" w:color="auto" w:fill="FFFFFF"/>
          <w:lang w:val="en-US"/>
        </w:rPr>
        <w:t>CubeBot</w:t>
      </w:r>
      <w:proofErr w:type="spellEnd"/>
      <w:r w:rsidRPr="0048582A">
        <w:rPr>
          <w:rFonts w:ascii="Times New Roman" w:hAnsi="Times New Roman" w:cs="Times New Roman"/>
          <w:color w:val="222222"/>
          <w:sz w:val="24"/>
          <w:szCs w:val="24"/>
          <w:shd w:val="clear" w:color="auto" w:fill="FFFFFF"/>
          <w:lang w:val="en-US"/>
        </w:rPr>
        <w:t>: A modular variable stiffness platform for multiple degrees of freedom robots. In Proceedings of the IEEE International Conference on Robotics and Automation (ICRA), Shanghai, China, 9–13 May 2011; pp. 4324–4326.</w:t>
      </w:r>
    </w:p>
    <w:p w14:paraId="636337CC" w14:textId="77777777" w:rsidR="0048582A" w:rsidRPr="0048582A" w:rsidRDefault="0048582A" w:rsidP="0048582A">
      <w:pPr>
        <w:pStyle w:val="af4"/>
        <w:numPr>
          <w:ilvl w:val="0"/>
          <w:numId w:val="3"/>
        </w:numPr>
        <w:spacing w:line="360" w:lineRule="auto"/>
        <w:ind w:left="0" w:firstLine="709"/>
        <w:jc w:val="both"/>
        <w:rPr>
          <w:rFonts w:ascii="Times New Roman" w:hAnsi="Times New Roman" w:cs="Times New Roman"/>
          <w:sz w:val="24"/>
          <w:szCs w:val="24"/>
          <w:lang w:val="en-US"/>
        </w:rPr>
      </w:pPr>
      <w:r w:rsidRPr="0048582A">
        <w:rPr>
          <w:rFonts w:ascii="Times New Roman" w:hAnsi="Times New Roman" w:cs="Times New Roman"/>
          <w:color w:val="222222"/>
          <w:sz w:val="24"/>
          <w:szCs w:val="24"/>
          <w:shd w:val="clear" w:color="auto" w:fill="FFFFFF"/>
          <w:lang w:val="en-US"/>
        </w:rPr>
        <w:t xml:space="preserve">Petit, F.; Chalon, M.; </w:t>
      </w:r>
      <w:proofErr w:type="spellStart"/>
      <w:r w:rsidRPr="0048582A">
        <w:rPr>
          <w:rFonts w:ascii="Times New Roman" w:hAnsi="Times New Roman" w:cs="Times New Roman"/>
          <w:color w:val="222222"/>
          <w:sz w:val="24"/>
          <w:szCs w:val="24"/>
          <w:shd w:val="clear" w:color="auto" w:fill="FFFFFF"/>
          <w:lang w:val="en-US"/>
        </w:rPr>
        <w:t>Friedl</w:t>
      </w:r>
      <w:proofErr w:type="spellEnd"/>
      <w:r w:rsidRPr="0048582A">
        <w:rPr>
          <w:rFonts w:ascii="Times New Roman" w:hAnsi="Times New Roman" w:cs="Times New Roman"/>
          <w:color w:val="222222"/>
          <w:sz w:val="24"/>
          <w:szCs w:val="24"/>
          <w:shd w:val="clear" w:color="auto" w:fill="FFFFFF"/>
          <w:lang w:val="en-US"/>
        </w:rPr>
        <w:t xml:space="preserve">, W.; </w:t>
      </w:r>
      <w:proofErr w:type="spellStart"/>
      <w:r w:rsidRPr="0048582A">
        <w:rPr>
          <w:rFonts w:ascii="Times New Roman" w:hAnsi="Times New Roman" w:cs="Times New Roman"/>
          <w:color w:val="222222"/>
          <w:sz w:val="24"/>
          <w:szCs w:val="24"/>
          <w:shd w:val="clear" w:color="auto" w:fill="FFFFFF"/>
          <w:lang w:val="en-US"/>
        </w:rPr>
        <w:t>Grebenstein</w:t>
      </w:r>
      <w:proofErr w:type="spellEnd"/>
      <w:r w:rsidRPr="0048582A">
        <w:rPr>
          <w:rFonts w:ascii="Times New Roman" w:hAnsi="Times New Roman" w:cs="Times New Roman"/>
          <w:color w:val="222222"/>
          <w:sz w:val="24"/>
          <w:szCs w:val="24"/>
          <w:shd w:val="clear" w:color="auto" w:fill="FFFFFF"/>
          <w:lang w:val="en-US"/>
        </w:rPr>
        <w:t xml:space="preserve">, M.; Abu-Schaeffer, A.; </w:t>
      </w:r>
      <w:proofErr w:type="spellStart"/>
      <w:r w:rsidRPr="0048582A">
        <w:rPr>
          <w:rFonts w:ascii="Times New Roman" w:hAnsi="Times New Roman" w:cs="Times New Roman"/>
          <w:color w:val="222222"/>
          <w:sz w:val="24"/>
          <w:szCs w:val="24"/>
          <w:shd w:val="clear" w:color="auto" w:fill="FFFFFF"/>
          <w:lang w:val="en-US"/>
        </w:rPr>
        <w:t>Hirzinger</w:t>
      </w:r>
      <w:proofErr w:type="spellEnd"/>
      <w:r w:rsidRPr="0048582A">
        <w:rPr>
          <w:rFonts w:ascii="Times New Roman" w:hAnsi="Times New Roman" w:cs="Times New Roman"/>
          <w:color w:val="222222"/>
          <w:sz w:val="24"/>
          <w:szCs w:val="24"/>
          <w:shd w:val="clear" w:color="auto" w:fill="FFFFFF"/>
          <w:lang w:val="en-US"/>
        </w:rPr>
        <w:t>, G. Bidirectional antagonistic variable stiffness actuation: Analysis, design amp; implementation. In Proceedings of the IEEE International Conference on Robotics and Automation (ICRA), Anchorage, AK, USA, 3–7 May 2010; pp. 4189–4198.</w:t>
      </w:r>
    </w:p>
    <w:p w14:paraId="782D9CE1" w14:textId="77777777" w:rsidR="0048582A" w:rsidRPr="0048582A" w:rsidRDefault="0048582A" w:rsidP="0048582A">
      <w:pPr>
        <w:pStyle w:val="af4"/>
        <w:numPr>
          <w:ilvl w:val="0"/>
          <w:numId w:val="3"/>
        </w:numPr>
        <w:spacing w:line="360" w:lineRule="auto"/>
        <w:ind w:left="0" w:firstLine="709"/>
        <w:jc w:val="both"/>
        <w:rPr>
          <w:rFonts w:ascii="Times New Roman" w:hAnsi="Times New Roman" w:cs="Times New Roman"/>
          <w:sz w:val="24"/>
          <w:szCs w:val="24"/>
          <w:lang w:val="en-US"/>
        </w:rPr>
      </w:pPr>
      <w:proofErr w:type="spellStart"/>
      <w:r w:rsidRPr="0048582A">
        <w:rPr>
          <w:rFonts w:ascii="Times New Roman" w:hAnsi="Times New Roman" w:cs="Times New Roman"/>
          <w:color w:val="222222"/>
          <w:sz w:val="24"/>
          <w:szCs w:val="24"/>
          <w:shd w:val="clear" w:color="auto" w:fill="FFFFFF"/>
          <w:lang w:val="en-US"/>
        </w:rPr>
        <w:t>Eiberger</w:t>
      </w:r>
      <w:proofErr w:type="spellEnd"/>
      <w:r w:rsidRPr="0048582A">
        <w:rPr>
          <w:rFonts w:ascii="Times New Roman" w:hAnsi="Times New Roman" w:cs="Times New Roman"/>
          <w:color w:val="222222"/>
          <w:sz w:val="24"/>
          <w:szCs w:val="24"/>
          <w:shd w:val="clear" w:color="auto" w:fill="FFFFFF"/>
          <w:lang w:val="en-US"/>
        </w:rPr>
        <w:t xml:space="preserve">, O.; </w:t>
      </w:r>
      <w:proofErr w:type="spellStart"/>
      <w:r w:rsidRPr="0048582A">
        <w:rPr>
          <w:rFonts w:ascii="Times New Roman" w:hAnsi="Times New Roman" w:cs="Times New Roman"/>
          <w:color w:val="222222"/>
          <w:sz w:val="24"/>
          <w:szCs w:val="24"/>
          <w:shd w:val="clear" w:color="auto" w:fill="FFFFFF"/>
          <w:lang w:val="en-US"/>
        </w:rPr>
        <w:t>Haddadin</w:t>
      </w:r>
      <w:proofErr w:type="spellEnd"/>
      <w:r w:rsidRPr="0048582A">
        <w:rPr>
          <w:rFonts w:ascii="Times New Roman" w:hAnsi="Times New Roman" w:cs="Times New Roman"/>
          <w:color w:val="222222"/>
          <w:sz w:val="24"/>
          <w:szCs w:val="24"/>
          <w:shd w:val="clear" w:color="auto" w:fill="FFFFFF"/>
          <w:lang w:val="en-US"/>
        </w:rPr>
        <w:t xml:space="preserve">, S.; Abu-Schaeffer, A.; </w:t>
      </w:r>
      <w:proofErr w:type="spellStart"/>
      <w:r w:rsidRPr="0048582A">
        <w:rPr>
          <w:rFonts w:ascii="Times New Roman" w:hAnsi="Times New Roman" w:cs="Times New Roman"/>
          <w:color w:val="222222"/>
          <w:sz w:val="24"/>
          <w:szCs w:val="24"/>
          <w:shd w:val="clear" w:color="auto" w:fill="FFFFFF"/>
          <w:lang w:val="en-US"/>
        </w:rPr>
        <w:t>Hirzinger</w:t>
      </w:r>
      <w:proofErr w:type="spellEnd"/>
      <w:r w:rsidRPr="0048582A">
        <w:rPr>
          <w:rFonts w:ascii="Times New Roman" w:hAnsi="Times New Roman" w:cs="Times New Roman"/>
          <w:color w:val="222222"/>
          <w:sz w:val="24"/>
          <w:szCs w:val="24"/>
          <w:shd w:val="clear" w:color="auto" w:fill="FFFFFF"/>
          <w:lang w:val="en-US"/>
        </w:rPr>
        <w:t>, G. On joint design with intrinsic variable compliance: derivation of the DLR QA-Joint. In Proceedings of the IEEE International Conference on Robotics and Automation (ICRA), Anchorage, AK, USA, 3–7 May 2010; pp. 1050–1649.</w:t>
      </w:r>
    </w:p>
    <w:p w14:paraId="04FBB018" w14:textId="77777777" w:rsidR="0048582A" w:rsidRPr="0048582A" w:rsidRDefault="0048582A" w:rsidP="0048582A">
      <w:pPr>
        <w:pStyle w:val="af4"/>
        <w:numPr>
          <w:ilvl w:val="0"/>
          <w:numId w:val="3"/>
        </w:numPr>
        <w:spacing w:line="360" w:lineRule="auto"/>
        <w:ind w:left="0" w:firstLine="709"/>
        <w:jc w:val="both"/>
        <w:rPr>
          <w:rFonts w:ascii="Times New Roman" w:hAnsi="Times New Roman" w:cs="Times New Roman"/>
          <w:sz w:val="24"/>
          <w:szCs w:val="24"/>
          <w:lang w:val="en-US"/>
        </w:rPr>
      </w:pPr>
      <w:r w:rsidRPr="0048582A">
        <w:rPr>
          <w:rFonts w:ascii="Times New Roman" w:hAnsi="Times New Roman" w:cs="Times New Roman"/>
          <w:color w:val="222222"/>
          <w:sz w:val="24"/>
          <w:szCs w:val="24"/>
          <w:shd w:val="clear" w:color="auto" w:fill="FFFFFF"/>
          <w:lang w:val="en-US"/>
        </w:rPr>
        <w:t xml:space="preserve">Van Ham, R.; </w:t>
      </w:r>
      <w:proofErr w:type="spellStart"/>
      <w:r w:rsidRPr="0048582A">
        <w:rPr>
          <w:rFonts w:ascii="Times New Roman" w:hAnsi="Times New Roman" w:cs="Times New Roman"/>
          <w:color w:val="222222"/>
          <w:sz w:val="24"/>
          <w:szCs w:val="24"/>
          <w:shd w:val="clear" w:color="auto" w:fill="FFFFFF"/>
          <w:lang w:val="en-US"/>
        </w:rPr>
        <w:t>Vanderborght</w:t>
      </w:r>
      <w:proofErr w:type="spellEnd"/>
      <w:r w:rsidRPr="0048582A">
        <w:rPr>
          <w:rFonts w:ascii="Times New Roman" w:hAnsi="Times New Roman" w:cs="Times New Roman"/>
          <w:color w:val="222222"/>
          <w:sz w:val="24"/>
          <w:szCs w:val="24"/>
          <w:shd w:val="clear" w:color="auto" w:fill="FFFFFF"/>
          <w:lang w:val="en-US"/>
        </w:rPr>
        <w:t xml:space="preserve">, B.; Van Damme, M.; </w:t>
      </w:r>
      <w:proofErr w:type="spellStart"/>
      <w:r w:rsidRPr="0048582A">
        <w:rPr>
          <w:rFonts w:ascii="Times New Roman" w:hAnsi="Times New Roman" w:cs="Times New Roman"/>
          <w:color w:val="222222"/>
          <w:sz w:val="24"/>
          <w:szCs w:val="24"/>
          <w:shd w:val="clear" w:color="auto" w:fill="FFFFFF"/>
          <w:lang w:val="en-US"/>
        </w:rPr>
        <w:t>Verrelst</w:t>
      </w:r>
      <w:proofErr w:type="spellEnd"/>
      <w:r w:rsidRPr="0048582A">
        <w:rPr>
          <w:rFonts w:ascii="Times New Roman" w:hAnsi="Times New Roman" w:cs="Times New Roman"/>
          <w:color w:val="222222"/>
          <w:sz w:val="24"/>
          <w:szCs w:val="24"/>
          <w:shd w:val="clear" w:color="auto" w:fill="FFFFFF"/>
          <w:lang w:val="en-US"/>
        </w:rPr>
        <w:t xml:space="preserve">, B.; </w:t>
      </w:r>
      <w:proofErr w:type="spellStart"/>
      <w:r w:rsidRPr="0048582A">
        <w:rPr>
          <w:rFonts w:ascii="Times New Roman" w:hAnsi="Times New Roman" w:cs="Times New Roman"/>
          <w:color w:val="222222"/>
          <w:sz w:val="24"/>
          <w:szCs w:val="24"/>
          <w:shd w:val="clear" w:color="auto" w:fill="FFFFFF"/>
          <w:lang w:val="en-US"/>
        </w:rPr>
        <w:t>Lefeber</w:t>
      </w:r>
      <w:proofErr w:type="spellEnd"/>
      <w:r w:rsidRPr="0048582A">
        <w:rPr>
          <w:rFonts w:ascii="Times New Roman" w:hAnsi="Times New Roman" w:cs="Times New Roman"/>
          <w:color w:val="222222"/>
          <w:sz w:val="24"/>
          <w:szCs w:val="24"/>
          <w:shd w:val="clear" w:color="auto" w:fill="FFFFFF"/>
          <w:lang w:val="en-US"/>
        </w:rPr>
        <w:t>, D. Mechanically adjustable and controllable compliance, equilibrium position actuator (MECCEPA). In Proceedings of the IEEE International Conference on Robotics and Automation (ICRA), Orlando, FL, USA, 15–19 May 2006; pp. 2195–2200.</w:t>
      </w:r>
    </w:p>
    <w:p w14:paraId="345E98A8" w14:textId="77777777" w:rsidR="0048582A" w:rsidRPr="0048582A" w:rsidRDefault="0048582A" w:rsidP="0048582A">
      <w:pPr>
        <w:pStyle w:val="af4"/>
        <w:numPr>
          <w:ilvl w:val="0"/>
          <w:numId w:val="3"/>
        </w:numPr>
        <w:spacing w:line="360" w:lineRule="auto"/>
        <w:ind w:left="0" w:firstLine="709"/>
        <w:jc w:val="both"/>
        <w:rPr>
          <w:rFonts w:ascii="Times New Roman" w:hAnsi="Times New Roman" w:cs="Times New Roman"/>
          <w:sz w:val="24"/>
          <w:szCs w:val="24"/>
          <w:lang w:val="en-US"/>
        </w:rPr>
      </w:pPr>
      <w:proofErr w:type="spellStart"/>
      <w:r w:rsidRPr="0048582A">
        <w:rPr>
          <w:rFonts w:ascii="Times New Roman" w:hAnsi="Times New Roman" w:cs="Times New Roman"/>
          <w:color w:val="222222"/>
          <w:sz w:val="24"/>
          <w:szCs w:val="24"/>
          <w:shd w:val="clear" w:color="auto" w:fill="FFFFFF"/>
          <w:lang w:val="en-US"/>
        </w:rPr>
        <w:lastRenderedPageBreak/>
        <w:t>Vanderborght</w:t>
      </w:r>
      <w:proofErr w:type="spellEnd"/>
      <w:r w:rsidRPr="0048582A">
        <w:rPr>
          <w:rFonts w:ascii="Times New Roman" w:hAnsi="Times New Roman" w:cs="Times New Roman"/>
          <w:color w:val="222222"/>
          <w:sz w:val="24"/>
          <w:szCs w:val="24"/>
          <w:shd w:val="clear" w:color="auto" w:fill="FFFFFF"/>
          <w:lang w:val="en-US"/>
        </w:rPr>
        <w:t xml:space="preserve">, B.; </w:t>
      </w:r>
      <w:proofErr w:type="spellStart"/>
      <w:r w:rsidRPr="0048582A">
        <w:rPr>
          <w:rFonts w:ascii="Times New Roman" w:hAnsi="Times New Roman" w:cs="Times New Roman"/>
          <w:color w:val="222222"/>
          <w:sz w:val="24"/>
          <w:szCs w:val="24"/>
          <w:shd w:val="clear" w:color="auto" w:fill="FFFFFF"/>
          <w:lang w:val="en-US"/>
        </w:rPr>
        <w:t>Tsagarakis</w:t>
      </w:r>
      <w:proofErr w:type="spellEnd"/>
      <w:r w:rsidRPr="0048582A">
        <w:rPr>
          <w:rFonts w:ascii="Times New Roman" w:hAnsi="Times New Roman" w:cs="Times New Roman"/>
          <w:color w:val="222222"/>
          <w:sz w:val="24"/>
          <w:szCs w:val="24"/>
          <w:shd w:val="clear" w:color="auto" w:fill="FFFFFF"/>
          <w:lang w:val="en-US"/>
        </w:rPr>
        <w:t>, N.G.; Van Ham, R.; Thorson, I.; Caldwell, D.G. MACCEPA 2.0: Compliant Actuator used for Energy Efficient Hopping Robot Chobin1D. </w:t>
      </w:r>
      <w:proofErr w:type="spellStart"/>
      <w:r w:rsidRPr="0048582A">
        <w:rPr>
          <w:rStyle w:val="html-italic"/>
          <w:rFonts w:ascii="Times New Roman" w:hAnsi="Times New Roman" w:cs="Times New Roman"/>
          <w:color w:val="222222"/>
          <w:sz w:val="24"/>
          <w:szCs w:val="24"/>
          <w:shd w:val="clear" w:color="auto" w:fill="FFFFFF"/>
          <w:lang w:val="en-US"/>
        </w:rPr>
        <w:t>Auton</w:t>
      </w:r>
      <w:proofErr w:type="spellEnd"/>
      <w:r w:rsidRPr="0048582A">
        <w:rPr>
          <w:rStyle w:val="html-italic"/>
          <w:rFonts w:ascii="Times New Roman" w:hAnsi="Times New Roman" w:cs="Times New Roman"/>
          <w:color w:val="222222"/>
          <w:sz w:val="24"/>
          <w:szCs w:val="24"/>
          <w:shd w:val="clear" w:color="auto" w:fill="FFFFFF"/>
          <w:lang w:val="en-US"/>
        </w:rPr>
        <w:t>. Robot.</w:t>
      </w:r>
      <w:r w:rsidRPr="0048582A">
        <w:rPr>
          <w:rFonts w:ascii="Times New Roman" w:hAnsi="Times New Roman" w:cs="Times New Roman"/>
          <w:color w:val="222222"/>
          <w:sz w:val="24"/>
          <w:szCs w:val="24"/>
          <w:shd w:val="clear" w:color="auto" w:fill="FFFFFF"/>
          <w:lang w:val="en-US"/>
        </w:rPr>
        <w:t> 2011, </w:t>
      </w:r>
      <w:r w:rsidRPr="0048582A">
        <w:rPr>
          <w:rStyle w:val="html-italic"/>
          <w:rFonts w:ascii="Times New Roman" w:hAnsi="Times New Roman" w:cs="Times New Roman"/>
          <w:color w:val="222222"/>
          <w:sz w:val="24"/>
          <w:szCs w:val="24"/>
          <w:shd w:val="clear" w:color="auto" w:fill="FFFFFF"/>
          <w:lang w:val="en-US"/>
        </w:rPr>
        <w:t>31</w:t>
      </w:r>
      <w:r w:rsidRPr="0048582A">
        <w:rPr>
          <w:rFonts w:ascii="Times New Roman" w:hAnsi="Times New Roman" w:cs="Times New Roman"/>
          <w:color w:val="222222"/>
          <w:sz w:val="24"/>
          <w:szCs w:val="24"/>
          <w:shd w:val="clear" w:color="auto" w:fill="FFFFFF"/>
          <w:lang w:val="en-US"/>
        </w:rPr>
        <w:t>, 55–65.</w:t>
      </w:r>
    </w:p>
    <w:p w14:paraId="4EB30800" w14:textId="77777777" w:rsidR="0048582A" w:rsidRPr="0048582A" w:rsidRDefault="0048582A" w:rsidP="0048582A">
      <w:pPr>
        <w:pStyle w:val="af4"/>
        <w:numPr>
          <w:ilvl w:val="0"/>
          <w:numId w:val="3"/>
        </w:numPr>
        <w:spacing w:line="360" w:lineRule="auto"/>
        <w:ind w:left="0" w:firstLine="709"/>
        <w:jc w:val="both"/>
        <w:rPr>
          <w:rFonts w:ascii="Times New Roman" w:hAnsi="Times New Roman" w:cs="Times New Roman"/>
          <w:sz w:val="24"/>
          <w:szCs w:val="24"/>
          <w:lang w:val="en-US"/>
        </w:rPr>
      </w:pPr>
      <w:r w:rsidRPr="0048582A">
        <w:rPr>
          <w:rFonts w:ascii="Times New Roman" w:hAnsi="Times New Roman" w:cs="Times New Roman"/>
          <w:color w:val="222222"/>
          <w:sz w:val="24"/>
          <w:szCs w:val="24"/>
          <w:shd w:val="clear" w:color="auto" w:fill="FFFFFF"/>
          <w:lang w:val="en-US"/>
        </w:rPr>
        <w:t xml:space="preserve">Wolf, S.; </w:t>
      </w:r>
      <w:proofErr w:type="spellStart"/>
      <w:r w:rsidRPr="0048582A">
        <w:rPr>
          <w:rFonts w:ascii="Times New Roman" w:hAnsi="Times New Roman" w:cs="Times New Roman"/>
          <w:color w:val="222222"/>
          <w:sz w:val="24"/>
          <w:szCs w:val="24"/>
          <w:shd w:val="clear" w:color="auto" w:fill="FFFFFF"/>
          <w:lang w:val="en-US"/>
        </w:rPr>
        <w:t>Hirzinger</w:t>
      </w:r>
      <w:proofErr w:type="spellEnd"/>
      <w:r w:rsidRPr="0048582A">
        <w:rPr>
          <w:rFonts w:ascii="Times New Roman" w:hAnsi="Times New Roman" w:cs="Times New Roman"/>
          <w:color w:val="222222"/>
          <w:sz w:val="24"/>
          <w:szCs w:val="24"/>
          <w:shd w:val="clear" w:color="auto" w:fill="FFFFFF"/>
          <w:lang w:val="en-US"/>
        </w:rPr>
        <w:t>, G. A new variable stiffness designs: Matching requirements of the next robot generation. In Proceedings of the IEEE International Conference on Robotics and Automation (ICRA), Pasadena, CA, USA, 19–23 May 2008; pp. 1741–1746.</w:t>
      </w:r>
    </w:p>
    <w:p w14:paraId="7BC0964C" w14:textId="77777777" w:rsidR="0048582A" w:rsidRPr="0048582A" w:rsidRDefault="0048582A" w:rsidP="0048582A">
      <w:pPr>
        <w:pStyle w:val="af4"/>
        <w:numPr>
          <w:ilvl w:val="0"/>
          <w:numId w:val="3"/>
        </w:numPr>
        <w:spacing w:line="360" w:lineRule="auto"/>
        <w:ind w:left="0" w:firstLine="709"/>
        <w:jc w:val="both"/>
        <w:rPr>
          <w:rFonts w:ascii="Times New Roman" w:hAnsi="Times New Roman" w:cs="Times New Roman"/>
          <w:sz w:val="24"/>
          <w:szCs w:val="24"/>
          <w:lang w:val="en-US"/>
        </w:rPr>
      </w:pPr>
      <w:r w:rsidRPr="0048582A">
        <w:rPr>
          <w:rFonts w:ascii="Times New Roman" w:hAnsi="Times New Roman" w:cs="Times New Roman"/>
          <w:color w:val="222222"/>
          <w:sz w:val="24"/>
          <w:szCs w:val="24"/>
          <w:shd w:val="clear" w:color="auto" w:fill="FFFFFF"/>
          <w:lang w:val="en-US"/>
        </w:rPr>
        <w:t xml:space="preserve">Wolf, S.; </w:t>
      </w:r>
      <w:proofErr w:type="spellStart"/>
      <w:r w:rsidRPr="0048582A">
        <w:rPr>
          <w:rFonts w:ascii="Times New Roman" w:hAnsi="Times New Roman" w:cs="Times New Roman"/>
          <w:color w:val="222222"/>
          <w:sz w:val="24"/>
          <w:szCs w:val="24"/>
          <w:shd w:val="clear" w:color="auto" w:fill="FFFFFF"/>
          <w:lang w:val="en-US"/>
        </w:rPr>
        <w:t>Eiberger</w:t>
      </w:r>
      <w:proofErr w:type="spellEnd"/>
      <w:r w:rsidRPr="0048582A">
        <w:rPr>
          <w:rFonts w:ascii="Times New Roman" w:hAnsi="Times New Roman" w:cs="Times New Roman"/>
          <w:color w:val="222222"/>
          <w:sz w:val="24"/>
          <w:szCs w:val="24"/>
          <w:shd w:val="clear" w:color="auto" w:fill="FFFFFF"/>
          <w:lang w:val="en-US"/>
        </w:rPr>
        <w:t xml:space="preserve">, O.; </w:t>
      </w:r>
      <w:proofErr w:type="spellStart"/>
      <w:r w:rsidRPr="0048582A">
        <w:rPr>
          <w:rFonts w:ascii="Times New Roman" w:hAnsi="Times New Roman" w:cs="Times New Roman"/>
          <w:color w:val="222222"/>
          <w:sz w:val="24"/>
          <w:szCs w:val="24"/>
          <w:shd w:val="clear" w:color="auto" w:fill="FFFFFF"/>
          <w:lang w:val="en-US"/>
        </w:rPr>
        <w:t>Haddadin</w:t>
      </w:r>
      <w:proofErr w:type="spellEnd"/>
      <w:r w:rsidRPr="0048582A">
        <w:rPr>
          <w:rFonts w:ascii="Times New Roman" w:hAnsi="Times New Roman" w:cs="Times New Roman"/>
          <w:color w:val="222222"/>
          <w:sz w:val="24"/>
          <w:szCs w:val="24"/>
          <w:shd w:val="clear" w:color="auto" w:fill="FFFFFF"/>
          <w:lang w:val="en-US"/>
        </w:rPr>
        <w:t xml:space="preserve">, S.; Abu-Schaeffer, A.; </w:t>
      </w:r>
      <w:proofErr w:type="spellStart"/>
      <w:r w:rsidRPr="0048582A">
        <w:rPr>
          <w:rFonts w:ascii="Times New Roman" w:hAnsi="Times New Roman" w:cs="Times New Roman"/>
          <w:color w:val="222222"/>
          <w:sz w:val="24"/>
          <w:szCs w:val="24"/>
          <w:shd w:val="clear" w:color="auto" w:fill="FFFFFF"/>
          <w:lang w:val="en-US"/>
        </w:rPr>
        <w:t>Hirzinger</w:t>
      </w:r>
      <w:proofErr w:type="spellEnd"/>
      <w:r w:rsidRPr="0048582A">
        <w:rPr>
          <w:rFonts w:ascii="Times New Roman" w:hAnsi="Times New Roman" w:cs="Times New Roman"/>
          <w:color w:val="222222"/>
          <w:sz w:val="24"/>
          <w:szCs w:val="24"/>
          <w:shd w:val="clear" w:color="auto" w:fill="FFFFFF"/>
          <w:lang w:val="en-US"/>
        </w:rPr>
        <w:t>, G. The DLR FSJ: Energy based design of a variable stiffness joint. In Proceedings of the IEEE International Conference on Robotics and Automation (ICRA), Shanghai, China, 9–13 May 2011; pp. 5082–5089.</w:t>
      </w:r>
    </w:p>
    <w:p w14:paraId="563E8E4C" w14:textId="77777777" w:rsidR="0048582A" w:rsidRPr="0048582A" w:rsidRDefault="0048582A" w:rsidP="0048582A">
      <w:pPr>
        <w:pStyle w:val="af4"/>
        <w:numPr>
          <w:ilvl w:val="0"/>
          <w:numId w:val="3"/>
        </w:numPr>
        <w:spacing w:line="360" w:lineRule="auto"/>
        <w:ind w:left="0" w:firstLine="709"/>
        <w:jc w:val="both"/>
        <w:rPr>
          <w:rFonts w:ascii="Times New Roman" w:hAnsi="Times New Roman" w:cs="Times New Roman"/>
          <w:sz w:val="24"/>
          <w:szCs w:val="24"/>
          <w:lang w:val="en-US"/>
        </w:rPr>
      </w:pPr>
      <w:r w:rsidRPr="0048582A">
        <w:rPr>
          <w:rFonts w:ascii="Times New Roman" w:hAnsi="Times New Roman" w:cs="Times New Roman"/>
          <w:color w:val="222222"/>
          <w:sz w:val="24"/>
          <w:szCs w:val="24"/>
          <w:shd w:val="clear" w:color="auto" w:fill="FFFFFF"/>
          <w:lang w:val="en-US"/>
        </w:rPr>
        <w:t>Park, J.J.; Song, J.B.; Kim, H.S. Safe joint mechanism based on passive compliance for collision safety. </w:t>
      </w:r>
      <w:r w:rsidRPr="0048582A">
        <w:rPr>
          <w:rStyle w:val="html-italic"/>
          <w:rFonts w:ascii="Times New Roman" w:hAnsi="Times New Roman" w:cs="Times New Roman"/>
          <w:color w:val="222222"/>
          <w:sz w:val="24"/>
          <w:szCs w:val="24"/>
          <w:shd w:val="clear" w:color="auto" w:fill="FFFFFF"/>
          <w:lang w:val="en-US"/>
        </w:rPr>
        <w:t>Lect. Note. Contr. Inform. Sci.</w:t>
      </w:r>
      <w:r w:rsidRPr="0048582A">
        <w:rPr>
          <w:rFonts w:ascii="Times New Roman" w:hAnsi="Times New Roman" w:cs="Times New Roman"/>
          <w:color w:val="222222"/>
          <w:sz w:val="24"/>
          <w:szCs w:val="24"/>
          <w:shd w:val="clear" w:color="auto" w:fill="FFFFFF"/>
          <w:lang w:val="en-US"/>
        </w:rPr>
        <w:t> 2008, </w:t>
      </w:r>
      <w:r w:rsidRPr="0048582A">
        <w:rPr>
          <w:rStyle w:val="html-italic"/>
          <w:rFonts w:ascii="Times New Roman" w:hAnsi="Times New Roman" w:cs="Times New Roman"/>
          <w:color w:val="222222"/>
          <w:sz w:val="24"/>
          <w:szCs w:val="24"/>
          <w:shd w:val="clear" w:color="auto" w:fill="FFFFFF"/>
          <w:lang w:val="en-US"/>
        </w:rPr>
        <w:t>370</w:t>
      </w:r>
      <w:r w:rsidRPr="0048582A">
        <w:rPr>
          <w:rFonts w:ascii="Times New Roman" w:hAnsi="Times New Roman" w:cs="Times New Roman"/>
          <w:color w:val="222222"/>
          <w:sz w:val="24"/>
          <w:szCs w:val="24"/>
          <w:shd w:val="clear" w:color="auto" w:fill="FFFFFF"/>
          <w:lang w:val="en-US"/>
        </w:rPr>
        <w:t>, 49–61.</w:t>
      </w:r>
    </w:p>
    <w:p w14:paraId="4606235A" w14:textId="77777777" w:rsidR="0048582A" w:rsidRPr="0048582A" w:rsidRDefault="0048582A" w:rsidP="0048582A">
      <w:pPr>
        <w:pStyle w:val="af4"/>
        <w:numPr>
          <w:ilvl w:val="0"/>
          <w:numId w:val="3"/>
        </w:numPr>
        <w:spacing w:line="360" w:lineRule="auto"/>
        <w:ind w:left="0" w:firstLine="709"/>
        <w:jc w:val="both"/>
        <w:rPr>
          <w:rFonts w:ascii="Times New Roman" w:hAnsi="Times New Roman" w:cs="Times New Roman"/>
          <w:sz w:val="24"/>
          <w:szCs w:val="24"/>
          <w:lang w:val="en-US"/>
        </w:rPr>
      </w:pPr>
      <w:r w:rsidRPr="0048582A">
        <w:rPr>
          <w:rFonts w:ascii="Times New Roman" w:hAnsi="Times New Roman" w:cs="Times New Roman"/>
          <w:color w:val="222222"/>
          <w:sz w:val="24"/>
          <w:szCs w:val="24"/>
          <w:shd w:val="clear" w:color="auto" w:fill="FFFFFF"/>
          <w:lang w:val="en-US"/>
        </w:rPr>
        <w:t>Park, J.J.; Song, B. Safe joint mechanism using inclined link with springs for collision safety and positioning accuracy of a robot arm. In Proceedings of the IEEE International Conference on Robotics and Automation (ICRA), Anchorage, AK, USA, 3–9 May 2005; pp. 813–818.</w:t>
      </w:r>
    </w:p>
    <w:p w14:paraId="49E323BF" w14:textId="77777777" w:rsidR="0048582A" w:rsidRPr="0048582A" w:rsidRDefault="0048582A" w:rsidP="0048582A">
      <w:pPr>
        <w:pStyle w:val="af4"/>
        <w:numPr>
          <w:ilvl w:val="0"/>
          <w:numId w:val="3"/>
        </w:numPr>
        <w:spacing w:line="360" w:lineRule="auto"/>
        <w:ind w:left="0" w:firstLine="709"/>
        <w:jc w:val="both"/>
        <w:rPr>
          <w:rFonts w:ascii="Times New Roman" w:hAnsi="Times New Roman" w:cs="Times New Roman"/>
          <w:sz w:val="24"/>
          <w:szCs w:val="24"/>
          <w:lang w:val="en-US"/>
        </w:rPr>
      </w:pPr>
      <w:r w:rsidRPr="0048582A">
        <w:rPr>
          <w:rFonts w:ascii="Times New Roman" w:hAnsi="Times New Roman" w:cs="Times New Roman"/>
          <w:color w:val="222222"/>
          <w:sz w:val="24"/>
          <w:szCs w:val="24"/>
          <w:shd w:val="clear" w:color="auto" w:fill="FFFFFF"/>
          <w:lang w:val="en-US"/>
        </w:rPr>
        <w:t xml:space="preserve">Jafari, A.; </w:t>
      </w:r>
      <w:proofErr w:type="spellStart"/>
      <w:r w:rsidRPr="0048582A">
        <w:rPr>
          <w:rFonts w:ascii="Times New Roman" w:hAnsi="Times New Roman" w:cs="Times New Roman"/>
          <w:color w:val="222222"/>
          <w:sz w:val="24"/>
          <w:szCs w:val="24"/>
          <w:shd w:val="clear" w:color="auto" w:fill="FFFFFF"/>
          <w:lang w:val="en-US"/>
        </w:rPr>
        <w:t>Tsagarakis</w:t>
      </w:r>
      <w:proofErr w:type="spellEnd"/>
      <w:r w:rsidRPr="0048582A">
        <w:rPr>
          <w:rFonts w:ascii="Times New Roman" w:hAnsi="Times New Roman" w:cs="Times New Roman"/>
          <w:color w:val="222222"/>
          <w:sz w:val="24"/>
          <w:szCs w:val="24"/>
          <w:shd w:val="clear" w:color="auto" w:fill="FFFFFF"/>
          <w:lang w:val="en-US"/>
        </w:rPr>
        <w:t>, N.G.; Caldwell, D.G. A Novel Intrinsically Energy Efficient Actuator with Adjustable Stiffness (</w:t>
      </w:r>
      <w:proofErr w:type="spellStart"/>
      <w:r w:rsidRPr="0048582A">
        <w:rPr>
          <w:rFonts w:ascii="Times New Roman" w:hAnsi="Times New Roman" w:cs="Times New Roman"/>
          <w:color w:val="222222"/>
          <w:sz w:val="24"/>
          <w:szCs w:val="24"/>
          <w:shd w:val="clear" w:color="auto" w:fill="FFFFFF"/>
          <w:lang w:val="en-US"/>
        </w:rPr>
        <w:t>AwAS</w:t>
      </w:r>
      <w:proofErr w:type="spellEnd"/>
      <w:r w:rsidRPr="0048582A">
        <w:rPr>
          <w:rFonts w:ascii="Times New Roman" w:hAnsi="Times New Roman" w:cs="Times New Roman"/>
          <w:color w:val="222222"/>
          <w:sz w:val="24"/>
          <w:szCs w:val="24"/>
          <w:shd w:val="clear" w:color="auto" w:fill="FFFFFF"/>
          <w:lang w:val="en-US"/>
        </w:rPr>
        <w:t>). </w:t>
      </w:r>
      <w:r w:rsidRPr="0048582A">
        <w:rPr>
          <w:rStyle w:val="html-italic"/>
          <w:rFonts w:ascii="Times New Roman" w:hAnsi="Times New Roman" w:cs="Times New Roman"/>
          <w:color w:val="222222"/>
          <w:sz w:val="24"/>
          <w:szCs w:val="24"/>
          <w:shd w:val="clear" w:color="auto" w:fill="FFFFFF"/>
          <w:lang w:val="en-US"/>
        </w:rPr>
        <w:t xml:space="preserve">IEEE Trans. </w:t>
      </w:r>
      <w:proofErr w:type="spellStart"/>
      <w:r w:rsidRPr="0048582A">
        <w:rPr>
          <w:rStyle w:val="html-italic"/>
          <w:rFonts w:ascii="Times New Roman" w:hAnsi="Times New Roman" w:cs="Times New Roman"/>
          <w:color w:val="222222"/>
          <w:sz w:val="24"/>
          <w:szCs w:val="24"/>
          <w:shd w:val="clear" w:color="auto" w:fill="FFFFFF"/>
          <w:lang w:val="en-US"/>
        </w:rPr>
        <w:t>Mechatron</w:t>
      </w:r>
      <w:proofErr w:type="spellEnd"/>
      <w:r w:rsidRPr="0048582A">
        <w:rPr>
          <w:rStyle w:val="html-italic"/>
          <w:rFonts w:ascii="Times New Roman" w:hAnsi="Times New Roman" w:cs="Times New Roman"/>
          <w:color w:val="222222"/>
          <w:sz w:val="24"/>
          <w:szCs w:val="24"/>
          <w:shd w:val="clear" w:color="auto" w:fill="FFFFFF"/>
          <w:lang w:val="en-US"/>
        </w:rPr>
        <w:t>.</w:t>
      </w:r>
      <w:r w:rsidRPr="0048582A">
        <w:rPr>
          <w:rFonts w:ascii="Times New Roman" w:hAnsi="Times New Roman" w:cs="Times New Roman"/>
          <w:color w:val="222222"/>
          <w:sz w:val="24"/>
          <w:szCs w:val="24"/>
          <w:shd w:val="clear" w:color="auto" w:fill="FFFFFF"/>
          <w:lang w:val="en-US"/>
        </w:rPr>
        <w:t> 2011, </w:t>
      </w:r>
      <w:r w:rsidRPr="0048582A">
        <w:rPr>
          <w:rStyle w:val="html-italic"/>
          <w:rFonts w:ascii="Times New Roman" w:hAnsi="Times New Roman" w:cs="Times New Roman"/>
          <w:color w:val="222222"/>
          <w:sz w:val="24"/>
          <w:szCs w:val="24"/>
          <w:shd w:val="clear" w:color="auto" w:fill="FFFFFF"/>
          <w:lang w:val="en-US"/>
        </w:rPr>
        <w:t>18</w:t>
      </w:r>
      <w:r w:rsidRPr="0048582A">
        <w:rPr>
          <w:rFonts w:ascii="Times New Roman" w:hAnsi="Times New Roman" w:cs="Times New Roman"/>
          <w:color w:val="222222"/>
          <w:sz w:val="24"/>
          <w:szCs w:val="24"/>
          <w:shd w:val="clear" w:color="auto" w:fill="FFFFFF"/>
          <w:lang w:val="en-US"/>
        </w:rPr>
        <w:t>, 355–365.</w:t>
      </w:r>
    </w:p>
    <w:p w14:paraId="3D3C838E" w14:textId="77777777" w:rsidR="0048582A" w:rsidRPr="0048582A" w:rsidRDefault="0048582A" w:rsidP="0048582A">
      <w:pPr>
        <w:pStyle w:val="af4"/>
        <w:numPr>
          <w:ilvl w:val="0"/>
          <w:numId w:val="3"/>
        </w:numPr>
        <w:spacing w:line="360" w:lineRule="auto"/>
        <w:ind w:left="0" w:firstLine="709"/>
        <w:jc w:val="both"/>
        <w:rPr>
          <w:rFonts w:ascii="Times New Roman" w:hAnsi="Times New Roman" w:cs="Times New Roman"/>
          <w:sz w:val="24"/>
          <w:szCs w:val="24"/>
          <w:lang w:val="en-US"/>
        </w:rPr>
      </w:pPr>
      <w:r w:rsidRPr="0048582A">
        <w:rPr>
          <w:rFonts w:ascii="Times New Roman" w:hAnsi="Times New Roman" w:cs="Times New Roman"/>
          <w:color w:val="222222"/>
          <w:sz w:val="24"/>
          <w:szCs w:val="24"/>
          <w:shd w:val="clear" w:color="auto" w:fill="FFFFFF"/>
          <w:lang w:val="en-US"/>
        </w:rPr>
        <w:t xml:space="preserve">Jafari, A.; </w:t>
      </w:r>
      <w:proofErr w:type="spellStart"/>
      <w:r w:rsidRPr="0048582A">
        <w:rPr>
          <w:rFonts w:ascii="Times New Roman" w:hAnsi="Times New Roman" w:cs="Times New Roman"/>
          <w:color w:val="222222"/>
          <w:sz w:val="24"/>
          <w:szCs w:val="24"/>
          <w:shd w:val="clear" w:color="auto" w:fill="FFFFFF"/>
          <w:lang w:val="en-US"/>
        </w:rPr>
        <w:t>Tsagarakis</w:t>
      </w:r>
      <w:proofErr w:type="spellEnd"/>
      <w:r w:rsidRPr="0048582A">
        <w:rPr>
          <w:rFonts w:ascii="Times New Roman" w:hAnsi="Times New Roman" w:cs="Times New Roman"/>
          <w:color w:val="222222"/>
          <w:sz w:val="24"/>
          <w:szCs w:val="24"/>
          <w:shd w:val="clear" w:color="auto" w:fill="FFFFFF"/>
          <w:lang w:val="en-US"/>
        </w:rPr>
        <w:t xml:space="preserve">, N.G.; </w:t>
      </w:r>
      <w:proofErr w:type="spellStart"/>
      <w:r w:rsidRPr="0048582A">
        <w:rPr>
          <w:rFonts w:ascii="Times New Roman" w:hAnsi="Times New Roman" w:cs="Times New Roman"/>
          <w:color w:val="222222"/>
          <w:sz w:val="24"/>
          <w:szCs w:val="24"/>
          <w:shd w:val="clear" w:color="auto" w:fill="FFFFFF"/>
          <w:lang w:val="en-US"/>
        </w:rPr>
        <w:t>Sardellitti</w:t>
      </w:r>
      <w:proofErr w:type="spellEnd"/>
      <w:r w:rsidRPr="0048582A">
        <w:rPr>
          <w:rFonts w:ascii="Times New Roman" w:hAnsi="Times New Roman" w:cs="Times New Roman"/>
          <w:color w:val="222222"/>
          <w:sz w:val="24"/>
          <w:szCs w:val="24"/>
          <w:shd w:val="clear" w:color="auto" w:fill="FFFFFF"/>
          <w:lang w:val="en-US"/>
        </w:rPr>
        <w:t>, I.; Caldwell, D.G. A New Actuator with Adjustable Stiffness Based on a Variable Ratio Lever Mechanism (</w:t>
      </w:r>
      <w:proofErr w:type="spellStart"/>
      <w:r w:rsidRPr="0048582A">
        <w:rPr>
          <w:rFonts w:ascii="Times New Roman" w:hAnsi="Times New Roman" w:cs="Times New Roman"/>
          <w:color w:val="222222"/>
          <w:sz w:val="24"/>
          <w:szCs w:val="24"/>
          <w:shd w:val="clear" w:color="auto" w:fill="FFFFFF"/>
          <w:lang w:val="en-US"/>
        </w:rPr>
        <w:t>AwAS</w:t>
      </w:r>
      <w:proofErr w:type="spellEnd"/>
      <w:r w:rsidRPr="0048582A">
        <w:rPr>
          <w:rFonts w:ascii="Times New Roman" w:hAnsi="Times New Roman" w:cs="Times New Roman"/>
          <w:color w:val="222222"/>
          <w:sz w:val="24"/>
          <w:szCs w:val="24"/>
          <w:shd w:val="clear" w:color="auto" w:fill="FFFFFF"/>
          <w:lang w:val="en-US"/>
        </w:rPr>
        <w:t>-II). </w:t>
      </w:r>
      <w:r w:rsidRPr="0048582A">
        <w:rPr>
          <w:rStyle w:val="html-italic"/>
          <w:rFonts w:ascii="Times New Roman" w:hAnsi="Times New Roman" w:cs="Times New Roman"/>
          <w:color w:val="222222"/>
          <w:sz w:val="24"/>
          <w:szCs w:val="24"/>
          <w:shd w:val="clear" w:color="auto" w:fill="FFFFFF"/>
          <w:lang w:val="en-US"/>
        </w:rPr>
        <w:t xml:space="preserve">IEEE Trans. </w:t>
      </w:r>
      <w:proofErr w:type="spellStart"/>
      <w:r w:rsidRPr="0048582A">
        <w:rPr>
          <w:rStyle w:val="html-italic"/>
          <w:rFonts w:ascii="Times New Roman" w:hAnsi="Times New Roman" w:cs="Times New Roman"/>
          <w:color w:val="222222"/>
          <w:sz w:val="24"/>
          <w:szCs w:val="24"/>
          <w:shd w:val="clear" w:color="auto" w:fill="FFFFFF"/>
          <w:lang w:val="en-US"/>
        </w:rPr>
        <w:t>Mechatron</w:t>
      </w:r>
      <w:proofErr w:type="spellEnd"/>
      <w:r w:rsidRPr="0048582A">
        <w:rPr>
          <w:rStyle w:val="html-italic"/>
          <w:rFonts w:ascii="Times New Roman" w:hAnsi="Times New Roman" w:cs="Times New Roman"/>
          <w:color w:val="222222"/>
          <w:sz w:val="24"/>
          <w:szCs w:val="24"/>
          <w:shd w:val="clear" w:color="auto" w:fill="FFFFFF"/>
          <w:lang w:val="en-US"/>
        </w:rPr>
        <w:t>.</w:t>
      </w:r>
      <w:r w:rsidRPr="0048582A">
        <w:rPr>
          <w:rFonts w:ascii="Times New Roman" w:hAnsi="Times New Roman" w:cs="Times New Roman"/>
          <w:color w:val="222222"/>
          <w:sz w:val="24"/>
          <w:szCs w:val="24"/>
          <w:shd w:val="clear" w:color="auto" w:fill="FFFFFF"/>
          <w:lang w:val="en-US"/>
        </w:rPr>
        <w:t> 2012, </w:t>
      </w:r>
      <w:r w:rsidRPr="0048582A">
        <w:rPr>
          <w:rStyle w:val="html-italic"/>
          <w:rFonts w:ascii="Times New Roman" w:hAnsi="Times New Roman" w:cs="Times New Roman"/>
          <w:color w:val="222222"/>
          <w:sz w:val="24"/>
          <w:szCs w:val="24"/>
          <w:shd w:val="clear" w:color="auto" w:fill="FFFFFF"/>
          <w:lang w:val="en-US"/>
        </w:rPr>
        <w:t>19</w:t>
      </w:r>
      <w:r w:rsidRPr="0048582A">
        <w:rPr>
          <w:rFonts w:ascii="Times New Roman" w:hAnsi="Times New Roman" w:cs="Times New Roman"/>
          <w:color w:val="222222"/>
          <w:sz w:val="24"/>
          <w:szCs w:val="24"/>
          <w:shd w:val="clear" w:color="auto" w:fill="FFFFFF"/>
          <w:lang w:val="en-US"/>
        </w:rPr>
        <w:t>, 55–63.</w:t>
      </w:r>
    </w:p>
    <w:p w14:paraId="0F41DC87" w14:textId="77777777" w:rsidR="0048582A" w:rsidRPr="0048582A" w:rsidRDefault="0048582A" w:rsidP="0048582A">
      <w:pPr>
        <w:pStyle w:val="af4"/>
        <w:numPr>
          <w:ilvl w:val="0"/>
          <w:numId w:val="3"/>
        </w:numPr>
        <w:spacing w:line="360" w:lineRule="auto"/>
        <w:ind w:left="0" w:firstLine="709"/>
        <w:jc w:val="both"/>
        <w:rPr>
          <w:rFonts w:ascii="Times New Roman" w:hAnsi="Times New Roman" w:cs="Times New Roman"/>
          <w:sz w:val="24"/>
          <w:szCs w:val="24"/>
          <w:lang w:val="en-US"/>
        </w:rPr>
      </w:pPr>
      <w:proofErr w:type="spellStart"/>
      <w:r w:rsidRPr="0048582A">
        <w:rPr>
          <w:rFonts w:ascii="Times New Roman" w:hAnsi="Times New Roman" w:cs="Times New Roman"/>
          <w:color w:val="222222"/>
          <w:sz w:val="24"/>
          <w:szCs w:val="24"/>
          <w:shd w:val="clear" w:color="auto" w:fill="FFFFFF"/>
          <w:lang w:val="en-US"/>
        </w:rPr>
        <w:t>Tsagarakis</w:t>
      </w:r>
      <w:proofErr w:type="spellEnd"/>
      <w:r w:rsidRPr="0048582A">
        <w:rPr>
          <w:rFonts w:ascii="Times New Roman" w:hAnsi="Times New Roman" w:cs="Times New Roman"/>
          <w:color w:val="222222"/>
          <w:sz w:val="24"/>
          <w:szCs w:val="24"/>
          <w:shd w:val="clear" w:color="auto" w:fill="FFFFFF"/>
          <w:lang w:val="en-US"/>
        </w:rPr>
        <w:t xml:space="preserve">, N.; </w:t>
      </w:r>
      <w:proofErr w:type="spellStart"/>
      <w:r w:rsidRPr="0048582A">
        <w:rPr>
          <w:rFonts w:ascii="Times New Roman" w:hAnsi="Times New Roman" w:cs="Times New Roman"/>
          <w:color w:val="222222"/>
          <w:sz w:val="24"/>
          <w:szCs w:val="24"/>
          <w:shd w:val="clear" w:color="auto" w:fill="FFFFFF"/>
          <w:lang w:val="en-US"/>
        </w:rPr>
        <w:t>Sardellitti</w:t>
      </w:r>
      <w:proofErr w:type="spellEnd"/>
      <w:r w:rsidRPr="0048582A">
        <w:rPr>
          <w:rFonts w:ascii="Times New Roman" w:hAnsi="Times New Roman" w:cs="Times New Roman"/>
          <w:color w:val="222222"/>
          <w:sz w:val="24"/>
          <w:szCs w:val="24"/>
          <w:shd w:val="clear" w:color="auto" w:fill="FFFFFF"/>
          <w:lang w:val="en-US"/>
        </w:rPr>
        <w:t>, I.; Caldwell, D. A new Variable Stiffness Actuator (</w:t>
      </w:r>
      <w:proofErr w:type="spellStart"/>
      <w:r w:rsidRPr="0048582A">
        <w:rPr>
          <w:rFonts w:ascii="Times New Roman" w:hAnsi="Times New Roman" w:cs="Times New Roman"/>
          <w:color w:val="222222"/>
          <w:sz w:val="24"/>
          <w:szCs w:val="24"/>
          <w:shd w:val="clear" w:color="auto" w:fill="FFFFFF"/>
          <w:lang w:val="en-US"/>
        </w:rPr>
        <w:t>CompACT</w:t>
      </w:r>
      <w:proofErr w:type="spellEnd"/>
      <w:r w:rsidRPr="0048582A">
        <w:rPr>
          <w:rFonts w:ascii="Times New Roman" w:hAnsi="Times New Roman" w:cs="Times New Roman"/>
          <w:color w:val="222222"/>
          <w:sz w:val="24"/>
          <w:szCs w:val="24"/>
          <w:shd w:val="clear" w:color="auto" w:fill="FFFFFF"/>
          <w:lang w:val="en-US"/>
        </w:rPr>
        <w:t xml:space="preserve">-VSA); Design and Modeling. In Proceedings of the IEEE International Conference on Intelligent Robotics </w:t>
      </w:r>
      <w:proofErr w:type="gramStart"/>
      <w:r w:rsidRPr="0048582A">
        <w:rPr>
          <w:rFonts w:ascii="Times New Roman" w:hAnsi="Times New Roman" w:cs="Times New Roman"/>
          <w:color w:val="222222"/>
          <w:sz w:val="24"/>
          <w:szCs w:val="24"/>
          <w:shd w:val="clear" w:color="auto" w:fill="FFFFFF"/>
          <w:lang w:val="en-US"/>
        </w:rPr>
        <w:t>Systems(</w:t>
      </w:r>
      <w:proofErr w:type="gramEnd"/>
      <w:r w:rsidRPr="0048582A">
        <w:rPr>
          <w:rFonts w:ascii="Times New Roman" w:hAnsi="Times New Roman" w:cs="Times New Roman"/>
          <w:color w:val="222222"/>
          <w:sz w:val="24"/>
          <w:szCs w:val="24"/>
          <w:shd w:val="clear" w:color="auto" w:fill="FFFFFF"/>
          <w:lang w:val="en-US"/>
        </w:rPr>
        <w:t>IROS), San Francisco, CA, USA, 25–30 September 2011; pp. 378–383.</w:t>
      </w:r>
    </w:p>
    <w:p w14:paraId="13ACABEC" w14:textId="77777777" w:rsidR="0048582A" w:rsidRPr="0048582A" w:rsidRDefault="0048582A" w:rsidP="0048582A">
      <w:pPr>
        <w:pStyle w:val="af4"/>
        <w:numPr>
          <w:ilvl w:val="0"/>
          <w:numId w:val="3"/>
        </w:numPr>
        <w:spacing w:line="360" w:lineRule="auto"/>
        <w:ind w:left="0" w:firstLine="709"/>
        <w:jc w:val="both"/>
        <w:rPr>
          <w:rFonts w:ascii="Times New Roman" w:hAnsi="Times New Roman" w:cs="Times New Roman"/>
          <w:sz w:val="24"/>
          <w:szCs w:val="24"/>
          <w:lang w:val="en-US"/>
        </w:rPr>
      </w:pPr>
      <w:r w:rsidRPr="0048582A">
        <w:rPr>
          <w:rFonts w:ascii="Times New Roman" w:hAnsi="Times New Roman" w:cs="Times New Roman"/>
          <w:color w:val="222222"/>
          <w:sz w:val="24"/>
          <w:szCs w:val="24"/>
          <w:shd w:val="clear" w:color="auto" w:fill="FFFFFF"/>
          <w:lang w:val="en-US"/>
        </w:rPr>
        <w:t xml:space="preserve">Visser, L.C.; </w:t>
      </w:r>
      <w:proofErr w:type="spellStart"/>
      <w:r w:rsidRPr="0048582A">
        <w:rPr>
          <w:rFonts w:ascii="Times New Roman" w:hAnsi="Times New Roman" w:cs="Times New Roman"/>
          <w:color w:val="222222"/>
          <w:sz w:val="24"/>
          <w:szCs w:val="24"/>
          <w:shd w:val="clear" w:color="auto" w:fill="FFFFFF"/>
          <w:lang w:val="en-US"/>
        </w:rPr>
        <w:t>Carloni</w:t>
      </w:r>
      <w:proofErr w:type="spellEnd"/>
      <w:r w:rsidRPr="0048582A">
        <w:rPr>
          <w:rFonts w:ascii="Times New Roman" w:hAnsi="Times New Roman" w:cs="Times New Roman"/>
          <w:color w:val="222222"/>
          <w:sz w:val="24"/>
          <w:szCs w:val="24"/>
          <w:shd w:val="clear" w:color="auto" w:fill="FFFFFF"/>
          <w:lang w:val="en-US"/>
        </w:rPr>
        <w:t xml:space="preserve">, R.; </w:t>
      </w:r>
      <w:proofErr w:type="spellStart"/>
      <w:r w:rsidRPr="0048582A">
        <w:rPr>
          <w:rFonts w:ascii="Times New Roman" w:hAnsi="Times New Roman" w:cs="Times New Roman"/>
          <w:color w:val="222222"/>
          <w:sz w:val="24"/>
          <w:szCs w:val="24"/>
          <w:shd w:val="clear" w:color="auto" w:fill="FFFFFF"/>
          <w:lang w:val="en-US"/>
        </w:rPr>
        <w:t>Stramigioli</w:t>
      </w:r>
      <w:proofErr w:type="spellEnd"/>
      <w:r w:rsidRPr="0048582A">
        <w:rPr>
          <w:rFonts w:ascii="Times New Roman" w:hAnsi="Times New Roman" w:cs="Times New Roman"/>
          <w:color w:val="222222"/>
          <w:sz w:val="24"/>
          <w:szCs w:val="24"/>
          <w:shd w:val="clear" w:color="auto" w:fill="FFFFFF"/>
          <w:lang w:val="en-US"/>
        </w:rPr>
        <w:t>, S. Energy-Efficient Variable Stiffness Actuators. </w:t>
      </w:r>
      <w:r w:rsidRPr="0048582A">
        <w:rPr>
          <w:rStyle w:val="html-italic"/>
          <w:rFonts w:ascii="Times New Roman" w:hAnsi="Times New Roman" w:cs="Times New Roman"/>
          <w:color w:val="222222"/>
          <w:sz w:val="24"/>
          <w:szCs w:val="24"/>
          <w:shd w:val="clear" w:color="auto" w:fill="FFFFFF"/>
          <w:lang w:val="en-US"/>
        </w:rPr>
        <w:t>IEEE Trans. Robot.</w:t>
      </w:r>
      <w:r w:rsidRPr="0048582A">
        <w:rPr>
          <w:rFonts w:ascii="Times New Roman" w:hAnsi="Times New Roman" w:cs="Times New Roman"/>
          <w:color w:val="222222"/>
          <w:sz w:val="24"/>
          <w:szCs w:val="24"/>
          <w:shd w:val="clear" w:color="auto" w:fill="FFFFFF"/>
          <w:lang w:val="en-US"/>
        </w:rPr>
        <w:t> 2011, </w:t>
      </w:r>
      <w:r w:rsidRPr="0048582A">
        <w:rPr>
          <w:rStyle w:val="html-italic"/>
          <w:rFonts w:ascii="Times New Roman" w:hAnsi="Times New Roman" w:cs="Times New Roman"/>
          <w:color w:val="222222"/>
          <w:sz w:val="24"/>
          <w:szCs w:val="24"/>
          <w:shd w:val="clear" w:color="auto" w:fill="FFFFFF"/>
          <w:lang w:val="en-US"/>
        </w:rPr>
        <w:t>27</w:t>
      </w:r>
      <w:r w:rsidRPr="0048582A">
        <w:rPr>
          <w:rFonts w:ascii="Times New Roman" w:hAnsi="Times New Roman" w:cs="Times New Roman"/>
          <w:color w:val="222222"/>
          <w:sz w:val="24"/>
          <w:szCs w:val="24"/>
          <w:shd w:val="clear" w:color="auto" w:fill="FFFFFF"/>
          <w:lang w:val="en-US"/>
        </w:rPr>
        <w:t>, 865–875. </w:t>
      </w:r>
    </w:p>
    <w:p w14:paraId="2B7DACD4" w14:textId="77777777" w:rsidR="0048582A" w:rsidRPr="0048582A" w:rsidRDefault="0048582A" w:rsidP="0048582A">
      <w:pPr>
        <w:pStyle w:val="af4"/>
        <w:numPr>
          <w:ilvl w:val="0"/>
          <w:numId w:val="3"/>
        </w:numPr>
        <w:spacing w:line="360" w:lineRule="auto"/>
        <w:ind w:left="0" w:firstLine="709"/>
        <w:jc w:val="both"/>
        <w:rPr>
          <w:rFonts w:ascii="Times New Roman" w:hAnsi="Times New Roman" w:cs="Times New Roman"/>
          <w:sz w:val="24"/>
          <w:szCs w:val="24"/>
          <w:lang w:val="en-US"/>
        </w:rPr>
      </w:pPr>
      <w:proofErr w:type="spellStart"/>
      <w:r w:rsidRPr="0048582A">
        <w:rPr>
          <w:rFonts w:ascii="Times New Roman" w:hAnsi="Times New Roman" w:cs="Times New Roman"/>
          <w:color w:val="222222"/>
          <w:sz w:val="24"/>
          <w:szCs w:val="24"/>
          <w:shd w:val="clear" w:color="auto" w:fill="FFFFFF"/>
          <w:lang w:val="en-US"/>
        </w:rPr>
        <w:t>Carloni</w:t>
      </w:r>
      <w:proofErr w:type="spellEnd"/>
      <w:r w:rsidRPr="0048582A">
        <w:rPr>
          <w:rFonts w:ascii="Times New Roman" w:hAnsi="Times New Roman" w:cs="Times New Roman"/>
          <w:color w:val="222222"/>
          <w:sz w:val="24"/>
          <w:szCs w:val="24"/>
          <w:shd w:val="clear" w:color="auto" w:fill="FFFFFF"/>
          <w:lang w:val="en-US"/>
        </w:rPr>
        <w:t xml:space="preserve">, R.; Visser, L.C.; </w:t>
      </w:r>
      <w:proofErr w:type="spellStart"/>
      <w:r w:rsidRPr="0048582A">
        <w:rPr>
          <w:rFonts w:ascii="Times New Roman" w:hAnsi="Times New Roman" w:cs="Times New Roman"/>
          <w:color w:val="222222"/>
          <w:sz w:val="24"/>
          <w:szCs w:val="24"/>
          <w:shd w:val="clear" w:color="auto" w:fill="FFFFFF"/>
          <w:lang w:val="en-US"/>
        </w:rPr>
        <w:t>Stramigioli</w:t>
      </w:r>
      <w:proofErr w:type="spellEnd"/>
      <w:r w:rsidRPr="0048582A">
        <w:rPr>
          <w:rFonts w:ascii="Times New Roman" w:hAnsi="Times New Roman" w:cs="Times New Roman"/>
          <w:color w:val="222222"/>
          <w:sz w:val="24"/>
          <w:szCs w:val="24"/>
          <w:shd w:val="clear" w:color="auto" w:fill="FFFFFF"/>
          <w:lang w:val="en-US"/>
        </w:rPr>
        <w:t>, S. Variable Stiffness Actuators: A Port-Based Power-Flow Analysis. </w:t>
      </w:r>
      <w:r w:rsidRPr="0048582A">
        <w:rPr>
          <w:rStyle w:val="html-italic"/>
          <w:rFonts w:ascii="Times New Roman" w:hAnsi="Times New Roman" w:cs="Times New Roman"/>
          <w:color w:val="222222"/>
          <w:sz w:val="24"/>
          <w:szCs w:val="24"/>
          <w:shd w:val="clear" w:color="auto" w:fill="FFFFFF"/>
          <w:lang w:val="en-US"/>
        </w:rPr>
        <w:t>IEEE Trans. Robot.</w:t>
      </w:r>
      <w:r w:rsidRPr="0048582A">
        <w:rPr>
          <w:rFonts w:ascii="Times New Roman" w:hAnsi="Times New Roman" w:cs="Times New Roman"/>
          <w:color w:val="222222"/>
          <w:sz w:val="24"/>
          <w:szCs w:val="24"/>
          <w:shd w:val="clear" w:color="auto" w:fill="FFFFFF"/>
          <w:lang w:val="en-US"/>
        </w:rPr>
        <w:t> 2012, </w:t>
      </w:r>
      <w:r w:rsidRPr="0048582A">
        <w:rPr>
          <w:rStyle w:val="html-italic"/>
          <w:rFonts w:ascii="Times New Roman" w:hAnsi="Times New Roman" w:cs="Times New Roman"/>
          <w:color w:val="222222"/>
          <w:sz w:val="24"/>
          <w:szCs w:val="24"/>
          <w:shd w:val="clear" w:color="auto" w:fill="FFFFFF"/>
          <w:lang w:val="en-US"/>
        </w:rPr>
        <w:t>28</w:t>
      </w:r>
      <w:r w:rsidRPr="0048582A">
        <w:rPr>
          <w:rFonts w:ascii="Times New Roman" w:hAnsi="Times New Roman" w:cs="Times New Roman"/>
          <w:color w:val="222222"/>
          <w:sz w:val="24"/>
          <w:szCs w:val="24"/>
          <w:shd w:val="clear" w:color="auto" w:fill="FFFFFF"/>
          <w:lang w:val="en-US"/>
        </w:rPr>
        <w:t>, 1–11.</w:t>
      </w:r>
    </w:p>
    <w:p w14:paraId="22C2382F" w14:textId="08D9ED9F" w:rsidR="0048582A" w:rsidRPr="0048582A" w:rsidRDefault="0048582A" w:rsidP="0048582A">
      <w:pPr>
        <w:pStyle w:val="af4"/>
        <w:numPr>
          <w:ilvl w:val="0"/>
          <w:numId w:val="3"/>
        </w:numPr>
        <w:spacing w:line="360" w:lineRule="auto"/>
        <w:ind w:left="0" w:firstLine="709"/>
        <w:jc w:val="both"/>
        <w:rPr>
          <w:rFonts w:ascii="Times New Roman" w:hAnsi="Times New Roman" w:cs="Times New Roman"/>
          <w:sz w:val="24"/>
          <w:szCs w:val="24"/>
          <w:lang w:val="en-US"/>
        </w:rPr>
      </w:pPr>
      <w:r w:rsidRPr="0048582A">
        <w:rPr>
          <w:rFonts w:ascii="Times New Roman" w:hAnsi="Times New Roman" w:cs="Times New Roman"/>
          <w:color w:val="222222"/>
          <w:sz w:val="24"/>
          <w:szCs w:val="24"/>
          <w:shd w:val="clear" w:color="auto" w:fill="FFFFFF"/>
          <w:lang w:val="en-US"/>
        </w:rPr>
        <w:t xml:space="preserve">Jafari, A.; </w:t>
      </w:r>
      <w:proofErr w:type="spellStart"/>
      <w:r w:rsidRPr="0048582A">
        <w:rPr>
          <w:rFonts w:ascii="Times New Roman" w:hAnsi="Times New Roman" w:cs="Times New Roman"/>
          <w:color w:val="222222"/>
          <w:sz w:val="24"/>
          <w:szCs w:val="24"/>
          <w:shd w:val="clear" w:color="auto" w:fill="FFFFFF"/>
          <w:lang w:val="en-US"/>
        </w:rPr>
        <w:t>Tsagarakis</w:t>
      </w:r>
      <w:proofErr w:type="spellEnd"/>
      <w:r w:rsidRPr="0048582A">
        <w:rPr>
          <w:rFonts w:ascii="Times New Roman" w:hAnsi="Times New Roman" w:cs="Times New Roman"/>
          <w:color w:val="222222"/>
          <w:sz w:val="24"/>
          <w:szCs w:val="24"/>
          <w:shd w:val="clear" w:color="auto" w:fill="FFFFFF"/>
          <w:lang w:val="en-US"/>
        </w:rPr>
        <w:t xml:space="preserve">, N.G.; </w:t>
      </w:r>
      <w:proofErr w:type="spellStart"/>
      <w:r w:rsidRPr="0048582A">
        <w:rPr>
          <w:rFonts w:ascii="Times New Roman" w:hAnsi="Times New Roman" w:cs="Times New Roman"/>
          <w:color w:val="222222"/>
          <w:sz w:val="24"/>
          <w:szCs w:val="24"/>
          <w:shd w:val="clear" w:color="auto" w:fill="FFFFFF"/>
          <w:lang w:val="en-US"/>
        </w:rPr>
        <w:t>Sardellitti</w:t>
      </w:r>
      <w:proofErr w:type="spellEnd"/>
      <w:r w:rsidRPr="0048582A">
        <w:rPr>
          <w:rFonts w:ascii="Times New Roman" w:hAnsi="Times New Roman" w:cs="Times New Roman"/>
          <w:color w:val="222222"/>
          <w:sz w:val="24"/>
          <w:szCs w:val="24"/>
          <w:shd w:val="clear" w:color="auto" w:fill="FFFFFF"/>
          <w:lang w:val="en-US"/>
        </w:rPr>
        <w:t>, I.; Caldwell, D.G. How design can affect the energy required to regulate the stiffness in variable stiffness actuators. In Proceedings of the IEEE International Conference on Robotics and Automation (ICRA), Saint Paul, MN, USA, 14–18 May 2012; pp. 2792–2797.</w:t>
      </w:r>
    </w:p>
    <w:sectPr w:rsidR="0048582A" w:rsidRPr="0048582A" w:rsidSect="00B718F5">
      <w:footerReference w:type="even" r:id="rId41"/>
      <w:footerReference w:type="default" r:id="rId42"/>
      <w:pgSz w:w="11900" w:h="16840"/>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9C6CCB" w14:textId="77777777" w:rsidR="00630889" w:rsidRDefault="00630889" w:rsidP="00B718F5">
      <w:r>
        <w:separator/>
      </w:r>
    </w:p>
  </w:endnote>
  <w:endnote w:type="continuationSeparator" w:id="0">
    <w:p w14:paraId="41D4A9A0" w14:textId="77777777" w:rsidR="00630889" w:rsidRDefault="00630889" w:rsidP="00B718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c"/>
      </w:rPr>
      <w:id w:val="-2126299072"/>
      <w:docPartObj>
        <w:docPartGallery w:val="Page Numbers (Bottom of Page)"/>
        <w:docPartUnique/>
      </w:docPartObj>
    </w:sdtPr>
    <w:sdtEndPr>
      <w:rPr>
        <w:rStyle w:val="ac"/>
      </w:rPr>
    </w:sdtEndPr>
    <w:sdtContent>
      <w:p w14:paraId="21610EE7" w14:textId="77777777" w:rsidR="00784383" w:rsidRDefault="00784383" w:rsidP="00166F68">
        <w:pPr>
          <w:pStyle w:val="aa"/>
          <w:framePr w:wrap="none" w:vAnchor="text" w:hAnchor="margin" w:xAlign="center" w:y="1"/>
          <w:rPr>
            <w:rStyle w:val="ac"/>
          </w:rPr>
        </w:pPr>
        <w:r>
          <w:rPr>
            <w:rStyle w:val="ac"/>
          </w:rPr>
          <w:fldChar w:fldCharType="begin"/>
        </w:r>
        <w:r>
          <w:rPr>
            <w:rStyle w:val="ac"/>
          </w:rPr>
          <w:instrText xml:space="preserve"> PAGE </w:instrText>
        </w:r>
        <w:r>
          <w:rPr>
            <w:rStyle w:val="ac"/>
          </w:rPr>
          <w:fldChar w:fldCharType="end"/>
        </w:r>
      </w:p>
    </w:sdtContent>
  </w:sdt>
  <w:p w14:paraId="2385691E" w14:textId="77777777" w:rsidR="00784383" w:rsidRDefault="00784383">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c"/>
      </w:rPr>
      <w:id w:val="1003086467"/>
      <w:docPartObj>
        <w:docPartGallery w:val="Page Numbers (Bottom of Page)"/>
        <w:docPartUnique/>
      </w:docPartObj>
    </w:sdtPr>
    <w:sdtEndPr>
      <w:rPr>
        <w:rStyle w:val="ac"/>
      </w:rPr>
    </w:sdtEndPr>
    <w:sdtContent>
      <w:p w14:paraId="3C96CFA9" w14:textId="77777777" w:rsidR="00784383" w:rsidRDefault="00784383" w:rsidP="00166F68">
        <w:pPr>
          <w:pStyle w:val="aa"/>
          <w:framePr w:wrap="none" w:vAnchor="text" w:hAnchor="margin" w:xAlign="center" w:y="1"/>
          <w:rPr>
            <w:rStyle w:val="ac"/>
          </w:rPr>
        </w:pPr>
        <w:r>
          <w:rPr>
            <w:rStyle w:val="ac"/>
          </w:rPr>
          <w:fldChar w:fldCharType="begin"/>
        </w:r>
        <w:r>
          <w:rPr>
            <w:rStyle w:val="ac"/>
          </w:rPr>
          <w:instrText xml:space="preserve"> PAGE </w:instrText>
        </w:r>
        <w:r>
          <w:rPr>
            <w:rStyle w:val="ac"/>
          </w:rPr>
          <w:fldChar w:fldCharType="separate"/>
        </w:r>
        <w:r>
          <w:rPr>
            <w:rStyle w:val="ac"/>
            <w:noProof/>
          </w:rPr>
          <w:t>2</w:t>
        </w:r>
        <w:r>
          <w:rPr>
            <w:rStyle w:val="ac"/>
          </w:rPr>
          <w:fldChar w:fldCharType="end"/>
        </w:r>
      </w:p>
    </w:sdtContent>
  </w:sdt>
  <w:p w14:paraId="00A95D3E" w14:textId="77777777" w:rsidR="00784383" w:rsidRDefault="00784383">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79ED21" w14:textId="77777777" w:rsidR="00630889" w:rsidRDefault="00630889" w:rsidP="00B718F5">
      <w:r>
        <w:separator/>
      </w:r>
    </w:p>
  </w:footnote>
  <w:footnote w:type="continuationSeparator" w:id="0">
    <w:p w14:paraId="546E6DBC" w14:textId="77777777" w:rsidR="00630889" w:rsidRDefault="00630889" w:rsidP="00B718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A2D3D0D"/>
    <w:multiLevelType w:val="hybridMultilevel"/>
    <w:tmpl w:val="30C8B15C"/>
    <w:lvl w:ilvl="0" w:tplc="CBE6AE5C">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1" w15:restartNumberingAfterBreak="0">
    <w:nsid w:val="34A0164A"/>
    <w:multiLevelType w:val="hybridMultilevel"/>
    <w:tmpl w:val="FF701A58"/>
    <w:lvl w:ilvl="0" w:tplc="D78CB548">
      <w:start w:val="1"/>
      <w:numFmt w:val="decimal"/>
      <w:lvlText w:val="%1"/>
      <w:lvlJc w:val="left"/>
      <w:pPr>
        <w:ind w:left="1060" w:hanging="70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44FC4C73"/>
    <w:multiLevelType w:val="hybridMultilevel"/>
    <w:tmpl w:val="1DA6CE6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abstractNumId w:val="1"/>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6CC"/>
    <w:rsid w:val="001630E6"/>
    <w:rsid w:val="00166F68"/>
    <w:rsid w:val="00193CE1"/>
    <w:rsid w:val="001B78DB"/>
    <w:rsid w:val="00215CE6"/>
    <w:rsid w:val="00243276"/>
    <w:rsid w:val="00263396"/>
    <w:rsid w:val="0027491B"/>
    <w:rsid w:val="002B20B3"/>
    <w:rsid w:val="002B32CB"/>
    <w:rsid w:val="002C4BC5"/>
    <w:rsid w:val="00363FE6"/>
    <w:rsid w:val="00383561"/>
    <w:rsid w:val="003A6E0A"/>
    <w:rsid w:val="0040191A"/>
    <w:rsid w:val="0047559E"/>
    <w:rsid w:val="004769FC"/>
    <w:rsid w:val="00477904"/>
    <w:rsid w:val="0048582A"/>
    <w:rsid w:val="004C3379"/>
    <w:rsid w:val="004D32CF"/>
    <w:rsid w:val="00510A24"/>
    <w:rsid w:val="005811C4"/>
    <w:rsid w:val="0062117E"/>
    <w:rsid w:val="00630889"/>
    <w:rsid w:val="0069196D"/>
    <w:rsid w:val="006D33F7"/>
    <w:rsid w:val="00743A8E"/>
    <w:rsid w:val="00746904"/>
    <w:rsid w:val="00784383"/>
    <w:rsid w:val="007C2601"/>
    <w:rsid w:val="007E562A"/>
    <w:rsid w:val="007F4F3A"/>
    <w:rsid w:val="007F4F66"/>
    <w:rsid w:val="00804285"/>
    <w:rsid w:val="00813AF6"/>
    <w:rsid w:val="008264A6"/>
    <w:rsid w:val="0083678C"/>
    <w:rsid w:val="00890548"/>
    <w:rsid w:val="008D2EEE"/>
    <w:rsid w:val="008F1B5C"/>
    <w:rsid w:val="009D4F46"/>
    <w:rsid w:val="00A056CC"/>
    <w:rsid w:val="00A30055"/>
    <w:rsid w:val="00A34187"/>
    <w:rsid w:val="00B718F5"/>
    <w:rsid w:val="00B76D0D"/>
    <w:rsid w:val="00BE7D6C"/>
    <w:rsid w:val="00BF2FDC"/>
    <w:rsid w:val="00BF7991"/>
    <w:rsid w:val="00C352A1"/>
    <w:rsid w:val="00C502BB"/>
    <w:rsid w:val="00C539A3"/>
    <w:rsid w:val="00C936D1"/>
    <w:rsid w:val="00C95BBD"/>
    <w:rsid w:val="00D54716"/>
    <w:rsid w:val="00D97F96"/>
    <w:rsid w:val="00DF3F67"/>
    <w:rsid w:val="00EE61CD"/>
    <w:rsid w:val="00F455C2"/>
    <w:rsid w:val="00F62AE3"/>
    <w:rsid w:val="00FB616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F79770"/>
  <w15:chartTrackingRefBased/>
  <w15:docId w15:val="{6CDB4C8C-4E39-D94F-8641-DB61DB04E0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9196D"/>
    <w:rPr>
      <w:rFonts w:ascii="Times New Roman" w:eastAsia="Times New Roman" w:hAnsi="Times New Roman" w:cs="Times New Roman"/>
      <w:lang w:eastAsia="ru-RU"/>
    </w:rPr>
  </w:style>
  <w:style w:type="paragraph" w:styleId="1">
    <w:name w:val="heading 1"/>
    <w:basedOn w:val="a"/>
    <w:link w:val="10"/>
    <w:uiPriority w:val="9"/>
    <w:qFormat/>
    <w:rsid w:val="00A056CC"/>
    <w:pPr>
      <w:spacing w:before="100" w:beforeAutospacing="1" w:after="100" w:afterAutospacing="1"/>
      <w:outlineLvl w:val="0"/>
    </w:pPr>
    <w:rPr>
      <w:b/>
      <w:bCs/>
      <w:kern w:val="36"/>
      <w:sz w:val="48"/>
      <w:szCs w:val="48"/>
    </w:rPr>
  </w:style>
  <w:style w:type="paragraph" w:styleId="2">
    <w:name w:val="heading 2"/>
    <w:basedOn w:val="a"/>
    <w:next w:val="a"/>
    <w:link w:val="20"/>
    <w:uiPriority w:val="9"/>
    <w:unhideWhenUsed/>
    <w:qFormat/>
    <w:rsid w:val="00A056CC"/>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paragraph" w:styleId="3">
    <w:name w:val="heading 3"/>
    <w:basedOn w:val="a"/>
    <w:next w:val="a"/>
    <w:link w:val="30"/>
    <w:uiPriority w:val="9"/>
    <w:unhideWhenUsed/>
    <w:qFormat/>
    <w:rsid w:val="00A056CC"/>
    <w:pPr>
      <w:keepNext/>
      <w:keepLines/>
      <w:spacing w:before="40"/>
      <w:outlineLvl w:val="2"/>
    </w:pPr>
    <w:rPr>
      <w:rFonts w:asciiTheme="majorHAnsi" w:eastAsiaTheme="majorEastAsia" w:hAnsiTheme="majorHAnsi" w:cstheme="majorBidi"/>
      <w:color w:val="1F3763" w:themeColor="accent1" w:themeShade="7F"/>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1">
    <w:name w:val="toc 1"/>
    <w:aliases w:val="Содержание"/>
    <w:basedOn w:val="a"/>
    <w:next w:val="a"/>
    <w:autoRedefine/>
    <w:uiPriority w:val="39"/>
    <w:unhideWhenUsed/>
    <w:rsid w:val="00A30055"/>
    <w:pPr>
      <w:tabs>
        <w:tab w:val="left" w:pos="480"/>
        <w:tab w:val="right" w:leader="dot" w:pos="9339"/>
      </w:tabs>
      <w:spacing w:before="120" w:line="360" w:lineRule="auto"/>
      <w:jc w:val="center"/>
    </w:pPr>
    <w:rPr>
      <w:rFonts w:eastAsia="Arial"/>
      <w:bCs/>
      <w:iCs/>
      <w:sz w:val="28"/>
      <w:szCs w:val="28"/>
    </w:rPr>
  </w:style>
  <w:style w:type="character" w:customStyle="1" w:styleId="10">
    <w:name w:val="Заголовок 1 Знак"/>
    <w:basedOn w:val="a0"/>
    <w:link w:val="1"/>
    <w:uiPriority w:val="9"/>
    <w:rsid w:val="00A056CC"/>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A056CC"/>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rsid w:val="00A056CC"/>
    <w:rPr>
      <w:rFonts w:asciiTheme="majorHAnsi" w:eastAsiaTheme="majorEastAsia" w:hAnsiTheme="majorHAnsi" w:cstheme="majorBidi"/>
      <w:color w:val="1F3763" w:themeColor="accent1" w:themeShade="7F"/>
    </w:rPr>
  </w:style>
  <w:style w:type="paragraph" w:styleId="a3">
    <w:name w:val="Normal (Web)"/>
    <w:basedOn w:val="a"/>
    <w:uiPriority w:val="99"/>
    <w:unhideWhenUsed/>
    <w:rsid w:val="00A056CC"/>
    <w:pPr>
      <w:spacing w:before="100" w:beforeAutospacing="1" w:after="100" w:afterAutospacing="1"/>
    </w:pPr>
  </w:style>
  <w:style w:type="table" w:styleId="a4">
    <w:name w:val="Table Grid"/>
    <w:basedOn w:val="a1"/>
    <w:uiPriority w:val="39"/>
    <w:rsid w:val="00F455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tml-italic">
    <w:name w:val="html-italic"/>
    <w:basedOn w:val="a0"/>
    <w:rsid w:val="00F455C2"/>
  </w:style>
  <w:style w:type="paragraph" w:styleId="21">
    <w:name w:val="toc 2"/>
    <w:basedOn w:val="a"/>
    <w:next w:val="a"/>
    <w:autoRedefine/>
    <w:uiPriority w:val="39"/>
    <w:unhideWhenUsed/>
    <w:rsid w:val="006D33F7"/>
    <w:pPr>
      <w:spacing w:after="100"/>
      <w:ind w:left="240"/>
    </w:pPr>
  </w:style>
  <w:style w:type="paragraph" w:styleId="31">
    <w:name w:val="toc 3"/>
    <w:basedOn w:val="a"/>
    <w:next w:val="a"/>
    <w:autoRedefine/>
    <w:uiPriority w:val="39"/>
    <w:unhideWhenUsed/>
    <w:rsid w:val="008F1B5C"/>
    <w:pPr>
      <w:tabs>
        <w:tab w:val="left" w:pos="1320"/>
        <w:tab w:val="right" w:leader="dot" w:pos="9339"/>
      </w:tabs>
      <w:spacing w:after="100"/>
      <w:ind w:left="480"/>
    </w:pPr>
  </w:style>
  <w:style w:type="character" w:styleId="a5">
    <w:name w:val="Hyperlink"/>
    <w:basedOn w:val="a0"/>
    <w:uiPriority w:val="99"/>
    <w:unhideWhenUsed/>
    <w:rsid w:val="006D33F7"/>
    <w:rPr>
      <w:color w:val="0563C1" w:themeColor="hyperlink"/>
      <w:u w:val="single"/>
    </w:rPr>
  </w:style>
  <w:style w:type="paragraph" w:styleId="a6">
    <w:name w:val="Balloon Text"/>
    <w:basedOn w:val="a"/>
    <w:link w:val="a7"/>
    <w:uiPriority w:val="99"/>
    <w:semiHidden/>
    <w:unhideWhenUsed/>
    <w:rsid w:val="0062117E"/>
    <w:rPr>
      <w:sz w:val="18"/>
      <w:szCs w:val="18"/>
    </w:rPr>
  </w:style>
  <w:style w:type="character" w:customStyle="1" w:styleId="a7">
    <w:name w:val="Текст выноски Знак"/>
    <w:basedOn w:val="a0"/>
    <w:link w:val="a6"/>
    <w:uiPriority w:val="99"/>
    <w:semiHidden/>
    <w:rsid w:val="0062117E"/>
    <w:rPr>
      <w:rFonts w:ascii="Times New Roman" w:eastAsia="Times New Roman" w:hAnsi="Times New Roman" w:cs="Times New Roman"/>
      <w:sz w:val="18"/>
      <w:szCs w:val="18"/>
      <w:lang w:eastAsia="ru-RU"/>
    </w:rPr>
  </w:style>
  <w:style w:type="paragraph" w:styleId="a8">
    <w:name w:val="header"/>
    <w:basedOn w:val="a"/>
    <w:link w:val="a9"/>
    <w:uiPriority w:val="99"/>
    <w:unhideWhenUsed/>
    <w:rsid w:val="00B718F5"/>
    <w:pPr>
      <w:tabs>
        <w:tab w:val="center" w:pos="4677"/>
        <w:tab w:val="right" w:pos="9355"/>
      </w:tabs>
    </w:pPr>
  </w:style>
  <w:style w:type="character" w:customStyle="1" w:styleId="a9">
    <w:name w:val="Верхний колонтитул Знак"/>
    <w:basedOn w:val="a0"/>
    <w:link w:val="a8"/>
    <w:uiPriority w:val="99"/>
    <w:rsid w:val="00B718F5"/>
    <w:rPr>
      <w:rFonts w:ascii="Times New Roman" w:eastAsia="Times New Roman" w:hAnsi="Times New Roman" w:cs="Times New Roman"/>
      <w:lang w:eastAsia="ru-RU"/>
    </w:rPr>
  </w:style>
  <w:style w:type="paragraph" w:styleId="aa">
    <w:name w:val="footer"/>
    <w:basedOn w:val="a"/>
    <w:link w:val="ab"/>
    <w:uiPriority w:val="99"/>
    <w:unhideWhenUsed/>
    <w:rsid w:val="00B718F5"/>
    <w:pPr>
      <w:tabs>
        <w:tab w:val="center" w:pos="4677"/>
        <w:tab w:val="right" w:pos="9355"/>
      </w:tabs>
    </w:pPr>
  </w:style>
  <w:style w:type="character" w:customStyle="1" w:styleId="ab">
    <w:name w:val="Нижний колонтитул Знак"/>
    <w:basedOn w:val="a0"/>
    <w:link w:val="aa"/>
    <w:uiPriority w:val="99"/>
    <w:rsid w:val="00B718F5"/>
    <w:rPr>
      <w:rFonts w:ascii="Times New Roman" w:eastAsia="Times New Roman" w:hAnsi="Times New Roman" w:cs="Times New Roman"/>
      <w:lang w:eastAsia="ru-RU"/>
    </w:rPr>
  </w:style>
  <w:style w:type="character" w:styleId="ac">
    <w:name w:val="page number"/>
    <w:basedOn w:val="a0"/>
    <w:uiPriority w:val="99"/>
    <w:semiHidden/>
    <w:unhideWhenUsed/>
    <w:rsid w:val="00B718F5"/>
  </w:style>
  <w:style w:type="paragraph" w:styleId="ad">
    <w:name w:val="Revision"/>
    <w:hidden/>
    <w:uiPriority w:val="99"/>
    <w:semiHidden/>
    <w:rsid w:val="00A30055"/>
    <w:rPr>
      <w:rFonts w:ascii="Times New Roman" w:eastAsia="Times New Roman" w:hAnsi="Times New Roman" w:cs="Times New Roman"/>
      <w:lang w:eastAsia="ru-RU"/>
    </w:rPr>
  </w:style>
  <w:style w:type="paragraph" w:styleId="ae">
    <w:name w:val="endnote text"/>
    <w:basedOn w:val="a"/>
    <w:link w:val="af"/>
    <w:uiPriority w:val="99"/>
    <w:semiHidden/>
    <w:unhideWhenUsed/>
    <w:rsid w:val="00C352A1"/>
    <w:rPr>
      <w:sz w:val="20"/>
      <w:szCs w:val="20"/>
    </w:rPr>
  </w:style>
  <w:style w:type="character" w:customStyle="1" w:styleId="af">
    <w:name w:val="Текст концевой сноски Знак"/>
    <w:basedOn w:val="a0"/>
    <w:link w:val="ae"/>
    <w:uiPriority w:val="99"/>
    <w:semiHidden/>
    <w:rsid w:val="00C352A1"/>
    <w:rPr>
      <w:rFonts w:ascii="Times New Roman" w:eastAsia="Times New Roman" w:hAnsi="Times New Roman" w:cs="Times New Roman"/>
      <w:sz w:val="20"/>
      <w:szCs w:val="20"/>
      <w:lang w:eastAsia="ru-RU"/>
    </w:rPr>
  </w:style>
  <w:style w:type="character" w:styleId="af0">
    <w:name w:val="endnote reference"/>
    <w:basedOn w:val="a0"/>
    <w:uiPriority w:val="99"/>
    <w:semiHidden/>
    <w:unhideWhenUsed/>
    <w:rsid w:val="00C352A1"/>
    <w:rPr>
      <w:vertAlign w:val="superscript"/>
    </w:rPr>
  </w:style>
  <w:style w:type="paragraph" w:styleId="af1">
    <w:name w:val="footnote text"/>
    <w:basedOn w:val="a"/>
    <w:link w:val="af2"/>
    <w:uiPriority w:val="99"/>
    <w:semiHidden/>
    <w:unhideWhenUsed/>
    <w:rsid w:val="00C352A1"/>
    <w:rPr>
      <w:sz w:val="20"/>
      <w:szCs w:val="20"/>
    </w:rPr>
  </w:style>
  <w:style w:type="character" w:customStyle="1" w:styleId="af2">
    <w:name w:val="Текст сноски Знак"/>
    <w:basedOn w:val="a0"/>
    <w:link w:val="af1"/>
    <w:uiPriority w:val="99"/>
    <w:semiHidden/>
    <w:rsid w:val="00C352A1"/>
    <w:rPr>
      <w:rFonts w:ascii="Times New Roman" w:eastAsia="Times New Roman" w:hAnsi="Times New Roman" w:cs="Times New Roman"/>
      <w:sz w:val="20"/>
      <w:szCs w:val="20"/>
      <w:lang w:eastAsia="ru-RU"/>
    </w:rPr>
  </w:style>
  <w:style w:type="character" w:styleId="af3">
    <w:name w:val="footnote reference"/>
    <w:basedOn w:val="a0"/>
    <w:uiPriority w:val="99"/>
    <w:semiHidden/>
    <w:unhideWhenUsed/>
    <w:rsid w:val="00C352A1"/>
    <w:rPr>
      <w:vertAlign w:val="superscript"/>
    </w:rPr>
  </w:style>
  <w:style w:type="paragraph" w:styleId="af4">
    <w:name w:val="List Paragraph"/>
    <w:basedOn w:val="a"/>
    <w:uiPriority w:val="34"/>
    <w:qFormat/>
    <w:rsid w:val="00BF2FDC"/>
    <w:pPr>
      <w:spacing w:after="160" w:line="256" w:lineRule="auto"/>
      <w:ind w:left="720"/>
      <w:contextualSpacing/>
    </w:pPr>
    <w:rPr>
      <w:rFonts w:asciiTheme="minorHAnsi" w:eastAsiaTheme="minorHAnsi" w:hAnsiTheme="minorHAnsi" w:cstheme="minorBidi"/>
      <w:sz w:val="22"/>
      <w:szCs w:val="22"/>
      <w:lang w:eastAsia="en-US"/>
    </w:rPr>
  </w:style>
  <w:style w:type="paragraph" w:styleId="af5">
    <w:name w:val="Body Text"/>
    <w:basedOn w:val="a"/>
    <w:link w:val="af6"/>
    <w:rsid w:val="007F4F3A"/>
    <w:pPr>
      <w:jc w:val="both"/>
    </w:pPr>
    <w:rPr>
      <w:b/>
      <w:sz w:val="28"/>
      <w:szCs w:val="20"/>
    </w:rPr>
  </w:style>
  <w:style w:type="character" w:customStyle="1" w:styleId="af6">
    <w:name w:val="Основной текст Знак"/>
    <w:basedOn w:val="a0"/>
    <w:link w:val="af5"/>
    <w:rsid w:val="007F4F3A"/>
    <w:rPr>
      <w:rFonts w:ascii="Times New Roman" w:eastAsia="Times New Roman" w:hAnsi="Times New Roman" w:cs="Times New Roman"/>
      <w:b/>
      <w:sz w:val="28"/>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785971">
      <w:bodyDiv w:val="1"/>
      <w:marLeft w:val="0"/>
      <w:marRight w:val="0"/>
      <w:marTop w:val="0"/>
      <w:marBottom w:val="0"/>
      <w:divBdr>
        <w:top w:val="none" w:sz="0" w:space="0" w:color="auto"/>
        <w:left w:val="none" w:sz="0" w:space="0" w:color="auto"/>
        <w:bottom w:val="none" w:sz="0" w:space="0" w:color="auto"/>
        <w:right w:val="none" w:sz="0" w:space="0" w:color="auto"/>
      </w:divBdr>
    </w:div>
    <w:div w:id="64307364">
      <w:bodyDiv w:val="1"/>
      <w:marLeft w:val="0"/>
      <w:marRight w:val="0"/>
      <w:marTop w:val="0"/>
      <w:marBottom w:val="0"/>
      <w:divBdr>
        <w:top w:val="none" w:sz="0" w:space="0" w:color="auto"/>
        <w:left w:val="none" w:sz="0" w:space="0" w:color="auto"/>
        <w:bottom w:val="none" w:sz="0" w:space="0" w:color="auto"/>
        <w:right w:val="none" w:sz="0" w:space="0" w:color="auto"/>
      </w:divBdr>
    </w:div>
    <w:div w:id="84158514">
      <w:bodyDiv w:val="1"/>
      <w:marLeft w:val="0"/>
      <w:marRight w:val="0"/>
      <w:marTop w:val="0"/>
      <w:marBottom w:val="0"/>
      <w:divBdr>
        <w:top w:val="none" w:sz="0" w:space="0" w:color="auto"/>
        <w:left w:val="none" w:sz="0" w:space="0" w:color="auto"/>
        <w:bottom w:val="none" w:sz="0" w:space="0" w:color="auto"/>
        <w:right w:val="none" w:sz="0" w:space="0" w:color="auto"/>
      </w:divBdr>
    </w:div>
    <w:div w:id="194007322">
      <w:bodyDiv w:val="1"/>
      <w:marLeft w:val="0"/>
      <w:marRight w:val="0"/>
      <w:marTop w:val="0"/>
      <w:marBottom w:val="0"/>
      <w:divBdr>
        <w:top w:val="none" w:sz="0" w:space="0" w:color="auto"/>
        <w:left w:val="none" w:sz="0" w:space="0" w:color="auto"/>
        <w:bottom w:val="none" w:sz="0" w:space="0" w:color="auto"/>
        <w:right w:val="none" w:sz="0" w:space="0" w:color="auto"/>
      </w:divBdr>
    </w:div>
    <w:div w:id="260726926">
      <w:bodyDiv w:val="1"/>
      <w:marLeft w:val="0"/>
      <w:marRight w:val="0"/>
      <w:marTop w:val="0"/>
      <w:marBottom w:val="0"/>
      <w:divBdr>
        <w:top w:val="none" w:sz="0" w:space="0" w:color="auto"/>
        <w:left w:val="none" w:sz="0" w:space="0" w:color="auto"/>
        <w:bottom w:val="none" w:sz="0" w:space="0" w:color="auto"/>
        <w:right w:val="none" w:sz="0" w:space="0" w:color="auto"/>
      </w:divBdr>
    </w:div>
    <w:div w:id="358312868">
      <w:bodyDiv w:val="1"/>
      <w:marLeft w:val="0"/>
      <w:marRight w:val="0"/>
      <w:marTop w:val="0"/>
      <w:marBottom w:val="0"/>
      <w:divBdr>
        <w:top w:val="none" w:sz="0" w:space="0" w:color="auto"/>
        <w:left w:val="none" w:sz="0" w:space="0" w:color="auto"/>
        <w:bottom w:val="none" w:sz="0" w:space="0" w:color="auto"/>
        <w:right w:val="none" w:sz="0" w:space="0" w:color="auto"/>
      </w:divBdr>
    </w:div>
    <w:div w:id="395470008">
      <w:bodyDiv w:val="1"/>
      <w:marLeft w:val="0"/>
      <w:marRight w:val="0"/>
      <w:marTop w:val="0"/>
      <w:marBottom w:val="0"/>
      <w:divBdr>
        <w:top w:val="none" w:sz="0" w:space="0" w:color="auto"/>
        <w:left w:val="none" w:sz="0" w:space="0" w:color="auto"/>
        <w:bottom w:val="none" w:sz="0" w:space="0" w:color="auto"/>
        <w:right w:val="none" w:sz="0" w:space="0" w:color="auto"/>
      </w:divBdr>
    </w:div>
    <w:div w:id="462695022">
      <w:bodyDiv w:val="1"/>
      <w:marLeft w:val="0"/>
      <w:marRight w:val="0"/>
      <w:marTop w:val="0"/>
      <w:marBottom w:val="0"/>
      <w:divBdr>
        <w:top w:val="none" w:sz="0" w:space="0" w:color="auto"/>
        <w:left w:val="none" w:sz="0" w:space="0" w:color="auto"/>
        <w:bottom w:val="none" w:sz="0" w:space="0" w:color="auto"/>
        <w:right w:val="none" w:sz="0" w:space="0" w:color="auto"/>
      </w:divBdr>
    </w:div>
    <w:div w:id="496069788">
      <w:bodyDiv w:val="1"/>
      <w:marLeft w:val="0"/>
      <w:marRight w:val="0"/>
      <w:marTop w:val="0"/>
      <w:marBottom w:val="0"/>
      <w:divBdr>
        <w:top w:val="none" w:sz="0" w:space="0" w:color="auto"/>
        <w:left w:val="none" w:sz="0" w:space="0" w:color="auto"/>
        <w:bottom w:val="none" w:sz="0" w:space="0" w:color="auto"/>
        <w:right w:val="none" w:sz="0" w:space="0" w:color="auto"/>
      </w:divBdr>
    </w:div>
    <w:div w:id="527832866">
      <w:bodyDiv w:val="1"/>
      <w:marLeft w:val="0"/>
      <w:marRight w:val="0"/>
      <w:marTop w:val="0"/>
      <w:marBottom w:val="0"/>
      <w:divBdr>
        <w:top w:val="none" w:sz="0" w:space="0" w:color="auto"/>
        <w:left w:val="none" w:sz="0" w:space="0" w:color="auto"/>
        <w:bottom w:val="none" w:sz="0" w:space="0" w:color="auto"/>
        <w:right w:val="none" w:sz="0" w:space="0" w:color="auto"/>
      </w:divBdr>
    </w:div>
    <w:div w:id="572469583">
      <w:bodyDiv w:val="1"/>
      <w:marLeft w:val="0"/>
      <w:marRight w:val="0"/>
      <w:marTop w:val="0"/>
      <w:marBottom w:val="0"/>
      <w:divBdr>
        <w:top w:val="none" w:sz="0" w:space="0" w:color="auto"/>
        <w:left w:val="none" w:sz="0" w:space="0" w:color="auto"/>
        <w:bottom w:val="none" w:sz="0" w:space="0" w:color="auto"/>
        <w:right w:val="none" w:sz="0" w:space="0" w:color="auto"/>
      </w:divBdr>
    </w:div>
    <w:div w:id="593706544">
      <w:bodyDiv w:val="1"/>
      <w:marLeft w:val="0"/>
      <w:marRight w:val="0"/>
      <w:marTop w:val="0"/>
      <w:marBottom w:val="0"/>
      <w:divBdr>
        <w:top w:val="none" w:sz="0" w:space="0" w:color="auto"/>
        <w:left w:val="none" w:sz="0" w:space="0" w:color="auto"/>
        <w:bottom w:val="none" w:sz="0" w:space="0" w:color="auto"/>
        <w:right w:val="none" w:sz="0" w:space="0" w:color="auto"/>
      </w:divBdr>
    </w:div>
    <w:div w:id="620191439">
      <w:bodyDiv w:val="1"/>
      <w:marLeft w:val="0"/>
      <w:marRight w:val="0"/>
      <w:marTop w:val="0"/>
      <w:marBottom w:val="0"/>
      <w:divBdr>
        <w:top w:val="none" w:sz="0" w:space="0" w:color="auto"/>
        <w:left w:val="none" w:sz="0" w:space="0" w:color="auto"/>
        <w:bottom w:val="none" w:sz="0" w:space="0" w:color="auto"/>
        <w:right w:val="none" w:sz="0" w:space="0" w:color="auto"/>
      </w:divBdr>
    </w:div>
    <w:div w:id="639577041">
      <w:bodyDiv w:val="1"/>
      <w:marLeft w:val="0"/>
      <w:marRight w:val="0"/>
      <w:marTop w:val="0"/>
      <w:marBottom w:val="0"/>
      <w:divBdr>
        <w:top w:val="none" w:sz="0" w:space="0" w:color="auto"/>
        <w:left w:val="none" w:sz="0" w:space="0" w:color="auto"/>
        <w:bottom w:val="none" w:sz="0" w:space="0" w:color="auto"/>
        <w:right w:val="none" w:sz="0" w:space="0" w:color="auto"/>
      </w:divBdr>
    </w:div>
    <w:div w:id="654918276">
      <w:bodyDiv w:val="1"/>
      <w:marLeft w:val="0"/>
      <w:marRight w:val="0"/>
      <w:marTop w:val="0"/>
      <w:marBottom w:val="0"/>
      <w:divBdr>
        <w:top w:val="none" w:sz="0" w:space="0" w:color="auto"/>
        <w:left w:val="none" w:sz="0" w:space="0" w:color="auto"/>
        <w:bottom w:val="none" w:sz="0" w:space="0" w:color="auto"/>
        <w:right w:val="none" w:sz="0" w:space="0" w:color="auto"/>
      </w:divBdr>
    </w:div>
    <w:div w:id="692878103">
      <w:bodyDiv w:val="1"/>
      <w:marLeft w:val="0"/>
      <w:marRight w:val="0"/>
      <w:marTop w:val="0"/>
      <w:marBottom w:val="0"/>
      <w:divBdr>
        <w:top w:val="none" w:sz="0" w:space="0" w:color="auto"/>
        <w:left w:val="none" w:sz="0" w:space="0" w:color="auto"/>
        <w:bottom w:val="none" w:sz="0" w:space="0" w:color="auto"/>
        <w:right w:val="none" w:sz="0" w:space="0" w:color="auto"/>
      </w:divBdr>
    </w:div>
    <w:div w:id="700514325">
      <w:bodyDiv w:val="1"/>
      <w:marLeft w:val="0"/>
      <w:marRight w:val="0"/>
      <w:marTop w:val="0"/>
      <w:marBottom w:val="0"/>
      <w:divBdr>
        <w:top w:val="none" w:sz="0" w:space="0" w:color="auto"/>
        <w:left w:val="none" w:sz="0" w:space="0" w:color="auto"/>
        <w:bottom w:val="none" w:sz="0" w:space="0" w:color="auto"/>
        <w:right w:val="none" w:sz="0" w:space="0" w:color="auto"/>
      </w:divBdr>
    </w:div>
    <w:div w:id="772477688">
      <w:bodyDiv w:val="1"/>
      <w:marLeft w:val="0"/>
      <w:marRight w:val="0"/>
      <w:marTop w:val="0"/>
      <w:marBottom w:val="0"/>
      <w:divBdr>
        <w:top w:val="none" w:sz="0" w:space="0" w:color="auto"/>
        <w:left w:val="none" w:sz="0" w:space="0" w:color="auto"/>
        <w:bottom w:val="none" w:sz="0" w:space="0" w:color="auto"/>
        <w:right w:val="none" w:sz="0" w:space="0" w:color="auto"/>
      </w:divBdr>
    </w:div>
    <w:div w:id="772555096">
      <w:bodyDiv w:val="1"/>
      <w:marLeft w:val="0"/>
      <w:marRight w:val="0"/>
      <w:marTop w:val="0"/>
      <w:marBottom w:val="0"/>
      <w:divBdr>
        <w:top w:val="none" w:sz="0" w:space="0" w:color="auto"/>
        <w:left w:val="none" w:sz="0" w:space="0" w:color="auto"/>
        <w:bottom w:val="none" w:sz="0" w:space="0" w:color="auto"/>
        <w:right w:val="none" w:sz="0" w:space="0" w:color="auto"/>
      </w:divBdr>
    </w:div>
    <w:div w:id="810906661">
      <w:bodyDiv w:val="1"/>
      <w:marLeft w:val="0"/>
      <w:marRight w:val="0"/>
      <w:marTop w:val="0"/>
      <w:marBottom w:val="0"/>
      <w:divBdr>
        <w:top w:val="none" w:sz="0" w:space="0" w:color="auto"/>
        <w:left w:val="none" w:sz="0" w:space="0" w:color="auto"/>
        <w:bottom w:val="none" w:sz="0" w:space="0" w:color="auto"/>
        <w:right w:val="none" w:sz="0" w:space="0" w:color="auto"/>
      </w:divBdr>
    </w:div>
    <w:div w:id="849417866">
      <w:bodyDiv w:val="1"/>
      <w:marLeft w:val="0"/>
      <w:marRight w:val="0"/>
      <w:marTop w:val="0"/>
      <w:marBottom w:val="0"/>
      <w:divBdr>
        <w:top w:val="none" w:sz="0" w:space="0" w:color="auto"/>
        <w:left w:val="none" w:sz="0" w:space="0" w:color="auto"/>
        <w:bottom w:val="none" w:sz="0" w:space="0" w:color="auto"/>
        <w:right w:val="none" w:sz="0" w:space="0" w:color="auto"/>
      </w:divBdr>
    </w:div>
    <w:div w:id="863136377">
      <w:bodyDiv w:val="1"/>
      <w:marLeft w:val="0"/>
      <w:marRight w:val="0"/>
      <w:marTop w:val="0"/>
      <w:marBottom w:val="0"/>
      <w:divBdr>
        <w:top w:val="none" w:sz="0" w:space="0" w:color="auto"/>
        <w:left w:val="none" w:sz="0" w:space="0" w:color="auto"/>
        <w:bottom w:val="none" w:sz="0" w:space="0" w:color="auto"/>
        <w:right w:val="none" w:sz="0" w:space="0" w:color="auto"/>
      </w:divBdr>
    </w:div>
    <w:div w:id="881208917">
      <w:bodyDiv w:val="1"/>
      <w:marLeft w:val="0"/>
      <w:marRight w:val="0"/>
      <w:marTop w:val="0"/>
      <w:marBottom w:val="0"/>
      <w:divBdr>
        <w:top w:val="none" w:sz="0" w:space="0" w:color="auto"/>
        <w:left w:val="none" w:sz="0" w:space="0" w:color="auto"/>
        <w:bottom w:val="none" w:sz="0" w:space="0" w:color="auto"/>
        <w:right w:val="none" w:sz="0" w:space="0" w:color="auto"/>
      </w:divBdr>
    </w:div>
    <w:div w:id="883179114">
      <w:bodyDiv w:val="1"/>
      <w:marLeft w:val="0"/>
      <w:marRight w:val="0"/>
      <w:marTop w:val="0"/>
      <w:marBottom w:val="0"/>
      <w:divBdr>
        <w:top w:val="none" w:sz="0" w:space="0" w:color="auto"/>
        <w:left w:val="none" w:sz="0" w:space="0" w:color="auto"/>
        <w:bottom w:val="none" w:sz="0" w:space="0" w:color="auto"/>
        <w:right w:val="none" w:sz="0" w:space="0" w:color="auto"/>
      </w:divBdr>
    </w:div>
    <w:div w:id="892034794">
      <w:bodyDiv w:val="1"/>
      <w:marLeft w:val="0"/>
      <w:marRight w:val="0"/>
      <w:marTop w:val="0"/>
      <w:marBottom w:val="0"/>
      <w:divBdr>
        <w:top w:val="none" w:sz="0" w:space="0" w:color="auto"/>
        <w:left w:val="none" w:sz="0" w:space="0" w:color="auto"/>
        <w:bottom w:val="none" w:sz="0" w:space="0" w:color="auto"/>
        <w:right w:val="none" w:sz="0" w:space="0" w:color="auto"/>
      </w:divBdr>
    </w:div>
    <w:div w:id="894438084">
      <w:bodyDiv w:val="1"/>
      <w:marLeft w:val="0"/>
      <w:marRight w:val="0"/>
      <w:marTop w:val="0"/>
      <w:marBottom w:val="0"/>
      <w:divBdr>
        <w:top w:val="none" w:sz="0" w:space="0" w:color="auto"/>
        <w:left w:val="none" w:sz="0" w:space="0" w:color="auto"/>
        <w:bottom w:val="none" w:sz="0" w:space="0" w:color="auto"/>
        <w:right w:val="none" w:sz="0" w:space="0" w:color="auto"/>
      </w:divBdr>
    </w:div>
    <w:div w:id="925530776">
      <w:bodyDiv w:val="1"/>
      <w:marLeft w:val="0"/>
      <w:marRight w:val="0"/>
      <w:marTop w:val="0"/>
      <w:marBottom w:val="0"/>
      <w:divBdr>
        <w:top w:val="none" w:sz="0" w:space="0" w:color="auto"/>
        <w:left w:val="none" w:sz="0" w:space="0" w:color="auto"/>
        <w:bottom w:val="none" w:sz="0" w:space="0" w:color="auto"/>
        <w:right w:val="none" w:sz="0" w:space="0" w:color="auto"/>
      </w:divBdr>
    </w:div>
    <w:div w:id="931358931">
      <w:bodyDiv w:val="1"/>
      <w:marLeft w:val="0"/>
      <w:marRight w:val="0"/>
      <w:marTop w:val="0"/>
      <w:marBottom w:val="0"/>
      <w:divBdr>
        <w:top w:val="none" w:sz="0" w:space="0" w:color="auto"/>
        <w:left w:val="none" w:sz="0" w:space="0" w:color="auto"/>
        <w:bottom w:val="none" w:sz="0" w:space="0" w:color="auto"/>
        <w:right w:val="none" w:sz="0" w:space="0" w:color="auto"/>
      </w:divBdr>
    </w:div>
    <w:div w:id="978610691">
      <w:bodyDiv w:val="1"/>
      <w:marLeft w:val="0"/>
      <w:marRight w:val="0"/>
      <w:marTop w:val="0"/>
      <w:marBottom w:val="0"/>
      <w:divBdr>
        <w:top w:val="none" w:sz="0" w:space="0" w:color="auto"/>
        <w:left w:val="none" w:sz="0" w:space="0" w:color="auto"/>
        <w:bottom w:val="none" w:sz="0" w:space="0" w:color="auto"/>
        <w:right w:val="none" w:sz="0" w:space="0" w:color="auto"/>
      </w:divBdr>
    </w:div>
    <w:div w:id="991837002">
      <w:bodyDiv w:val="1"/>
      <w:marLeft w:val="0"/>
      <w:marRight w:val="0"/>
      <w:marTop w:val="0"/>
      <w:marBottom w:val="0"/>
      <w:divBdr>
        <w:top w:val="none" w:sz="0" w:space="0" w:color="auto"/>
        <w:left w:val="none" w:sz="0" w:space="0" w:color="auto"/>
        <w:bottom w:val="none" w:sz="0" w:space="0" w:color="auto"/>
        <w:right w:val="none" w:sz="0" w:space="0" w:color="auto"/>
      </w:divBdr>
    </w:div>
    <w:div w:id="1022903672">
      <w:bodyDiv w:val="1"/>
      <w:marLeft w:val="0"/>
      <w:marRight w:val="0"/>
      <w:marTop w:val="0"/>
      <w:marBottom w:val="0"/>
      <w:divBdr>
        <w:top w:val="none" w:sz="0" w:space="0" w:color="auto"/>
        <w:left w:val="none" w:sz="0" w:space="0" w:color="auto"/>
        <w:bottom w:val="none" w:sz="0" w:space="0" w:color="auto"/>
        <w:right w:val="none" w:sz="0" w:space="0" w:color="auto"/>
      </w:divBdr>
    </w:div>
    <w:div w:id="1025058148">
      <w:bodyDiv w:val="1"/>
      <w:marLeft w:val="0"/>
      <w:marRight w:val="0"/>
      <w:marTop w:val="0"/>
      <w:marBottom w:val="0"/>
      <w:divBdr>
        <w:top w:val="none" w:sz="0" w:space="0" w:color="auto"/>
        <w:left w:val="none" w:sz="0" w:space="0" w:color="auto"/>
        <w:bottom w:val="none" w:sz="0" w:space="0" w:color="auto"/>
        <w:right w:val="none" w:sz="0" w:space="0" w:color="auto"/>
      </w:divBdr>
    </w:div>
    <w:div w:id="1031149788">
      <w:bodyDiv w:val="1"/>
      <w:marLeft w:val="0"/>
      <w:marRight w:val="0"/>
      <w:marTop w:val="0"/>
      <w:marBottom w:val="0"/>
      <w:divBdr>
        <w:top w:val="none" w:sz="0" w:space="0" w:color="auto"/>
        <w:left w:val="none" w:sz="0" w:space="0" w:color="auto"/>
        <w:bottom w:val="none" w:sz="0" w:space="0" w:color="auto"/>
        <w:right w:val="none" w:sz="0" w:space="0" w:color="auto"/>
      </w:divBdr>
    </w:div>
    <w:div w:id="1057319044">
      <w:bodyDiv w:val="1"/>
      <w:marLeft w:val="0"/>
      <w:marRight w:val="0"/>
      <w:marTop w:val="0"/>
      <w:marBottom w:val="0"/>
      <w:divBdr>
        <w:top w:val="none" w:sz="0" w:space="0" w:color="auto"/>
        <w:left w:val="none" w:sz="0" w:space="0" w:color="auto"/>
        <w:bottom w:val="none" w:sz="0" w:space="0" w:color="auto"/>
        <w:right w:val="none" w:sz="0" w:space="0" w:color="auto"/>
      </w:divBdr>
    </w:div>
    <w:div w:id="1086338135">
      <w:bodyDiv w:val="1"/>
      <w:marLeft w:val="0"/>
      <w:marRight w:val="0"/>
      <w:marTop w:val="0"/>
      <w:marBottom w:val="0"/>
      <w:divBdr>
        <w:top w:val="none" w:sz="0" w:space="0" w:color="auto"/>
        <w:left w:val="none" w:sz="0" w:space="0" w:color="auto"/>
        <w:bottom w:val="none" w:sz="0" w:space="0" w:color="auto"/>
        <w:right w:val="none" w:sz="0" w:space="0" w:color="auto"/>
      </w:divBdr>
    </w:div>
    <w:div w:id="1219899666">
      <w:bodyDiv w:val="1"/>
      <w:marLeft w:val="0"/>
      <w:marRight w:val="0"/>
      <w:marTop w:val="0"/>
      <w:marBottom w:val="0"/>
      <w:divBdr>
        <w:top w:val="none" w:sz="0" w:space="0" w:color="auto"/>
        <w:left w:val="none" w:sz="0" w:space="0" w:color="auto"/>
        <w:bottom w:val="none" w:sz="0" w:space="0" w:color="auto"/>
        <w:right w:val="none" w:sz="0" w:space="0" w:color="auto"/>
      </w:divBdr>
    </w:div>
    <w:div w:id="1222911046">
      <w:bodyDiv w:val="1"/>
      <w:marLeft w:val="0"/>
      <w:marRight w:val="0"/>
      <w:marTop w:val="0"/>
      <w:marBottom w:val="0"/>
      <w:divBdr>
        <w:top w:val="none" w:sz="0" w:space="0" w:color="auto"/>
        <w:left w:val="none" w:sz="0" w:space="0" w:color="auto"/>
        <w:bottom w:val="none" w:sz="0" w:space="0" w:color="auto"/>
        <w:right w:val="none" w:sz="0" w:space="0" w:color="auto"/>
      </w:divBdr>
    </w:div>
    <w:div w:id="1234391440">
      <w:bodyDiv w:val="1"/>
      <w:marLeft w:val="0"/>
      <w:marRight w:val="0"/>
      <w:marTop w:val="0"/>
      <w:marBottom w:val="0"/>
      <w:divBdr>
        <w:top w:val="none" w:sz="0" w:space="0" w:color="auto"/>
        <w:left w:val="none" w:sz="0" w:space="0" w:color="auto"/>
        <w:bottom w:val="none" w:sz="0" w:space="0" w:color="auto"/>
        <w:right w:val="none" w:sz="0" w:space="0" w:color="auto"/>
      </w:divBdr>
    </w:div>
    <w:div w:id="1266692692">
      <w:bodyDiv w:val="1"/>
      <w:marLeft w:val="0"/>
      <w:marRight w:val="0"/>
      <w:marTop w:val="0"/>
      <w:marBottom w:val="0"/>
      <w:divBdr>
        <w:top w:val="none" w:sz="0" w:space="0" w:color="auto"/>
        <w:left w:val="none" w:sz="0" w:space="0" w:color="auto"/>
        <w:bottom w:val="none" w:sz="0" w:space="0" w:color="auto"/>
        <w:right w:val="none" w:sz="0" w:space="0" w:color="auto"/>
      </w:divBdr>
    </w:div>
    <w:div w:id="1287662170">
      <w:bodyDiv w:val="1"/>
      <w:marLeft w:val="0"/>
      <w:marRight w:val="0"/>
      <w:marTop w:val="0"/>
      <w:marBottom w:val="0"/>
      <w:divBdr>
        <w:top w:val="none" w:sz="0" w:space="0" w:color="auto"/>
        <w:left w:val="none" w:sz="0" w:space="0" w:color="auto"/>
        <w:bottom w:val="none" w:sz="0" w:space="0" w:color="auto"/>
        <w:right w:val="none" w:sz="0" w:space="0" w:color="auto"/>
      </w:divBdr>
    </w:div>
    <w:div w:id="1314794595">
      <w:bodyDiv w:val="1"/>
      <w:marLeft w:val="0"/>
      <w:marRight w:val="0"/>
      <w:marTop w:val="0"/>
      <w:marBottom w:val="0"/>
      <w:divBdr>
        <w:top w:val="none" w:sz="0" w:space="0" w:color="auto"/>
        <w:left w:val="none" w:sz="0" w:space="0" w:color="auto"/>
        <w:bottom w:val="none" w:sz="0" w:space="0" w:color="auto"/>
        <w:right w:val="none" w:sz="0" w:space="0" w:color="auto"/>
      </w:divBdr>
    </w:div>
    <w:div w:id="1325940276">
      <w:bodyDiv w:val="1"/>
      <w:marLeft w:val="0"/>
      <w:marRight w:val="0"/>
      <w:marTop w:val="0"/>
      <w:marBottom w:val="0"/>
      <w:divBdr>
        <w:top w:val="none" w:sz="0" w:space="0" w:color="auto"/>
        <w:left w:val="none" w:sz="0" w:space="0" w:color="auto"/>
        <w:bottom w:val="none" w:sz="0" w:space="0" w:color="auto"/>
        <w:right w:val="none" w:sz="0" w:space="0" w:color="auto"/>
      </w:divBdr>
    </w:div>
    <w:div w:id="1338579647">
      <w:bodyDiv w:val="1"/>
      <w:marLeft w:val="0"/>
      <w:marRight w:val="0"/>
      <w:marTop w:val="0"/>
      <w:marBottom w:val="0"/>
      <w:divBdr>
        <w:top w:val="none" w:sz="0" w:space="0" w:color="auto"/>
        <w:left w:val="none" w:sz="0" w:space="0" w:color="auto"/>
        <w:bottom w:val="none" w:sz="0" w:space="0" w:color="auto"/>
        <w:right w:val="none" w:sz="0" w:space="0" w:color="auto"/>
      </w:divBdr>
    </w:div>
    <w:div w:id="1403747140">
      <w:bodyDiv w:val="1"/>
      <w:marLeft w:val="0"/>
      <w:marRight w:val="0"/>
      <w:marTop w:val="0"/>
      <w:marBottom w:val="0"/>
      <w:divBdr>
        <w:top w:val="none" w:sz="0" w:space="0" w:color="auto"/>
        <w:left w:val="none" w:sz="0" w:space="0" w:color="auto"/>
        <w:bottom w:val="none" w:sz="0" w:space="0" w:color="auto"/>
        <w:right w:val="none" w:sz="0" w:space="0" w:color="auto"/>
      </w:divBdr>
    </w:div>
    <w:div w:id="1497726289">
      <w:bodyDiv w:val="1"/>
      <w:marLeft w:val="0"/>
      <w:marRight w:val="0"/>
      <w:marTop w:val="0"/>
      <w:marBottom w:val="0"/>
      <w:divBdr>
        <w:top w:val="none" w:sz="0" w:space="0" w:color="auto"/>
        <w:left w:val="none" w:sz="0" w:space="0" w:color="auto"/>
        <w:bottom w:val="none" w:sz="0" w:space="0" w:color="auto"/>
        <w:right w:val="none" w:sz="0" w:space="0" w:color="auto"/>
      </w:divBdr>
    </w:div>
    <w:div w:id="1605452612">
      <w:bodyDiv w:val="1"/>
      <w:marLeft w:val="0"/>
      <w:marRight w:val="0"/>
      <w:marTop w:val="0"/>
      <w:marBottom w:val="0"/>
      <w:divBdr>
        <w:top w:val="none" w:sz="0" w:space="0" w:color="auto"/>
        <w:left w:val="none" w:sz="0" w:space="0" w:color="auto"/>
        <w:bottom w:val="none" w:sz="0" w:space="0" w:color="auto"/>
        <w:right w:val="none" w:sz="0" w:space="0" w:color="auto"/>
      </w:divBdr>
    </w:div>
    <w:div w:id="1659768977">
      <w:bodyDiv w:val="1"/>
      <w:marLeft w:val="0"/>
      <w:marRight w:val="0"/>
      <w:marTop w:val="0"/>
      <w:marBottom w:val="0"/>
      <w:divBdr>
        <w:top w:val="none" w:sz="0" w:space="0" w:color="auto"/>
        <w:left w:val="none" w:sz="0" w:space="0" w:color="auto"/>
        <w:bottom w:val="none" w:sz="0" w:space="0" w:color="auto"/>
        <w:right w:val="none" w:sz="0" w:space="0" w:color="auto"/>
      </w:divBdr>
    </w:div>
    <w:div w:id="1737583702">
      <w:bodyDiv w:val="1"/>
      <w:marLeft w:val="0"/>
      <w:marRight w:val="0"/>
      <w:marTop w:val="0"/>
      <w:marBottom w:val="0"/>
      <w:divBdr>
        <w:top w:val="none" w:sz="0" w:space="0" w:color="auto"/>
        <w:left w:val="none" w:sz="0" w:space="0" w:color="auto"/>
        <w:bottom w:val="none" w:sz="0" w:space="0" w:color="auto"/>
        <w:right w:val="none" w:sz="0" w:space="0" w:color="auto"/>
      </w:divBdr>
    </w:div>
    <w:div w:id="1779518822">
      <w:bodyDiv w:val="1"/>
      <w:marLeft w:val="0"/>
      <w:marRight w:val="0"/>
      <w:marTop w:val="0"/>
      <w:marBottom w:val="0"/>
      <w:divBdr>
        <w:top w:val="none" w:sz="0" w:space="0" w:color="auto"/>
        <w:left w:val="none" w:sz="0" w:space="0" w:color="auto"/>
        <w:bottom w:val="none" w:sz="0" w:space="0" w:color="auto"/>
        <w:right w:val="none" w:sz="0" w:space="0" w:color="auto"/>
      </w:divBdr>
    </w:div>
    <w:div w:id="1813937321">
      <w:bodyDiv w:val="1"/>
      <w:marLeft w:val="0"/>
      <w:marRight w:val="0"/>
      <w:marTop w:val="0"/>
      <w:marBottom w:val="0"/>
      <w:divBdr>
        <w:top w:val="none" w:sz="0" w:space="0" w:color="auto"/>
        <w:left w:val="none" w:sz="0" w:space="0" w:color="auto"/>
        <w:bottom w:val="none" w:sz="0" w:space="0" w:color="auto"/>
        <w:right w:val="none" w:sz="0" w:space="0" w:color="auto"/>
      </w:divBdr>
    </w:div>
    <w:div w:id="1816220168">
      <w:bodyDiv w:val="1"/>
      <w:marLeft w:val="0"/>
      <w:marRight w:val="0"/>
      <w:marTop w:val="0"/>
      <w:marBottom w:val="0"/>
      <w:divBdr>
        <w:top w:val="none" w:sz="0" w:space="0" w:color="auto"/>
        <w:left w:val="none" w:sz="0" w:space="0" w:color="auto"/>
        <w:bottom w:val="none" w:sz="0" w:space="0" w:color="auto"/>
        <w:right w:val="none" w:sz="0" w:space="0" w:color="auto"/>
      </w:divBdr>
    </w:div>
    <w:div w:id="1843279432">
      <w:bodyDiv w:val="1"/>
      <w:marLeft w:val="0"/>
      <w:marRight w:val="0"/>
      <w:marTop w:val="0"/>
      <w:marBottom w:val="0"/>
      <w:divBdr>
        <w:top w:val="none" w:sz="0" w:space="0" w:color="auto"/>
        <w:left w:val="none" w:sz="0" w:space="0" w:color="auto"/>
        <w:bottom w:val="none" w:sz="0" w:space="0" w:color="auto"/>
        <w:right w:val="none" w:sz="0" w:space="0" w:color="auto"/>
      </w:divBdr>
    </w:div>
    <w:div w:id="1847086485">
      <w:bodyDiv w:val="1"/>
      <w:marLeft w:val="0"/>
      <w:marRight w:val="0"/>
      <w:marTop w:val="0"/>
      <w:marBottom w:val="0"/>
      <w:divBdr>
        <w:top w:val="none" w:sz="0" w:space="0" w:color="auto"/>
        <w:left w:val="none" w:sz="0" w:space="0" w:color="auto"/>
        <w:bottom w:val="none" w:sz="0" w:space="0" w:color="auto"/>
        <w:right w:val="none" w:sz="0" w:space="0" w:color="auto"/>
      </w:divBdr>
    </w:div>
    <w:div w:id="1867013376">
      <w:bodyDiv w:val="1"/>
      <w:marLeft w:val="0"/>
      <w:marRight w:val="0"/>
      <w:marTop w:val="0"/>
      <w:marBottom w:val="0"/>
      <w:divBdr>
        <w:top w:val="none" w:sz="0" w:space="0" w:color="auto"/>
        <w:left w:val="none" w:sz="0" w:space="0" w:color="auto"/>
        <w:bottom w:val="none" w:sz="0" w:space="0" w:color="auto"/>
        <w:right w:val="none" w:sz="0" w:space="0" w:color="auto"/>
      </w:divBdr>
    </w:div>
    <w:div w:id="1899894884">
      <w:bodyDiv w:val="1"/>
      <w:marLeft w:val="0"/>
      <w:marRight w:val="0"/>
      <w:marTop w:val="0"/>
      <w:marBottom w:val="0"/>
      <w:divBdr>
        <w:top w:val="none" w:sz="0" w:space="0" w:color="auto"/>
        <w:left w:val="none" w:sz="0" w:space="0" w:color="auto"/>
        <w:bottom w:val="none" w:sz="0" w:space="0" w:color="auto"/>
        <w:right w:val="none" w:sz="0" w:space="0" w:color="auto"/>
      </w:divBdr>
    </w:div>
    <w:div w:id="1930311493">
      <w:bodyDiv w:val="1"/>
      <w:marLeft w:val="0"/>
      <w:marRight w:val="0"/>
      <w:marTop w:val="0"/>
      <w:marBottom w:val="0"/>
      <w:divBdr>
        <w:top w:val="none" w:sz="0" w:space="0" w:color="auto"/>
        <w:left w:val="none" w:sz="0" w:space="0" w:color="auto"/>
        <w:bottom w:val="none" w:sz="0" w:space="0" w:color="auto"/>
        <w:right w:val="none" w:sz="0" w:space="0" w:color="auto"/>
      </w:divBdr>
    </w:div>
    <w:div w:id="1955597703">
      <w:bodyDiv w:val="1"/>
      <w:marLeft w:val="0"/>
      <w:marRight w:val="0"/>
      <w:marTop w:val="0"/>
      <w:marBottom w:val="0"/>
      <w:divBdr>
        <w:top w:val="none" w:sz="0" w:space="0" w:color="auto"/>
        <w:left w:val="none" w:sz="0" w:space="0" w:color="auto"/>
        <w:bottom w:val="none" w:sz="0" w:space="0" w:color="auto"/>
        <w:right w:val="none" w:sz="0" w:space="0" w:color="auto"/>
      </w:divBdr>
    </w:div>
    <w:div w:id="1973555169">
      <w:bodyDiv w:val="1"/>
      <w:marLeft w:val="0"/>
      <w:marRight w:val="0"/>
      <w:marTop w:val="0"/>
      <w:marBottom w:val="0"/>
      <w:divBdr>
        <w:top w:val="none" w:sz="0" w:space="0" w:color="auto"/>
        <w:left w:val="none" w:sz="0" w:space="0" w:color="auto"/>
        <w:bottom w:val="none" w:sz="0" w:space="0" w:color="auto"/>
        <w:right w:val="none" w:sz="0" w:space="0" w:color="auto"/>
      </w:divBdr>
    </w:div>
    <w:div w:id="1984002511">
      <w:bodyDiv w:val="1"/>
      <w:marLeft w:val="0"/>
      <w:marRight w:val="0"/>
      <w:marTop w:val="0"/>
      <w:marBottom w:val="0"/>
      <w:divBdr>
        <w:top w:val="none" w:sz="0" w:space="0" w:color="auto"/>
        <w:left w:val="none" w:sz="0" w:space="0" w:color="auto"/>
        <w:bottom w:val="none" w:sz="0" w:space="0" w:color="auto"/>
        <w:right w:val="none" w:sz="0" w:space="0" w:color="auto"/>
      </w:divBdr>
    </w:div>
    <w:div w:id="1988315670">
      <w:bodyDiv w:val="1"/>
      <w:marLeft w:val="0"/>
      <w:marRight w:val="0"/>
      <w:marTop w:val="0"/>
      <w:marBottom w:val="0"/>
      <w:divBdr>
        <w:top w:val="none" w:sz="0" w:space="0" w:color="auto"/>
        <w:left w:val="none" w:sz="0" w:space="0" w:color="auto"/>
        <w:bottom w:val="none" w:sz="0" w:space="0" w:color="auto"/>
        <w:right w:val="none" w:sz="0" w:space="0" w:color="auto"/>
      </w:divBdr>
    </w:div>
    <w:div w:id="2022121068">
      <w:bodyDiv w:val="1"/>
      <w:marLeft w:val="0"/>
      <w:marRight w:val="0"/>
      <w:marTop w:val="0"/>
      <w:marBottom w:val="0"/>
      <w:divBdr>
        <w:top w:val="none" w:sz="0" w:space="0" w:color="auto"/>
        <w:left w:val="none" w:sz="0" w:space="0" w:color="auto"/>
        <w:bottom w:val="none" w:sz="0" w:space="0" w:color="auto"/>
        <w:right w:val="none" w:sz="0" w:space="0" w:color="auto"/>
      </w:divBdr>
    </w:div>
    <w:div w:id="2025092601">
      <w:bodyDiv w:val="1"/>
      <w:marLeft w:val="0"/>
      <w:marRight w:val="0"/>
      <w:marTop w:val="0"/>
      <w:marBottom w:val="0"/>
      <w:divBdr>
        <w:top w:val="none" w:sz="0" w:space="0" w:color="auto"/>
        <w:left w:val="none" w:sz="0" w:space="0" w:color="auto"/>
        <w:bottom w:val="none" w:sz="0" w:space="0" w:color="auto"/>
        <w:right w:val="none" w:sz="0" w:space="0" w:color="auto"/>
      </w:divBdr>
    </w:div>
    <w:div w:id="2028289912">
      <w:bodyDiv w:val="1"/>
      <w:marLeft w:val="0"/>
      <w:marRight w:val="0"/>
      <w:marTop w:val="0"/>
      <w:marBottom w:val="0"/>
      <w:divBdr>
        <w:top w:val="none" w:sz="0" w:space="0" w:color="auto"/>
        <w:left w:val="none" w:sz="0" w:space="0" w:color="auto"/>
        <w:bottom w:val="none" w:sz="0" w:space="0" w:color="auto"/>
        <w:right w:val="none" w:sz="0" w:space="0" w:color="auto"/>
      </w:divBdr>
    </w:div>
    <w:div w:id="2101675342">
      <w:bodyDiv w:val="1"/>
      <w:marLeft w:val="0"/>
      <w:marRight w:val="0"/>
      <w:marTop w:val="0"/>
      <w:marBottom w:val="0"/>
      <w:divBdr>
        <w:top w:val="none" w:sz="0" w:space="0" w:color="auto"/>
        <w:left w:val="none" w:sz="0" w:space="0" w:color="auto"/>
        <w:bottom w:val="none" w:sz="0" w:space="0" w:color="auto"/>
        <w:right w:val="none" w:sz="0" w:space="0" w:color="auto"/>
      </w:divBdr>
    </w:div>
    <w:div w:id="2131970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diagramColors" Target="diagrams/colors1.xml"/><Relationship Id="rId26" Type="http://schemas.openxmlformats.org/officeDocument/2006/relationships/image" Target="media/image14.png"/><Relationship Id="rId39" Type="http://schemas.openxmlformats.org/officeDocument/2006/relationships/image" Target="media/image27.emf"/><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emf"/><Relationship Id="rId40" Type="http://schemas.openxmlformats.org/officeDocument/2006/relationships/image" Target="media/image28.emf"/><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emf"/><Relationship Id="rId10" Type="http://schemas.openxmlformats.org/officeDocument/2006/relationships/image" Target="media/image3.jpeg"/><Relationship Id="rId19" Type="http://schemas.microsoft.com/office/2007/relationships/diagramDrawing" Target="diagrams/drawing1.xml"/><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emf"/><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diagramQuickStyle" Target="diagrams/quickStyle1.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emf"/></Relationships>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3BB67F3-B675-3E48-A639-94A378848C82}" type="doc">
      <dgm:prSet loTypeId="urn:microsoft.com/office/officeart/2008/layout/HalfCircleOrganizationChart" loCatId="" qsTypeId="urn:microsoft.com/office/officeart/2005/8/quickstyle/simple1" qsCatId="simple" csTypeId="urn:microsoft.com/office/officeart/2005/8/colors/accent3_2" csCatId="accent3" phldr="1"/>
      <dgm:spPr/>
      <dgm:t>
        <a:bodyPr/>
        <a:lstStyle/>
        <a:p>
          <a:endParaRPr lang="ru-RU"/>
        </a:p>
      </dgm:t>
    </dgm:pt>
    <dgm:pt modelId="{6669C121-8EC3-8348-ABAE-7D4B80B9A298}">
      <dgm:prSet phldrT="[Текст]" custT="1"/>
      <dgm:spPr/>
      <dgm:t>
        <a:bodyPr/>
        <a:lstStyle/>
        <a:p>
          <a:r>
            <a:rPr lang="ru-RU" sz="900" b="0">
              <a:latin typeface="Times New Roman" panose="02020603050405020304" pitchFamily="18" charset="0"/>
              <a:cs typeface="Times New Roman" panose="02020603050405020304" pitchFamily="18" charset="0"/>
            </a:rPr>
            <a:t>Пассивное управление податливостью</a:t>
          </a:r>
        </a:p>
      </dgm:t>
    </dgm:pt>
    <dgm:pt modelId="{76D6B213-7A86-F843-9E37-1067A508FAD0}" type="parTrans" cxnId="{95F1B7FD-DE57-0D4C-9136-E67F5EB815B9}">
      <dgm:prSet/>
      <dgm:spPr/>
      <dgm:t>
        <a:bodyPr/>
        <a:lstStyle/>
        <a:p>
          <a:endParaRPr lang="ru-RU" sz="2000" b="0"/>
        </a:p>
      </dgm:t>
    </dgm:pt>
    <dgm:pt modelId="{A34359A9-96D0-7C41-9FD5-26A382228B97}" type="sibTrans" cxnId="{95F1B7FD-DE57-0D4C-9136-E67F5EB815B9}">
      <dgm:prSet/>
      <dgm:spPr/>
      <dgm:t>
        <a:bodyPr/>
        <a:lstStyle/>
        <a:p>
          <a:endParaRPr lang="ru-RU" sz="2000" b="0"/>
        </a:p>
      </dgm:t>
    </dgm:pt>
    <dgm:pt modelId="{1D515EFC-11B9-E34E-B208-ECA0B5CA2749}">
      <dgm:prSet phldrT="[Текст]" custT="1"/>
      <dgm:spPr/>
      <dgm:t>
        <a:bodyPr/>
        <a:lstStyle/>
        <a:p>
          <a:r>
            <a:rPr lang="ru-RU" sz="900" b="0">
              <a:latin typeface="Times New Roman" panose="02020603050405020304" pitchFamily="18" charset="0"/>
              <a:cs typeface="Times New Roman" panose="02020603050405020304" pitchFamily="18" charset="0"/>
            </a:rPr>
            <a:t>Фиксированная податливость</a:t>
          </a:r>
        </a:p>
      </dgm:t>
    </dgm:pt>
    <dgm:pt modelId="{92A14A47-86CC-5E4C-8BDA-56875777714A}" type="parTrans" cxnId="{B5123B3F-8975-1A44-AB4E-CA9EB062BC59}">
      <dgm:prSet/>
      <dgm:spPr/>
      <dgm:t>
        <a:bodyPr/>
        <a:lstStyle/>
        <a:p>
          <a:endParaRPr lang="ru-RU" sz="2000" b="0">
            <a:latin typeface="Times New Roman" panose="02020603050405020304" pitchFamily="18" charset="0"/>
            <a:cs typeface="Times New Roman" panose="02020603050405020304" pitchFamily="18" charset="0"/>
          </a:endParaRPr>
        </a:p>
      </dgm:t>
    </dgm:pt>
    <dgm:pt modelId="{3EAD41E3-843E-AC48-B254-2D82C13D19F7}" type="sibTrans" cxnId="{B5123B3F-8975-1A44-AB4E-CA9EB062BC59}">
      <dgm:prSet/>
      <dgm:spPr/>
      <dgm:t>
        <a:bodyPr/>
        <a:lstStyle/>
        <a:p>
          <a:endParaRPr lang="ru-RU" sz="2000" b="0"/>
        </a:p>
      </dgm:t>
    </dgm:pt>
    <dgm:pt modelId="{31B67F02-CDF4-4C46-8F7C-1D364C8B94A4}">
      <dgm:prSet phldrT="[Текст]" custT="1"/>
      <dgm:spPr/>
      <dgm:t>
        <a:bodyPr/>
        <a:lstStyle/>
        <a:p>
          <a:r>
            <a:rPr lang="ru-RU" sz="900" b="0">
              <a:latin typeface="Times New Roman" panose="02020603050405020304" pitchFamily="18" charset="0"/>
              <a:cs typeface="Times New Roman" panose="02020603050405020304" pitchFamily="18" charset="0"/>
            </a:rPr>
            <a:t>Механизмы антагонисты</a:t>
          </a:r>
        </a:p>
      </dgm:t>
    </dgm:pt>
    <dgm:pt modelId="{B7D8E26D-5707-9645-B71E-67376660F328}" type="parTrans" cxnId="{5EFBFF71-999F-7645-BF5D-3ADE598E2486}">
      <dgm:prSet/>
      <dgm:spPr/>
      <dgm:t>
        <a:bodyPr/>
        <a:lstStyle/>
        <a:p>
          <a:endParaRPr lang="ru-RU" sz="2000" b="0">
            <a:latin typeface="Times New Roman" panose="02020603050405020304" pitchFamily="18" charset="0"/>
            <a:cs typeface="Times New Roman" panose="02020603050405020304" pitchFamily="18" charset="0"/>
          </a:endParaRPr>
        </a:p>
      </dgm:t>
    </dgm:pt>
    <dgm:pt modelId="{95C210E2-CED0-FA4B-A2F7-C8EB91DC117A}" type="sibTrans" cxnId="{5EFBFF71-999F-7645-BF5D-3ADE598E2486}">
      <dgm:prSet/>
      <dgm:spPr/>
      <dgm:t>
        <a:bodyPr/>
        <a:lstStyle/>
        <a:p>
          <a:endParaRPr lang="ru-RU" sz="2000" b="0"/>
        </a:p>
      </dgm:t>
    </dgm:pt>
    <dgm:pt modelId="{73C3F577-362C-D64C-A875-A2B7B77ACA29}">
      <dgm:prSet phldrT="[Текст]" custT="1"/>
      <dgm:spPr/>
      <dgm:t>
        <a:bodyPr/>
        <a:lstStyle/>
        <a:p>
          <a:r>
            <a:rPr lang="ru-RU" sz="900" b="0">
              <a:latin typeface="Times New Roman" panose="02020603050405020304" pitchFamily="18" charset="0"/>
              <a:cs typeface="Times New Roman" panose="02020603050405020304" pitchFamily="18" charset="0"/>
            </a:rPr>
            <a:t>Изменение передаточного отношения</a:t>
          </a:r>
        </a:p>
      </dgm:t>
    </dgm:pt>
    <dgm:pt modelId="{B0AEEB77-7DE2-8F47-B02A-B94D9B335FDB}" type="parTrans" cxnId="{345927C5-EE3F-7446-A07A-DFDA32DECC78}">
      <dgm:prSet/>
      <dgm:spPr/>
      <dgm:t>
        <a:bodyPr/>
        <a:lstStyle/>
        <a:p>
          <a:endParaRPr lang="ru-RU" sz="2000" b="0">
            <a:latin typeface="Times New Roman" panose="02020603050405020304" pitchFamily="18" charset="0"/>
            <a:cs typeface="Times New Roman" panose="02020603050405020304" pitchFamily="18" charset="0"/>
          </a:endParaRPr>
        </a:p>
      </dgm:t>
    </dgm:pt>
    <dgm:pt modelId="{0C5E5FD6-8C55-F240-9371-61947DBFA8FA}" type="sibTrans" cxnId="{345927C5-EE3F-7446-A07A-DFDA32DECC78}">
      <dgm:prSet/>
      <dgm:spPr/>
      <dgm:t>
        <a:bodyPr/>
        <a:lstStyle/>
        <a:p>
          <a:endParaRPr lang="ru-RU" sz="2000" b="0"/>
        </a:p>
      </dgm:t>
    </dgm:pt>
    <dgm:pt modelId="{BC77ED2A-B71C-874A-B574-12D99E6BD2F0}">
      <dgm:prSet phldrT="[Текст]" custT="1"/>
      <dgm:spPr/>
      <dgm:t>
        <a:bodyPr/>
        <a:lstStyle/>
        <a:p>
          <a:r>
            <a:rPr lang="ru-RU" sz="900" b="0">
              <a:latin typeface="Times New Roman" panose="02020603050405020304" pitchFamily="18" charset="0"/>
              <a:cs typeface="Times New Roman" panose="02020603050405020304" pitchFamily="18" charset="0"/>
            </a:rPr>
            <a:t>Изменениефизических свойств пружины</a:t>
          </a:r>
        </a:p>
      </dgm:t>
    </dgm:pt>
    <dgm:pt modelId="{1E1FC6A6-1AD6-FC4D-ACEC-1D82BDAD6C49}" type="parTrans" cxnId="{F432CD5E-73E4-8841-B377-B2CE0F9E4DA8}">
      <dgm:prSet/>
      <dgm:spPr/>
      <dgm:t>
        <a:bodyPr/>
        <a:lstStyle/>
        <a:p>
          <a:endParaRPr lang="ru-RU" sz="2000" b="0">
            <a:latin typeface="Times New Roman" panose="02020603050405020304" pitchFamily="18" charset="0"/>
            <a:cs typeface="Times New Roman" panose="02020603050405020304" pitchFamily="18" charset="0"/>
          </a:endParaRPr>
        </a:p>
      </dgm:t>
    </dgm:pt>
    <dgm:pt modelId="{61678D9D-14A3-EB41-A2D2-E19E5BE6D0F8}" type="sibTrans" cxnId="{F432CD5E-73E4-8841-B377-B2CE0F9E4DA8}">
      <dgm:prSet/>
      <dgm:spPr/>
      <dgm:t>
        <a:bodyPr/>
        <a:lstStyle/>
        <a:p>
          <a:endParaRPr lang="ru-RU" sz="2000" b="0"/>
        </a:p>
      </dgm:t>
    </dgm:pt>
    <dgm:pt modelId="{087AFF4D-E563-C447-93F9-CE38BA435329}">
      <dgm:prSet phldrT="[Текст]" custT="1"/>
      <dgm:spPr/>
      <dgm:t>
        <a:bodyPr/>
        <a:lstStyle/>
        <a:p>
          <a:r>
            <a:rPr lang="ru-RU" sz="900" b="0">
              <a:latin typeface="Times New Roman" panose="02020603050405020304" pitchFamily="18" charset="0"/>
              <a:cs typeface="Times New Roman" panose="02020603050405020304" pitchFamily="18" charset="0"/>
            </a:rPr>
            <a:t>Модуль упругости</a:t>
          </a:r>
        </a:p>
      </dgm:t>
    </dgm:pt>
    <dgm:pt modelId="{F7D2DDD5-390B-204C-99A3-488EEF2BC1EC}" type="parTrans" cxnId="{8842159F-136C-B54A-A993-48F159C2C70C}">
      <dgm:prSet/>
      <dgm:spPr/>
      <dgm:t>
        <a:bodyPr/>
        <a:lstStyle/>
        <a:p>
          <a:endParaRPr lang="ru-RU" sz="2000" b="0">
            <a:latin typeface="Times New Roman" panose="02020603050405020304" pitchFamily="18" charset="0"/>
            <a:cs typeface="Times New Roman" panose="02020603050405020304" pitchFamily="18" charset="0"/>
          </a:endParaRPr>
        </a:p>
      </dgm:t>
    </dgm:pt>
    <dgm:pt modelId="{6A654F2F-30AA-FA4E-85E4-246AC6D7CF40}" type="sibTrans" cxnId="{8842159F-136C-B54A-A993-48F159C2C70C}">
      <dgm:prSet/>
      <dgm:spPr/>
      <dgm:t>
        <a:bodyPr/>
        <a:lstStyle/>
        <a:p>
          <a:endParaRPr lang="ru-RU" sz="2000" b="0"/>
        </a:p>
      </dgm:t>
    </dgm:pt>
    <dgm:pt modelId="{0B9BEBA5-2884-A449-AC38-0D9BB48BABF6}">
      <dgm:prSet phldrT="[Текст]" custT="1"/>
      <dgm:spPr/>
      <dgm:t>
        <a:bodyPr/>
        <a:lstStyle/>
        <a:p>
          <a:r>
            <a:rPr lang="ru-RU" sz="900" b="0">
              <a:latin typeface="Times New Roman" panose="02020603050405020304" pitchFamily="18" charset="0"/>
              <a:cs typeface="Times New Roman" panose="02020603050405020304" pitchFamily="18" charset="0"/>
            </a:rPr>
            <a:t>Площадь поперечного сечения</a:t>
          </a:r>
        </a:p>
      </dgm:t>
    </dgm:pt>
    <dgm:pt modelId="{F04ABAE0-9C12-DE43-9C64-5391A0FF58D3}" type="parTrans" cxnId="{95FE8E8E-0A9A-1F40-8B3A-ABE0168CE3EE}">
      <dgm:prSet/>
      <dgm:spPr/>
      <dgm:t>
        <a:bodyPr/>
        <a:lstStyle/>
        <a:p>
          <a:endParaRPr lang="ru-RU" sz="2000" b="0">
            <a:latin typeface="Times New Roman" panose="02020603050405020304" pitchFamily="18" charset="0"/>
            <a:cs typeface="Times New Roman" panose="02020603050405020304" pitchFamily="18" charset="0"/>
          </a:endParaRPr>
        </a:p>
      </dgm:t>
    </dgm:pt>
    <dgm:pt modelId="{80B22847-21ED-3B43-9EAA-1C3DB5DF2FC8}" type="sibTrans" cxnId="{95FE8E8E-0A9A-1F40-8B3A-ABE0168CE3EE}">
      <dgm:prSet/>
      <dgm:spPr/>
      <dgm:t>
        <a:bodyPr/>
        <a:lstStyle/>
        <a:p>
          <a:endParaRPr lang="ru-RU" sz="2000" b="0"/>
        </a:p>
      </dgm:t>
    </dgm:pt>
    <dgm:pt modelId="{A430A6EE-C2B0-F442-8EE4-17F0012496BE}">
      <dgm:prSet phldrT="[Текст]" custT="1"/>
      <dgm:spPr/>
      <dgm:t>
        <a:bodyPr/>
        <a:lstStyle/>
        <a:p>
          <a:r>
            <a:rPr lang="ru-RU" sz="900" b="0">
              <a:latin typeface="Times New Roman" panose="02020603050405020304" pitchFamily="18" charset="0"/>
              <a:cs typeface="Times New Roman" panose="02020603050405020304" pitchFamily="18" charset="0"/>
            </a:rPr>
            <a:t>Длина пружины</a:t>
          </a:r>
        </a:p>
      </dgm:t>
    </dgm:pt>
    <dgm:pt modelId="{A249EE8D-F468-0B4F-BB3A-53BF3D90C1D3}" type="parTrans" cxnId="{7D3A30C8-A80F-6D42-B1AA-C3D02D345366}">
      <dgm:prSet/>
      <dgm:spPr/>
      <dgm:t>
        <a:bodyPr/>
        <a:lstStyle/>
        <a:p>
          <a:endParaRPr lang="ru-RU" sz="2000" b="0">
            <a:latin typeface="Times New Roman" panose="02020603050405020304" pitchFamily="18" charset="0"/>
            <a:cs typeface="Times New Roman" panose="02020603050405020304" pitchFamily="18" charset="0"/>
          </a:endParaRPr>
        </a:p>
      </dgm:t>
    </dgm:pt>
    <dgm:pt modelId="{6AEDD715-9210-604C-B016-5E3349B3E7AC}" type="sibTrans" cxnId="{7D3A30C8-A80F-6D42-B1AA-C3D02D345366}">
      <dgm:prSet/>
      <dgm:spPr/>
      <dgm:t>
        <a:bodyPr/>
        <a:lstStyle/>
        <a:p>
          <a:endParaRPr lang="ru-RU" sz="2000" b="0"/>
        </a:p>
      </dgm:t>
    </dgm:pt>
    <dgm:pt modelId="{0EFD128C-C2CD-BF44-B411-707A09ABE611}">
      <dgm:prSet phldrT="[Текст]" custT="1"/>
      <dgm:spPr/>
      <dgm:t>
        <a:bodyPr/>
        <a:lstStyle/>
        <a:p>
          <a:r>
            <a:rPr lang="ru-RU" sz="900" b="0">
              <a:latin typeface="Times New Roman" panose="02020603050405020304" pitchFamily="18" charset="0"/>
              <a:cs typeface="Times New Roman" panose="02020603050405020304" pitchFamily="18" charset="0"/>
            </a:rPr>
            <a:t>Длина рычага</a:t>
          </a:r>
        </a:p>
      </dgm:t>
    </dgm:pt>
    <dgm:pt modelId="{8ECC7DF4-588A-C840-9A52-26632054C8E8}" type="parTrans" cxnId="{88E24113-8B3A-3D43-A673-9CA493708EFA}">
      <dgm:prSet/>
      <dgm:spPr/>
      <dgm:t>
        <a:bodyPr/>
        <a:lstStyle/>
        <a:p>
          <a:endParaRPr lang="ru-RU" sz="2000" b="0">
            <a:latin typeface="Times New Roman" panose="02020603050405020304" pitchFamily="18" charset="0"/>
            <a:cs typeface="Times New Roman" panose="02020603050405020304" pitchFamily="18" charset="0"/>
          </a:endParaRPr>
        </a:p>
      </dgm:t>
    </dgm:pt>
    <dgm:pt modelId="{7A8A8102-97FD-4349-AF51-A85EF22E8421}" type="sibTrans" cxnId="{88E24113-8B3A-3D43-A673-9CA493708EFA}">
      <dgm:prSet/>
      <dgm:spPr/>
      <dgm:t>
        <a:bodyPr/>
        <a:lstStyle/>
        <a:p>
          <a:endParaRPr lang="ru-RU" sz="2000" b="0"/>
        </a:p>
      </dgm:t>
    </dgm:pt>
    <dgm:pt modelId="{9253FC69-4D1F-7345-914B-676AD2D7F560}">
      <dgm:prSet phldrT="[Текст]" custT="1"/>
      <dgm:spPr/>
      <dgm:t>
        <a:bodyPr/>
        <a:lstStyle/>
        <a:p>
          <a:r>
            <a:rPr lang="ru-RU" sz="900" b="0">
              <a:latin typeface="Times New Roman" panose="02020603050405020304" pitchFamily="18" charset="0"/>
              <a:cs typeface="Times New Roman" panose="02020603050405020304" pitchFamily="18" charset="0"/>
            </a:rPr>
            <a:t>Бесступенчатая трансмиссия</a:t>
          </a:r>
        </a:p>
      </dgm:t>
    </dgm:pt>
    <dgm:pt modelId="{145D3EFD-048D-C249-86BB-EC760095DE79}" type="parTrans" cxnId="{CA48F068-F28E-344C-B478-D35C9C1F5317}">
      <dgm:prSet/>
      <dgm:spPr/>
      <dgm:t>
        <a:bodyPr/>
        <a:lstStyle/>
        <a:p>
          <a:endParaRPr lang="ru-RU" sz="2000" b="0">
            <a:latin typeface="Times New Roman" panose="02020603050405020304" pitchFamily="18" charset="0"/>
            <a:cs typeface="Times New Roman" panose="02020603050405020304" pitchFamily="18" charset="0"/>
          </a:endParaRPr>
        </a:p>
      </dgm:t>
    </dgm:pt>
    <dgm:pt modelId="{49C3F720-4E85-E447-8C5E-5597097D7752}" type="sibTrans" cxnId="{CA48F068-F28E-344C-B478-D35C9C1F5317}">
      <dgm:prSet/>
      <dgm:spPr/>
      <dgm:t>
        <a:bodyPr/>
        <a:lstStyle/>
        <a:p>
          <a:endParaRPr lang="ru-RU" sz="2000" b="0"/>
        </a:p>
      </dgm:t>
    </dgm:pt>
    <dgm:pt modelId="{04952D5F-2500-794F-9B6C-19A380DB8FBF}">
      <dgm:prSet phldrT="[Текст]" custT="1"/>
      <dgm:spPr/>
      <dgm:t>
        <a:bodyPr/>
        <a:lstStyle/>
        <a:p>
          <a:r>
            <a:rPr lang="ru-RU" sz="900" b="0">
              <a:latin typeface="Times New Roman" panose="02020603050405020304" pitchFamily="18" charset="0"/>
              <a:cs typeface="Times New Roman" panose="02020603050405020304" pitchFamily="18" charset="0"/>
            </a:rPr>
            <a:t>Нелинейное механическое соединение</a:t>
          </a:r>
        </a:p>
      </dgm:t>
    </dgm:pt>
    <dgm:pt modelId="{10DC1578-605E-DE45-9438-3256F5EAF5FD}" type="parTrans" cxnId="{EE48FC67-C892-484B-95D4-F951D49156F2}">
      <dgm:prSet/>
      <dgm:spPr/>
      <dgm:t>
        <a:bodyPr/>
        <a:lstStyle/>
        <a:p>
          <a:endParaRPr lang="ru-RU" sz="2000" b="0">
            <a:latin typeface="Times New Roman" panose="02020603050405020304" pitchFamily="18" charset="0"/>
            <a:cs typeface="Times New Roman" panose="02020603050405020304" pitchFamily="18" charset="0"/>
          </a:endParaRPr>
        </a:p>
      </dgm:t>
    </dgm:pt>
    <dgm:pt modelId="{C62EA793-95C0-1C4F-A6F2-3E1DE3B48504}" type="sibTrans" cxnId="{EE48FC67-C892-484B-95D4-F951D49156F2}">
      <dgm:prSet/>
      <dgm:spPr/>
      <dgm:t>
        <a:bodyPr/>
        <a:lstStyle/>
        <a:p>
          <a:endParaRPr lang="ru-RU" sz="2000" b="0"/>
        </a:p>
      </dgm:t>
    </dgm:pt>
    <dgm:pt modelId="{BCFB26CB-FB46-534B-A470-8EA32080E28E}">
      <dgm:prSet phldrT="[Текст]" custT="1"/>
      <dgm:spPr/>
      <dgm:t>
        <a:bodyPr/>
        <a:lstStyle/>
        <a:p>
          <a:r>
            <a:rPr lang="ru-RU" sz="900" b="0">
              <a:latin typeface="Times New Roman" panose="02020603050405020304" pitchFamily="18" charset="0"/>
              <a:cs typeface="Times New Roman" panose="02020603050405020304" pitchFamily="18" charset="0"/>
            </a:rPr>
            <a:t>Простой антагонистический механизм</a:t>
          </a:r>
        </a:p>
      </dgm:t>
    </dgm:pt>
    <dgm:pt modelId="{326D2FB6-4B7C-8C44-B895-3064B90A2771}" type="parTrans" cxnId="{3C82C49F-1698-D84E-BB36-C50EDB6DEF7A}">
      <dgm:prSet/>
      <dgm:spPr/>
      <dgm:t>
        <a:bodyPr/>
        <a:lstStyle/>
        <a:p>
          <a:endParaRPr lang="ru-RU" sz="2000" b="0">
            <a:latin typeface="Times New Roman" panose="02020603050405020304" pitchFamily="18" charset="0"/>
            <a:cs typeface="Times New Roman" panose="02020603050405020304" pitchFamily="18" charset="0"/>
          </a:endParaRPr>
        </a:p>
      </dgm:t>
    </dgm:pt>
    <dgm:pt modelId="{53EE3E22-FB29-6342-A177-4656D5C72D8B}" type="sibTrans" cxnId="{3C82C49F-1698-D84E-BB36-C50EDB6DEF7A}">
      <dgm:prSet/>
      <dgm:spPr/>
      <dgm:t>
        <a:bodyPr/>
        <a:lstStyle/>
        <a:p>
          <a:endParaRPr lang="ru-RU" sz="2000" b="0"/>
        </a:p>
      </dgm:t>
    </dgm:pt>
    <dgm:pt modelId="{28671EBE-DAA9-454A-AF56-313031A92EA3}">
      <dgm:prSet phldrT="[Текст]" custT="1"/>
      <dgm:spPr/>
      <dgm:t>
        <a:bodyPr/>
        <a:lstStyle/>
        <a:p>
          <a:r>
            <a:rPr lang="ru-RU" sz="900" b="0">
              <a:latin typeface="Times New Roman" panose="02020603050405020304" pitchFamily="18" charset="0"/>
              <a:cs typeface="Times New Roman" panose="02020603050405020304" pitchFamily="18" charset="0"/>
            </a:rPr>
            <a:t>Перекрестно-связанный антагонистический механизм</a:t>
          </a:r>
        </a:p>
      </dgm:t>
    </dgm:pt>
    <dgm:pt modelId="{C121A3B0-EA28-2242-BC0F-B459F5E3E1EF}" type="parTrans" cxnId="{0ABA99E9-A09A-0B4A-A2DB-A14FE34FEA46}">
      <dgm:prSet/>
      <dgm:spPr/>
      <dgm:t>
        <a:bodyPr/>
        <a:lstStyle/>
        <a:p>
          <a:endParaRPr lang="ru-RU" sz="2000" b="0">
            <a:latin typeface="Times New Roman" panose="02020603050405020304" pitchFamily="18" charset="0"/>
            <a:cs typeface="Times New Roman" panose="02020603050405020304" pitchFamily="18" charset="0"/>
          </a:endParaRPr>
        </a:p>
      </dgm:t>
    </dgm:pt>
    <dgm:pt modelId="{6174BF3C-2EC7-E047-81A7-C713A16C8A08}" type="sibTrans" cxnId="{0ABA99E9-A09A-0B4A-A2DB-A14FE34FEA46}">
      <dgm:prSet/>
      <dgm:spPr/>
      <dgm:t>
        <a:bodyPr/>
        <a:lstStyle/>
        <a:p>
          <a:endParaRPr lang="ru-RU" sz="2000" b="0"/>
        </a:p>
      </dgm:t>
    </dgm:pt>
    <dgm:pt modelId="{853F68EE-DA4E-C843-A4E6-8B461D5F4081}">
      <dgm:prSet phldrT="[Текст]" custT="1"/>
      <dgm:spPr/>
      <dgm:t>
        <a:bodyPr/>
        <a:lstStyle/>
        <a:p>
          <a:r>
            <a:rPr lang="ru-RU" sz="900" b="0">
              <a:latin typeface="Times New Roman" panose="02020603050405020304" pitchFamily="18" charset="0"/>
              <a:cs typeface="Times New Roman" panose="02020603050405020304" pitchFamily="18" charset="0"/>
            </a:rPr>
            <a:t>Двунаправленный антагонистический механизм   </a:t>
          </a:r>
        </a:p>
      </dgm:t>
    </dgm:pt>
    <dgm:pt modelId="{EA0B2724-6C68-9845-A73C-A3DA551F7BEC}" type="parTrans" cxnId="{471377FA-2A21-A24C-8A56-E90B3F820B42}">
      <dgm:prSet/>
      <dgm:spPr/>
      <dgm:t>
        <a:bodyPr/>
        <a:lstStyle/>
        <a:p>
          <a:endParaRPr lang="ru-RU" sz="2000" b="0">
            <a:latin typeface="Times New Roman" panose="02020603050405020304" pitchFamily="18" charset="0"/>
            <a:cs typeface="Times New Roman" panose="02020603050405020304" pitchFamily="18" charset="0"/>
          </a:endParaRPr>
        </a:p>
      </dgm:t>
    </dgm:pt>
    <dgm:pt modelId="{D63012DC-D803-074B-B198-FA226591979D}" type="sibTrans" cxnId="{471377FA-2A21-A24C-8A56-E90B3F820B42}">
      <dgm:prSet/>
      <dgm:spPr/>
      <dgm:t>
        <a:bodyPr/>
        <a:lstStyle/>
        <a:p>
          <a:endParaRPr lang="ru-RU" sz="2000" b="0"/>
        </a:p>
      </dgm:t>
    </dgm:pt>
    <dgm:pt modelId="{66A4584B-C4B6-874E-BCE5-D9FE59EDF2DE}">
      <dgm:prSet phldrT="[Текст]" custT="1"/>
      <dgm:spPr/>
      <dgm:t>
        <a:bodyPr/>
        <a:lstStyle/>
        <a:p>
          <a:r>
            <a:rPr lang="ru-RU" sz="900" b="0">
              <a:latin typeface="Times New Roman" panose="02020603050405020304" pitchFamily="18" charset="0"/>
              <a:cs typeface="Times New Roman" panose="02020603050405020304" pitchFamily="18" charset="0"/>
            </a:rPr>
            <a:t>Настраиваемая податливость</a:t>
          </a:r>
        </a:p>
      </dgm:t>
    </dgm:pt>
    <dgm:pt modelId="{84F715C2-5B05-9844-AE97-F4C4B04BF223}" type="parTrans" cxnId="{A38FD7BC-414A-B64A-8207-17A8040ED26B}">
      <dgm:prSet/>
      <dgm:spPr/>
      <dgm:t>
        <a:bodyPr/>
        <a:lstStyle/>
        <a:p>
          <a:endParaRPr lang="ru-RU" sz="2000" b="0"/>
        </a:p>
      </dgm:t>
    </dgm:pt>
    <dgm:pt modelId="{EDC790FA-8BDF-984A-B83A-AEC5201CB85C}" type="sibTrans" cxnId="{A38FD7BC-414A-B64A-8207-17A8040ED26B}">
      <dgm:prSet/>
      <dgm:spPr/>
      <dgm:t>
        <a:bodyPr/>
        <a:lstStyle/>
        <a:p>
          <a:endParaRPr lang="ru-RU" sz="2000" b="0"/>
        </a:p>
      </dgm:t>
    </dgm:pt>
    <dgm:pt modelId="{BA1EC107-C7D7-FD47-BC01-6A9DDC40CCA9}">
      <dgm:prSet phldrT="[Текст]" custT="1"/>
      <dgm:spPr/>
      <dgm:t>
        <a:bodyPr/>
        <a:lstStyle/>
        <a:p>
          <a:r>
            <a:rPr lang="ru-RU" sz="900" b="0">
              <a:latin typeface="Times New Roman" panose="02020603050405020304" pitchFamily="18" charset="0"/>
              <a:cs typeface="Times New Roman" panose="02020603050405020304" pitchFamily="18" charset="0"/>
            </a:rPr>
            <a:t>Активное управление податливостью</a:t>
          </a:r>
        </a:p>
      </dgm:t>
    </dgm:pt>
    <dgm:pt modelId="{B04EB981-3B93-934B-8E60-47506768E72D}" type="parTrans" cxnId="{0E5E51BF-D44B-FA49-A14E-4A5443807DDF}">
      <dgm:prSet/>
      <dgm:spPr/>
      <dgm:t>
        <a:bodyPr/>
        <a:lstStyle/>
        <a:p>
          <a:endParaRPr lang="ru-RU" sz="2000" b="0"/>
        </a:p>
      </dgm:t>
    </dgm:pt>
    <dgm:pt modelId="{6F029DAF-A8C8-A84B-B45D-6CB57B246457}" type="sibTrans" cxnId="{0E5E51BF-D44B-FA49-A14E-4A5443807DDF}">
      <dgm:prSet/>
      <dgm:spPr/>
      <dgm:t>
        <a:bodyPr/>
        <a:lstStyle/>
        <a:p>
          <a:endParaRPr lang="ru-RU" sz="2000" b="0"/>
        </a:p>
      </dgm:t>
    </dgm:pt>
    <dgm:pt modelId="{211DBAAB-CB62-6546-98A8-AD42544CE252}">
      <dgm:prSet phldrT="[Текст]" custT="1"/>
      <dgm:spPr/>
      <dgm:t>
        <a:bodyPr/>
        <a:lstStyle/>
        <a:p>
          <a:r>
            <a:rPr lang="ru-RU" sz="900" b="0">
              <a:latin typeface="Times New Roman" panose="02020603050405020304" pitchFamily="18" charset="0"/>
              <a:cs typeface="Times New Roman" panose="02020603050405020304" pitchFamily="18" charset="0"/>
            </a:rPr>
            <a:t>Управление податливостью</a:t>
          </a:r>
        </a:p>
      </dgm:t>
    </dgm:pt>
    <dgm:pt modelId="{80A45001-A8A1-4D48-9918-5B7AA9EC607B}" type="parTrans" cxnId="{D0E774BF-F528-6E41-8181-376C40E79122}">
      <dgm:prSet/>
      <dgm:spPr/>
      <dgm:t>
        <a:bodyPr/>
        <a:lstStyle/>
        <a:p>
          <a:endParaRPr lang="ru-RU" sz="2000" b="0"/>
        </a:p>
      </dgm:t>
    </dgm:pt>
    <dgm:pt modelId="{245DF275-C252-9B4F-8CF5-92B6C07A3170}" type="sibTrans" cxnId="{D0E774BF-F528-6E41-8181-376C40E79122}">
      <dgm:prSet/>
      <dgm:spPr/>
      <dgm:t>
        <a:bodyPr/>
        <a:lstStyle/>
        <a:p>
          <a:endParaRPr lang="ru-RU" sz="2000" b="0"/>
        </a:p>
      </dgm:t>
    </dgm:pt>
    <dgm:pt modelId="{0B5E5A95-E997-9846-8A3A-FC1C7B8EF7B1}">
      <dgm:prSet phldrT="[Текст]" custT="1"/>
      <dgm:spPr/>
      <dgm:t>
        <a:bodyPr/>
        <a:lstStyle/>
        <a:p>
          <a:r>
            <a:rPr lang="ru-RU" sz="900" b="0">
              <a:latin typeface="Times New Roman" panose="02020603050405020304" pitchFamily="18" charset="0"/>
              <a:cs typeface="Times New Roman" panose="02020603050405020304" pitchFamily="18" charset="0"/>
            </a:rPr>
            <a:t>Переменное затухание в системе</a:t>
          </a:r>
        </a:p>
      </dgm:t>
    </dgm:pt>
    <dgm:pt modelId="{28B63D2C-829F-0842-832A-FAC582C51AA6}" type="parTrans" cxnId="{5D6AB1E9-1CD5-E243-8DA8-F4A4F2BF601D}">
      <dgm:prSet/>
      <dgm:spPr/>
      <dgm:t>
        <a:bodyPr/>
        <a:lstStyle/>
        <a:p>
          <a:endParaRPr lang="ru-RU" sz="2000" b="0"/>
        </a:p>
      </dgm:t>
    </dgm:pt>
    <dgm:pt modelId="{B99B49A6-1345-124F-B942-C7DBFB3892FC}" type="sibTrans" cxnId="{5D6AB1E9-1CD5-E243-8DA8-F4A4F2BF601D}">
      <dgm:prSet/>
      <dgm:spPr/>
      <dgm:t>
        <a:bodyPr/>
        <a:lstStyle/>
        <a:p>
          <a:endParaRPr lang="ru-RU" sz="2000" b="0"/>
        </a:p>
      </dgm:t>
    </dgm:pt>
    <dgm:pt modelId="{AD9DC14D-B6A2-EB4E-9112-D7995F4D7EF4}">
      <dgm:prSet phldrT="[Текст]" custT="1"/>
      <dgm:spPr/>
      <dgm:t>
        <a:bodyPr/>
        <a:lstStyle/>
        <a:p>
          <a:r>
            <a:rPr lang="ru-RU" sz="900" b="0">
              <a:latin typeface="Times New Roman" panose="02020603050405020304" pitchFamily="18" charset="0"/>
              <a:cs typeface="Times New Roman" panose="02020603050405020304" pitchFamily="18" charset="0"/>
            </a:rPr>
            <a:t>Управление трением</a:t>
          </a:r>
        </a:p>
      </dgm:t>
    </dgm:pt>
    <dgm:pt modelId="{B936810E-52C3-C04E-9E76-455DFC4CCDF8}" type="parTrans" cxnId="{63C273BE-3622-904D-8065-56EFDD7F5C8E}">
      <dgm:prSet/>
      <dgm:spPr/>
      <dgm:t>
        <a:bodyPr/>
        <a:lstStyle/>
        <a:p>
          <a:endParaRPr lang="ru-RU" sz="2000" b="0"/>
        </a:p>
      </dgm:t>
    </dgm:pt>
    <dgm:pt modelId="{EBF969C1-DA07-AE4E-B369-B3674A14FEC8}" type="sibTrans" cxnId="{63C273BE-3622-904D-8065-56EFDD7F5C8E}">
      <dgm:prSet/>
      <dgm:spPr/>
      <dgm:t>
        <a:bodyPr/>
        <a:lstStyle/>
        <a:p>
          <a:endParaRPr lang="ru-RU" sz="2000" b="0"/>
        </a:p>
      </dgm:t>
    </dgm:pt>
    <dgm:pt modelId="{D6FA7C2D-151C-7548-85C4-4CC77F0EC6C0}">
      <dgm:prSet phldrT="[Текст]" custT="1"/>
      <dgm:spPr/>
      <dgm:t>
        <a:bodyPr/>
        <a:lstStyle/>
        <a:p>
          <a:r>
            <a:rPr lang="ru-RU" sz="900" b="0">
              <a:latin typeface="Times New Roman" panose="02020603050405020304" pitchFamily="18" charset="0"/>
              <a:cs typeface="Times New Roman" panose="02020603050405020304" pitchFamily="18" charset="0"/>
            </a:rPr>
            <a:t>Управление реологическими параметрами</a:t>
          </a:r>
        </a:p>
      </dgm:t>
    </dgm:pt>
    <dgm:pt modelId="{9D172DAD-452B-4649-8376-722E1B2E1325}" type="parTrans" cxnId="{36C7569C-97C4-A64D-BC35-734CF760DE5A}">
      <dgm:prSet/>
      <dgm:spPr/>
      <dgm:t>
        <a:bodyPr/>
        <a:lstStyle/>
        <a:p>
          <a:endParaRPr lang="ru-RU" sz="2000" b="0"/>
        </a:p>
      </dgm:t>
    </dgm:pt>
    <dgm:pt modelId="{354DCC8A-990D-F24B-9423-9BAD84521728}" type="sibTrans" cxnId="{36C7569C-97C4-A64D-BC35-734CF760DE5A}">
      <dgm:prSet/>
      <dgm:spPr/>
      <dgm:t>
        <a:bodyPr/>
        <a:lstStyle/>
        <a:p>
          <a:endParaRPr lang="ru-RU" sz="2000" b="0"/>
        </a:p>
      </dgm:t>
    </dgm:pt>
    <dgm:pt modelId="{39AD6B14-C769-0949-A8EE-B61BD8407E64}">
      <dgm:prSet phldrT="[Текст]" custT="1"/>
      <dgm:spPr/>
      <dgm:t>
        <a:bodyPr/>
        <a:lstStyle/>
        <a:p>
          <a:r>
            <a:rPr lang="ru-RU" sz="900" b="0">
              <a:latin typeface="Times New Roman" panose="02020603050405020304" pitchFamily="18" charset="0"/>
              <a:cs typeface="Times New Roman" panose="02020603050405020304" pitchFamily="18" charset="0"/>
            </a:rPr>
            <a:t>Управление вихревыми токами</a:t>
          </a:r>
        </a:p>
      </dgm:t>
    </dgm:pt>
    <dgm:pt modelId="{EEFA4A35-7FA0-B24C-9066-611D512EC25A}" type="parTrans" cxnId="{706FCBB5-CC5B-5947-86F1-412011B025F7}">
      <dgm:prSet/>
      <dgm:spPr/>
      <dgm:t>
        <a:bodyPr/>
        <a:lstStyle/>
        <a:p>
          <a:endParaRPr lang="ru-RU" sz="2000" b="0"/>
        </a:p>
      </dgm:t>
    </dgm:pt>
    <dgm:pt modelId="{C24C62A5-5C41-0F48-9021-0BEC04727E4A}" type="sibTrans" cxnId="{706FCBB5-CC5B-5947-86F1-412011B025F7}">
      <dgm:prSet/>
      <dgm:spPr/>
      <dgm:t>
        <a:bodyPr/>
        <a:lstStyle/>
        <a:p>
          <a:endParaRPr lang="ru-RU" sz="2000" b="0"/>
        </a:p>
      </dgm:t>
    </dgm:pt>
    <dgm:pt modelId="{C114412A-8CCE-474C-A703-7F8B2D088269}">
      <dgm:prSet phldrT="[Текст]" custT="1"/>
      <dgm:spPr/>
      <dgm:t>
        <a:bodyPr/>
        <a:lstStyle/>
        <a:p>
          <a:r>
            <a:rPr lang="ru-RU" sz="900" b="0">
              <a:latin typeface="Times New Roman" panose="02020603050405020304" pitchFamily="18" charset="0"/>
              <a:cs typeface="Times New Roman" panose="02020603050405020304" pitchFamily="18" charset="0"/>
            </a:rPr>
            <a:t>Управление флюидодинамическими свойствами</a:t>
          </a:r>
          <a:endParaRPr lang="ru-RU" sz="700" b="0">
            <a:latin typeface="Times New Roman" panose="02020603050405020304" pitchFamily="18" charset="0"/>
            <a:cs typeface="Times New Roman" panose="02020603050405020304" pitchFamily="18" charset="0"/>
          </a:endParaRPr>
        </a:p>
      </dgm:t>
    </dgm:pt>
    <dgm:pt modelId="{0E87A88C-F555-A64A-A8D9-5ACC21CDA87B}" type="parTrans" cxnId="{AB3E572F-1200-6D40-B50B-06C84ECEE747}">
      <dgm:prSet/>
      <dgm:spPr/>
      <dgm:t>
        <a:bodyPr/>
        <a:lstStyle/>
        <a:p>
          <a:endParaRPr lang="ru-RU" sz="2000" b="0"/>
        </a:p>
      </dgm:t>
    </dgm:pt>
    <dgm:pt modelId="{396D8951-27C6-8744-98FA-07FC98D8A818}" type="sibTrans" cxnId="{AB3E572F-1200-6D40-B50B-06C84ECEE747}">
      <dgm:prSet/>
      <dgm:spPr/>
      <dgm:t>
        <a:bodyPr/>
        <a:lstStyle/>
        <a:p>
          <a:endParaRPr lang="ru-RU" sz="2000" b="0"/>
        </a:p>
      </dgm:t>
    </dgm:pt>
    <dgm:pt modelId="{7BB7F94C-C3FD-E54E-AB19-836DF0BA847B}" type="pres">
      <dgm:prSet presAssocID="{F3BB67F3-B675-3E48-A639-94A378848C82}" presName="Name0" presStyleCnt="0">
        <dgm:presLayoutVars>
          <dgm:orgChart val="1"/>
          <dgm:chPref val="1"/>
          <dgm:dir/>
          <dgm:animOne val="branch"/>
          <dgm:animLvl val="lvl"/>
          <dgm:resizeHandles/>
        </dgm:presLayoutVars>
      </dgm:prSet>
      <dgm:spPr/>
    </dgm:pt>
    <dgm:pt modelId="{67A6B761-4250-C549-AE48-8754CDA143D9}" type="pres">
      <dgm:prSet presAssocID="{211DBAAB-CB62-6546-98A8-AD42544CE252}" presName="hierRoot1" presStyleCnt="0">
        <dgm:presLayoutVars>
          <dgm:hierBranch val="init"/>
        </dgm:presLayoutVars>
      </dgm:prSet>
      <dgm:spPr/>
    </dgm:pt>
    <dgm:pt modelId="{7CE21685-64ED-FA42-AF8B-065AE140B0F1}" type="pres">
      <dgm:prSet presAssocID="{211DBAAB-CB62-6546-98A8-AD42544CE252}" presName="rootComposite1" presStyleCnt="0"/>
      <dgm:spPr/>
    </dgm:pt>
    <dgm:pt modelId="{6CFAD1AC-6F7A-C444-B72C-02E1E814A0F7}" type="pres">
      <dgm:prSet presAssocID="{211DBAAB-CB62-6546-98A8-AD42544CE252}" presName="rootText1" presStyleLbl="alignAcc1" presStyleIdx="0" presStyleCnt="0" custScaleX="115158">
        <dgm:presLayoutVars>
          <dgm:chPref val="3"/>
        </dgm:presLayoutVars>
      </dgm:prSet>
      <dgm:spPr/>
    </dgm:pt>
    <dgm:pt modelId="{B32229D4-3859-9E45-8BCC-199C044CA73E}" type="pres">
      <dgm:prSet presAssocID="{211DBAAB-CB62-6546-98A8-AD42544CE252}" presName="topArc1" presStyleLbl="parChTrans1D1" presStyleIdx="0" presStyleCnt="44"/>
      <dgm:spPr/>
    </dgm:pt>
    <dgm:pt modelId="{48BD1178-1660-3B44-ABF1-C6432CE116FC}" type="pres">
      <dgm:prSet presAssocID="{211DBAAB-CB62-6546-98A8-AD42544CE252}" presName="bottomArc1" presStyleLbl="parChTrans1D1" presStyleIdx="1" presStyleCnt="44"/>
      <dgm:spPr/>
    </dgm:pt>
    <dgm:pt modelId="{E0F77C2C-4C74-FB4B-84AF-DF84280198B6}" type="pres">
      <dgm:prSet presAssocID="{211DBAAB-CB62-6546-98A8-AD42544CE252}" presName="topConnNode1" presStyleLbl="node1" presStyleIdx="0" presStyleCnt="0"/>
      <dgm:spPr/>
    </dgm:pt>
    <dgm:pt modelId="{AB386D03-927A-9945-8CDA-8A9FD08111BB}" type="pres">
      <dgm:prSet presAssocID="{211DBAAB-CB62-6546-98A8-AD42544CE252}" presName="hierChild2" presStyleCnt="0"/>
      <dgm:spPr/>
    </dgm:pt>
    <dgm:pt modelId="{2781E5A0-AC75-704E-A2D2-7DD83A85A001}" type="pres">
      <dgm:prSet presAssocID="{B04EB981-3B93-934B-8E60-47506768E72D}" presName="Name28" presStyleLbl="parChTrans1D2" presStyleIdx="0" presStyleCnt="2"/>
      <dgm:spPr/>
    </dgm:pt>
    <dgm:pt modelId="{1771BBFD-82AD-1A4D-B157-8FF09F66A39D}" type="pres">
      <dgm:prSet presAssocID="{BA1EC107-C7D7-FD47-BC01-6A9DDC40CCA9}" presName="hierRoot2" presStyleCnt="0">
        <dgm:presLayoutVars>
          <dgm:hierBranch val="init"/>
        </dgm:presLayoutVars>
      </dgm:prSet>
      <dgm:spPr/>
    </dgm:pt>
    <dgm:pt modelId="{F5538E24-9FF7-604A-B41D-10BB16BC4AE0}" type="pres">
      <dgm:prSet presAssocID="{BA1EC107-C7D7-FD47-BC01-6A9DDC40CCA9}" presName="rootComposite2" presStyleCnt="0"/>
      <dgm:spPr/>
    </dgm:pt>
    <dgm:pt modelId="{A3327D02-E15F-CC4F-8FE8-7D779B28ECAD}" type="pres">
      <dgm:prSet presAssocID="{BA1EC107-C7D7-FD47-BC01-6A9DDC40CCA9}" presName="rootText2" presStyleLbl="alignAcc1" presStyleIdx="0" presStyleCnt="0" custScaleX="115158">
        <dgm:presLayoutVars>
          <dgm:chPref val="3"/>
        </dgm:presLayoutVars>
      </dgm:prSet>
      <dgm:spPr/>
    </dgm:pt>
    <dgm:pt modelId="{5664FDD5-CDDD-734C-81DF-CE475339E7F1}" type="pres">
      <dgm:prSet presAssocID="{BA1EC107-C7D7-FD47-BC01-6A9DDC40CCA9}" presName="topArc2" presStyleLbl="parChTrans1D1" presStyleIdx="2" presStyleCnt="44"/>
      <dgm:spPr/>
    </dgm:pt>
    <dgm:pt modelId="{43FC562F-514D-E648-9582-3A9065193C9E}" type="pres">
      <dgm:prSet presAssocID="{BA1EC107-C7D7-FD47-BC01-6A9DDC40CCA9}" presName="bottomArc2" presStyleLbl="parChTrans1D1" presStyleIdx="3" presStyleCnt="44"/>
      <dgm:spPr/>
    </dgm:pt>
    <dgm:pt modelId="{C1B49EEF-D2FF-354F-81DB-3F9989A18D8E}" type="pres">
      <dgm:prSet presAssocID="{BA1EC107-C7D7-FD47-BC01-6A9DDC40CCA9}" presName="topConnNode2" presStyleLbl="node2" presStyleIdx="0" presStyleCnt="0"/>
      <dgm:spPr/>
    </dgm:pt>
    <dgm:pt modelId="{8822DE31-3BA0-D24E-AC31-FEF84F142633}" type="pres">
      <dgm:prSet presAssocID="{BA1EC107-C7D7-FD47-BC01-6A9DDC40CCA9}" presName="hierChild4" presStyleCnt="0"/>
      <dgm:spPr/>
    </dgm:pt>
    <dgm:pt modelId="{FBE95221-1463-B44C-A886-6BA97108A1B1}" type="pres">
      <dgm:prSet presAssocID="{BA1EC107-C7D7-FD47-BC01-6A9DDC40CCA9}" presName="hierChild5" presStyleCnt="0"/>
      <dgm:spPr/>
    </dgm:pt>
    <dgm:pt modelId="{E42B3890-ED41-CD4F-BFC3-47026B5D678F}" type="pres">
      <dgm:prSet presAssocID="{76D6B213-7A86-F843-9E37-1067A508FAD0}" presName="Name28" presStyleLbl="parChTrans1D2" presStyleIdx="1" presStyleCnt="2"/>
      <dgm:spPr/>
    </dgm:pt>
    <dgm:pt modelId="{5C7AD83D-2403-A744-B85F-76B725FAC3B7}" type="pres">
      <dgm:prSet presAssocID="{6669C121-8EC3-8348-ABAE-7D4B80B9A298}" presName="hierRoot2" presStyleCnt="0">
        <dgm:presLayoutVars>
          <dgm:hierBranch val="init"/>
        </dgm:presLayoutVars>
      </dgm:prSet>
      <dgm:spPr/>
    </dgm:pt>
    <dgm:pt modelId="{B4635FA6-81F7-2E48-9410-C8AACC0582D2}" type="pres">
      <dgm:prSet presAssocID="{6669C121-8EC3-8348-ABAE-7D4B80B9A298}" presName="rootComposite2" presStyleCnt="0"/>
      <dgm:spPr/>
    </dgm:pt>
    <dgm:pt modelId="{39B7D914-1811-ED47-A3BD-4108D2ACD094}" type="pres">
      <dgm:prSet presAssocID="{6669C121-8EC3-8348-ABAE-7D4B80B9A298}" presName="rootText2" presStyleLbl="alignAcc1" presStyleIdx="0" presStyleCnt="0" custScaleX="115158">
        <dgm:presLayoutVars>
          <dgm:chPref val="3"/>
        </dgm:presLayoutVars>
      </dgm:prSet>
      <dgm:spPr/>
    </dgm:pt>
    <dgm:pt modelId="{368B6EBA-171D-C348-955A-B7472ED87089}" type="pres">
      <dgm:prSet presAssocID="{6669C121-8EC3-8348-ABAE-7D4B80B9A298}" presName="topArc2" presStyleLbl="parChTrans1D1" presStyleIdx="4" presStyleCnt="44"/>
      <dgm:spPr/>
    </dgm:pt>
    <dgm:pt modelId="{F63EECD9-3A65-184A-96A8-963982C61A01}" type="pres">
      <dgm:prSet presAssocID="{6669C121-8EC3-8348-ABAE-7D4B80B9A298}" presName="bottomArc2" presStyleLbl="parChTrans1D1" presStyleIdx="5" presStyleCnt="44"/>
      <dgm:spPr/>
    </dgm:pt>
    <dgm:pt modelId="{F60330E3-8CC3-EC46-8D23-91D9AE9EEBBA}" type="pres">
      <dgm:prSet presAssocID="{6669C121-8EC3-8348-ABAE-7D4B80B9A298}" presName="topConnNode2" presStyleLbl="node2" presStyleIdx="0" presStyleCnt="0"/>
      <dgm:spPr/>
    </dgm:pt>
    <dgm:pt modelId="{1AA5E7E2-5870-3846-BCAE-A43FD4BA7B08}" type="pres">
      <dgm:prSet presAssocID="{6669C121-8EC3-8348-ABAE-7D4B80B9A298}" presName="hierChild4" presStyleCnt="0"/>
      <dgm:spPr/>
    </dgm:pt>
    <dgm:pt modelId="{8866642C-7949-A241-B750-C4773D6BC3CF}" type="pres">
      <dgm:prSet presAssocID="{92A14A47-86CC-5E4C-8BDA-56875777714A}" presName="Name28" presStyleLbl="parChTrans1D3" presStyleIdx="0" presStyleCnt="2"/>
      <dgm:spPr/>
    </dgm:pt>
    <dgm:pt modelId="{A57316F5-93BF-B24D-AC94-932245F09479}" type="pres">
      <dgm:prSet presAssocID="{1D515EFC-11B9-E34E-B208-ECA0B5CA2749}" presName="hierRoot2" presStyleCnt="0">
        <dgm:presLayoutVars>
          <dgm:hierBranch val="init"/>
        </dgm:presLayoutVars>
      </dgm:prSet>
      <dgm:spPr/>
    </dgm:pt>
    <dgm:pt modelId="{DCE35229-731C-B14A-874E-D3CD69DD66EE}" type="pres">
      <dgm:prSet presAssocID="{1D515EFC-11B9-E34E-B208-ECA0B5CA2749}" presName="rootComposite2" presStyleCnt="0"/>
      <dgm:spPr/>
    </dgm:pt>
    <dgm:pt modelId="{A377D41B-1536-A847-B4F8-AE1350849399}" type="pres">
      <dgm:prSet presAssocID="{1D515EFC-11B9-E34E-B208-ECA0B5CA2749}" presName="rootText2" presStyleLbl="alignAcc1" presStyleIdx="0" presStyleCnt="0" custScaleX="115158">
        <dgm:presLayoutVars>
          <dgm:chPref val="3"/>
        </dgm:presLayoutVars>
      </dgm:prSet>
      <dgm:spPr/>
    </dgm:pt>
    <dgm:pt modelId="{D2F41025-1D54-EA44-8D10-4C3313A7571F}" type="pres">
      <dgm:prSet presAssocID="{1D515EFC-11B9-E34E-B208-ECA0B5CA2749}" presName="topArc2" presStyleLbl="parChTrans1D1" presStyleIdx="6" presStyleCnt="44"/>
      <dgm:spPr/>
    </dgm:pt>
    <dgm:pt modelId="{73AFE794-7484-1B4D-9A5B-78395371CBC2}" type="pres">
      <dgm:prSet presAssocID="{1D515EFC-11B9-E34E-B208-ECA0B5CA2749}" presName="bottomArc2" presStyleLbl="parChTrans1D1" presStyleIdx="7" presStyleCnt="44"/>
      <dgm:spPr/>
    </dgm:pt>
    <dgm:pt modelId="{FB7C9162-6F78-7B40-8723-C2EA3E3A2D47}" type="pres">
      <dgm:prSet presAssocID="{1D515EFC-11B9-E34E-B208-ECA0B5CA2749}" presName="topConnNode2" presStyleLbl="node3" presStyleIdx="0" presStyleCnt="0"/>
      <dgm:spPr/>
    </dgm:pt>
    <dgm:pt modelId="{F23DBC38-F189-4445-9160-EFEE48C9C68D}" type="pres">
      <dgm:prSet presAssocID="{1D515EFC-11B9-E34E-B208-ECA0B5CA2749}" presName="hierChild4" presStyleCnt="0"/>
      <dgm:spPr/>
    </dgm:pt>
    <dgm:pt modelId="{1E946DE7-1C5F-514D-9148-249028FC7EEF}" type="pres">
      <dgm:prSet presAssocID="{1D515EFC-11B9-E34E-B208-ECA0B5CA2749}" presName="hierChild5" presStyleCnt="0"/>
      <dgm:spPr/>
    </dgm:pt>
    <dgm:pt modelId="{FD2F450F-237C-6947-976D-3895860D0A91}" type="pres">
      <dgm:prSet presAssocID="{84F715C2-5B05-9844-AE97-F4C4B04BF223}" presName="Name28" presStyleLbl="parChTrans1D3" presStyleIdx="1" presStyleCnt="2"/>
      <dgm:spPr/>
    </dgm:pt>
    <dgm:pt modelId="{8ED30E9D-1709-744A-BBDA-3462690019A4}" type="pres">
      <dgm:prSet presAssocID="{66A4584B-C4B6-874E-BCE5-D9FE59EDF2DE}" presName="hierRoot2" presStyleCnt="0">
        <dgm:presLayoutVars>
          <dgm:hierBranch val="init"/>
        </dgm:presLayoutVars>
      </dgm:prSet>
      <dgm:spPr/>
    </dgm:pt>
    <dgm:pt modelId="{FE7CAA1E-7403-8B48-B0E2-B90EA2E98FDC}" type="pres">
      <dgm:prSet presAssocID="{66A4584B-C4B6-874E-BCE5-D9FE59EDF2DE}" presName="rootComposite2" presStyleCnt="0"/>
      <dgm:spPr/>
    </dgm:pt>
    <dgm:pt modelId="{21E2004C-77A3-EA45-AB2E-89881A78C09F}" type="pres">
      <dgm:prSet presAssocID="{66A4584B-C4B6-874E-BCE5-D9FE59EDF2DE}" presName="rootText2" presStyleLbl="alignAcc1" presStyleIdx="0" presStyleCnt="0" custScaleX="115158">
        <dgm:presLayoutVars>
          <dgm:chPref val="3"/>
        </dgm:presLayoutVars>
      </dgm:prSet>
      <dgm:spPr/>
    </dgm:pt>
    <dgm:pt modelId="{CB276C7B-E4F8-A04B-BED4-32621C54561D}" type="pres">
      <dgm:prSet presAssocID="{66A4584B-C4B6-874E-BCE5-D9FE59EDF2DE}" presName="topArc2" presStyleLbl="parChTrans1D1" presStyleIdx="8" presStyleCnt="44"/>
      <dgm:spPr/>
    </dgm:pt>
    <dgm:pt modelId="{62C209CF-D28A-1A44-B5B4-49D080229FB7}" type="pres">
      <dgm:prSet presAssocID="{66A4584B-C4B6-874E-BCE5-D9FE59EDF2DE}" presName="bottomArc2" presStyleLbl="parChTrans1D1" presStyleIdx="9" presStyleCnt="44"/>
      <dgm:spPr/>
    </dgm:pt>
    <dgm:pt modelId="{10BF2D2A-C483-D347-A966-A6FF773BEF83}" type="pres">
      <dgm:prSet presAssocID="{66A4584B-C4B6-874E-BCE5-D9FE59EDF2DE}" presName="topConnNode2" presStyleLbl="node3" presStyleIdx="0" presStyleCnt="0"/>
      <dgm:spPr/>
    </dgm:pt>
    <dgm:pt modelId="{FCFCB8CE-7C2A-4F48-8E70-50784C51EFA6}" type="pres">
      <dgm:prSet presAssocID="{66A4584B-C4B6-874E-BCE5-D9FE59EDF2DE}" presName="hierChild4" presStyleCnt="0"/>
      <dgm:spPr/>
    </dgm:pt>
    <dgm:pt modelId="{D0873CAA-955F-2D4E-9113-65AC0981F397}" type="pres">
      <dgm:prSet presAssocID="{B7D8E26D-5707-9645-B71E-67376660F328}" presName="Name28" presStyleLbl="parChTrans1D4" presStyleIdx="0" presStyleCnt="17"/>
      <dgm:spPr/>
    </dgm:pt>
    <dgm:pt modelId="{1372E652-0B11-8C49-B75F-7F1642701E34}" type="pres">
      <dgm:prSet presAssocID="{31B67F02-CDF4-4C46-8F7C-1D364C8B94A4}" presName="hierRoot2" presStyleCnt="0">
        <dgm:presLayoutVars>
          <dgm:hierBranch val="init"/>
        </dgm:presLayoutVars>
      </dgm:prSet>
      <dgm:spPr/>
    </dgm:pt>
    <dgm:pt modelId="{CE5E101A-A892-9746-9177-DF3E4399EB03}" type="pres">
      <dgm:prSet presAssocID="{31B67F02-CDF4-4C46-8F7C-1D364C8B94A4}" presName="rootComposite2" presStyleCnt="0"/>
      <dgm:spPr/>
    </dgm:pt>
    <dgm:pt modelId="{A5A015BB-D814-A64A-9D7B-9CF84DB58D29}" type="pres">
      <dgm:prSet presAssocID="{31B67F02-CDF4-4C46-8F7C-1D364C8B94A4}" presName="rootText2" presStyleLbl="alignAcc1" presStyleIdx="0" presStyleCnt="0" custScaleX="115158">
        <dgm:presLayoutVars>
          <dgm:chPref val="3"/>
        </dgm:presLayoutVars>
      </dgm:prSet>
      <dgm:spPr/>
    </dgm:pt>
    <dgm:pt modelId="{8ABDC387-977A-1A40-B6A5-C79A3EE2A55E}" type="pres">
      <dgm:prSet presAssocID="{31B67F02-CDF4-4C46-8F7C-1D364C8B94A4}" presName="topArc2" presStyleLbl="parChTrans1D1" presStyleIdx="10" presStyleCnt="44"/>
      <dgm:spPr/>
    </dgm:pt>
    <dgm:pt modelId="{3D7516A1-714F-7B47-97BB-D14C8331E938}" type="pres">
      <dgm:prSet presAssocID="{31B67F02-CDF4-4C46-8F7C-1D364C8B94A4}" presName="bottomArc2" presStyleLbl="parChTrans1D1" presStyleIdx="11" presStyleCnt="44"/>
      <dgm:spPr/>
    </dgm:pt>
    <dgm:pt modelId="{D45F1E67-D60C-8744-8C4A-CE23A876C8A0}" type="pres">
      <dgm:prSet presAssocID="{31B67F02-CDF4-4C46-8F7C-1D364C8B94A4}" presName="topConnNode2" presStyleLbl="node4" presStyleIdx="0" presStyleCnt="0"/>
      <dgm:spPr/>
    </dgm:pt>
    <dgm:pt modelId="{F7A913AD-20D2-3643-ADAB-E7444B46BD13}" type="pres">
      <dgm:prSet presAssocID="{31B67F02-CDF4-4C46-8F7C-1D364C8B94A4}" presName="hierChild4" presStyleCnt="0"/>
      <dgm:spPr/>
    </dgm:pt>
    <dgm:pt modelId="{04BCB57F-3501-5344-B08D-879ECBA05343}" type="pres">
      <dgm:prSet presAssocID="{326D2FB6-4B7C-8C44-B895-3064B90A2771}" presName="Name28" presStyleLbl="parChTrans1D4" presStyleIdx="1" presStyleCnt="17"/>
      <dgm:spPr/>
    </dgm:pt>
    <dgm:pt modelId="{CA47F26F-8375-084E-B478-CCF0ECB8CE65}" type="pres">
      <dgm:prSet presAssocID="{BCFB26CB-FB46-534B-A470-8EA32080E28E}" presName="hierRoot2" presStyleCnt="0">
        <dgm:presLayoutVars>
          <dgm:hierBranch val="init"/>
        </dgm:presLayoutVars>
      </dgm:prSet>
      <dgm:spPr/>
    </dgm:pt>
    <dgm:pt modelId="{CD4CE392-F1DC-8F42-90DF-112E8CF9DB45}" type="pres">
      <dgm:prSet presAssocID="{BCFB26CB-FB46-534B-A470-8EA32080E28E}" presName="rootComposite2" presStyleCnt="0"/>
      <dgm:spPr/>
    </dgm:pt>
    <dgm:pt modelId="{5F34E06C-0941-7144-9A73-7A598D5F2E5B}" type="pres">
      <dgm:prSet presAssocID="{BCFB26CB-FB46-534B-A470-8EA32080E28E}" presName="rootText2" presStyleLbl="alignAcc1" presStyleIdx="0" presStyleCnt="0" custScaleX="115158">
        <dgm:presLayoutVars>
          <dgm:chPref val="3"/>
        </dgm:presLayoutVars>
      </dgm:prSet>
      <dgm:spPr/>
    </dgm:pt>
    <dgm:pt modelId="{613C80C1-FE15-0245-9F87-558F4DAD2D40}" type="pres">
      <dgm:prSet presAssocID="{BCFB26CB-FB46-534B-A470-8EA32080E28E}" presName="topArc2" presStyleLbl="parChTrans1D1" presStyleIdx="12" presStyleCnt="44"/>
      <dgm:spPr/>
    </dgm:pt>
    <dgm:pt modelId="{24400CC0-D796-6C4D-BF42-806B1F4AAFFD}" type="pres">
      <dgm:prSet presAssocID="{BCFB26CB-FB46-534B-A470-8EA32080E28E}" presName="bottomArc2" presStyleLbl="parChTrans1D1" presStyleIdx="13" presStyleCnt="44"/>
      <dgm:spPr/>
    </dgm:pt>
    <dgm:pt modelId="{2C63D975-2E0A-0E43-AC59-698E3C92EC3B}" type="pres">
      <dgm:prSet presAssocID="{BCFB26CB-FB46-534B-A470-8EA32080E28E}" presName="topConnNode2" presStyleLbl="node4" presStyleIdx="0" presStyleCnt="0"/>
      <dgm:spPr/>
    </dgm:pt>
    <dgm:pt modelId="{CC7E7DEE-BC2E-7C46-B4CC-A11CA63AB4BD}" type="pres">
      <dgm:prSet presAssocID="{BCFB26CB-FB46-534B-A470-8EA32080E28E}" presName="hierChild4" presStyleCnt="0"/>
      <dgm:spPr/>
    </dgm:pt>
    <dgm:pt modelId="{78EF345A-60A0-AC4A-A85F-865F7EB31855}" type="pres">
      <dgm:prSet presAssocID="{BCFB26CB-FB46-534B-A470-8EA32080E28E}" presName="hierChild5" presStyleCnt="0"/>
      <dgm:spPr/>
    </dgm:pt>
    <dgm:pt modelId="{6DA62A24-15DE-E249-AA56-F41FE430D26D}" type="pres">
      <dgm:prSet presAssocID="{C121A3B0-EA28-2242-BC0F-B459F5E3E1EF}" presName="Name28" presStyleLbl="parChTrans1D4" presStyleIdx="2" presStyleCnt="17"/>
      <dgm:spPr/>
    </dgm:pt>
    <dgm:pt modelId="{7E9998E3-4B09-7E4B-B152-93A8DE9789D2}" type="pres">
      <dgm:prSet presAssocID="{28671EBE-DAA9-454A-AF56-313031A92EA3}" presName="hierRoot2" presStyleCnt="0">
        <dgm:presLayoutVars>
          <dgm:hierBranch val="init"/>
        </dgm:presLayoutVars>
      </dgm:prSet>
      <dgm:spPr/>
    </dgm:pt>
    <dgm:pt modelId="{A752018B-D9B1-2047-A4C0-81CBDDC21D09}" type="pres">
      <dgm:prSet presAssocID="{28671EBE-DAA9-454A-AF56-313031A92EA3}" presName="rootComposite2" presStyleCnt="0"/>
      <dgm:spPr/>
    </dgm:pt>
    <dgm:pt modelId="{5627BBAE-66D1-F24D-AE39-2D17E33F9FCE}" type="pres">
      <dgm:prSet presAssocID="{28671EBE-DAA9-454A-AF56-313031A92EA3}" presName="rootText2" presStyleLbl="alignAcc1" presStyleIdx="0" presStyleCnt="0" custScaleX="115158">
        <dgm:presLayoutVars>
          <dgm:chPref val="3"/>
        </dgm:presLayoutVars>
      </dgm:prSet>
      <dgm:spPr/>
    </dgm:pt>
    <dgm:pt modelId="{E84F241B-99F4-9144-AA46-015359087DE6}" type="pres">
      <dgm:prSet presAssocID="{28671EBE-DAA9-454A-AF56-313031A92EA3}" presName="topArc2" presStyleLbl="parChTrans1D1" presStyleIdx="14" presStyleCnt="44"/>
      <dgm:spPr/>
    </dgm:pt>
    <dgm:pt modelId="{3C90B601-7674-F748-9534-BFECCD3D8FAC}" type="pres">
      <dgm:prSet presAssocID="{28671EBE-DAA9-454A-AF56-313031A92EA3}" presName="bottomArc2" presStyleLbl="parChTrans1D1" presStyleIdx="15" presStyleCnt="44"/>
      <dgm:spPr/>
    </dgm:pt>
    <dgm:pt modelId="{468136C7-8F81-2441-A3CD-6F6C1DC9C75A}" type="pres">
      <dgm:prSet presAssocID="{28671EBE-DAA9-454A-AF56-313031A92EA3}" presName="topConnNode2" presStyleLbl="node4" presStyleIdx="0" presStyleCnt="0"/>
      <dgm:spPr/>
    </dgm:pt>
    <dgm:pt modelId="{EAEF1502-9641-0A42-A8B1-5AAF5B7F2893}" type="pres">
      <dgm:prSet presAssocID="{28671EBE-DAA9-454A-AF56-313031A92EA3}" presName="hierChild4" presStyleCnt="0"/>
      <dgm:spPr/>
    </dgm:pt>
    <dgm:pt modelId="{095BE1E0-DFE6-5549-AFD6-363F05B7E686}" type="pres">
      <dgm:prSet presAssocID="{28671EBE-DAA9-454A-AF56-313031A92EA3}" presName="hierChild5" presStyleCnt="0"/>
      <dgm:spPr/>
    </dgm:pt>
    <dgm:pt modelId="{C4331B69-B71E-CD43-86B2-D668866A97F7}" type="pres">
      <dgm:prSet presAssocID="{EA0B2724-6C68-9845-A73C-A3DA551F7BEC}" presName="Name28" presStyleLbl="parChTrans1D4" presStyleIdx="3" presStyleCnt="17"/>
      <dgm:spPr/>
    </dgm:pt>
    <dgm:pt modelId="{F31475C4-87A7-5444-8A28-C9102DDE5345}" type="pres">
      <dgm:prSet presAssocID="{853F68EE-DA4E-C843-A4E6-8B461D5F4081}" presName="hierRoot2" presStyleCnt="0">
        <dgm:presLayoutVars>
          <dgm:hierBranch val="init"/>
        </dgm:presLayoutVars>
      </dgm:prSet>
      <dgm:spPr/>
    </dgm:pt>
    <dgm:pt modelId="{AB1F898B-0F84-C440-BA36-1AF4A557E492}" type="pres">
      <dgm:prSet presAssocID="{853F68EE-DA4E-C843-A4E6-8B461D5F4081}" presName="rootComposite2" presStyleCnt="0"/>
      <dgm:spPr/>
    </dgm:pt>
    <dgm:pt modelId="{C3E06FE4-9BCE-9848-B161-84D1238806A1}" type="pres">
      <dgm:prSet presAssocID="{853F68EE-DA4E-C843-A4E6-8B461D5F4081}" presName="rootText2" presStyleLbl="alignAcc1" presStyleIdx="0" presStyleCnt="0" custScaleX="115158">
        <dgm:presLayoutVars>
          <dgm:chPref val="3"/>
        </dgm:presLayoutVars>
      </dgm:prSet>
      <dgm:spPr/>
    </dgm:pt>
    <dgm:pt modelId="{4ADF5679-BDAF-7D48-8001-0CFBCD5F727D}" type="pres">
      <dgm:prSet presAssocID="{853F68EE-DA4E-C843-A4E6-8B461D5F4081}" presName="topArc2" presStyleLbl="parChTrans1D1" presStyleIdx="16" presStyleCnt="44"/>
      <dgm:spPr/>
    </dgm:pt>
    <dgm:pt modelId="{7DF386E4-156C-384F-A323-6D004B4C4027}" type="pres">
      <dgm:prSet presAssocID="{853F68EE-DA4E-C843-A4E6-8B461D5F4081}" presName="bottomArc2" presStyleLbl="parChTrans1D1" presStyleIdx="17" presStyleCnt="44"/>
      <dgm:spPr/>
    </dgm:pt>
    <dgm:pt modelId="{28680111-90AD-534B-857C-7040095B200F}" type="pres">
      <dgm:prSet presAssocID="{853F68EE-DA4E-C843-A4E6-8B461D5F4081}" presName="topConnNode2" presStyleLbl="node4" presStyleIdx="0" presStyleCnt="0"/>
      <dgm:spPr/>
    </dgm:pt>
    <dgm:pt modelId="{59CD0D9C-3CCF-F44A-8726-180F05B20D2F}" type="pres">
      <dgm:prSet presAssocID="{853F68EE-DA4E-C843-A4E6-8B461D5F4081}" presName="hierChild4" presStyleCnt="0"/>
      <dgm:spPr/>
    </dgm:pt>
    <dgm:pt modelId="{574289A6-3190-2643-9206-E4E8759F04EA}" type="pres">
      <dgm:prSet presAssocID="{853F68EE-DA4E-C843-A4E6-8B461D5F4081}" presName="hierChild5" presStyleCnt="0"/>
      <dgm:spPr/>
    </dgm:pt>
    <dgm:pt modelId="{683B8256-26D3-1A40-9970-E301B83E42D7}" type="pres">
      <dgm:prSet presAssocID="{31B67F02-CDF4-4C46-8F7C-1D364C8B94A4}" presName="hierChild5" presStyleCnt="0"/>
      <dgm:spPr/>
    </dgm:pt>
    <dgm:pt modelId="{2CDF128A-4CB0-2D41-BE75-0F1BE60B0D81}" type="pres">
      <dgm:prSet presAssocID="{B0AEEB77-7DE2-8F47-B02A-B94D9B335FDB}" presName="Name28" presStyleLbl="parChTrans1D4" presStyleIdx="4" presStyleCnt="17"/>
      <dgm:spPr/>
    </dgm:pt>
    <dgm:pt modelId="{4DC74D9B-F63B-7546-81DF-589935A61C2D}" type="pres">
      <dgm:prSet presAssocID="{73C3F577-362C-D64C-A875-A2B7B77ACA29}" presName="hierRoot2" presStyleCnt="0">
        <dgm:presLayoutVars>
          <dgm:hierBranch val="init"/>
        </dgm:presLayoutVars>
      </dgm:prSet>
      <dgm:spPr/>
    </dgm:pt>
    <dgm:pt modelId="{03185332-FF2B-A847-B86F-683C7052CDC0}" type="pres">
      <dgm:prSet presAssocID="{73C3F577-362C-D64C-A875-A2B7B77ACA29}" presName="rootComposite2" presStyleCnt="0"/>
      <dgm:spPr/>
    </dgm:pt>
    <dgm:pt modelId="{E5E4A3E4-909E-6743-B9E5-23A47AD2F45B}" type="pres">
      <dgm:prSet presAssocID="{73C3F577-362C-D64C-A875-A2B7B77ACA29}" presName="rootText2" presStyleLbl="alignAcc1" presStyleIdx="0" presStyleCnt="0" custScaleX="115158">
        <dgm:presLayoutVars>
          <dgm:chPref val="3"/>
        </dgm:presLayoutVars>
      </dgm:prSet>
      <dgm:spPr/>
    </dgm:pt>
    <dgm:pt modelId="{39C643E4-FD70-554C-8765-916AB40F8E62}" type="pres">
      <dgm:prSet presAssocID="{73C3F577-362C-D64C-A875-A2B7B77ACA29}" presName="topArc2" presStyleLbl="parChTrans1D1" presStyleIdx="18" presStyleCnt="44"/>
      <dgm:spPr/>
    </dgm:pt>
    <dgm:pt modelId="{62D17918-D2E5-2C4D-8DB0-07E0B5ACEC00}" type="pres">
      <dgm:prSet presAssocID="{73C3F577-362C-D64C-A875-A2B7B77ACA29}" presName="bottomArc2" presStyleLbl="parChTrans1D1" presStyleIdx="19" presStyleCnt="44"/>
      <dgm:spPr/>
    </dgm:pt>
    <dgm:pt modelId="{32503DC1-9CAF-B34F-9081-20AA570E29E4}" type="pres">
      <dgm:prSet presAssocID="{73C3F577-362C-D64C-A875-A2B7B77ACA29}" presName="topConnNode2" presStyleLbl="node4" presStyleIdx="0" presStyleCnt="0"/>
      <dgm:spPr/>
    </dgm:pt>
    <dgm:pt modelId="{6B9C67C3-90BB-5F4A-BEFD-14A0313A31D4}" type="pres">
      <dgm:prSet presAssocID="{73C3F577-362C-D64C-A875-A2B7B77ACA29}" presName="hierChild4" presStyleCnt="0"/>
      <dgm:spPr/>
    </dgm:pt>
    <dgm:pt modelId="{DDE837F7-D40F-8849-9A7D-8A009FC8146D}" type="pres">
      <dgm:prSet presAssocID="{8ECC7DF4-588A-C840-9A52-26632054C8E8}" presName="Name28" presStyleLbl="parChTrans1D4" presStyleIdx="5" presStyleCnt="17"/>
      <dgm:spPr/>
    </dgm:pt>
    <dgm:pt modelId="{88CC75FD-05DC-244C-86BB-5B4F59CD1FF0}" type="pres">
      <dgm:prSet presAssocID="{0EFD128C-C2CD-BF44-B411-707A09ABE611}" presName="hierRoot2" presStyleCnt="0">
        <dgm:presLayoutVars>
          <dgm:hierBranch val="init"/>
        </dgm:presLayoutVars>
      </dgm:prSet>
      <dgm:spPr/>
    </dgm:pt>
    <dgm:pt modelId="{9B3EC0C1-83C6-C74A-AB8F-9AFC6E72EB32}" type="pres">
      <dgm:prSet presAssocID="{0EFD128C-C2CD-BF44-B411-707A09ABE611}" presName="rootComposite2" presStyleCnt="0"/>
      <dgm:spPr/>
    </dgm:pt>
    <dgm:pt modelId="{769F3A30-BD2E-D042-A5EC-60158E290E55}" type="pres">
      <dgm:prSet presAssocID="{0EFD128C-C2CD-BF44-B411-707A09ABE611}" presName="rootText2" presStyleLbl="alignAcc1" presStyleIdx="0" presStyleCnt="0" custScaleX="115158">
        <dgm:presLayoutVars>
          <dgm:chPref val="3"/>
        </dgm:presLayoutVars>
      </dgm:prSet>
      <dgm:spPr/>
    </dgm:pt>
    <dgm:pt modelId="{CDBA6A50-B473-6342-83D3-56F268714F4B}" type="pres">
      <dgm:prSet presAssocID="{0EFD128C-C2CD-BF44-B411-707A09ABE611}" presName="topArc2" presStyleLbl="parChTrans1D1" presStyleIdx="20" presStyleCnt="44"/>
      <dgm:spPr/>
    </dgm:pt>
    <dgm:pt modelId="{24DB30EE-31D5-0742-BC63-E8CCF637B19D}" type="pres">
      <dgm:prSet presAssocID="{0EFD128C-C2CD-BF44-B411-707A09ABE611}" presName="bottomArc2" presStyleLbl="parChTrans1D1" presStyleIdx="21" presStyleCnt="44"/>
      <dgm:spPr/>
    </dgm:pt>
    <dgm:pt modelId="{9AE3FD79-0315-3D4E-9B6C-C4C01AF7D314}" type="pres">
      <dgm:prSet presAssocID="{0EFD128C-C2CD-BF44-B411-707A09ABE611}" presName="topConnNode2" presStyleLbl="node4" presStyleIdx="0" presStyleCnt="0"/>
      <dgm:spPr/>
    </dgm:pt>
    <dgm:pt modelId="{D4EC2CF3-37C4-5647-8234-8E33D873B1D5}" type="pres">
      <dgm:prSet presAssocID="{0EFD128C-C2CD-BF44-B411-707A09ABE611}" presName="hierChild4" presStyleCnt="0"/>
      <dgm:spPr/>
    </dgm:pt>
    <dgm:pt modelId="{3EC1E780-4891-E34F-8BCD-D9435B268450}" type="pres">
      <dgm:prSet presAssocID="{0EFD128C-C2CD-BF44-B411-707A09ABE611}" presName="hierChild5" presStyleCnt="0"/>
      <dgm:spPr/>
    </dgm:pt>
    <dgm:pt modelId="{D239E9F2-A3CD-5C44-ABB4-3914B0BC67E4}" type="pres">
      <dgm:prSet presAssocID="{145D3EFD-048D-C249-86BB-EC760095DE79}" presName="Name28" presStyleLbl="parChTrans1D4" presStyleIdx="6" presStyleCnt="17"/>
      <dgm:spPr/>
    </dgm:pt>
    <dgm:pt modelId="{EE37DD9B-4BAA-9044-BCD7-788BA2C2713C}" type="pres">
      <dgm:prSet presAssocID="{9253FC69-4D1F-7345-914B-676AD2D7F560}" presName="hierRoot2" presStyleCnt="0">
        <dgm:presLayoutVars>
          <dgm:hierBranch val="init"/>
        </dgm:presLayoutVars>
      </dgm:prSet>
      <dgm:spPr/>
    </dgm:pt>
    <dgm:pt modelId="{86631FEE-61F0-D244-8CFB-E46215BD1588}" type="pres">
      <dgm:prSet presAssocID="{9253FC69-4D1F-7345-914B-676AD2D7F560}" presName="rootComposite2" presStyleCnt="0"/>
      <dgm:spPr/>
    </dgm:pt>
    <dgm:pt modelId="{181F13CD-CD3E-1C43-A318-718109794EF9}" type="pres">
      <dgm:prSet presAssocID="{9253FC69-4D1F-7345-914B-676AD2D7F560}" presName="rootText2" presStyleLbl="alignAcc1" presStyleIdx="0" presStyleCnt="0" custScaleX="115158">
        <dgm:presLayoutVars>
          <dgm:chPref val="3"/>
        </dgm:presLayoutVars>
      </dgm:prSet>
      <dgm:spPr/>
    </dgm:pt>
    <dgm:pt modelId="{D9375F5B-B278-FA48-B772-D16420C9AA8B}" type="pres">
      <dgm:prSet presAssocID="{9253FC69-4D1F-7345-914B-676AD2D7F560}" presName="topArc2" presStyleLbl="parChTrans1D1" presStyleIdx="22" presStyleCnt="44"/>
      <dgm:spPr/>
    </dgm:pt>
    <dgm:pt modelId="{C3F41271-1837-7A47-A969-D9AD7B817618}" type="pres">
      <dgm:prSet presAssocID="{9253FC69-4D1F-7345-914B-676AD2D7F560}" presName="bottomArc2" presStyleLbl="parChTrans1D1" presStyleIdx="23" presStyleCnt="44"/>
      <dgm:spPr/>
    </dgm:pt>
    <dgm:pt modelId="{3AC8269A-C7C3-214B-88F9-029E4FC6986B}" type="pres">
      <dgm:prSet presAssocID="{9253FC69-4D1F-7345-914B-676AD2D7F560}" presName="topConnNode2" presStyleLbl="node4" presStyleIdx="0" presStyleCnt="0"/>
      <dgm:spPr/>
    </dgm:pt>
    <dgm:pt modelId="{5123FD7D-2D5B-424B-8E52-208D3E103593}" type="pres">
      <dgm:prSet presAssocID="{9253FC69-4D1F-7345-914B-676AD2D7F560}" presName="hierChild4" presStyleCnt="0"/>
      <dgm:spPr/>
    </dgm:pt>
    <dgm:pt modelId="{CB95CE1B-C16C-6742-A7E0-5A3BC701C5A4}" type="pres">
      <dgm:prSet presAssocID="{9253FC69-4D1F-7345-914B-676AD2D7F560}" presName="hierChild5" presStyleCnt="0"/>
      <dgm:spPr/>
    </dgm:pt>
    <dgm:pt modelId="{D5787478-A214-D947-9238-6A3AD7C6781C}" type="pres">
      <dgm:prSet presAssocID="{10DC1578-605E-DE45-9438-3256F5EAF5FD}" presName="Name28" presStyleLbl="parChTrans1D4" presStyleIdx="7" presStyleCnt="17"/>
      <dgm:spPr/>
    </dgm:pt>
    <dgm:pt modelId="{C7E33310-3B75-994E-A52F-0F051A014697}" type="pres">
      <dgm:prSet presAssocID="{04952D5F-2500-794F-9B6C-19A380DB8FBF}" presName="hierRoot2" presStyleCnt="0">
        <dgm:presLayoutVars>
          <dgm:hierBranch val="init"/>
        </dgm:presLayoutVars>
      </dgm:prSet>
      <dgm:spPr/>
    </dgm:pt>
    <dgm:pt modelId="{C058BDE1-84F2-D142-A8C9-A6B80F139077}" type="pres">
      <dgm:prSet presAssocID="{04952D5F-2500-794F-9B6C-19A380DB8FBF}" presName="rootComposite2" presStyleCnt="0"/>
      <dgm:spPr/>
    </dgm:pt>
    <dgm:pt modelId="{E23B9E81-7B64-A348-861A-24922E3CB0EF}" type="pres">
      <dgm:prSet presAssocID="{04952D5F-2500-794F-9B6C-19A380DB8FBF}" presName="rootText2" presStyleLbl="alignAcc1" presStyleIdx="0" presStyleCnt="0" custScaleX="115158">
        <dgm:presLayoutVars>
          <dgm:chPref val="3"/>
        </dgm:presLayoutVars>
      </dgm:prSet>
      <dgm:spPr/>
    </dgm:pt>
    <dgm:pt modelId="{8FE53551-D691-7446-87E9-6447030E75A8}" type="pres">
      <dgm:prSet presAssocID="{04952D5F-2500-794F-9B6C-19A380DB8FBF}" presName="topArc2" presStyleLbl="parChTrans1D1" presStyleIdx="24" presStyleCnt="44"/>
      <dgm:spPr/>
    </dgm:pt>
    <dgm:pt modelId="{8014A6D0-4450-3342-9CA9-E23E0D780C98}" type="pres">
      <dgm:prSet presAssocID="{04952D5F-2500-794F-9B6C-19A380DB8FBF}" presName="bottomArc2" presStyleLbl="parChTrans1D1" presStyleIdx="25" presStyleCnt="44"/>
      <dgm:spPr/>
    </dgm:pt>
    <dgm:pt modelId="{B0946A0B-41AA-2543-8F03-6AB037A6DFBA}" type="pres">
      <dgm:prSet presAssocID="{04952D5F-2500-794F-9B6C-19A380DB8FBF}" presName="topConnNode2" presStyleLbl="node4" presStyleIdx="0" presStyleCnt="0"/>
      <dgm:spPr/>
    </dgm:pt>
    <dgm:pt modelId="{20323B93-95B1-0540-961E-C8916D20D65F}" type="pres">
      <dgm:prSet presAssocID="{04952D5F-2500-794F-9B6C-19A380DB8FBF}" presName="hierChild4" presStyleCnt="0"/>
      <dgm:spPr/>
    </dgm:pt>
    <dgm:pt modelId="{3609D88C-1428-8845-8CC0-1BC9BC3E0074}" type="pres">
      <dgm:prSet presAssocID="{04952D5F-2500-794F-9B6C-19A380DB8FBF}" presName="hierChild5" presStyleCnt="0"/>
      <dgm:spPr/>
    </dgm:pt>
    <dgm:pt modelId="{178B3845-093E-4A44-A5E5-EE56280A08F4}" type="pres">
      <dgm:prSet presAssocID="{73C3F577-362C-D64C-A875-A2B7B77ACA29}" presName="hierChild5" presStyleCnt="0"/>
      <dgm:spPr/>
    </dgm:pt>
    <dgm:pt modelId="{9C38739A-0825-494A-ADD6-94E3F16EC5FC}" type="pres">
      <dgm:prSet presAssocID="{1E1FC6A6-1AD6-FC4D-ACEC-1D82BDAD6C49}" presName="Name28" presStyleLbl="parChTrans1D4" presStyleIdx="8" presStyleCnt="17"/>
      <dgm:spPr/>
    </dgm:pt>
    <dgm:pt modelId="{8EBC5B71-CBA5-CB49-8AA3-09BCBE0ACC09}" type="pres">
      <dgm:prSet presAssocID="{BC77ED2A-B71C-874A-B574-12D99E6BD2F0}" presName="hierRoot2" presStyleCnt="0">
        <dgm:presLayoutVars>
          <dgm:hierBranch val="init"/>
        </dgm:presLayoutVars>
      </dgm:prSet>
      <dgm:spPr/>
    </dgm:pt>
    <dgm:pt modelId="{FD379AA7-FD99-BC48-917C-743B84380777}" type="pres">
      <dgm:prSet presAssocID="{BC77ED2A-B71C-874A-B574-12D99E6BD2F0}" presName="rootComposite2" presStyleCnt="0"/>
      <dgm:spPr/>
    </dgm:pt>
    <dgm:pt modelId="{E8E62279-5494-1D41-B5B7-03847B6F0528}" type="pres">
      <dgm:prSet presAssocID="{BC77ED2A-B71C-874A-B574-12D99E6BD2F0}" presName="rootText2" presStyleLbl="alignAcc1" presStyleIdx="0" presStyleCnt="0" custScaleX="115158">
        <dgm:presLayoutVars>
          <dgm:chPref val="3"/>
        </dgm:presLayoutVars>
      </dgm:prSet>
      <dgm:spPr/>
    </dgm:pt>
    <dgm:pt modelId="{5B9D3B7E-FA96-454A-B93D-2D5619EC6B1A}" type="pres">
      <dgm:prSet presAssocID="{BC77ED2A-B71C-874A-B574-12D99E6BD2F0}" presName="topArc2" presStyleLbl="parChTrans1D1" presStyleIdx="26" presStyleCnt="44"/>
      <dgm:spPr/>
    </dgm:pt>
    <dgm:pt modelId="{EE0FE4AE-A517-3E4C-B986-B98062592646}" type="pres">
      <dgm:prSet presAssocID="{BC77ED2A-B71C-874A-B574-12D99E6BD2F0}" presName="bottomArc2" presStyleLbl="parChTrans1D1" presStyleIdx="27" presStyleCnt="44"/>
      <dgm:spPr/>
    </dgm:pt>
    <dgm:pt modelId="{CC85404A-0426-544F-8A24-01F4AAE6C7D0}" type="pres">
      <dgm:prSet presAssocID="{BC77ED2A-B71C-874A-B574-12D99E6BD2F0}" presName="topConnNode2" presStyleLbl="node4" presStyleIdx="0" presStyleCnt="0"/>
      <dgm:spPr/>
    </dgm:pt>
    <dgm:pt modelId="{376A13D1-F4E4-1A4C-B786-6BEA9D9BCCA1}" type="pres">
      <dgm:prSet presAssocID="{BC77ED2A-B71C-874A-B574-12D99E6BD2F0}" presName="hierChild4" presStyleCnt="0"/>
      <dgm:spPr/>
    </dgm:pt>
    <dgm:pt modelId="{E1E95341-9BCA-DB42-BC85-090047BAE136}" type="pres">
      <dgm:prSet presAssocID="{F7D2DDD5-390B-204C-99A3-488EEF2BC1EC}" presName="Name28" presStyleLbl="parChTrans1D4" presStyleIdx="9" presStyleCnt="17"/>
      <dgm:spPr/>
    </dgm:pt>
    <dgm:pt modelId="{0AE0DF55-0AC8-AA41-8538-12BD90B10E4B}" type="pres">
      <dgm:prSet presAssocID="{087AFF4D-E563-C447-93F9-CE38BA435329}" presName="hierRoot2" presStyleCnt="0">
        <dgm:presLayoutVars>
          <dgm:hierBranch val="init"/>
        </dgm:presLayoutVars>
      </dgm:prSet>
      <dgm:spPr/>
    </dgm:pt>
    <dgm:pt modelId="{DAC3A547-058D-DA4F-98E7-5B41BA346CCE}" type="pres">
      <dgm:prSet presAssocID="{087AFF4D-E563-C447-93F9-CE38BA435329}" presName="rootComposite2" presStyleCnt="0"/>
      <dgm:spPr/>
    </dgm:pt>
    <dgm:pt modelId="{824308B7-393B-A241-8B5F-3A0AF232D9F7}" type="pres">
      <dgm:prSet presAssocID="{087AFF4D-E563-C447-93F9-CE38BA435329}" presName="rootText2" presStyleLbl="alignAcc1" presStyleIdx="0" presStyleCnt="0" custScaleX="115158">
        <dgm:presLayoutVars>
          <dgm:chPref val="3"/>
        </dgm:presLayoutVars>
      </dgm:prSet>
      <dgm:spPr/>
    </dgm:pt>
    <dgm:pt modelId="{6B40863B-4431-4045-81B5-F048934834FC}" type="pres">
      <dgm:prSet presAssocID="{087AFF4D-E563-C447-93F9-CE38BA435329}" presName="topArc2" presStyleLbl="parChTrans1D1" presStyleIdx="28" presStyleCnt="44"/>
      <dgm:spPr/>
    </dgm:pt>
    <dgm:pt modelId="{E0355CC4-5E36-F645-AD66-67E4AB31AE73}" type="pres">
      <dgm:prSet presAssocID="{087AFF4D-E563-C447-93F9-CE38BA435329}" presName="bottomArc2" presStyleLbl="parChTrans1D1" presStyleIdx="29" presStyleCnt="44"/>
      <dgm:spPr/>
    </dgm:pt>
    <dgm:pt modelId="{F41B282F-B8C2-4647-ABE4-03A390C4BC98}" type="pres">
      <dgm:prSet presAssocID="{087AFF4D-E563-C447-93F9-CE38BA435329}" presName="topConnNode2" presStyleLbl="node4" presStyleIdx="0" presStyleCnt="0"/>
      <dgm:spPr/>
    </dgm:pt>
    <dgm:pt modelId="{0DD7DCEA-B69A-864C-9F5F-8A9C11B48B65}" type="pres">
      <dgm:prSet presAssocID="{087AFF4D-E563-C447-93F9-CE38BA435329}" presName="hierChild4" presStyleCnt="0"/>
      <dgm:spPr/>
    </dgm:pt>
    <dgm:pt modelId="{52238BF5-FB32-4C4C-A24C-5619BD2C91AB}" type="pres">
      <dgm:prSet presAssocID="{087AFF4D-E563-C447-93F9-CE38BA435329}" presName="hierChild5" presStyleCnt="0"/>
      <dgm:spPr/>
    </dgm:pt>
    <dgm:pt modelId="{BB1E192A-49E3-A840-824E-8BF6B7C6CD31}" type="pres">
      <dgm:prSet presAssocID="{F04ABAE0-9C12-DE43-9C64-5391A0FF58D3}" presName="Name28" presStyleLbl="parChTrans1D4" presStyleIdx="10" presStyleCnt="17"/>
      <dgm:spPr/>
    </dgm:pt>
    <dgm:pt modelId="{5F2BB5BD-D43C-0242-9C25-BC67A0534E43}" type="pres">
      <dgm:prSet presAssocID="{0B9BEBA5-2884-A449-AC38-0D9BB48BABF6}" presName="hierRoot2" presStyleCnt="0">
        <dgm:presLayoutVars>
          <dgm:hierBranch val="init"/>
        </dgm:presLayoutVars>
      </dgm:prSet>
      <dgm:spPr/>
    </dgm:pt>
    <dgm:pt modelId="{A497996D-5E4D-7449-BBE2-B1D842AF950E}" type="pres">
      <dgm:prSet presAssocID="{0B9BEBA5-2884-A449-AC38-0D9BB48BABF6}" presName="rootComposite2" presStyleCnt="0"/>
      <dgm:spPr/>
    </dgm:pt>
    <dgm:pt modelId="{5D3BCAD5-EF09-4C4F-BF15-F9F05ACAF487}" type="pres">
      <dgm:prSet presAssocID="{0B9BEBA5-2884-A449-AC38-0D9BB48BABF6}" presName="rootText2" presStyleLbl="alignAcc1" presStyleIdx="0" presStyleCnt="0" custScaleX="115158">
        <dgm:presLayoutVars>
          <dgm:chPref val="3"/>
        </dgm:presLayoutVars>
      </dgm:prSet>
      <dgm:spPr/>
    </dgm:pt>
    <dgm:pt modelId="{3D2D9E68-965C-AF47-A9D6-702B5D6ED122}" type="pres">
      <dgm:prSet presAssocID="{0B9BEBA5-2884-A449-AC38-0D9BB48BABF6}" presName="topArc2" presStyleLbl="parChTrans1D1" presStyleIdx="30" presStyleCnt="44"/>
      <dgm:spPr/>
    </dgm:pt>
    <dgm:pt modelId="{616D106F-7F06-9D4A-9D0A-B2C73734FF9A}" type="pres">
      <dgm:prSet presAssocID="{0B9BEBA5-2884-A449-AC38-0D9BB48BABF6}" presName="bottomArc2" presStyleLbl="parChTrans1D1" presStyleIdx="31" presStyleCnt="44"/>
      <dgm:spPr/>
    </dgm:pt>
    <dgm:pt modelId="{1D854EF5-973A-3743-8806-8D70BBB4E76D}" type="pres">
      <dgm:prSet presAssocID="{0B9BEBA5-2884-A449-AC38-0D9BB48BABF6}" presName="topConnNode2" presStyleLbl="node4" presStyleIdx="0" presStyleCnt="0"/>
      <dgm:spPr/>
    </dgm:pt>
    <dgm:pt modelId="{F94B74EA-D236-4842-B364-90FCDD0ABB59}" type="pres">
      <dgm:prSet presAssocID="{0B9BEBA5-2884-A449-AC38-0D9BB48BABF6}" presName="hierChild4" presStyleCnt="0"/>
      <dgm:spPr/>
    </dgm:pt>
    <dgm:pt modelId="{1FEDF78E-5C17-5D47-9569-A674B5E5C3EC}" type="pres">
      <dgm:prSet presAssocID="{0B9BEBA5-2884-A449-AC38-0D9BB48BABF6}" presName="hierChild5" presStyleCnt="0"/>
      <dgm:spPr/>
    </dgm:pt>
    <dgm:pt modelId="{80BAEF14-875D-1945-AE38-A8C453BB4ECE}" type="pres">
      <dgm:prSet presAssocID="{A249EE8D-F468-0B4F-BB3A-53BF3D90C1D3}" presName="Name28" presStyleLbl="parChTrans1D4" presStyleIdx="11" presStyleCnt="17"/>
      <dgm:spPr/>
    </dgm:pt>
    <dgm:pt modelId="{2E79806C-ADC8-DE49-95A1-047F302C2E6A}" type="pres">
      <dgm:prSet presAssocID="{A430A6EE-C2B0-F442-8EE4-17F0012496BE}" presName="hierRoot2" presStyleCnt="0">
        <dgm:presLayoutVars>
          <dgm:hierBranch val="init"/>
        </dgm:presLayoutVars>
      </dgm:prSet>
      <dgm:spPr/>
    </dgm:pt>
    <dgm:pt modelId="{E93384F4-39F9-E248-B393-A82F08FF6EF0}" type="pres">
      <dgm:prSet presAssocID="{A430A6EE-C2B0-F442-8EE4-17F0012496BE}" presName="rootComposite2" presStyleCnt="0"/>
      <dgm:spPr/>
    </dgm:pt>
    <dgm:pt modelId="{26B190D0-78B6-174D-8FDF-B685FB9FA80F}" type="pres">
      <dgm:prSet presAssocID="{A430A6EE-C2B0-F442-8EE4-17F0012496BE}" presName="rootText2" presStyleLbl="alignAcc1" presStyleIdx="0" presStyleCnt="0" custScaleX="115158">
        <dgm:presLayoutVars>
          <dgm:chPref val="3"/>
        </dgm:presLayoutVars>
      </dgm:prSet>
      <dgm:spPr/>
    </dgm:pt>
    <dgm:pt modelId="{C1E9AD21-CF75-1F43-9E68-A8B683B70BC0}" type="pres">
      <dgm:prSet presAssocID="{A430A6EE-C2B0-F442-8EE4-17F0012496BE}" presName="topArc2" presStyleLbl="parChTrans1D1" presStyleIdx="32" presStyleCnt="44"/>
      <dgm:spPr/>
    </dgm:pt>
    <dgm:pt modelId="{C70C4FFC-CDF8-8649-865C-A637FA1B1BB6}" type="pres">
      <dgm:prSet presAssocID="{A430A6EE-C2B0-F442-8EE4-17F0012496BE}" presName="bottomArc2" presStyleLbl="parChTrans1D1" presStyleIdx="33" presStyleCnt="44"/>
      <dgm:spPr/>
    </dgm:pt>
    <dgm:pt modelId="{44058E05-78DE-0F42-91ED-69C0DA10684E}" type="pres">
      <dgm:prSet presAssocID="{A430A6EE-C2B0-F442-8EE4-17F0012496BE}" presName="topConnNode2" presStyleLbl="node4" presStyleIdx="0" presStyleCnt="0"/>
      <dgm:spPr/>
    </dgm:pt>
    <dgm:pt modelId="{6620AB1E-7A0D-AC4A-8B71-7F948CD199FD}" type="pres">
      <dgm:prSet presAssocID="{A430A6EE-C2B0-F442-8EE4-17F0012496BE}" presName="hierChild4" presStyleCnt="0"/>
      <dgm:spPr/>
    </dgm:pt>
    <dgm:pt modelId="{FF60CD59-375B-C646-92C5-BC65C7660E81}" type="pres">
      <dgm:prSet presAssocID="{A430A6EE-C2B0-F442-8EE4-17F0012496BE}" presName="hierChild5" presStyleCnt="0"/>
      <dgm:spPr/>
    </dgm:pt>
    <dgm:pt modelId="{82045CAA-16BB-FE45-9CC1-3AFCAC919E3B}" type="pres">
      <dgm:prSet presAssocID="{BC77ED2A-B71C-874A-B574-12D99E6BD2F0}" presName="hierChild5" presStyleCnt="0"/>
      <dgm:spPr/>
    </dgm:pt>
    <dgm:pt modelId="{C1DCDA16-F27D-7E41-917A-A080ABFC13C1}" type="pres">
      <dgm:prSet presAssocID="{28B63D2C-829F-0842-832A-FAC582C51AA6}" presName="Name28" presStyleLbl="parChTrans1D4" presStyleIdx="12" presStyleCnt="17"/>
      <dgm:spPr/>
    </dgm:pt>
    <dgm:pt modelId="{7ECC8B30-DD09-2949-B1E2-0F0A47A62591}" type="pres">
      <dgm:prSet presAssocID="{0B5E5A95-E997-9846-8A3A-FC1C7B8EF7B1}" presName="hierRoot2" presStyleCnt="0">
        <dgm:presLayoutVars>
          <dgm:hierBranch val="init"/>
        </dgm:presLayoutVars>
      </dgm:prSet>
      <dgm:spPr/>
    </dgm:pt>
    <dgm:pt modelId="{AD568D43-A101-EB49-A97B-1868EF5C126E}" type="pres">
      <dgm:prSet presAssocID="{0B5E5A95-E997-9846-8A3A-FC1C7B8EF7B1}" presName="rootComposite2" presStyleCnt="0"/>
      <dgm:spPr/>
    </dgm:pt>
    <dgm:pt modelId="{E69EA0E5-5F6D-C042-8037-020195D7E9EB}" type="pres">
      <dgm:prSet presAssocID="{0B5E5A95-E997-9846-8A3A-FC1C7B8EF7B1}" presName="rootText2" presStyleLbl="alignAcc1" presStyleIdx="0" presStyleCnt="0" custScaleX="115158">
        <dgm:presLayoutVars>
          <dgm:chPref val="3"/>
        </dgm:presLayoutVars>
      </dgm:prSet>
      <dgm:spPr/>
    </dgm:pt>
    <dgm:pt modelId="{C1549DF0-9DE1-B04F-B906-C33AEB4C7AF9}" type="pres">
      <dgm:prSet presAssocID="{0B5E5A95-E997-9846-8A3A-FC1C7B8EF7B1}" presName="topArc2" presStyleLbl="parChTrans1D1" presStyleIdx="34" presStyleCnt="44"/>
      <dgm:spPr/>
    </dgm:pt>
    <dgm:pt modelId="{601EF5D5-8F24-C146-A290-73048E664D1A}" type="pres">
      <dgm:prSet presAssocID="{0B5E5A95-E997-9846-8A3A-FC1C7B8EF7B1}" presName="bottomArc2" presStyleLbl="parChTrans1D1" presStyleIdx="35" presStyleCnt="44"/>
      <dgm:spPr/>
    </dgm:pt>
    <dgm:pt modelId="{3BCFC520-E26B-A94C-9B6F-882BC0BCA3B5}" type="pres">
      <dgm:prSet presAssocID="{0B5E5A95-E997-9846-8A3A-FC1C7B8EF7B1}" presName="topConnNode2" presStyleLbl="node4" presStyleIdx="0" presStyleCnt="0"/>
      <dgm:spPr/>
    </dgm:pt>
    <dgm:pt modelId="{65106F8D-22E4-6946-B678-3AD49F0FCE2F}" type="pres">
      <dgm:prSet presAssocID="{0B5E5A95-E997-9846-8A3A-FC1C7B8EF7B1}" presName="hierChild4" presStyleCnt="0"/>
      <dgm:spPr/>
    </dgm:pt>
    <dgm:pt modelId="{F5B864C5-720A-F64F-B3C3-5F9C751481C7}" type="pres">
      <dgm:prSet presAssocID="{B936810E-52C3-C04E-9E76-455DFC4CCDF8}" presName="Name28" presStyleLbl="parChTrans1D4" presStyleIdx="13" presStyleCnt="17"/>
      <dgm:spPr/>
    </dgm:pt>
    <dgm:pt modelId="{35AC547E-F13B-F647-BC9B-B32DB94ABA4B}" type="pres">
      <dgm:prSet presAssocID="{AD9DC14D-B6A2-EB4E-9112-D7995F4D7EF4}" presName="hierRoot2" presStyleCnt="0">
        <dgm:presLayoutVars>
          <dgm:hierBranch val="init"/>
        </dgm:presLayoutVars>
      </dgm:prSet>
      <dgm:spPr/>
    </dgm:pt>
    <dgm:pt modelId="{DFFAAA6D-ECF1-1341-A019-6351E20F6677}" type="pres">
      <dgm:prSet presAssocID="{AD9DC14D-B6A2-EB4E-9112-D7995F4D7EF4}" presName="rootComposite2" presStyleCnt="0"/>
      <dgm:spPr/>
    </dgm:pt>
    <dgm:pt modelId="{B87FE535-03BD-4744-B1C3-6CC040F1B25F}" type="pres">
      <dgm:prSet presAssocID="{AD9DC14D-B6A2-EB4E-9112-D7995F4D7EF4}" presName="rootText2" presStyleLbl="alignAcc1" presStyleIdx="0" presStyleCnt="0" custScaleX="115158">
        <dgm:presLayoutVars>
          <dgm:chPref val="3"/>
        </dgm:presLayoutVars>
      </dgm:prSet>
      <dgm:spPr/>
    </dgm:pt>
    <dgm:pt modelId="{CFEFE4D9-DA95-2E42-851F-9A5D105DF002}" type="pres">
      <dgm:prSet presAssocID="{AD9DC14D-B6A2-EB4E-9112-D7995F4D7EF4}" presName="topArc2" presStyleLbl="parChTrans1D1" presStyleIdx="36" presStyleCnt="44"/>
      <dgm:spPr/>
    </dgm:pt>
    <dgm:pt modelId="{791D69EB-2B6B-974B-8FA2-C221AA6FFF0B}" type="pres">
      <dgm:prSet presAssocID="{AD9DC14D-B6A2-EB4E-9112-D7995F4D7EF4}" presName="bottomArc2" presStyleLbl="parChTrans1D1" presStyleIdx="37" presStyleCnt="44"/>
      <dgm:spPr/>
    </dgm:pt>
    <dgm:pt modelId="{E1F9C942-9CE9-8D47-B3D1-945019D8129D}" type="pres">
      <dgm:prSet presAssocID="{AD9DC14D-B6A2-EB4E-9112-D7995F4D7EF4}" presName="topConnNode2" presStyleLbl="node4" presStyleIdx="0" presStyleCnt="0"/>
      <dgm:spPr/>
    </dgm:pt>
    <dgm:pt modelId="{57D587DC-7347-764E-8BCD-A53BB399DBD1}" type="pres">
      <dgm:prSet presAssocID="{AD9DC14D-B6A2-EB4E-9112-D7995F4D7EF4}" presName="hierChild4" presStyleCnt="0"/>
      <dgm:spPr/>
    </dgm:pt>
    <dgm:pt modelId="{A3D4E2F3-F995-7C43-82D2-15BCB82AC91E}" type="pres">
      <dgm:prSet presAssocID="{AD9DC14D-B6A2-EB4E-9112-D7995F4D7EF4}" presName="hierChild5" presStyleCnt="0"/>
      <dgm:spPr/>
    </dgm:pt>
    <dgm:pt modelId="{CEA0175E-6354-CF4A-80D1-076B8D548AF7}" type="pres">
      <dgm:prSet presAssocID="{9D172DAD-452B-4649-8376-722E1B2E1325}" presName="Name28" presStyleLbl="parChTrans1D4" presStyleIdx="14" presStyleCnt="17"/>
      <dgm:spPr/>
    </dgm:pt>
    <dgm:pt modelId="{2466A471-2AAF-D047-AD39-CEA91F4F253E}" type="pres">
      <dgm:prSet presAssocID="{D6FA7C2D-151C-7548-85C4-4CC77F0EC6C0}" presName="hierRoot2" presStyleCnt="0">
        <dgm:presLayoutVars>
          <dgm:hierBranch val="init"/>
        </dgm:presLayoutVars>
      </dgm:prSet>
      <dgm:spPr/>
    </dgm:pt>
    <dgm:pt modelId="{C902E8D1-2FC2-CC4D-B40C-101AE23A544B}" type="pres">
      <dgm:prSet presAssocID="{D6FA7C2D-151C-7548-85C4-4CC77F0EC6C0}" presName="rootComposite2" presStyleCnt="0"/>
      <dgm:spPr/>
    </dgm:pt>
    <dgm:pt modelId="{3CDBBCC1-91C4-0640-90F4-89F47C42031E}" type="pres">
      <dgm:prSet presAssocID="{D6FA7C2D-151C-7548-85C4-4CC77F0EC6C0}" presName="rootText2" presStyleLbl="alignAcc1" presStyleIdx="0" presStyleCnt="0" custScaleX="115158">
        <dgm:presLayoutVars>
          <dgm:chPref val="3"/>
        </dgm:presLayoutVars>
      </dgm:prSet>
      <dgm:spPr/>
    </dgm:pt>
    <dgm:pt modelId="{7750F2B7-DA76-6645-9D5C-AB484DD877D7}" type="pres">
      <dgm:prSet presAssocID="{D6FA7C2D-151C-7548-85C4-4CC77F0EC6C0}" presName="topArc2" presStyleLbl="parChTrans1D1" presStyleIdx="38" presStyleCnt="44"/>
      <dgm:spPr/>
    </dgm:pt>
    <dgm:pt modelId="{9CC43833-4CB0-4E41-82B4-3972975DBD71}" type="pres">
      <dgm:prSet presAssocID="{D6FA7C2D-151C-7548-85C4-4CC77F0EC6C0}" presName="bottomArc2" presStyleLbl="parChTrans1D1" presStyleIdx="39" presStyleCnt="44"/>
      <dgm:spPr/>
    </dgm:pt>
    <dgm:pt modelId="{0A20332E-6D93-FB48-AFEE-7C4CA906B46F}" type="pres">
      <dgm:prSet presAssocID="{D6FA7C2D-151C-7548-85C4-4CC77F0EC6C0}" presName="topConnNode2" presStyleLbl="node4" presStyleIdx="0" presStyleCnt="0"/>
      <dgm:spPr/>
    </dgm:pt>
    <dgm:pt modelId="{A011FFFB-A55C-E943-8B58-6F43B2251169}" type="pres">
      <dgm:prSet presAssocID="{D6FA7C2D-151C-7548-85C4-4CC77F0EC6C0}" presName="hierChild4" presStyleCnt="0"/>
      <dgm:spPr/>
    </dgm:pt>
    <dgm:pt modelId="{3D39E43A-2FAA-3746-99B2-472BF99585E9}" type="pres">
      <dgm:prSet presAssocID="{D6FA7C2D-151C-7548-85C4-4CC77F0EC6C0}" presName="hierChild5" presStyleCnt="0"/>
      <dgm:spPr/>
    </dgm:pt>
    <dgm:pt modelId="{F7E29E38-1E68-D24C-9780-DD04BEB7DB07}" type="pres">
      <dgm:prSet presAssocID="{EEFA4A35-7FA0-B24C-9066-611D512EC25A}" presName="Name28" presStyleLbl="parChTrans1D4" presStyleIdx="15" presStyleCnt="17"/>
      <dgm:spPr/>
    </dgm:pt>
    <dgm:pt modelId="{027AEDE1-6B82-D949-BA21-BF667958173C}" type="pres">
      <dgm:prSet presAssocID="{39AD6B14-C769-0949-A8EE-B61BD8407E64}" presName="hierRoot2" presStyleCnt="0">
        <dgm:presLayoutVars>
          <dgm:hierBranch val="init"/>
        </dgm:presLayoutVars>
      </dgm:prSet>
      <dgm:spPr/>
    </dgm:pt>
    <dgm:pt modelId="{AB1F3228-E350-6242-B5B7-028D56849C14}" type="pres">
      <dgm:prSet presAssocID="{39AD6B14-C769-0949-A8EE-B61BD8407E64}" presName="rootComposite2" presStyleCnt="0"/>
      <dgm:spPr/>
    </dgm:pt>
    <dgm:pt modelId="{E4482A1D-E8B2-594F-9391-15B6BD3C8CF5}" type="pres">
      <dgm:prSet presAssocID="{39AD6B14-C769-0949-A8EE-B61BD8407E64}" presName="rootText2" presStyleLbl="alignAcc1" presStyleIdx="0" presStyleCnt="0" custScaleX="115158">
        <dgm:presLayoutVars>
          <dgm:chPref val="3"/>
        </dgm:presLayoutVars>
      </dgm:prSet>
      <dgm:spPr/>
    </dgm:pt>
    <dgm:pt modelId="{AEBB7D18-1A99-1F4A-A554-761FDD748B4C}" type="pres">
      <dgm:prSet presAssocID="{39AD6B14-C769-0949-A8EE-B61BD8407E64}" presName="topArc2" presStyleLbl="parChTrans1D1" presStyleIdx="40" presStyleCnt="44"/>
      <dgm:spPr/>
    </dgm:pt>
    <dgm:pt modelId="{532705FE-3B2D-214E-803F-E3764B75091D}" type="pres">
      <dgm:prSet presAssocID="{39AD6B14-C769-0949-A8EE-B61BD8407E64}" presName="bottomArc2" presStyleLbl="parChTrans1D1" presStyleIdx="41" presStyleCnt="44"/>
      <dgm:spPr/>
    </dgm:pt>
    <dgm:pt modelId="{E6FEC189-CC2A-C64F-84B6-1B28B0ADE926}" type="pres">
      <dgm:prSet presAssocID="{39AD6B14-C769-0949-A8EE-B61BD8407E64}" presName="topConnNode2" presStyleLbl="node4" presStyleIdx="0" presStyleCnt="0"/>
      <dgm:spPr/>
    </dgm:pt>
    <dgm:pt modelId="{37A2D125-28F2-AA44-82AC-F59C3D7BDF25}" type="pres">
      <dgm:prSet presAssocID="{39AD6B14-C769-0949-A8EE-B61BD8407E64}" presName="hierChild4" presStyleCnt="0"/>
      <dgm:spPr/>
    </dgm:pt>
    <dgm:pt modelId="{40C5AFBE-C502-7C44-B00E-6FEDFFD7B48C}" type="pres">
      <dgm:prSet presAssocID="{39AD6B14-C769-0949-A8EE-B61BD8407E64}" presName="hierChild5" presStyleCnt="0"/>
      <dgm:spPr/>
    </dgm:pt>
    <dgm:pt modelId="{4D4EEC0E-B889-BD4C-8BE6-FC52460E6D5C}" type="pres">
      <dgm:prSet presAssocID="{0E87A88C-F555-A64A-A8D9-5ACC21CDA87B}" presName="Name28" presStyleLbl="parChTrans1D4" presStyleIdx="16" presStyleCnt="17"/>
      <dgm:spPr/>
    </dgm:pt>
    <dgm:pt modelId="{A1ACE668-9D8B-7E4B-B861-CA4A020B85C0}" type="pres">
      <dgm:prSet presAssocID="{C114412A-8CCE-474C-A703-7F8B2D088269}" presName="hierRoot2" presStyleCnt="0">
        <dgm:presLayoutVars>
          <dgm:hierBranch val="init"/>
        </dgm:presLayoutVars>
      </dgm:prSet>
      <dgm:spPr/>
    </dgm:pt>
    <dgm:pt modelId="{47B2B1E2-D6FF-8F44-A66F-70BA7C2407D2}" type="pres">
      <dgm:prSet presAssocID="{C114412A-8CCE-474C-A703-7F8B2D088269}" presName="rootComposite2" presStyleCnt="0"/>
      <dgm:spPr/>
    </dgm:pt>
    <dgm:pt modelId="{35EAC6D8-6906-4845-BAC3-4A43EFCBC8EB}" type="pres">
      <dgm:prSet presAssocID="{C114412A-8CCE-474C-A703-7F8B2D088269}" presName="rootText2" presStyleLbl="alignAcc1" presStyleIdx="0" presStyleCnt="0" custScaleX="115158">
        <dgm:presLayoutVars>
          <dgm:chPref val="3"/>
        </dgm:presLayoutVars>
      </dgm:prSet>
      <dgm:spPr/>
    </dgm:pt>
    <dgm:pt modelId="{78EF686F-EB76-0940-99FD-B9F5A646742A}" type="pres">
      <dgm:prSet presAssocID="{C114412A-8CCE-474C-A703-7F8B2D088269}" presName="topArc2" presStyleLbl="parChTrans1D1" presStyleIdx="42" presStyleCnt="44"/>
      <dgm:spPr/>
    </dgm:pt>
    <dgm:pt modelId="{DE091A6B-6B46-624A-B91A-D1BE626AF6D5}" type="pres">
      <dgm:prSet presAssocID="{C114412A-8CCE-474C-A703-7F8B2D088269}" presName="bottomArc2" presStyleLbl="parChTrans1D1" presStyleIdx="43" presStyleCnt="44"/>
      <dgm:spPr/>
    </dgm:pt>
    <dgm:pt modelId="{13BA3999-F2D8-3F41-B193-A04EF70B5746}" type="pres">
      <dgm:prSet presAssocID="{C114412A-8CCE-474C-A703-7F8B2D088269}" presName="topConnNode2" presStyleLbl="node4" presStyleIdx="0" presStyleCnt="0"/>
      <dgm:spPr/>
    </dgm:pt>
    <dgm:pt modelId="{A78713E9-C189-E34A-9D52-50D43928D546}" type="pres">
      <dgm:prSet presAssocID="{C114412A-8CCE-474C-A703-7F8B2D088269}" presName="hierChild4" presStyleCnt="0"/>
      <dgm:spPr/>
    </dgm:pt>
    <dgm:pt modelId="{755A56FB-7F34-8046-A0FA-757E64475EC1}" type="pres">
      <dgm:prSet presAssocID="{C114412A-8CCE-474C-A703-7F8B2D088269}" presName="hierChild5" presStyleCnt="0"/>
      <dgm:spPr/>
    </dgm:pt>
    <dgm:pt modelId="{B0F3DAF7-E759-6A48-B3F7-0A1DC3CB3924}" type="pres">
      <dgm:prSet presAssocID="{0B5E5A95-E997-9846-8A3A-FC1C7B8EF7B1}" presName="hierChild5" presStyleCnt="0"/>
      <dgm:spPr/>
    </dgm:pt>
    <dgm:pt modelId="{805D6766-16AE-BC4B-956C-34488EA2AD9D}" type="pres">
      <dgm:prSet presAssocID="{66A4584B-C4B6-874E-BCE5-D9FE59EDF2DE}" presName="hierChild5" presStyleCnt="0"/>
      <dgm:spPr/>
    </dgm:pt>
    <dgm:pt modelId="{6A6ABC86-944A-1843-880B-192522E96294}" type="pres">
      <dgm:prSet presAssocID="{6669C121-8EC3-8348-ABAE-7D4B80B9A298}" presName="hierChild5" presStyleCnt="0"/>
      <dgm:spPr/>
    </dgm:pt>
    <dgm:pt modelId="{F922CC20-492B-DB42-812D-0980081A532C}" type="pres">
      <dgm:prSet presAssocID="{211DBAAB-CB62-6546-98A8-AD42544CE252}" presName="hierChild3" presStyleCnt="0"/>
      <dgm:spPr/>
    </dgm:pt>
  </dgm:ptLst>
  <dgm:cxnLst>
    <dgm:cxn modelId="{120EF904-DDE6-6A4B-BC4C-7024DE26F436}" type="presOf" srcId="{F7D2DDD5-390B-204C-99A3-488EEF2BC1EC}" destId="{E1E95341-9BCA-DB42-BC85-090047BAE136}" srcOrd="0" destOrd="0" presId="urn:microsoft.com/office/officeart/2008/layout/HalfCircleOrganizationChart"/>
    <dgm:cxn modelId="{C617D207-18E4-8247-9814-B0D720002A20}" type="presOf" srcId="{BC77ED2A-B71C-874A-B574-12D99E6BD2F0}" destId="{CC85404A-0426-544F-8A24-01F4AAE6C7D0}" srcOrd="1" destOrd="0" presId="urn:microsoft.com/office/officeart/2008/layout/HalfCircleOrganizationChart"/>
    <dgm:cxn modelId="{FA659D0A-887D-CF45-BE72-00B09C9F4E6F}" type="presOf" srcId="{326D2FB6-4B7C-8C44-B895-3064B90A2771}" destId="{04BCB57F-3501-5344-B08D-879ECBA05343}" srcOrd="0" destOrd="0" presId="urn:microsoft.com/office/officeart/2008/layout/HalfCircleOrganizationChart"/>
    <dgm:cxn modelId="{5227D90A-B99B-9A4C-AA75-B88328E4C6E4}" type="presOf" srcId="{B04EB981-3B93-934B-8E60-47506768E72D}" destId="{2781E5A0-AC75-704E-A2D2-7DD83A85A001}" srcOrd="0" destOrd="0" presId="urn:microsoft.com/office/officeart/2008/layout/HalfCircleOrganizationChart"/>
    <dgm:cxn modelId="{88E24113-8B3A-3D43-A673-9CA493708EFA}" srcId="{73C3F577-362C-D64C-A875-A2B7B77ACA29}" destId="{0EFD128C-C2CD-BF44-B411-707A09ABE611}" srcOrd="0" destOrd="0" parTransId="{8ECC7DF4-588A-C840-9A52-26632054C8E8}" sibTransId="{7A8A8102-97FD-4349-AF51-A85EF22E8421}"/>
    <dgm:cxn modelId="{751CF919-4955-124E-A88D-A39A0AE425DD}" type="presOf" srcId="{853F68EE-DA4E-C843-A4E6-8B461D5F4081}" destId="{28680111-90AD-534B-857C-7040095B200F}" srcOrd="1" destOrd="0" presId="urn:microsoft.com/office/officeart/2008/layout/HalfCircleOrganizationChart"/>
    <dgm:cxn modelId="{4689B91D-AD69-3340-A4FC-9277E72CA9F5}" type="presOf" srcId="{0EFD128C-C2CD-BF44-B411-707A09ABE611}" destId="{9AE3FD79-0315-3D4E-9B6C-C4C01AF7D314}" srcOrd="1" destOrd="0" presId="urn:microsoft.com/office/officeart/2008/layout/HalfCircleOrganizationChart"/>
    <dgm:cxn modelId="{B6DE631E-7825-F142-B8B0-8A6DFD097E5C}" type="presOf" srcId="{145D3EFD-048D-C249-86BB-EC760095DE79}" destId="{D239E9F2-A3CD-5C44-ABB4-3914B0BC67E4}" srcOrd="0" destOrd="0" presId="urn:microsoft.com/office/officeart/2008/layout/HalfCircleOrganizationChart"/>
    <dgm:cxn modelId="{8858F223-083D-BF4C-B0B4-A371776A4050}" type="presOf" srcId="{0B5E5A95-E997-9846-8A3A-FC1C7B8EF7B1}" destId="{E69EA0E5-5F6D-C042-8037-020195D7E9EB}" srcOrd="0" destOrd="0" presId="urn:microsoft.com/office/officeart/2008/layout/HalfCircleOrganizationChart"/>
    <dgm:cxn modelId="{D89D5B2D-5D49-F54A-B05D-D4D169780B61}" type="presOf" srcId="{AD9DC14D-B6A2-EB4E-9112-D7995F4D7EF4}" destId="{B87FE535-03BD-4744-B1C3-6CC040F1B25F}" srcOrd="0" destOrd="0" presId="urn:microsoft.com/office/officeart/2008/layout/HalfCircleOrganizationChart"/>
    <dgm:cxn modelId="{02A4482F-32D2-F244-9D05-060A84AF2152}" type="presOf" srcId="{BCFB26CB-FB46-534B-A470-8EA32080E28E}" destId="{5F34E06C-0941-7144-9A73-7A598D5F2E5B}" srcOrd="0" destOrd="0" presId="urn:microsoft.com/office/officeart/2008/layout/HalfCircleOrganizationChart"/>
    <dgm:cxn modelId="{AB3E572F-1200-6D40-B50B-06C84ECEE747}" srcId="{0B5E5A95-E997-9846-8A3A-FC1C7B8EF7B1}" destId="{C114412A-8CCE-474C-A703-7F8B2D088269}" srcOrd="3" destOrd="0" parTransId="{0E87A88C-F555-A64A-A8D9-5ACC21CDA87B}" sibTransId="{396D8951-27C6-8744-98FA-07FC98D8A818}"/>
    <dgm:cxn modelId="{264ADB37-7384-4443-BF72-75913367FA4F}" type="presOf" srcId="{A249EE8D-F468-0B4F-BB3A-53BF3D90C1D3}" destId="{80BAEF14-875D-1945-AE38-A8C453BB4ECE}" srcOrd="0" destOrd="0" presId="urn:microsoft.com/office/officeart/2008/layout/HalfCircleOrganizationChart"/>
    <dgm:cxn modelId="{DFE7873A-777A-A542-BFD5-70DCA1101168}" type="presOf" srcId="{84F715C2-5B05-9844-AE97-F4C4B04BF223}" destId="{FD2F450F-237C-6947-976D-3895860D0A91}" srcOrd="0" destOrd="0" presId="urn:microsoft.com/office/officeart/2008/layout/HalfCircleOrganizationChart"/>
    <dgm:cxn modelId="{31223A3B-8416-0242-8200-6ED6B75C620B}" type="presOf" srcId="{73C3F577-362C-D64C-A875-A2B7B77ACA29}" destId="{E5E4A3E4-909E-6743-B9E5-23A47AD2F45B}" srcOrd="0" destOrd="0" presId="urn:microsoft.com/office/officeart/2008/layout/HalfCircleOrganizationChart"/>
    <dgm:cxn modelId="{B5123B3F-8975-1A44-AB4E-CA9EB062BC59}" srcId="{6669C121-8EC3-8348-ABAE-7D4B80B9A298}" destId="{1D515EFC-11B9-E34E-B208-ECA0B5CA2749}" srcOrd="0" destOrd="0" parTransId="{92A14A47-86CC-5E4C-8BDA-56875777714A}" sibTransId="{3EAD41E3-843E-AC48-B254-2D82C13D19F7}"/>
    <dgm:cxn modelId="{E91ECE40-6D2B-F045-A935-AECEB733DF1C}" type="presOf" srcId="{66A4584B-C4B6-874E-BCE5-D9FE59EDF2DE}" destId="{21E2004C-77A3-EA45-AB2E-89881A78C09F}" srcOrd="0" destOrd="0" presId="urn:microsoft.com/office/officeart/2008/layout/HalfCircleOrganizationChart"/>
    <dgm:cxn modelId="{A9B6BC5B-CF6A-CB42-8648-25B2D1AC4527}" type="presOf" srcId="{A430A6EE-C2B0-F442-8EE4-17F0012496BE}" destId="{44058E05-78DE-0F42-91ED-69C0DA10684E}" srcOrd="1" destOrd="0" presId="urn:microsoft.com/office/officeart/2008/layout/HalfCircleOrganizationChart"/>
    <dgm:cxn modelId="{BB5B475C-0F24-BE45-A95D-FA2BA37E5CF4}" type="presOf" srcId="{92A14A47-86CC-5E4C-8BDA-56875777714A}" destId="{8866642C-7949-A241-B750-C4773D6BC3CF}" srcOrd="0" destOrd="0" presId="urn:microsoft.com/office/officeart/2008/layout/HalfCircleOrganizationChart"/>
    <dgm:cxn modelId="{1515CE5C-9206-314E-B061-444DFC080B6F}" type="presOf" srcId="{853F68EE-DA4E-C843-A4E6-8B461D5F4081}" destId="{C3E06FE4-9BCE-9848-B161-84D1238806A1}" srcOrd="0" destOrd="0" presId="urn:microsoft.com/office/officeart/2008/layout/HalfCircleOrganizationChart"/>
    <dgm:cxn modelId="{F432CD5E-73E4-8841-B377-B2CE0F9E4DA8}" srcId="{66A4584B-C4B6-874E-BCE5-D9FE59EDF2DE}" destId="{BC77ED2A-B71C-874A-B574-12D99E6BD2F0}" srcOrd="2" destOrd="0" parTransId="{1E1FC6A6-1AD6-FC4D-ACEC-1D82BDAD6C49}" sibTransId="{61678D9D-14A3-EB41-A2D2-E19E5BE6D0F8}"/>
    <dgm:cxn modelId="{40A11644-8A60-EA40-A12C-F4BCEE4AE82B}" type="presOf" srcId="{C121A3B0-EA28-2242-BC0F-B459F5E3E1EF}" destId="{6DA62A24-15DE-E249-AA56-F41FE430D26D}" srcOrd="0" destOrd="0" presId="urn:microsoft.com/office/officeart/2008/layout/HalfCircleOrganizationChart"/>
    <dgm:cxn modelId="{BD56F645-5A7F-F74D-878C-97619D58E1AB}" type="presOf" srcId="{AD9DC14D-B6A2-EB4E-9112-D7995F4D7EF4}" destId="{E1F9C942-9CE9-8D47-B3D1-945019D8129D}" srcOrd="1" destOrd="0" presId="urn:microsoft.com/office/officeart/2008/layout/HalfCircleOrganizationChart"/>
    <dgm:cxn modelId="{81754946-41B2-BC49-8983-0531920378FE}" type="presOf" srcId="{0B9BEBA5-2884-A449-AC38-0D9BB48BABF6}" destId="{1D854EF5-973A-3743-8806-8D70BBB4E76D}" srcOrd="1" destOrd="0" presId="urn:microsoft.com/office/officeart/2008/layout/HalfCircleOrganizationChart"/>
    <dgm:cxn modelId="{EE48FC67-C892-484B-95D4-F951D49156F2}" srcId="{73C3F577-362C-D64C-A875-A2B7B77ACA29}" destId="{04952D5F-2500-794F-9B6C-19A380DB8FBF}" srcOrd="2" destOrd="0" parTransId="{10DC1578-605E-DE45-9438-3256F5EAF5FD}" sibTransId="{C62EA793-95C0-1C4F-A6F2-3E1DE3B48504}"/>
    <dgm:cxn modelId="{CA48F068-F28E-344C-B478-D35C9C1F5317}" srcId="{73C3F577-362C-D64C-A875-A2B7B77ACA29}" destId="{9253FC69-4D1F-7345-914B-676AD2D7F560}" srcOrd="1" destOrd="0" parTransId="{145D3EFD-048D-C249-86BB-EC760095DE79}" sibTransId="{49C3F720-4E85-E447-8C5E-5597097D7752}"/>
    <dgm:cxn modelId="{CE1EFE6D-850B-1842-8C4F-626971D2EC7D}" type="presOf" srcId="{76D6B213-7A86-F843-9E37-1067A508FAD0}" destId="{E42B3890-ED41-CD4F-BFC3-47026B5D678F}" srcOrd="0" destOrd="0" presId="urn:microsoft.com/office/officeart/2008/layout/HalfCircleOrganizationChart"/>
    <dgm:cxn modelId="{EC02D64E-239D-1640-B70A-55E50620DFFF}" type="presOf" srcId="{C114412A-8CCE-474C-A703-7F8B2D088269}" destId="{35EAC6D8-6906-4845-BAC3-4A43EFCBC8EB}" srcOrd="0" destOrd="0" presId="urn:microsoft.com/office/officeart/2008/layout/HalfCircleOrganizationChart"/>
    <dgm:cxn modelId="{13B20251-1659-694E-AD9E-5C0EA9BEA8E7}" type="presOf" srcId="{04952D5F-2500-794F-9B6C-19A380DB8FBF}" destId="{E23B9E81-7B64-A348-861A-24922E3CB0EF}" srcOrd="0" destOrd="0" presId="urn:microsoft.com/office/officeart/2008/layout/HalfCircleOrganizationChart"/>
    <dgm:cxn modelId="{2AD80551-A5FB-5849-B30D-B639693A4444}" type="presOf" srcId="{8ECC7DF4-588A-C840-9A52-26632054C8E8}" destId="{DDE837F7-D40F-8849-9A7D-8A009FC8146D}" srcOrd="0" destOrd="0" presId="urn:microsoft.com/office/officeart/2008/layout/HalfCircleOrganizationChart"/>
    <dgm:cxn modelId="{629A9451-E829-3147-9922-7DC743BF9C4B}" type="presOf" srcId="{D6FA7C2D-151C-7548-85C4-4CC77F0EC6C0}" destId="{0A20332E-6D93-FB48-AFEE-7C4CA906B46F}" srcOrd="1" destOrd="0" presId="urn:microsoft.com/office/officeart/2008/layout/HalfCircleOrganizationChart"/>
    <dgm:cxn modelId="{5EFBFF71-999F-7645-BF5D-3ADE598E2486}" srcId="{66A4584B-C4B6-874E-BCE5-D9FE59EDF2DE}" destId="{31B67F02-CDF4-4C46-8F7C-1D364C8B94A4}" srcOrd="0" destOrd="0" parTransId="{B7D8E26D-5707-9645-B71E-67376660F328}" sibTransId="{95C210E2-CED0-FA4B-A2F7-C8EB91DC117A}"/>
    <dgm:cxn modelId="{927CA572-062C-D54B-899F-BF3FA4211ED7}" type="presOf" srcId="{39AD6B14-C769-0949-A8EE-B61BD8407E64}" destId="{E6FEC189-CC2A-C64F-84B6-1B28B0ADE926}" srcOrd="1" destOrd="0" presId="urn:microsoft.com/office/officeart/2008/layout/HalfCircleOrganizationChart"/>
    <dgm:cxn modelId="{436EB753-DD86-7045-B257-50B28FB8870A}" type="presOf" srcId="{31B67F02-CDF4-4C46-8F7C-1D364C8B94A4}" destId="{A5A015BB-D814-A64A-9D7B-9CF84DB58D29}" srcOrd="0" destOrd="0" presId="urn:microsoft.com/office/officeart/2008/layout/HalfCircleOrganizationChart"/>
    <dgm:cxn modelId="{45D41774-D0AE-E24D-9581-06B70D018472}" type="presOf" srcId="{0B5E5A95-E997-9846-8A3A-FC1C7B8EF7B1}" destId="{3BCFC520-E26B-A94C-9B6F-882BC0BCA3B5}" srcOrd="1" destOrd="0" presId="urn:microsoft.com/office/officeart/2008/layout/HalfCircleOrganizationChart"/>
    <dgm:cxn modelId="{253D6055-35B3-5147-AF8B-B22D98D497A5}" type="presOf" srcId="{211DBAAB-CB62-6546-98A8-AD42544CE252}" destId="{6CFAD1AC-6F7A-C444-B72C-02E1E814A0F7}" srcOrd="0" destOrd="0" presId="urn:microsoft.com/office/officeart/2008/layout/HalfCircleOrganizationChart"/>
    <dgm:cxn modelId="{EA7E6775-2515-5E46-8EB3-6FE188C81C8E}" type="presOf" srcId="{087AFF4D-E563-C447-93F9-CE38BA435329}" destId="{824308B7-393B-A241-8B5F-3A0AF232D9F7}" srcOrd="0" destOrd="0" presId="urn:microsoft.com/office/officeart/2008/layout/HalfCircleOrganizationChart"/>
    <dgm:cxn modelId="{F6109155-8808-0A4A-B24F-45D333EFCF1E}" type="presOf" srcId="{28671EBE-DAA9-454A-AF56-313031A92EA3}" destId="{5627BBAE-66D1-F24D-AE39-2D17E33F9FCE}" srcOrd="0" destOrd="0" presId="urn:microsoft.com/office/officeart/2008/layout/HalfCircleOrganizationChart"/>
    <dgm:cxn modelId="{5BEC0478-E299-8E4D-83FB-124EF649B1C9}" type="presOf" srcId="{28671EBE-DAA9-454A-AF56-313031A92EA3}" destId="{468136C7-8F81-2441-A3CD-6F6C1DC9C75A}" srcOrd="1" destOrd="0" presId="urn:microsoft.com/office/officeart/2008/layout/HalfCircleOrganizationChart"/>
    <dgm:cxn modelId="{6CF36759-A681-194E-8848-8CAC6F417D1B}" type="presOf" srcId="{BA1EC107-C7D7-FD47-BC01-6A9DDC40CCA9}" destId="{A3327D02-E15F-CC4F-8FE8-7D779B28ECAD}" srcOrd="0" destOrd="0" presId="urn:microsoft.com/office/officeart/2008/layout/HalfCircleOrganizationChart"/>
    <dgm:cxn modelId="{ED527F7E-EAE2-C74F-9A42-A8E3B2C6E24D}" type="presOf" srcId="{F3BB67F3-B675-3E48-A639-94A378848C82}" destId="{7BB7F94C-C3FD-E54E-AB19-836DF0BA847B}" srcOrd="0" destOrd="0" presId="urn:microsoft.com/office/officeart/2008/layout/HalfCircleOrganizationChart"/>
    <dgm:cxn modelId="{5C50CE7E-8832-B24E-95A2-DA2EA3577463}" type="presOf" srcId="{0EFD128C-C2CD-BF44-B411-707A09ABE611}" destId="{769F3A30-BD2E-D042-A5EC-60158E290E55}" srcOrd="0" destOrd="0" presId="urn:microsoft.com/office/officeart/2008/layout/HalfCircleOrganizationChart"/>
    <dgm:cxn modelId="{7F0C1B80-17B8-DF40-8773-18DA8FC87C84}" type="presOf" srcId="{1E1FC6A6-1AD6-FC4D-ACEC-1D82BDAD6C49}" destId="{9C38739A-0825-494A-ADD6-94E3F16EC5FC}" srcOrd="0" destOrd="0" presId="urn:microsoft.com/office/officeart/2008/layout/HalfCircleOrganizationChart"/>
    <dgm:cxn modelId="{695D3781-FA05-4745-B35F-B0D537A0D021}" type="presOf" srcId="{39AD6B14-C769-0949-A8EE-B61BD8407E64}" destId="{E4482A1D-E8B2-594F-9391-15B6BD3C8CF5}" srcOrd="0" destOrd="0" presId="urn:microsoft.com/office/officeart/2008/layout/HalfCircleOrganizationChart"/>
    <dgm:cxn modelId="{4D7D0F82-595E-B540-B099-BFD1B08CA805}" type="presOf" srcId="{B7D8E26D-5707-9645-B71E-67376660F328}" destId="{D0873CAA-955F-2D4E-9113-65AC0981F397}" srcOrd="0" destOrd="0" presId="urn:microsoft.com/office/officeart/2008/layout/HalfCircleOrganizationChart"/>
    <dgm:cxn modelId="{CC1ABF85-9F60-C147-B287-550D4308D119}" type="presOf" srcId="{28B63D2C-829F-0842-832A-FAC582C51AA6}" destId="{C1DCDA16-F27D-7E41-917A-A080ABFC13C1}" srcOrd="0" destOrd="0" presId="urn:microsoft.com/office/officeart/2008/layout/HalfCircleOrganizationChart"/>
    <dgm:cxn modelId="{1F680B89-E9AF-3442-AED3-4FA6D7A4974A}" type="presOf" srcId="{9D172DAD-452B-4649-8376-722E1B2E1325}" destId="{CEA0175E-6354-CF4A-80D1-076B8D548AF7}" srcOrd="0" destOrd="0" presId="urn:microsoft.com/office/officeart/2008/layout/HalfCircleOrganizationChart"/>
    <dgm:cxn modelId="{F11BF989-7A13-3145-9695-22B757CA6815}" type="presOf" srcId="{BA1EC107-C7D7-FD47-BC01-6A9DDC40CCA9}" destId="{C1B49EEF-D2FF-354F-81DB-3F9989A18D8E}" srcOrd="1" destOrd="0" presId="urn:microsoft.com/office/officeart/2008/layout/HalfCircleOrganizationChart"/>
    <dgm:cxn modelId="{3A48408B-FFD1-FD4D-A55F-EDBE117D9717}" type="presOf" srcId="{A430A6EE-C2B0-F442-8EE4-17F0012496BE}" destId="{26B190D0-78B6-174D-8FDF-B685FB9FA80F}" srcOrd="0" destOrd="0" presId="urn:microsoft.com/office/officeart/2008/layout/HalfCircleOrganizationChart"/>
    <dgm:cxn modelId="{B4C3F38C-9A05-0E4B-A831-F439408BD0BF}" type="presOf" srcId="{1D515EFC-11B9-E34E-B208-ECA0B5CA2749}" destId="{A377D41B-1536-A847-B4F8-AE1350849399}" srcOrd="0" destOrd="0" presId="urn:microsoft.com/office/officeart/2008/layout/HalfCircleOrganizationChart"/>
    <dgm:cxn modelId="{95FE8E8E-0A9A-1F40-8B3A-ABE0168CE3EE}" srcId="{BC77ED2A-B71C-874A-B574-12D99E6BD2F0}" destId="{0B9BEBA5-2884-A449-AC38-0D9BB48BABF6}" srcOrd="1" destOrd="0" parTransId="{F04ABAE0-9C12-DE43-9C64-5391A0FF58D3}" sibTransId="{80B22847-21ED-3B43-9EAA-1C3DB5DF2FC8}"/>
    <dgm:cxn modelId="{F0736293-FE05-4B48-A530-E5F9C5E201E8}" type="presOf" srcId="{31B67F02-CDF4-4C46-8F7C-1D364C8B94A4}" destId="{D45F1E67-D60C-8744-8C4A-CE23A876C8A0}" srcOrd="1" destOrd="0" presId="urn:microsoft.com/office/officeart/2008/layout/HalfCircleOrganizationChart"/>
    <dgm:cxn modelId="{AAAB4C93-562D-6C49-B012-60FC44892A2C}" type="presOf" srcId="{9253FC69-4D1F-7345-914B-676AD2D7F560}" destId="{3AC8269A-C7C3-214B-88F9-029E4FC6986B}" srcOrd="1" destOrd="0" presId="urn:microsoft.com/office/officeart/2008/layout/HalfCircleOrganizationChart"/>
    <dgm:cxn modelId="{A9FB3594-C008-C54A-BF98-0BC5169D2219}" type="presOf" srcId="{EA0B2724-6C68-9845-A73C-A3DA551F7BEC}" destId="{C4331B69-B71E-CD43-86B2-D668866A97F7}" srcOrd="0" destOrd="0" presId="urn:microsoft.com/office/officeart/2008/layout/HalfCircleOrganizationChart"/>
    <dgm:cxn modelId="{36C7569C-97C4-A64D-BC35-734CF760DE5A}" srcId="{0B5E5A95-E997-9846-8A3A-FC1C7B8EF7B1}" destId="{D6FA7C2D-151C-7548-85C4-4CC77F0EC6C0}" srcOrd="1" destOrd="0" parTransId="{9D172DAD-452B-4649-8376-722E1B2E1325}" sibTransId="{354DCC8A-990D-F24B-9423-9BAD84521728}"/>
    <dgm:cxn modelId="{8842159F-136C-B54A-A993-48F159C2C70C}" srcId="{BC77ED2A-B71C-874A-B574-12D99E6BD2F0}" destId="{087AFF4D-E563-C447-93F9-CE38BA435329}" srcOrd="0" destOrd="0" parTransId="{F7D2DDD5-390B-204C-99A3-488EEF2BC1EC}" sibTransId="{6A654F2F-30AA-FA4E-85E4-246AC6D7CF40}"/>
    <dgm:cxn modelId="{3C82C49F-1698-D84E-BB36-C50EDB6DEF7A}" srcId="{31B67F02-CDF4-4C46-8F7C-1D364C8B94A4}" destId="{BCFB26CB-FB46-534B-A470-8EA32080E28E}" srcOrd="0" destOrd="0" parTransId="{326D2FB6-4B7C-8C44-B895-3064B90A2771}" sibTransId="{53EE3E22-FB29-6342-A177-4656D5C72D8B}"/>
    <dgm:cxn modelId="{D04D34A9-E063-E047-A8DD-F50789F13832}" type="presOf" srcId="{EEFA4A35-7FA0-B24C-9066-611D512EC25A}" destId="{F7E29E38-1E68-D24C-9780-DD04BEB7DB07}" srcOrd="0" destOrd="0" presId="urn:microsoft.com/office/officeart/2008/layout/HalfCircleOrganizationChart"/>
    <dgm:cxn modelId="{46AC59AC-4A1F-C542-A77C-98B644564903}" type="presOf" srcId="{B936810E-52C3-C04E-9E76-455DFC4CCDF8}" destId="{F5B864C5-720A-F64F-B3C3-5F9C751481C7}" srcOrd="0" destOrd="0" presId="urn:microsoft.com/office/officeart/2008/layout/HalfCircleOrganizationChart"/>
    <dgm:cxn modelId="{68BAC1AE-22C2-E646-A313-C8F8543E5C21}" type="presOf" srcId="{F04ABAE0-9C12-DE43-9C64-5391A0FF58D3}" destId="{BB1E192A-49E3-A840-824E-8BF6B7C6CD31}" srcOrd="0" destOrd="0" presId="urn:microsoft.com/office/officeart/2008/layout/HalfCircleOrganizationChart"/>
    <dgm:cxn modelId="{E1D54BB0-C289-DF44-837D-EDFFE5B335FE}" type="presOf" srcId="{10DC1578-605E-DE45-9438-3256F5EAF5FD}" destId="{D5787478-A214-D947-9238-6A3AD7C6781C}" srcOrd="0" destOrd="0" presId="urn:microsoft.com/office/officeart/2008/layout/HalfCircleOrganizationChart"/>
    <dgm:cxn modelId="{7EBB34B4-8802-FB44-989D-BA9DAABEB81F}" type="presOf" srcId="{BC77ED2A-B71C-874A-B574-12D99E6BD2F0}" destId="{E8E62279-5494-1D41-B5B7-03847B6F0528}" srcOrd="0" destOrd="0" presId="urn:microsoft.com/office/officeart/2008/layout/HalfCircleOrganizationChart"/>
    <dgm:cxn modelId="{706FCBB5-CC5B-5947-86F1-412011B025F7}" srcId="{0B5E5A95-E997-9846-8A3A-FC1C7B8EF7B1}" destId="{39AD6B14-C769-0949-A8EE-B61BD8407E64}" srcOrd="2" destOrd="0" parTransId="{EEFA4A35-7FA0-B24C-9066-611D512EC25A}" sibTransId="{C24C62A5-5C41-0F48-9021-0BEC04727E4A}"/>
    <dgm:cxn modelId="{A38FD7BC-414A-B64A-8207-17A8040ED26B}" srcId="{6669C121-8EC3-8348-ABAE-7D4B80B9A298}" destId="{66A4584B-C4B6-874E-BCE5-D9FE59EDF2DE}" srcOrd="1" destOrd="0" parTransId="{84F715C2-5B05-9844-AE97-F4C4B04BF223}" sibTransId="{EDC790FA-8BDF-984A-B83A-AEC5201CB85C}"/>
    <dgm:cxn modelId="{55FB08BD-A76C-AC44-9A7B-86DD520DD09F}" type="presOf" srcId="{0B9BEBA5-2884-A449-AC38-0D9BB48BABF6}" destId="{5D3BCAD5-EF09-4C4F-BF15-F9F05ACAF487}" srcOrd="0" destOrd="0" presId="urn:microsoft.com/office/officeart/2008/layout/HalfCircleOrganizationChart"/>
    <dgm:cxn modelId="{63C273BE-3622-904D-8065-56EFDD7F5C8E}" srcId="{0B5E5A95-E997-9846-8A3A-FC1C7B8EF7B1}" destId="{AD9DC14D-B6A2-EB4E-9112-D7995F4D7EF4}" srcOrd="0" destOrd="0" parTransId="{B936810E-52C3-C04E-9E76-455DFC4CCDF8}" sibTransId="{EBF969C1-DA07-AE4E-B369-B3674A14FEC8}"/>
    <dgm:cxn modelId="{FE80CCBE-3A4E-5941-B061-B7008D145A30}" type="presOf" srcId="{D6FA7C2D-151C-7548-85C4-4CC77F0EC6C0}" destId="{3CDBBCC1-91C4-0640-90F4-89F47C42031E}" srcOrd="0" destOrd="0" presId="urn:microsoft.com/office/officeart/2008/layout/HalfCircleOrganizationChart"/>
    <dgm:cxn modelId="{0E5E51BF-D44B-FA49-A14E-4A5443807DDF}" srcId="{211DBAAB-CB62-6546-98A8-AD42544CE252}" destId="{BA1EC107-C7D7-FD47-BC01-6A9DDC40CCA9}" srcOrd="0" destOrd="0" parTransId="{B04EB981-3B93-934B-8E60-47506768E72D}" sibTransId="{6F029DAF-A8C8-A84B-B45D-6CB57B246457}"/>
    <dgm:cxn modelId="{D0E774BF-F528-6E41-8181-376C40E79122}" srcId="{F3BB67F3-B675-3E48-A639-94A378848C82}" destId="{211DBAAB-CB62-6546-98A8-AD42544CE252}" srcOrd="0" destOrd="0" parTransId="{80A45001-A8A1-4D48-9918-5B7AA9EC607B}" sibTransId="{245DF275-C252-9B4F-8CF5-92B6C07A3170}"/>
    <dgm:cxn modelId="{345927C5-EE3F-7446-A07A-DFDA32DECC78}" srcId="{66A4584B-C4B6-874E-BCE5-D9FE59EDF2DE}" destId="{73C3F577-362C-D64C-A875-A2B7B77ACA29}" srcOrd="1" destOrd="0" parTransId="{B0AEEB77-7DE2-8F47-B02A-B94D9B335FDB}" sibTransId="{0C5E5FD6-8C55-F240-9371-61947DBFA8FA}"/>
    <dgm:cxn modelId="{7D3A30C8-A80F-6D42-B1AA-C3D02D345366}" srcId="{BC77ED2A-B71C-874A-B574-12D99E6BD2F0}" destId="{A430A6EE-C2B0-F442-8EE4-17F0012496BE}" srcOrd="2" destOrd="0" parTransId="{A249EE8D-F468-0B4F-BB3A-53BF3D90C1D3}" sibTransId="{6AEDD715-9210-604C-B016-5E3349B3E7AC}"/>
    <dgm:cxn modelId="{454FC8C8-DB94-3142-BB15-6903877CD8AE}" type="presOf" srcId="{04952D5F-2500-794F-9B6C-19A380DB8FBF}" destId="{B0946A0B-41AA-2543-8F03-6AB037A6DFBA}" srcOrd="1" destOrd="0" presId="urn:microsoft.com/office/officeart/2008/layout/HalfCircleOrganizationChart"/>
    <dgm:cxn modelId="{5C353FCA-DF3D-0E40-8DC5-303B98613BD7}" type="presOf" srcId="{C114412A-8CCE-474C-A703-7F8B2D088269}" destId="{13BA3999-F2D8-3F41-B193-A04EF70B5746}" srcOrd="1" destOrd="0" presId="urn:microsoft.com/office/officeart/2008/layout/HalfCircleOrganizationChart"/>
    <dgm:cxn modelId="{440EAFCA-8BEB-0D43-9649-29AEF1504198}" type="presOf" srcId="{211DBAAB-CB62-6546-98A8-AD42544CE252}" destId="{E0F77C2C-4C74-FB4B-84AF-DF84280198B6}" srcOrd="1" destOrd="0" presId="urn:microsoft.com/office/officeart/2008/layout/HalfCircleOrganizationChart"/>
    <dgm:cxn modelId="{9D816ACC-4646-6445-8AC1-F530FFF14CB5}" type="presOf" srcId="{B0AEEB77-7DE2-8F47-B02A-B94D9B335FDB}" destId="{2CDF128A-4CB0-2D41-BE75-0F1BE60B0D81}" srcOrd="0" destOrd="0" presId="urn:microsoft.com/office/officeart/2008/layout/HalfCircleOrganizationChart"/>
    <dgm:cxn modelId="{AFDA59D8-DB9C-A64E-AEA6-11DFB441731E}" type="presOf" srcId="{087AFF4D-E563-C447-93F9-CE38BA435329}" destId="{F41B282F-B8C2-4647-ABE4-03A390C4BC98}" srcOrd="1" destOrd="0" presId="urn:microsoft.com/office/officeart/2008/layout/HalfCircleOrganizationChart"/>
    <dgm:cxn modelId="{7757D3E0-D303-8E49-84FE-0B3B36081D60}" type="presOf" srcId="{73C3F577-362C-D64C-A875-A2B7B77ACA29}" destId="{32503DC1-9CAF-B34F-9081-20AA570E29E4}" srcOrd="1" destOrd="0" presId="urn:microsoft.com/office/officeart/2008/layout/HalfCircleOrganizationChart"/>
    <dgm:cxn modelId="{1F2967E5-516C-F746-9308-6CB726046410}" type="presOf" srcId="{9253FC69-4D1F-7345-914B-676AD2D7F560}" destId="{181F13CD-CD3E-1C43-A318-718109794EF9}" srcOrd="0" destOrd="0" presId="urn:microsoft.com/office/officeart/2008/layout/HalfCircleOrganizationChart"/>
    <dgm:cxn modelId="{D96550E9-394F-334B-869F-6662852713E6}" type="presOf" srcId="{1D515EFC-11B9-E34E-B208-ECA0B5CA2749}" destId="{FB7C9162-6F78-7B40-8723-C2EA3E3A2D47}" srcOrd="1" destOrd="0" presId="urn:microsoft.com/office/officeart/2008/layout/HalfCircleOrganizationChart"/>
    <dgm:cxn modelId="{0ABA99E9-A09A-0B4A-A2DB-A14FE34FEA46}" srcId="{31B67F02-CDF4-4C46-8F7C-1D364C8B94A4}" destId="{28671EBE-DAA9-454A-AF56-313031A92EA3}" srcOrd="1" destOrd="0" parTransId="{C121A3B0-EA28-2242-BC0F-B459F5E3E1EF}" sibTransId="{6174BF3C-2EC7-E047-81A7-C713A16C8A08}"/>
    <dgm:cxn modelId="{5D6AB1E9-1CD5-E243-8DA8-F4A4F2BF601D}" srcId="{66A4584B-C4B6-874E-BCE5-D9FE59EDF2DE}" destId="{0B5E5A95-E997-9846-8A3A-FC1C7B8EF7B1}" srcOrd="3" destOrd="0" parTransId="{28B63D2C-829F-0842-832A-FAC582C51AA6}" sibTransId="{B99B49A6-1345-124F-B942-C7DBFB3892FC}"/>
    <dgm:cxn modelId="{CF1F66F1-0EBB-764D-A5BC-555E16963D1E}" type="presOf" srcId="{0E87A88C-F555-A64A-A8D9-5ACC21CDA87B}" destId="{4D4EEC0E-B889-BD4C-8BE6-FC52460E6D5C}" srcOrd="0" destOrd="0" presId="urn:microsoft.com/office/officeart/2008/layout/HalfCircleOrganizationChart"/>
    <dgm:cxn modelId="{E3C966F4-7DD7-EE43-8833-B72848014659}" type="presOf" srcId="{6669C121-8EC3-8348-ABAE-7D4B80B9A298}" destId="{F60330E3-8CC3-EC46-8D23-91D9AE9EEBBA}" srcOrd="1" destOrd="0" presId="urn:microsoft.com/office/officeart/2008/layout/HalfCircleOrganizationChart"/>
    <dgm:cxn modelId="{751317F9-7E26-764F-8B29-521A778EA7CF}" type="presOf" srcId="{BCFB26CB-FB46-534B-A470-8EA32080E28E}" destId="{2C63D975-2E0A-0E43-AC59-698E3C92EC3B}" srcOrd="1" destOrd="0" presId="urn:microsoft.com/office/officeart/2008/layout/HalfCircleOrganizationChart"/>
    <dgm:cxn modelId="{471377FA-2A21-A24C-8A56-E90B3F820B42}" srcId="{31B67F02-CDF4-4C46-8F7C-1D364C8B94A4}" destId="{853F68EE-DA4E-C843-A4E6-8B461D5F4081}" srcOrd="2" destOrd="0" parTransId="{EA0B2724-6C68-9845-A73C-A3DA551F7BEC}" sibTransId="{D63012DC-D803-074B-B198-FA226591979D}"/>
    <dgm:cxn modelId="{95F1B7FD-DE57-0D4C-9136-E67F5EB815B9}" srcId="{211DBAAB-CB62-6546-98A8-AD42544CE252}" destId="{6669C121-8EC3-8348-ABAE-7D4B80B9A298}" srcOrd="1" destOrd="0" parTransId="{76D6B213-7A86-F843-9E37-1067A508FAD0}" sibTransId="{A34359A9-96D0-7C41-9FD5-26A382228B97}"/>
    <dgm:cxn modelId="{58768DFE-5091-7746-8A75-8D1B9519F6F0}" type="presOf" srcId="{66A4584B-C4B6-874E-BCE5-D9FE59EDF2DE}" destId="{10BF2D2A-C483-D347-A966-A6FF773BEF83}" srcOrd="1" destOrd="0" presId="urn:microsoft.com/office/officeart/2008/layout/HalfCircleOrganizationChart"/>
    <dgm:cxn modelId="{C8FDC2FF-B463-7D43-A6EB-70C0CC6FDC0A}" type="presOf" srcId="{6669C121-8EC3-8348-ABAE-7D4B80B9A298}" destId="{39B7D914-1811-ED47-A3BD-4108D2ACD094}" srcOrd="0" destOrd="0" presId="urn:microsoft.com/office/officeart/2008/layout/HalfCircleOrganizationChart"/>
    <dgm:cxn modelId="{D57D38B8-F752-6747-8137-8AE1274E2038}" type="presParOf" srcId="{7BB7F94C-C3FD-E54E-AB19-836DF0BA847B}" destId="{67A6B761-4250-C549-AE48-8754CDA143D9}" srcOrd="0" destOrd="0" presId="urn:microsoft.com/office/officeart/2008/layout/HalfCircleOrganizationChart"/>
    <dgm:cxn modelId="{8F81C96E-22F0-2946-A4E1-FF44BD875EA0}" type="presParOf" srcId="{67A6B761-4250-C549-AE48-8754CDA143D9}" destId="{7CE21685-64ED-FA42-AF8B-065AE140B0F1}" srcOrd="0" destOrd="0" presId="urn:microsoft.com/office/officeart/2008/layout/HalfCircleOrganizationChart"/>
    <dgm:cxn modelId="{BE9C682B-17A3-7D4A-B7A5-6B56298EEF82}" type="presParOf" srcId="{7CE21685-64ED-FA42-AF8B-065AE140B0F1}" destId="{6CFAD1AC-6F7A-C444-B72C-02E1E814A0F7}" srcOrd="0" destOrd="0" presId="urn:microsoft.com/office/officeart/2008/layout/HalfCircleOrganizationChart"/>
    <dgm:cxn modelId="{F055CE25-FCB8-AC4C-A9D9-63179872C32B}" type="presParOf" srcId="{7CE21685-64ED-FA42-AF8B-065AE140B0F1}" destId="{B32229D4-3859-9E45-8BCC-199C044CA73E}" srcOrd="1" destOrd="0" presId="urn:microsoft.com/office/officeart/2008/layout/HalfCircleOrganizationChart"/>
    <dgm:cxn modelId="{C1F73917-A22C-344D-A9A6-7D13C0E07441}" type="presParOf" srcId="{7CE21685-64ED-FA42-AF8B-065AE140B0F1}" destId="{48BD1178-1660-3B44-ABF1-C6432CE116FC}" srcOrd="2" destOrd="0" presId="urn:microsoft.com/office/officeart/2008/layout/HalfCircleOrganizationChart"/>
    <dgm:cxn modelId="{1304CEF2-D771-BA4C-A06E-FAF91EBB92B3}" type="presParOf" srcId="{7CE21685-64ED-FA42-AF8B-065AE140B0F1}" destId="{E0F77C2C-4C74-FB4B-84AF-DF84280198B6}" srcOrd="3" destOrd="0" presId="urn:microsoft.com/office/officeart/2008/layout/HalfCircleOrganizationChart"/>
    <dgm:cxn modelId="{C17B71E0-FAA4-DA47-B415-607EF135517B}" type="presParOf" srcId="{67A6B761-4250-C549-AE48-8754CDA143D9}" destId="{AB386D03-927A-9945-8CDA-8A9FD08111BB}" srcOrd="1" destOrd="0" presId="urn:microsoft.com/office/officeart/2008/layout/HalfCircleOrganizationChart"/>
    <dgm:cxn modelId="{BEF69F1E-6000-E041-9BF7-A21F24D964C8}" type="presParOf" srcId="{AB386D03-927A-9945-8CDA-8A9FD08111BB}" destId="{2781E5A0-AC75-704E-A2D2-7DD83A85A001}" srcOrd="0" destOrd="0" presId="urn:microsoft.com/office/officeart/2008/layout/HalfCircleOrganizationChart"/>
    <dgm:cxn modelId="{E42BDB20-A7DC-E645-A53E-2BF6131DD72D}" type="presParOf" srcId="{AB386D03-927A-9945-8CDA-8A9FD08111BB}" destId="{1771BBFD-82AD-1A4D-B157-8FF09F66A39D}" srcOrd="1" destOrd="0" presId="urn:microsoft.com/office/officeart/2008/layout/HalfCircleOrganizationChart"/>
    <dgm:cxn modelId="{8E790677-2210-114F-BE54-D2A9082B2B8B}" type="presParOf" srcId="{1771BBFD-82AD-1A4D-B157-8FF09F66A39D}" destId="{F5538E24-9FF7-604A-B41D-10BB16BC4AE0}" srcOrd="0" destOrd="0" presId="urn:microsoft.com/office/officeart/2008/layout/HalfCircleOrganizationChart"/>
    <dgm:cxn modelId="{1CC328AF-9058-654D-95CD-C573EE3D7491}" type="presParOf" srcId="{F5538E24-9FF7-604A-B41D-10BB16BC4AE0}" destId="{A3327D02-E15F-CC4F-8FE8-7D779B28ECAD}" srcOrd="0" destOrd="0" presId="urn:microsoft.com/office/officeart/2008/layout/HalfCircleOrganizationChart"/>
    <dgm:cxn modelId="{D412873F-D5E6-CC46-84E5-F02D6FD96434}" type="presParOf" srcId="{F5538E24-9FF7-604A-B41D-10BB16BC4AE0}" destId="{5664FDD5-CDDD-734C-81DF-CE475339E7F1}" srcOrd="1" destOrd="0" presId="urn:microsoft.com/office/officeart/2008/layout/HalfCircleOrganizationChart"/>
    <dgm:cxn modelId="{C2E0BF49-2113-2F42-A1E3-6A5547B8B1E4}" type="presParOf" srcId="{F5538E24-9FF7-604A-B41D-10BB16BC4AE0}" destId="{43FC562F-514D-E648-9582-3A9065193C9E}" srcOrd="2" destOrd="0" presId="urn:microsoft.com/office/officeart/2008/layout/HalfCircleOrganizationChart"/>
    <dgm:cxn modelId="{63A91D7E-9FAD-B04D-833B-33A1CCF058B1}" type="presParOf" srcId="{F5538E24-9FF7-604A-B41D-10BB16BC4AE0}" destId="{C1B49EEF-D2FF-354F-81DB-3F9989A18D8E}" srcOrd="3" destOrd="0" presId="urn:microsoft.com/office/officeart/2008/layout/HalfCircleOrganizationChart"/>
    <dgm:cxn modelId="{E8B8D262-BB17-344C-85A4-B20116CA6E42}" type="presParOf" srcId="{1771BBFD-82AD-1A4D-B157-8FF09F66A39D}" destId="{8822DE31-3BA0-D24E-AC31-FEF84F142633}" srcOrd="1" destOrd="0" presId="urn:microsoft.com/office/officeart/2008/layout/HalfCircleOrganizationChart"/>
    <dgm:cxn modelId="{0E5024A5-8349-C54F-B617-66DDAB9BA6B6}" type="presParOf" srcId="{1771BBFD-82AD-1A4D-B157-8FF09F66A39D}" destId="{FBE95221-1463-B44C-A886-6BA97108A1B1}" srcOrd="2" destOrd="0" presId="urn:microsoft.com/office/officeart/2008/layout/HalfCircleOrganizationChart"/>
    <dgm:cxn modelId="{2685B9A9-6BCB-014B-A353-5E9100B5AE6F}" type="presParOf" srcId="{AB386D03-927A-9945-8CDA-8A9FD08111BB}" destId="{E42B3890-ED41-CD4F-BFC3-47026B5D678F}" srcOrd="2" destOrd="0" presId="urn:microsoft.com/office/officeart/2008/layout/HalfCircleOrganizationChart"/>
    <dgm:cxn modelId="{B7F12961-BE2A-6243-81DC-A3E8CB51988F}" type="presParOf" srcId="{AB386D03-927A-9945-8CDA-8A9FD08111BB}" destId="{5C7AD83D-2403-A744-B85F-76B725FAC3B7}" srcOrd="3" destOrd="0" presId="urn:microsoft.com/office/officeart/2008/layout/HalfCircleOrganizationChart"/>
    <dgm:cxn modelId="{7BFFC9D0-6514-1842-A0C2-606220EA7D01}" type="presParOf" srcId="{5C7AD83D-2403-A744-B85F-76B725FAC3B7}" destId="{B4635FA6-81F7-2E48-9410-C8AACC0582D2}" srcOrd="0" destOrd="0" presId="urn:microsoft.com/office/officeart/2008/layout/HalfCircleOrganizationChart"/>
    <dgm:cxn modelId="{3FD1A577-F418-824E-A1FB-DA6F1F20329E}" type="presParOf" srcId="{B4635FA6-81F7-2E48-9410-C8AACC0582D2}" destId="{39B7D914-1811-ED47-A3BD-4108D2ACD094}" srcOrd="0" destOrd="0" presId="urn:microsoft.com/office/officeart/2008/layout/HalfCircleOrganizationChart"/>
    <dgm:cxn modelId="{0C68209B-6287-7341-B094-FCE342D6B9C3}" type="presParOf" srcId="{B4635FA6-81F7-2E48-9410-C8AACC0582D2}" destId="{368B6EBA-171D-C348-955A-B7472ED87089}" srcOrd="1" destOrd="0" presId="urn:microsoft.com/office/officeart/2008/layout/HalfCircleOrganizationChart"/>
    <dgm:cxn modelId="{376C3885-0D4B-DF42-904C-182D38636CEC}" type="presParOf" srcId="{B4635FA6-81F7-2E48-9410-C8AACC0582D2}" destId="{F63EECD9-3A65-184A-96A8-963982C61A01}" srcOrd="2" destOrd="0" presId="urn:microsoft.com/office/officeart/2008/layout/HalfCircleOrganizationChart"/>
    <dgm:cxn modelId="{40FE45B9-333A-D340-A6B6-EF34130FEC41}" type="presParOf" srcId="{B4635FA6-81F7-2E48-9410-C8AACC0582D2}" destId="{F60330E3-8CC3-EC46-8D23-91D9AE9EEBBA}" srcOrd="3" destOrd="0" presId="urn:microsoft.com/office/officeart/2008/layout/HalfCircleOrganizationChart"/>
    <dgm:cxn modelId="{4570027B-9824-EC4F-9DBE-B1BFC9EFD806}" type="presParOf" srcId="{5C7AD83D-2403-A744-B85F-76B725FAC3B7}" destId="{1AA5E7E2-5870-3846-BCAE-A43FD4BA7B08}" srcOrd="1" destOrd="0" presId="urn:microsoft.com/office/officeart/2008/layout/HalfCircleOrganizationChart"/>
    <dgm:cxn modelId="{4E84CB12-D3AD-8942-83C8-46ABEC2B05E6}" type="presParOf" srcId="{1AA5E7E2-5870-3846-BCAE-A43FD4BA7B08}" destId="{8866642C-7949-A241-B750-C4773D6BC3CF}" srcOrd="0" destOrd="0" presId="urn:microsoft.com/office/officeart/2008/layout/HalfCircleOrganizationChart"/>
    <dgm:cxn modelId="{5B6CE924-2D94-C74F-86D2-FF47E7CACB34}" type="presParOf" srcId="{1AA5E7E2-5870-3846-BCAE-A43FD4BA7B08}" destId="{A57316F5-93BF-B24D-AC94-932245F09479}" srcOrd="1" destOrd="0" presId="urn:microsoft.com/office/officeart/2008/layout/HalfCircleOrganizationChart"/>
    <dgm:cxn modelId="{A9EC2F62-C932-4546-98D9-7C6F9113C13F}" type="presParOf" srcId="{A57316F5-93BF-B24D-AC94-932245F09479}" destId="{DCE35229-731C-B14A-874E-D3CD69DD66EE}" srcOrd="0" destOrd="0" presId="urn:microsoft.com/office/officeart/2008/layout/HalfCircleOrganizationChart"/>
    <dgm:cxn modelId="{F3B596EC-7F83-5449-92D4-A6AAA4D9ED6C}" type="presParOf" srcId="{DCE35229-731C-B14A-874E-D3CD69DD66EE}" destId="{A377D41B-1536-A847-B4F8-AE1350849399}" srcOrd="0" destOrd="0" presId="urn:microsoft.com/office/officeart/2008/layout/HalfCircleOrganizationChart"/>
    <dgm:cxn modelId="{DAA993E3-469A-8C40-B843-7B9F1F232CDD}" type="presParOf" srcId="{DCE35229-731C-B14A-874E-D3CD69DD66EE}" destId="{D2F41025-1D54-EA44-8D10-4C3313A7571F}" srcOrd="1" destOrd="0" presId="urn:microsoft.com/office/officeart/2008/layout/HalfCircleOrganizationChart"/>
    <dgm:cxn modelId="{223F44C3-5D35-7F4A-8439-C7F00434B3D2}" type="presParOf" srcId="{DCE35229-731C-B14A-874E-D3CD69DD66EE}" destId="{73AFE794-7484-1B4D-9A5B-78395371CBC2}" srcOrd="2" destOrd="0" presId="urn:microsoft.com/office/officeart/2008/layout/HalfCircleOrganizationChart"/>
    <dgm:cxn modelId="{A9E1D45C-1C9D-D44A-92EC-A93231932DD3}" type="presParOf" srcId="{DCE35229-731C-B14A-874E-D3CD69DD66EE}" destId="{FB7C9162-6F78-7B40-8723-C2EA3E3A2D47}" srcOrd="3" destOrd="0" presId="urn:microsoft.com/office/officeart/2008/layout/HalfCircleOrganizationChart"/>
    <dgm:cxn modelId="{A1A7B26C-1C9D-9A46-B53E-9385EA0E0D4F}" type="presParOf" srcId="{A57316F5-93BF-B24D-AC94-932245F09479}" destId="{F23DBC38-F189-4445-9160-EFEE48C9C68D}" srcOrd="1" destOrd="0" presId="urn:microsoft.com/office/officeart/2008/layout/HalfCircleOrganizationChart"/>
    <dgm:cxn modelId="{D73E8639-3B95-D046-8ECC-23866A2E3817}" type="presParOf" srcId="{A57316F5-93BF-B24D-AC94-932245F09479}" destId="{1E946DE7-1C5F-514D-9148-249028FC7EEF}" srcOrd="2" destOrd="0" presId="urn:microsoft.com/office/officeart/2008/layout/HalfCircleOrganizationChart"/>
    <dgm:cxn modelId="{FAEC43BE-BFE9-8F4A-930B-E863E746CDB0}" type="presParOf" srcId="{1AA5E7E2-5870-3846-BCAE-A43FD4BA7B08}" destId="{FD2F450F-237C-6947-976D-3895860D0A91}" srcOrd="2" destOrd="0" presId="urn:microsoft.com/office/officeart/2008/layout/HalfCircleOrganizationChart"/>
    <dgm:cxn modelId="{1F329E1E-76ED-344A-BE91-9953DDF5C130}" type="presParOf" srcId="{1AA5E7E2-5870-3846-BCAE-A43FD4BA7B08}" destId="{8ED30E9D-1709-744A-BBDA-3462690019A4}" srcOrd="3" destOrd="0" presId="urn:microsoft.com/office/officeart/2008/layout/HalfCircleOrganizationChart"/>
    <dgm:cxn modelId="{55A228C8-8695-FF43-A11E-BBA61B475E63}" type="presParOf" srcId="{8ED30E9D-1709-744A-BBDA-3462690019A4}" destId="{FE7CAA1E-7403-8B48-B0E2-B90EA2E98FDC}" srcOrd="0" destOrd="0" presId="urn:microsoft.com/office/officeart/2008/layout/HalfCircleOrganizationChart"/>
    <dgm:cxn modelId="{2499C2E9-664B-E442-B294-3DB90E2D542B}" type="presParOf" srcId="{FE7CAA1E-7403-8B48-B0E2-B90EA2E98FDC}" destId="{21E2004C-77A3-EA45-AB2E-89881A78C09F}" srcOrd="0" destOrd="0" presId="urn:microsoft.com/office/officeart/2008/layout/HalfCircleOrganizationChart"/>
    <dgm:cxn modelId="{F8B0266F-4481-364E-9973-B153A52F16EC}" type="presParOf" srcId="{FE7CAA1E-7403-8B48-B0E2-B90EA2E98FDC}" destId="{CB276C7B-E4F8-A04B-BED4-32621C54561D}" srcOrd="1" destOrd="0" presId="urn:microsoft.com/office/officeart/2008/layout/HalfCircleOrganizationChart"/>
    <dgm:cxn modelId="{42604FA3-9A13-5248-A36C-87CE9C4D9B4F}" type="presParOf" srcId="{FE7CAA1E-7403-8B48-B0E2-B90EA2E98FDC}" destId="{62C209CF-D28A-1A44-B5B4-49D080229FB7}" srcOrd="2" destOrd="0" presId="urn:microsoft.com/office/officeart/2008/layout/HalfCircleOrganizationChart"/>
    <dgm:cxn modelId="{04687909-979E-BD40-A59A-FBB2D0E459BE}" type="presParOf" srcId="{FE7CAA1E-7403-8B48-B0E2-B90EA2E98FDC}" destId="{10BF2D2A-C483-D347-A966-A6FF773BEF83}" srcOrd="3" destOrd="0" presId="urn:microsoft.com/office/officeart/2008/layout/HalfCircleOrganizationChart"/>
    <dgm:cxn modelId="{2786D4E8-AFF1-2941-BC82-9819151ED59F}" type="presParOf" srcId="{8ED30E9D-1709-744A-BBDA-3462690019A4}" destId="{FCFCB8CE-7C2A-4F48-8E70-50784C51EFA6}" srcOrd="1" destOrd="0" presId="urn:microsoft.com/office/officeart/2008/layout/HalfCircleOrganizationChart"/>
    <dgm:cxn modelId="{2CEBA3A9-9156-D44C-ABF8-110B7655CF41}" type="presParOf" srcId="{FCFCB8CE-7C2A-4F48-8E70-50784C51EFA6}" destId="{D0873CAA-955F-2D4E-9113-65AC0981F397}" srcOrd="0" destOrd="0" presId="urn:microsoft.com/office/officeart/2008/layout/HalfCircleOrganizationChart"/>
    <dgm:cxn modelId="{C90586CD-2DCF-1142-A25D-5ADD8250520B}" type="presParOf" srcId="{FCFCB8CE-7C2A-4F48-8E70-50784C51EFA6}" destId="{1372E652-0B11-8C49-B75F-7F1642701E34}" srcOrd="1" destOrd="0" presId="urn:microsoft.com/office/officeart/2008/layout/HalfCircleOrganizationChart"/>
    <dgm:cxn modelId="{F1DA7724-1E7E-CD45-984C-7B6BB3CFBBB1}" type="presParOf" srcId="{1372E652-0B11-8C49-B75F-7F1642701E34}" destId="{CE5E101A-A892-9746-9177-DF3E4399EB03}" srcOrd="0" destOrd="0" presId="urn:microsoft.com/office/officeart/2008/layout/HalfCircleOrganizationChart"/>
    <dgm:cxn modelId="{686DADB9-7FA0-464F-9EBF-44E75C769EEF}" type="presParOf" srcId="{CE5E101A-A892-9746-9177-DF3E4399EB03}" destId="{A5A015BB-D814-A64A-9D7B-9CF84DB58D29}" srcOrd="0" destOrd="0" presId="urn:microsoft.com/office/officeart/2008/layout/HalfCircleOrganizationChart"/>
    <dgm:cxn modelId="{043559DD-92EE-2145-A07F-A3C97105ECEE}" type="presParOf" srcId="{CE5E101A-A892-9746-9177-DF3E4399EB03}" destId="{8ABDC387-977A-1A40-B6A5-C79A3EE2A55E}" srcOrd="1" destOrd="0" presId="urn:microsoft.com/office/officeart/2008/layout/HalfCircleOrganizationChart"/>
    <dgm:cxn modelId="{9E9BFF85-B337-3343-9658-20AC3277252D}" type="presParOf" srcId="{CE5E101A-A892-9746-9177-DF3E4399EB03}" destId="{3D7516A1-714F-7B47-97BB-D14C8331E938}" srcOrd="2" destOrd="0" presId="urn:microsoft.com/office/officeart/2008/layout/HalfCircleOrganizationChart"/>
    <dgm:cxn modelId="{F7147D81-211A-7645-9502-1287420732A9}" type="presParOf" srcId="{CE5E101A-A892-9746-9177-DF3E4399EB03}" destId="{D45F1E67-D60C-8744-8C4A-CE23A876C8A0}" srcOrd="3" destOrd="0" presId="urn:microsoft.com/office/officeart/2008/layout/HalfCircleOrganizationChart"/>
    <dgm:cxn modelId="{B0A477FC-A5B5-764C-B514-0B1355F245C6}" type="presParOf" srcId="{1372E652-0B11-8C49-B75F-7F1642701E34}" destId="{F7A913AD-20D2-3643-ADAB-E7444B46BD13}" srcOrd="1" destOrd="0" presId="urn:microsoft.com/office/officeart/2008/layout/HalfCircleOrganizationChart"/>
    <dgm:cxn modelId="{89A6C06D-4AD9-2D45-8E09-BA22955C1E67}" type="presParOf" srcId="{F7A913AD-20D2-3643-ADAB-E7444B46BD13}" destId="{04BCB57F-3501-5344-B08D-879ECBA05343}" srcOrd="0" destOrd="0" presId="urn:microsoft.com/office/officeart/2008/layout/HalfCircleOrganizationChart"/>
    <dgm:cxn modelId="{FD824FD9-8CCB-D648-B5C0-7026A6DC2B48}" type="presParOf" srcId="{F7A913AD-20D2-3643-ADAB-E7444B46BD13}" destId="{CA47F26F-8375-084E-B478-CCF0ECB8CE65}" srcOrd="1" destOrd="0" presId="urn:microsoft.com/office/officeart/2008/layout/HalfCircleOrganizationChart"/>
    <dgm:cxn modelId="{32C2B027-8999-4849-84E1-66039B9C328C}" type="presParOf" srcId="{CA47F26F-8375-084E-B478-CCF0ECB8CE65}" destId="{CD4CE392-F1DC-8F42-90DF-112E8CF9DB45}" srcOrd="0" destOrd="0" presId="urn:microsoft.com/office/officeart/2008/layout/HalfCircleOrganizationChart"/>
    <dgm:cxn modelId="{4E500FAB-FCEC-104A-BE9F-3741720F80DD}" type="presParOf" srcId="{CD4CE392-F1DC-8F42-90DF-112E8CF9DB45}" destId="{5F34E06C-0941-7144-9A73-7A598D5F2E5B}" srcOrd="0" destOrd="0" presId="urn:microsoft.com/office/officeart/2008/layout/HalfCircleOrganizationChart"/>
    <dgm:cxn modelId="{198E8274-2A6F-C042-AC08-7FE981CFEC11}" type="presParOf" srcId="{CD4CE392-F1DC-8F42-90DF-112E8CF9DB45}" destId="{613C80C1-FE15-0245-9F87-558F4DAD2D40}" srcOrd="1" destOrd="0" presId="urn:microsoft.com/office/officeart/2008/layout/HalfCircleOrganizationChart"/>
    <dgm:cxn modelId="{14BF55A9-A664-1542-A0DC-6616DA2D0ED4}" type="presParOf" srcId="{CD4CE392-F1DC-8F42-90DF-112E8CF9DB45}" destId="{24400CC0-D796-6C4D-BF42-806B1F4AAFFD}" srcOrd="2" destOrd="0" presId="urn:microsoft.com/office/officeart/2008/layout/HalfCircleOrganizationChart"/>
    <dgm:cxn modelId="{3BE3728E-5FAA-5040-B29C-0FBED6D5B1EE}" type="presParOf" srcId="{CD4CE392-F1DC-8F42-90DF-112E8CF9DB45}" destId="{2C63D975-2E0A-0E43-AC59-698E3C92EC3B}" srcOrd="3" destOrd="0" presId="urn:microsoft.com/office/officeart/2008/layout/HalfCircleOrganizationChart"/>
    <dgm:cxn modelId="{5783A9AF-850E-5E47-9C8C-16C17D73BA1B}" type="presParOf" srcId="{CA47F26F-8375-084E-B478-CCF0ECB8CE65}" destId="{CC7E7DEE-BC2E-7C46-B4CC-A11CA63AB4BD}" srcOrd="1" destOrd="0" presId="urn:microsoft.com/office/officeart/2008/layout/HalfCircleOrganizationChart"/>
    <dgm:cxn modelId="{FA6089F5-9B0B-B44E-A5AD-3FC5871C1343}" type="presParOf" srcId="{CA47F26F-8375-084E-B478-CCF0ECB8CE65}" destId="{78EF345A-60A0-AC4A-A85F-865F7EB31855}" srcOrd="2" destOrd="0" presId="urn:microsoft.com/office/officeart/2008/layout/HalfCircleOrganizationChart"/>
    <dgm:cxn modelId="{2D70022B-8DA8-8A45-8FB1-1BCAEF95D817}" type="presParOf" srcId="{F7A913AD-20D2-3643-ADAB-E7444B46BD13}" destId="{6DA62A24-15DE-E249-AA56-F41FE430D26D}" srcOrd="2" destOrd="0" presId="urn:microsoft.com/office/officeart/2008/layout/HalfCircleOrganizationChart"/>
    <dgm:cxn modelId="{FFDD1C72-EA2F-474D-92DD-53B643D16E91}" type="presParOf" srcId="{F7A913AD-20D2-3643-ADAB-E7444B46BD13}" destId="{7E9998E3-4B09-7E4B-B152-93A8DE9789D2}" srcOrd="3" destOrd="0" presId="urn:microsoft.com/office/officeart/2008/layout/HalfCircleOrganizationChart"/>
    <dgm:cxn modelId="{D158E33E-C08D-0D45-A4FC-700E3F891CBA}" type="presParOf" srcId="{7E9998E3-4B09-7E4B-B152-93A8DE9789D2}" destId="{A752018B-D9B1-2047-A4C0-81CBDDC21D09}" srcOrd="0" destOrd="0" presId="urn:microsoft.com/office/officeart/2008/layout/HalfCircleOrganizationChart"/>
    <dgm:cxn modelId="{093E3EDF-D78C-AB4C-A35D-E8626D5333F3}" type="presParOf" srcId="{A752018B-D9B1-2047-A4C0-81CBDDC21D09}" destId="{5627BBAE-66D1-F24D-AE39-2D17E33F9FCE}" srcOrd="0" destOrd="0" presId="urn:microsoft.com/office/officeart/2008/layout/HalfCircleOrganizationChart"/>
    <dgm:cxn modelId="{759135AD-5C9A-6F48-A082-01A487D17190}" type="presParOf" srcId="{A752018B-D9B1-2047-A4C0-81CBDDC21D09}" destId="{E84F241B-99F4-9144-AA46-015359087DE6}" srcOrd="1" destOrd="0" presId="urn:microsoft.com/office/officeart/2008/layout/HalfCircleOrganizationChart"/>
    <dgm:cxn modelId="{F0A77B25-AA78-8B4A-A18D-F9ECDFE63390}" type="presParOf" srcId="{A752018B-D9B1-2047-A4C0-81CBDDC21D09}" destId="{3C90B601-7674-F748-9534-BFECCD3D8FAC}" srcOrd="2" destOrd="0" presId="urn:microsoft.com/office/officeart/2008/layout/HalfCircleOrganizationChart"/>
    <dgm:cxn modelId="{98C3D46D-2E5F-8A4C-9044-6EE5BDDF3037}" type="presParOf" srcId="{A752018B-D9B1-2047-A4C0-81CBDDC21D09}" destId="{468136C7-8F81-2441-A3CD-6F6C1DC9C75A}" srcOrd="3" destOrd="0" presId="urn:microsoft.com/office/officeart/2008/layout/HalfCircleOrganizationChart"/>
    <dgm:cxn modelId="{6E1BCF9A-5125-9B49-A52B-A58C20F88F08}" type="presParOf" srcId="{7E9998E3-4B09-7E4B-B152-93A8DE9789D2}" destId="{EAEF1502-9641-0A42-A8B1-5AAF5B7F2893}" srcOrd="1" destOrd="0" presId="urn:microsoft.com/office/officeart/2008/layout/HalfCircleOrganizationChart"/>
    <dgm:cxn modelId="{3CC2CC20-D70D-D442-B10C-6E0D9CAF819D}" type="presParOf" srcId="{7E9998E3-4B09-7E4B-B152-93A8DE9789D2}" destId="{095BE1E0-DFE6-5549-AFD6-363F05B7E686}" srcOrd="2" destOrd="0" presId="urn:microsoft.com/office/officeart/2008/layout/HalfCircleOrganizationChart"/>
    <dgm:cxn modelId="{6C909B54-9CA2-394A-91A8-73163A1F3CD8}" type="presParOf" srcId="{F7A913AD-20D2-3643-ADAB-E7444B46BD13}" destId="{C4331B69-B71E-CD43-86B2-D668866A97F7}" srcOrd="4" destOrd="0" presId="urn:microsoft.com/office/officeart/2008/layout/HalfCircleOrganizationChart"/>
    <dgm:cxn modelId="{9B658C33-1FCC-1A41-A902-AC35CD5502E5}" type="presParOf" srcId="{F7A913AD-20D2-3643-ADAB-E7444B46BD13}" destId="{F31475C4-87A7-5444-8A28-C9102DDE5345}" srcOrd="5" destOrd="0" presId="urn:microsoft.com/office/officeart/2008/layout/HalfCircleOrganizationChart"/>
    <dgm:cxn modelId="{FDDFF695-1F58-6C42-BB33-29D21E3132E6}" type="presParOf" srcId="{F31475C4-87A7-5444-8A28-C9102DDE5345}" destId="{AB1F898B-0F84-C440-BA36-1AF4A557E492}" srcOrd="0" destOrd="0" presId="urn:microsoft.com/office/officeart/2008/layout/HalfCircleOrganizationChart"/>
    <dgm:cxn modelId="{8B547FA0-2C7A-274C-9789-357498771B89}" type="presParOf" srcId="{AB1F898B-0F84-C440-BA36-1AF4A557E492}" destId="{C3E06FE4-9BCE-9848-B161-84D1238806A1}" srcOrd="0" destOrd="0" presId="urn:microsoft.com/office/officeart/2008/layout/HalfCircleOrganizationChart"/>
    <dgm:cxn modelId="{B4F12F65-1AA0-1A44-A427-CD2CA5D7BA88}" type="presParOf" srcId="{AB1F898B-0F84-C440-BA36-1AF4A557E492}" destId="{4ADF5679-BDAF-7D48-8001-0CFBCD5F727D}" srcOrd="1" destOrd="0" presId="urn:microsoft.com/office/officeart/2008/layout/HalfCircleOrganizationChart"/>
    <dgm:cxn modelId="{E10DDF09-801E-0A48-9155-99EC5B682C91}" type="presParOf" srcId="{AB1F898B-0F84-C440-BA36-1AF4A557E492}" destId="{7DF386E4-156C-384F-A323-6D004B4C4027}" srcOrd="2" destOrd="0" presId="urn:microsoft.com/office/officeart/2008/layout/HalfCircleOrganizationChart"/>
    <dgm:cxn modelId="{BA3B14EB-DC78-4C49-B828-6CD4EB0CA643}" type="presParOf" srcId="{AB1F898B-0F84-C440-BA36-1AF4A557E492}" destId="{28680111-90AD-534B-857C-7040095B200F}" srcOrd="3" destOrd="0" presId="urn:microsoft.com/office/officeart/2008/layout/HalfCircleOrganizationChart"/>
    <dgm:cxn modelId="{1CE10760-D658-574F-8CFF-BF79D03CD35D}" type="presParOf" srcId="{F31475C4-87A7-5444-8A28-C9102DDE5345}" destId="{59CD0D9C-3CCF-F44A-8726-180F05B20D2F}" srcOrd="1" destOrd="0" presId="urn:microsoft.com/office/officeart/2008/layout/HalfCircleOrganizationChart"/>
    <dgm:cxn modelId="{2273F6A1-927D-FB4A-AFB8-F27D55D401C0}" type="presParOf" srcId="{F31475C4-87A7-5444-8A28-C9102DDE5345}" destId="{574289A6-3190-2643-9206-E4E8759F04EA}" srcOrd="2" destOrd="0" presId="urn:microsoft.com/office/officeart/2008/layout/HalfCircleOrganizationChart"/>
    <dgm:cxn modelId="{54F5B932-9EB7-DD4A-9881-BF5129D7C3DD}" type="presParOf" srcId="{1372E652-0B11-8C49-B75F-7F1642701E34}" destId="{683B8256-26D3-1A40-9970-E301B83E42D7}" srcOrd="2" destOrd="0" presId="urn:microsoft.com/office/officeart/2008/layout/HalfCircleOrganizationChart"/>
    <dgm:cxn modelId="{81366138-9085-C245-91EB-0E074F8C3CC3}" type="presParOf" srcId="{FCFCB8CE-7C2A-4F48-8E70-50784C51EFA6}" destId="{2CDF128A-4CB0-2D41-BE75-0F1BE60B0D81}" srcOrd="2" destOrd="0" presId="urn:microsoft.com/office/officeart/2008/layout/HalfCircleOrganizationChart"/>
    <dgm:cxn modelId="{DBB07BDB-BF39-6341-869A-99BB7BC07111}" type="presParOf" srcId="{FCFCB8CE-7C2A-4F48-8E70-50784C51EFA6}" destId="{4DC74D9B-F63B-7546-81DF-589935A61C2D}" srcOrd="3" destOrd="0" presId="urn:microsoft.com/office/officeart/2008/layout/HalfCircleOrganizationChart"/>
    <dgm:cxn modelId="{53AB5A12-674F-6742-9B93-A78329136D70}" type="presParOf" srcId="{4DC74D9B-F63B-7546-81DF-589935A61C2D}" destId="{03185332-FF2B-A847-B86F-683C7052CDC0}" srcOrd="0" destOrd="0" presId="urn:microsoft.com/office/officeart/2008/layout/HalfCircleOrganizationChart"/>
    <dgm:cxn modelId="{42AA2417-85BB-5B44-BECF-A5010F54E368}" type="presParOf" srcId="{03185332-FF2B-A847-B86F-683C7052CDC0}" destId="{E5E4A3E4-909E-6743-B9E5-23A47AD2F45B}" srcOrd="0" destOrd="0" presId="urn:microsoft.com/office/officeart/2008/layout/HalfCircleOrganizationChart"/>
    <dgm:cxn modelId="{0F00AD59-1EF4-9247-8422-C5BBAAEB050D}" type="presParOf" srcId="{03185332-FF2B-A847-B86F-683C7052CDC0}" destId="{39C643E4-FD70-554C-8765-916AB40F8E62}" srcOrd="1" destOrd="0" presId="urn:microsoft.com/office/officeart/2008/layout/HalfCircleOrganizationChart"/>
    <dgm:cxn modelId="{9418D9EA-2A29-7D43-9E0D-EBB24B61D3B1}" type="presParOf" srcId="{03185332-FF2B-A847-B86F-683C7052CDC0}" destId="{62D17918-D2E5-2C4D-8DB0-07E0B5ACEC00}" srcOrd="2" destOrd="0" presId="urn:microsoft.com/office/officeart/2008/layout/HalfCircleOrganizationChart"/>
    <dgm:cxn modelId="{29B4FDE6-110D-FE4D-BF86-75676E4671F8}" type="presParOf" srcId="{03185332-FF2B-A847-B86F-683C7052CDC0}" destId="{32503DC1-9CAF-B34F-9081-20AA570E29E4}" srcOrd="3" destOrd="0" presId="urn:microsoft.com/office/officeart/2008/layout/HalfCircleOrganizationChart"/>
    <dgm:cxn modelId="{1942A4F0-B225-BB48-B820-776F62845BFF}" type="presParOf" srcId="{4DC74D9B-F63B-7546-81DF-589935A61C2D}" destId="{6B9C67C3-90BB-5F4A-BEFD-14A0313A31D4}" srcOrd="1" destOrd="0" presId="urn:microsoft.com/office/officeart/2008/layout/HalfCircleOrganizationChart"/>
    <dgm:cxn modelId="{DDBAA0EA-DA01-6C47-9C66-30AA7CC33A25}" type="presParOf" srcId="{6B9C67C3-90BB-5F4A-BEFD-14A0313A31D4}" destId="{DDE837F7-D40F-8849-9A7D-8A009FC8146D}" srcOrd="0" destOrd="0" presId="urn:microsoft.com/office/officeart/2008/layout/HalfCircleOrganizationChart"/>
    <dgm:cxn modelId="{99C03411-067A-5543-B947-B590723E2FAB}" type="presParOf" srcId="{6B9C67C3-90BB-5F4A-BEFD-14A0313A31D4}" destId="{88CC75FD-05DC-244C-86BB-5B4F59CD1FF0}" srcOrd="1" destOrd="0" presId="urn:microsoft.com/office/officeart/2008/layout/HalfCircleOrganizationChart"/>
    <dgm:cxn modelId="{C9B7FDAF-9728-C14E-A0A3-61BF229FBC84}" type="presParOf" srcId="{88CC75FD-05DC-244C-86BB-5B4F59CD1FF0}" destId="{9B3EC0C1-83C6-C74A-AB8F-9AFC6E72EB32}" srcOrd="0" destOrd="0" presId="urn:microsoft.com/office/officeart/2008/layout/HalfCircleOrganizationChart"/>
    <dgm:cxn modelId="{247CB777-A13F-C14B-9E14-88B0E3CEE145}" type="presParOf" srcId="{9B3EC0C1-83C6-C74A-AB8F-9AFC6E72EB32}" destId="{769F3A30-BD2E-D042-A5EC-60158E290E55}" srcOrd="0" destOrd="0" presId="urn:microsoft.com/office/officeart/2008/layout/HalfCircleOrganizationChart"/>
    <dgm:cxn modelId="{A7F2681D-D74E-1246-834E-64CB1A3E9B4B}" type="presParOf" srcId="{9B3EC0C1-83C6-C74A-AB8F-9AFC6E72EB32}" destId="{CDBA6A50-B473-6342-83D3-56F268714F4B}" srcOrd="1" destOrd="0" presId="urn:microsoft.com/office/officeart/2008/layout/HalfCircleOrganizationChart"/>
    <dgm:cxn modelId="{499824A0-9B97-DA4E-8001-1B03A2BB685D}" type="presParOf" srcId="{9B3EC0C1-83C6-C74A-AB8F-9AFC6E72EB32}" destId="{24DB30EE-31D5-0742-BC63-E8CCF637B19D}" srcOrd="2" destOrd="0" presId="urn:microsoft.com/office/officeart/2008/layout/HalfCircleOrganizationChart"/>
    <dgm:cxn modelId="{FFD58705-5781-FA47-9BEC-FCA0773664E3}" type="presParOf" srcId="{9B3EC0C1-83C6-C74A-AB8F-9AFC6E72EB32}" destId="{9AE3FD79-0315-3D4E-9B6C-C4C01AF7D314}" srcOrd="3" destOrd="0" presId="urn:microsoft.com/office/officeart/2008/layout/HalfCircleOrganizationChart"/>
    <dgm:cxn modelId="{29BC02CD-F3E9-B64F-8BB8-D41C6675E294}" type="presParOf" srcId="{88CC75FD-05DC-244C-86BB-5B4F59CD1FF0}" destId="{D4EC2CF3-37C4-5647-8234-8E33D873B1D5}" srcOrd="1" destOrd="0" presId="urn:microsoft.com/office/officeart/2008/layout/HalfCircleOrganizationChart"/>
    <dgm:cxn modelId="{D5F5B469-6554-3349-9AA8-B15960BA00B7}" type="presParOf" srcId="{88CC75FD-05DC-244C-86BB-5B4F59CD1FF0}" destId="{3EC1E780-4891-E34F-8BCD-D9435B268450}" srcOrd="2" destOrd="0" presId="urn:microsoft.com/office/officeart/2008/layout/HalfCircleOrganizationChart"/>
    <dgm:cxn modelId="{1F5C7250-EF6F-EF43-BF31-30FCC52365C5}" type="presParOf" srcId="{6B9C67C3-90BB-5F4A-BEFD-14A0313A31D4}" destId="{D239E9F2-A3CD-5C44-ABB4-3914B0BC67E4}" srcOrd="2" destOrd="0" presId="urn:microsoft.com/office/officeart/2008/layout/HalfCircleOrganizationChart"/>
    <dgm:cxn modelId="{F945AF0B-CB66-2A42-AC7C-0759B3F5B346}" type="presParOf" srcId="{6B9C67C3-90BB-5F4A-BEFD-14A0313A31D4}" destId="{EE37DD9B-4BAA-9044-BCD7-788BA2C2713C}" srcOrd="3" destOrd="0" presId="urn:microsoft.com/office/officeart/2008/layout/HalfCircleOrganizationChart"/>
    <dgm:cxn modelId="{D8D94017-D06F-8242-8E53-1D42C469ABC1}" type="presParOf" srcId="{EE37DD9B-4BAA-9044-BCD7-788BA2C2713C}" destId="{86631FEE-61F0-D244-8CFB-E46215BD1588}" srcOrd="0" destOrd="0" presId="urn:microsoft.com/office/officeart/2008/layout/HalfCircleOrganizationChart"/>
    <dgm:cxn modelId="{E9454799-CF4E-FE45-9CD6-1306E057DB06}" type="presParOf" srcId="{86631FEE-61F0-D244-8CFB-E46215BD1588}" destId="{181F13CD-CD3E-1C43-A318-718109794EF9}" srcOrd="0" destOrd="0" presId="urn:microsoft.com/office/officeart/2008/layout/HalfCircleOrganizationChart"/>
    <dgm:cxn modelId="{79A37DDC-C142-634F-A88B-41533088AE53}" type="presParOf" srcId="{86631FEE-61F0-D244-8CFB-E46215BD1588}" destId="{D9375F5B-B278-FA48-B772-D16420C9AA8B}" srcOrd="1" destOrd="0" presId="urn:microsoft.com/office/officeart/2008/layout/HalfCircleOrganizationChart"/>
    <dgm:cxn modelId="{9C38E3E1-9DEB-084D-909A-AF7BCB25B710}" type="presParOf" srcId="{86631FEE-61F0-D244-8CFB-E46215BD1588}" destId="{C3F41271-1837-7A47-A969-D9AD7B817618}" srcOrd="2" destOrd="0" presId="urn:microsoft.com/office/officeart/2008/layout/HalfCircleOrganizationChart"/>
    <dgm:cxn modelId="{E7E65556-AB57-B64B-BF2F-7B95FF78BB46}" type="presParOf" srcId="{86631FEE-61F0-D244-8CFB-E46215BD1588}" destId="{3AC8269A-C7C3-214B-88F9-029E4FC6986B}" srcOrd="3" destOrd="0" presId="urn:microsoft.com/office/officeart/2008/layout/HalfCircleOrganizationChart"/>
    <dgm:cxn modelId="{D3F5461C-B107-6E4F-9F5D-57FC616D4BB2}" type="presParOf" srcId="{EE37DD9B-4BAA-9044-BCD7-788BA2C2713C}" destId="{5123FD7D-2D5B-424B-8E52-208D3E103593}" srcOrd="1" destOrd="0" presId="urn:microsoft.com/office/officeart/2008/layout/HalfCircleOrganizationChart"/>
    <dgm:cxn modelId="{6FCC644C-74CF-7E40-B3DB-8D6A8D53E491}" type="presParOf" srcId="{EE37DD9B-4BAA-9044-BCD7-788BA2C2713C}" destId="{CB95CE1B-C16C-6742-A7E0-5A3BC701C5A4}" srcOrd="2" destOrd="0" presId="urn:microsoft.com/office/officeart/2008/layout/HalfCircleOrganizationChart"/>
    <dgm:cxn modelId="{DCB6FCE9-6AFA-CE47-80AD-089F9431E44C}" type="presParOf" srcId="{6B9C67C3-90BB-5F4A-BEFD-14A0313A31D4}" destId="{D5787478-A214-D947-9238-6A3AD7C6781C}" srcOrd="4" destOrd="0" presId="urn:microsoft.com/office/officeart/2008/layout/HalfCircleOrganizationChart"/>
    <dgm:cxn modelId="{D53F9D91-D06A-0443-95FD-E9F30CCB8FDD}" type="presParOf" srcId="{6B9C67C3-90BB-5F4A-BEFD-14A0313A31D4}" destId="{C7E33310-3B75-994E-A52F-0F051A014697}" srcOrd="5" destOrd="0" presId="urn:microsoft.com/office/officeart/2008/layout/HalfCircleOrganizationChart"/>
    <dgm:cxn modelId="{C9AAC0A6-B60D-694C-AFBE-B65C6B6E0748}" type="presParOf" srcId="{C7E33310-3B75-994E-A52F-0F051A014697}" destId="{C058BDE1-84F2-D142-A8C9-A6B80F139077}" srcOrd="0" destOrd="0" presId="urn:microsoft.com/office/officeart/2008/layout/HalfCircleOrganizationChart"/>
    <dgm:cxn modelId="{3F39863E-DABF-9C46-9B0E-BFD2002BF2CC}" type="presParOf" srcId="{C058BDE1-84F2-D142-A8C9-A6B80F139077}" destId="{E23B9E81-7B64-A348-861A-24922E3CB0EF}" srcOrd="0" destOrd="0" presId="urn:microsoft.com/office/officeart/2008/layout/HalfCircleOrganizationChart"/>
    <dgm:cxn modelId="{16F21B39-5FEC-4B4F-8A5C-0759961B85A8}" type="presParOf" srcId="{C058BDE1-84F2-D142-A8C9-A6B80F139077}" destId="{8FE53551-D691-7446-87E9-6447030E75A8}" srcOrd="1" destOrd="0" presId="urn:microsoft.com/office/officeart/2008/layout/HalfCircleOrganizationChart"/>
    <dgm:cxn modelId="{9606C61D-9F63-1249-9B00-7AA8195F87ED}" type="presParOf" srcId="{C058BDE1-84F2-D142-A8C9-A6B80F139077}" destId="{8014A6D0-4450-3342-9CA9-E23E0D780C98}" srcOrd="2" destOrd="0" presId="urn:microsoft.com/office/officeart/2008/layout/HalfCircleOrganizationChart"/>
    <dgm:cxn modelId="{EE05A27B-1B8E-6942-89DF-FEC02345FB28}" type="presParOf" srcId="{C058BDE1-84F2-D142-A8C9-A6B80F139077}" destId="{B0946A0B-41AA-2543-8F03-6AB037A6DFBA}" srcOrd="3" destOrd="0" presId="urn:microsoft.com/office/officeart/2008/layout/HalfCircleOrganizationChart"/>
    <dgm:cxn modelId="{2C7CBF83-C8FA-F74C-8B23-AF7113334DDF}" type="presParOf" srcId="{C7E33310-3B75-994E-A52F-0F051A014697}" destId="{20323B93-95B1-0540-961E-C8916D20D65F}" srcOrd="1" destOrd="0" presId="urn:microsoft.com/office/officeart/2008/layout/HalfCircleOrganizationChart"/>
    <dgm:cxn modelId="{4BB84D6D-ED90-7E4D-B985-F2D69490D836}" type="presParOf" srcId="{C7E33310-3B75-994E-A52F-0F051A014697}" destId="{3609D88C-1428-8845-8CC0-1BC9BC3E0074}" srcOrd="2" destOrd="0" presId="urn:microsoft.com/office/officeart/2008/layout/HalfCircleOrganizationChart"/>
    <dgm:cxn modelId="{8D09D328-1ABA-D04B-8DDF-107602621407}" type="presParOf" srcId="{4DC74D9B-F63B-7546-81DF-589935A61C2D}" destId="{178B3845-093E-4A44-A5E5-EE56280A08F4}" srcOrd="2" destOrd="0" presId="urn:microsoft.com/office/officeart/2008/layout/HalfCircleOrganizationChart"/>
    <dgm:cxn modelId="{43F4C9B1-C1C1-1549-A3EB-43075921385C}" type="presParOf" srcId="{FCFCB8CE-7C2A-4F48-8E70-50784C51EFA6}" destId="{9C38739A-0825-494A-ADD6-94E3F16EC5FC}" srcOrd="4" destOrd="0" presId="urn:microsoft.com/office/officeart/2008/layout/HalfCircleOrganizationChart"/>
    <dgm:cxn modelId="{7AF7699E-5E5F-5943-B5A8-BFB78F534468}" type="presParOf" srcId="{FCFCB8CE-7C2A-4F48-8E70-50784C51EFA6}" destId="{8EBC5B71-CBA5-CB49-8AA3-09BCBE0ACC09}" srcOrd="5" destOrd="0" presId="urn:microsoft.com/office/officeart/2008/layout/HalfCircleOrganizationChart"/>
    <dgm:cxn modelId="{8E37EC8C-E697-1D41-B8B9-A73CEFBD07E3}" type="presParOf" srcId="{8EBC5B71-CBA5-CB49-8AA3-09BCBE0ACC09}" destId="{FD379AA7-FD99-BC48-917C-743B84380777}" srcOrd="0" destOrd="0" presId="urn:microsoft.com/office/officeart/2008/layout/HalfCircleOrganizationChart"/>
    <dgm:cxn modelId="{67DE32C3-B5BD-384C-91F5-3CF8FE32A30D}" type="presParOf" srcId="{FD379AA7-FD99-BC48-917C-743B84380777}" destId="{E8E62279-5494-1D41-B5B7-03847B6F0528}" srcOrd="0" destOrd="0" presId="urn:microsoft.com/office/officeart/2008/layout/HalfCircleOrganizationChart"/>
    <dgm:cxn modelId="{19F06729-160B-5D47-A6A4-FCF76BD2BBD1}" type="presParOf" srcId="{FD379AA7-FD99-BC48-917C-743B84380777}" destId="{5B9D3B7E-FA96-454A-B93D-2D5619EC6B1A}" srcOrd="1" destOrd="0" presId="urn:microsoft.com/office/officeart/2008/layout/HalfCircleOrganizationChart"/>
    <dgm:cxn modelId="{7A779377-D0AC-9540-8C4A-D3611180DDB7}" type="presParOf" srcId="{FD379AA7-FD99-BC48-917C-743B84380777}" destId="{EE0FE4AE-A517-3E4C-B986-B98062592646}" srcOrd="2" destOrd="0" presId="urn:microsoft.com/office/officeart/2008/layout/HalfCircleOrganizationChart"/>
    <dgm:cxn modelId="{6BB70723-D925-FA4A-9D7C-FAD0CFE81810}" type="presParOf" srcId="{FD379AA7-FD99-BC48-917C-743B84380777}" destId="{CC85404A-0426-544F-8A24-01F4AAE6C7D0}" srcOrd="3" destOrd="0" presId="urn:microsoft.com/office/officeart/2008/layout/HalfCircleOrganizationChart"/>
    <dgm:cxn modelId="{C7F3343C-A986-0D49-8FA7-22A167BA08DB}" type="presParOf" srcId="{8EBC5B71-CBA5-CB49-8AA3-09BCBE0ACC09}" destId="{376A13D1-F4E4-1A4C-B786-6BEA9D9BCCA1}" srcOrd="1" destOrd="0" presId="urn:microsoft.com/office/officeart/2008/layout/HalfCircleOrganizationChart"/>
    <dgm:cxn modelId="{6E4E86F1-B7FE-994B-83A2-FA64EE6E9439}" type="presParOf" srcId="{376A13D1-F4E4-1A4C-B786-6BEA9D9BCCA1}" destId="{E1E95341-9BCA-DB42-BC85-090047BAE136}" srcOrd="0" destOrd="0" presId="urn:microsoft.com/office/officeart/2008/layout/HalfCircleOrganizationChart"/>
    <dgm:cxn modelId="{7F9BEBF0-ECC0-F64B-8AEF-DDB6204D20DD}" type="presParOf" srcId="{376A13D1-F4E4-1A4C-B786-6BEA9D9BCCA1}" destId="{0AE0DF55-0AC8-AA41-8538-12BD90B10E4B}" srcOrd="1" destOrd="0" presId="urn:microsoft.com/office/officeart/2008/layout/HalfCircleOrganizationChart"/>
    <dgm:cxn modelId="{4931EF7E-FACB-8244-B3A5-48457464155D}" type="presParOf" srcId="{0AE0DF55-0AC8-AA41-8538-12BD90B10E4B}" destId="{DAC3A547-058D-DA4F-98E7-5B41BA346CCE}" srcOrd="0" destOrd="0" presId="urn:microsoft.com/office/officeart/2008/layout/HalfCircleOrganizationChart"/>
    <dgm:cxn modelId="{A7CBC664-1B30-B34D-B2AB-BE6D01535D57}" type="presParOf" srcId="{DAC3A547-058D-DA4F-98E7-5B41BA346CCE}" destId="{824308B7-393B-A241-8B5F-3A0AF232D9F7}" srcOrd="0" destOrd="0" presId="urn:microsoft.com/office/officeart/2008/layout/HalfCircleOrganizationChart"/>
    <dgm:cxn modelId="{B02FD7A2-AFB1-A24B-A2D0-70ADF337C494}" type="presParOf" srcId="{DAC3A547-058D-DA4F-98E7-5B41BA346CCE}" destId="{6B40863B-4431-4045-81B5-F048934834FC}" srcOrd="1" destOrd="0" presId="urn:microsoft.com/office/officeart/2008/layout/HalfCircleOrganizationChart"/>
    <dgm:cxn modelId="{4581EFB7-718E-7E48-965E-7B142E771CDB}" type="presParOf" srcId="{DAC3A547-058D-DA4F-98E7-5B41BA346CCE}" destId="{E0355CC4-5E36-F645-AD66-67E4AB31AE73}" srcOrd="2" destOrd="0" presId="urn:microsoft.com/office/officeart/2008/layout/HalfCircleOrganizationChart"/>
    <dgm:cxn modelId="{9EBC56DC-E26D-C54C-B626-DB15CBBC5F30}" type="presParOf" srcId="{DAC3A547-058D-DA4F-98E7-5B41BA346CCE}" destId="{F41B282F-B8C2-4647-ABE4-03A390C4BC98}" srcOrd="3" destOrd="0" presId="urn:microsoft.com/office/officeart/2008/layout/HalfCircleOrganizationChart"/>
    <dgm:cxn modelId="{AC5E0295-A004-DB4C-AF16-6C035C10C254}" type="presParOf" srcId="{0AE0DF55-0AC8-AA41-8538-12BD90B10E4B}" destId="{0DD7DCEA-B69A-864C-9F5F-8A9C11B48B65}" srcOrd="1" destOrd="0" presId="urn:microsoft.com/office/officeart/2008/layout/HalfCircleOrganizationChart"/>
    <dgm:cxn modelId="{37B48C42-1100-6446-88A6-B4B799E5CFF2}" type="presParOf" srcId="{0AE0DF55-0AC8-AA41-8538-12BD90B10E4B}" destId="{52238BF5-FB32-4C4C-A24C-5619BD2C91AB}" srcOrd="2" destOrd="0" presId="urn:microsoft.com/office/officeart/2008/layout/HalfCircleOrganizationChart"/>
    <dgm:cxn modelId="{780A134E-74BC-C340-B858-AC0A3A84FC7E}" type="presParOf" srcId="{376A13D1-F4E4-1A4C-B786-6BEA9D9BCCA1}" destId="{BB1E192A-49E3-A840-824E-8BF6B7C6CD31}" srcOrd="2" destOrd="0" presId="urn:microsoft.com/office/officeart/2008/layout/HalfCircleOrganizationChart"/>
    <dgm:cxn modelId="{8EF40455-2D77-1340-AED1-CC3CFC559AE0}" type="presParOf" srcId="{376A13D1-F4E4-1A4C-B786-6BEA9D9BCCA1}" destId="{5F2BB5BD-D43C-0242-9C25-BC67A0534E43}" srcOrd="3" destOrd="0" presId="urn:microsoft.com/office/officeart/2008/layout/HalfCircleOrganizationChart"/>
    <dgm:cxn modelId="{603C352F-6B0B-044A-A21A-14B934944519}" type="presParOf" srcId="{5F2BB5BD-D43C-0242-9C25-BC67A0534E43}" destId="{A497996D-5E4D-7449-BBE2-B1D842AF950E}" srcOrd="0" destOrd="0" presId="urn:microsoft.com/office/officeart/2008/layout/HalfCircleOrganizationChart"/>
    <dgm:cxn modelId="{1E4F5837-BC5B-964F-A7BA-A0BBD8B3B30F}" type="presParOf" srcId="{A497996D-5E4D-7449-BBE2-B1D842AF950E}" destId="{5D3BCAD5-EF09-4C4F-BF15-F9F05ACAF487}" srcOrd="0" destOrd="0" presId="urn:microsoft.com/office/officeart/2008/layout/HalfCircleOrganizationChart"/>
    <dgm:cxn modelId="{FBE04929-882A-824B-8752-4F9E6E5546F5}" type="presParOf" srcId="{A497996D-5E4D-7449-BBE2-B1D842AF950E}" destId="{3D2D9E68-965C-AF47-A9D6-702B5D6ED122}" srcOrd="1" destOrd="0" presId="urn:microsoft.com/office/officeart/2008/layout/HalfCircleOrganizationChart"/>
    <dgm:cxn modelId="{38640DED-4F08-3041-8360-9B73A1779711}" type="presParOf" srcId="{A497996D-5E4D-7449-BBE2-B1D842AF950E}" destId="{616D106F-7F06-9D4A-9D0A-B2C73734FF9A}" srcOrd="2" destOrd="0" presId="urn:microsoft.com/office/officeart/2008/layout/HalfCircleOrganizationChart"/>
    <dgm:cxn modelId="{578AD927-E2E8-2841-AFD3-2FF116A38AB5}" type="presParOf" srcId="{A497996D-5E4D-7449-BBE2-B1D842AF950E}" destId="{1D854EF5-973A-3743-8806-8D70BBB4E76D}" srcOrd="3" destOrd="0" presId="urn:microsoft.com/office/officeart/2008/layout/HalfCircleOrganizationChart"/>
    <dgm:cxn modelId="{4C28C9C6-32DE-024F-A8A7-AD5236497CD4}" type="presParOf" srcId="{5F2BB5BD-D43C-0242-9C25-BC67A0534E43}" destId="{F94B74EA-D236-4842-B364-90FCDD0ABB59}" srcOrd="1" destOrd="0" presId="urn:microsoft.com/office/officeart/2008/layout/HalfCircleOrganizationChart"/>
    <dgm:cxn modelId="{88373AB9-A7B9-F046-A227-F6792AD84696}" type="presParOf" srcId="{5F2BB5BD-D43C-0242-9C25-BC67A0534E43}" destId="{1FEDF78E-5C17-5D47-9569-A674B5E5C3EC}" srcOrd="2" destOrd="0" presId="urn:microsoft.com/office/officeart/2008/layout/HalfCircleOrganizationChart"/>
    <dgm:cxn modelId="{A3613C26-C2C6-034C-AFD7-6DACA259179E}" type="presParOf" srcId="{376A13D1-F4E4-1A4C-B786-6BEA9D9BCCA1}" destId="{80BAEF14-875D-1945-AE38-A8C453BB4ECE}" srcOrd="4" destOrd="0" presId="urn:microsoft.com/office/officeart/2008/layout/HalfCircleOrganizationChart"/>
    <dgm:cxn modelId="{13872965-5DA2-1E4B-8415-3105E8DFACDC}" type="presParOf" srcId="{376A13D1-F4E4-1A4C-B786-6BEA9D9BCCA1}" destId="{2E79806C-ADC8-DE49-95A1-047F302C2E6A}" srcOrd="5" destOrd="0" presId="urn:microsoft.com/office/officeart/2008/layout/HalfCircleOrganizationChart"/>
    <dgm:cxn modelId="{6CF1E2A3-C208-AC42-A3FB-AEB645358E7D}" type="presParOf" srcId="{2E79806C-ADC8-DE49-95A1-047F302C2E6A}" destId="{E93384F4-39F9-E248-B393-A82F08FF6EF0}" srcOrd="0" destOrd="0" presId="urn:microsoft.com/office/officeart/2008/layout/HalfCircleOrganizationChart"/>
    <dgm:cxn modelId="{39D92886-E601-1F4C-9265-14E5AA5D5884}" type="presParOf" srcId="{E93384F4-39F9-E248-B393-A82F08FF6EF0}" destId="{26B190D0-78B6-174D-8FDF-B685FB9FA80F}" srcOrd="0" destOrd="0" presId="urn:microsoft.com/office/officeart/2008/layout/HalfCircleOrganizationChart"/>
    <dgm:cxn modelId="{C0C9AB52-6DFB-3540-A260-ACEECE553E4D}" type="presParOf" srcId="{E93384F4-39F9-E248-B393-A82F08FF6EF0}" destId="{C1E9AD21-CF75-1F43-9E68-A8B683B70BC0}" srcOrd="1" destOrd="0" presId="urn:microsoft.com/office/officeart/2008/layout/HalfCircleOrganizationChart"/>
    <dgm:cxn modelId="{4A41D7CE-CF8E-DA46-9D08-23B788E1D413}" type="presParOf" srcId="{E93384F4-39F9-E248-B393-A82F08FF6EF0}" destId="{C70C4FFC-CDF8-8649-865C-A637FA1B1BB6}" srcOrd="2" destOrd="0" presId="urn:microsoft.com/office/officeart/2008/layout/HalfCircleOrganizationChart"/>
    <dgm:cxn modelId="{024F9570-3DB4-9040-B4A1-FD9D712B93EE}" type="presParOf" srcId="{E93384F4-39F9-E248-B393-A82F08FF6EF0}" destId="{44058E05-78DE-0F42-91ED-69C0DA10684E}" srcOrd="3" destOrd="0" presId="urn:microsoft.com/office/officeart/2008/layout/HalfCircleOrganizationChart"/>
    <dgm:cxn modelId="{4E01E7ED-ADB1-A847-B748-B433DADCD14D}" type="presParOf" srcId="{2E79806C-ADC8-DE49-95A1-047F302C2E6A}" destId="{6620AB1E-7A0D-AC4A-8B71-7F948CD199FD}" srcOrd="1" destOrd="0" presId="urn:microsoft.com/office/officeart/2008/layout/HalfCircleOrganizationChart"/>
    <dgm:cxn modelId="{DA1BABD2-73E9-9441-9252-06CB6CFD4551}" type="presParOf" srcId="{2E79806C-ADC8-DE49-95A1-047F302C2E6A}" destId="{FF60CD59-375B-C646-92C5-BC65C7660E81}" srcOrd="2" destOrd="0" presId="urn:microsoft.com/office/officeart/2008/layout/HalfCircleOrganizationChart"/>
    <dgm:cxn modelId="{C3078383-1134-274C-92F6-3EAA9163CF0D}" type="presParOf" srcId="{8EBC5B71-CBA5-CB49-8AA3-09BCBE0ACC09}" destId="{82045CAA-16BB-FE45-9CC1-3AFCAC919E3B}" srcOrd="2" destOrd="0" presId="urn:microsoft.com/office/officeart/2008/layout/HalfCircleOrganizationChart"/>
    <dgm:cxn modelId="{C46EBFFD-F998-3745-B65F-18C236BC9EA9}" type="presParOf" srcId="{FCFCB8CE-7C2A-4F48-8E70-50784C51EFA6}" destId="{C1DCDA16-F27D-7E41-917A-A080ABFC13C1}" srcOrd="6" destOrd="0" presId="urn:microsoft.com/office/officeart/2008/layout/HalfCircleOrganizationChart"/>
    <dgm:cxn modelId="{27BADD3D-7B21-2B4C-93EE-90F8352D13A8}" type="presParOf" srcId="{FCFCB8CE-7C2A-4F48-8E70-50784C51EFA6}" destId="{7ECC8B30-DD09-2949-B1E2-0F0A47A62591}" srcOrd="7" destOrd="0" presId="urn:microsoft.com/office/officeart/2008/layout/HalfCircleOrganizationChart"/>
    <dgm:cxn modelId="{C792F664-02B7-8544-93E7-71C8CEC029B4}" type="presParOf" srcId="{7ECC8B30-DD09-2949-B1E2-0F0A47A62591}" destId="{AD568D43-A101-EB49-A97B-1868EF5C126E}" srcOrd="0" destOrd="0" presId="urn:microsoft.com/office/officeart/2008/layout/HalfCircleOrganizationChart"/>
    <dgm:cxn modelId="{CB630C63-656F-F940-8E81-83B81CCBE5B0}" type="presParOf" srcId="{AD568D43-A101-EB49-A97B-1868EF5C126E}" destId="{E69EA0E5-5F6D-C042-8037-020195D7E9EB}" srcOrd="0" destOrd="0" presId="urn:microsoft.com/office/officeart/2008/layout/HalfCircleOrganizationChart"/>
    <dgm:cxn modelId="{B02A2F92-3B81-1F47-A3B2-C31FA31834DF}" type="presParOf" srcId="{AD568D43-A101-EB49-A97B-1868EF5C126E}" destId="{C1549DF0-9DE1-B04F-B906-C33AEB4C7AF9}" srcOrd="1" destOrd="0" presId="urn:microsoft.com/office/officeart/2008/layout/HalfCircleOrganizationChart"/>
    <dgm:cxn modelId="{674C0AD2-B64B-BB4B-87CC-D0290AD26E64}" type="presParOf" srcId="{AD568D43-A101-EB49-A97B-1868EF5C126E}" destId="{601EF5D5-8F24-C146-A290-73048E664D1A}" srcOrd="2" destOrd="0" presId="urn:microsoft.com/office/officeart/2008/layout/HalfCircleOrganizationChart"/>
    <dgm:cxn modelId="{1B057FCE-87A8-1742-9B11-504624702414}" type="presParOf" srcId="{AD568D43-A101-EB49-A97B-1868EF5C126E}" destId="{3BCFC520-E26B-A94C-9B6F-882BC0BCA3B5}" srcOrd="3" destOrd="0" presId="urn:microsoft.com/office/officeart/2008/layout/HalfCircleOrganizationChart"/>
    <dgm:cxn modelId="{E83711EB-A667-4948-9F66-9E390912CBD8}" type="presParOf" srcId="{7ECC8B30-DD09-2949-B1E2-0F0A47A62591}" destId="{65106F8D-22E4-6946-B678-3AD49F0FCE2F}" srcOrd="1" destOrd="0" presId="urn:microsoft.com/office/officeart/2008/layout/HalfCircleOrganizationChart"/>
    <dgm:cxn modelId="{0A70438D-CBAC-044A-89DA-35E7083EFF30}" type="presParOf" srcId="{65106F8D-22E4-6946-B678-3AD49F0FCE2F}" destId="{F5B864C5-720A-F64F-B3C3-5F9C751481C7}" srcOrd="0" destOrd="0" presId="urn:microsoft.com/office/officeart/2008/layout/HalfCircleOrganizationChart"/>
    <dgm:cxn modelId="{072FA69A-BFCA-2741-B95C-593C523762E4}" type="presParOf" srcId="{65106F8D-22E4-6946-B678-3AD49F0FCE2F}" destId="{35AC547E-F13B-F647-BC9B-B32DB94ABA4B}" srcOrd="1" destOrd="0" presId="urn:microsoft.com/office/officeart/2008/layout/HalfCircleOrganizationChart"/>
    <dgm:cxn modelId="{0F50C529-2CA7-4048-ACA9-A56B1B4D4399}" type="presParOf" srcId="{35AC547E-F13B-F647-BC9B-B32DB94ABA4B}" destId="{DFFAAA6D-ECF1-1341-A019-6351E20F6677}" srcOrd="0" destOrd="0" presId="urn:microsoft.com/office/officeart/2008/layout/HalfCircleOrganizationChart"/>
    <dgm:cxn modelId="{616C02E5-AC92-AF4D-AE73-11623106D5C3}" type="presParOf" srcId="{DFFAAA6D-ECF1-1341-A019-6351E20F6677}" destId="{B87FE535-03BD-4744-B1C3-6CC040F1B25F}" srcOrd="0" destOrd="0" presId="urn:microsoft.com/office/officeart/2008/layout/HalfCircleOrganizationChart"/>
    <dgm:cxn modelId="{476E48EE-93E6-F44C-877E-5F3E5EC91977}" type="presParOf" srcId="{DFFAAA6D-ECF1-1341-A019-6351E20F6677}" destId="{CFEFE4D9-DA95-2E42-851F-9A5D105DF002}" srcOrd="1" destOrd="0" presId="urn:microsoft.com/office/officeart/2008/layout/HalfCircleOrganizationChart"/>
    <dgm:cxn modelId="{70640B0D-2203-0C4C-8B6B-BEAC66A20F90}" type="presParOf" srcId="{DFFAAA6D-ECF1-1341-A019-6351E20F6677}" destId="{791D69EB-2B6B-974B-8FA2-C221AA6FFF0B}" srcOrd="2" destOrd="0" presId="urn:microsoft.com/office/officeart/2008/layout/HalfCircleOrganizationChart"/>
    <dgm:cxn modelId="{5D1C21AF-8F53-B84F-AD53-62D5820BC3F0}" type="presParOf" srcId="{DFFAAA6D-ECF1-1341-A019-6351E20F6677}" destId="{E1F9C942-9CE9-8D47-B3D1-945019D8129D}" srcOrd="3" destOrd="0" presId="urn:microsoft.com/office/officeart/2008/layout/HalfCircleOrganizationChart"/>
    <dgm:cxn modelId="{CD826F5C-0C94-D343-A0D7-700F7CC72FA3}" type="presParOf" srcId="{35AC547E-F13B-F647-BC9B-B32DB94ABA4B}" destId="{57D587DC-7347-764E-8BCD-A53BB399DBD1}" srcOrd="1" destOrd="0" presId="urn:microsoft.com/office/officeart/2008/layout/HalfCircleOrganizationChart"/>
    <dgm:cxn modelId="{27FB4169-FC10-2A42-9C6F-232B66953C85}" type="presParOf" srcId="{35AC547E-F13B-F647-BC9B-B32DB94ABA4B}" destId="{A3D4E2F3-F995-7C43-82D2-15BCB82AC91E}" srcOrd="2" destOrd="0" presId="urn:microsoft.com/office/officeart/2008/layout/HalfCircleOrganizationChart"/>
    <dgm:cxn modelId="{409718CD-2FD5-8045-A012-D29AE64E655B}" type="presParOf" srcId="{65106F8D-22E4-6946-B678-3AD49F0FCE2F}" destId="{CEA0175E-6354-CF4A-80D1-076B8D548AF7}" srcOrd="2" destOrd="0" presId="urn:microsoft.com/office/officeart/2008/layout/HalfCircleOrganizationChart"/>
    <dgm:cxn modelId="{BB5C0B8D-BCBF-B14F-8103-B3CA917DC643}" type="presParOf" srcId="{65106F8D-22E4-6946-B678-3AD49F0FCE2F}" destId="{2466A471-2AAF-D047-AD39-CEA91F4F253E}" srcOrd="3" destOrd="0" presId="urn:microsoft.com/office/officeart/2008/layout/HalfCircleOrganizationChart"/>
    <dgm:cxn modelId="{0A93F15F-B14B-444A-99C0-546345A8DC91}" type="presParOf" srcId="{2466A471-2AAF-D047-AD39-CEA91F4F253E}" destId="{C902E8D1-2FC2-CC4D-B40C-101AE23A544B}" srcOrd="0" destOrd="0" presId="urn:microsoft.com/office/officeart/2008/layout/HalfCircleOrganizationChart"/>
    <dgm:cxn modelId="{087EDC73-B057-4842-8012-8A49F4B6C9C3}" type="presParOf" srcId="{C902E8D1-2FC2-CC4D-B40C-101AE23A544B}" destId="{3CDBBCC1-91C4-0640-90F4-89F47C42031E}" srcOrd="0" destOrd="0" presId="urn:microsoft.com/office/officeart/2008/layout/HalfCircleOrganizationChart"/>
    <dgm:cxn modelId="{2C340C94-BC4C-284F-9569-08A8FC7F21DD}" type="presParOf" srcId="{C902E8D1-2FC2-CC4D-B40C-101AE23A544B}" destId="{7750F2B7-DA76-6645-9D5C-AB484DD877D7}" srcOrd="1" destOrd="0" presId="urn:microsoft.com/office/officeart/2008/layout/HalfCircleOrganizationChart"/>
    <dgm:cxn modelId="{BD5A839E-061D-9A40-A7CE-CA306DFB1C98}" type="presParOf" srcId="{C902E8D1-2FC2-CC4D-B40C-101AE23A544B}" destId="{9CC43833-4CB0-4E41-82B4-3972975DBD71}" srcOrd="2" destOrd="0" presId="urn:microsoft.com/office/officeart/2008/layout/HalfCircleOrganizationChart"/>
    <dgm:cxn modelId="{57EFE328-4ACD-634E-B5D8-8052903F6953}" type="presParOf" srcId="{C902E8D1-2FC2-CC4D-B40C-101AE23A544B}" destId="{0A20332E-6D93-FB48-AFEE-7C4CA906B46F}" srcOrd="3" destOrd="0" presId="urn:microsoft.com/office/officeart/2008/layout/HalfCircleOrganizationChart"/>
    <dgm:cxn modelId="{59587EAA-6095-C249-A189-EEEA4F1B2D98}" type="presParOf" srcId="{2466A471-2AAF-D047-AD39-CEA91F4F253E}" destId="{A011FFFB-A55C-E943-8B58-6F43B2251169}" srcOrd="1" destOrd="0" presId="urn:microsoft.com/office/officeart/2008/layout/HalfCircleOrganizationChart"/>
    <dgm:cxn modelId="{B8029A26-119E-5441-9298-609A05FED251}" type="presParOf" srcId="{2466A471-2AAF-D047-AD39-CEA91F4F253E}" destId="{3D39E43A-2FAA-3746-99B2-472BF99585E9}" srcOrd="2" destOrd="0" presId="urn:microsoft.com/office/officeart/2008/layout/HalfCircleOrganizationChart"/>
    <dgm:cxn modelId="{9F0F2EBE-50D5-5D4F-8E7F-CA6B7713EF84}" type="presParOf" srcId="{65106F8D-22E4-6946-B678-3AD49F0FCE2F}" destId="{F7E29E38-1E68-D24C-9780-DD04BEB7DB07}" srcOrd="4" destOrd="0" presId="urn:microsoft.com/office/officeart/2008/layout/HalfCircleOrganizationChart"/>
    <dgm:cxn modelId="{470EB693-0354-3144-A4B2-F72B8421780A}" type="presParOf" srcId="{65106F8D-22E4-6946-B678-3AD49F0FCE2F}" destId="{027AEDE1-6B82-D949-BA21-BF667958173C}" srcOrd="5" destOrd="0" presId="urn:microsoft.com/office/officeart/2008/layout/HalfCircleOrganizationChart"/>
    <dgm:cxn modelId="{A2294ED2-2C7E-7840-8D90-31C6F73D7A6D}" type="presParOf" srcId="{027AEDE1-6B82-D949-BA21-BF667958173C}" destId="{AB1F3228-E350-6242-B5B7-028D56849C14}" srcOrd="0" destOrd="0" presId="urn:microsoft.com/office/officeart/2008/layout/HalfCircleOrganizationChart"/>
    <dgm:cxn modelId="{21629634-236B-3A49-BB70-4F92745EF79D}" type="presParOf" srcId="{AB1F3228-E350-6242-B5B7-028D56849C14}" destId="{E4482A1D-E8B2-594F-9391-15B6BD3C8CF5}" srcOrd="0" destOrd="0" presId="urn:microsoft.com/office/officeart/2008/layout/HalfCircleOrganizationChart"/>
    <dgm:cxn modelId="{7D4E2667-FCDD-1143-95CD-3637FC0713E1}" type="presParOf" srcId="{AB1F3228-E350-6242-B5B7-028D56849C14}" destId="{AEBB7D18-1A99-1F4A-A554-761FDD748B4C}" srcOrd="1" destOrd="0" presId="urn:microsoft.com/office/officeart/2008/layout/HalfCircleOrganizationChart"/>
    <dgm:cxn modelId="{923D749D-9DAD-6D4B-83D5-F63F50AC6625}" type="presParOf" srcId="{AB1F3228-E350-6242-B5B7-028D56849C14}" destId="{532705FE-3B2D-214E-803F-E3764B75091D}" srcOrd="2" destOrd="0" presId="urn:microsoft.com/office/officeart/2008/layout/HalfCircleOrganizationChart"/>
    <dgm:cxn modelId="{D64760D4-21BB-6E45-AD71-56DA69407254}" type="presParOf" srcId="{AB1F3228-E350-6242-B5B7-028D56849C14}" destId="{E6FEC189-CC2A-C64F-84B6-1B28B0ADE926}" srcOrd="3" destOrd="0" presId="urn:microsoft.com/office/officeart/2008/layout/HalfCircleOrganizationChart"/>
    <dgm:cxn modelId="{03A7F87D-2DB8-0640-91A7-7547F38151D1}" type="presParOf" srcId="{027AEDE1-6B82-D949-BA21-BF667958173C}" destId="{37A2D125-28F2-AA44-82AC-F59C3D7BDF25}" srcOrd="1" destOrd="0" presId="urn:microsoft.com/office/officeart/2008/layout/HalfCircleOrganizationChart"/>
    <dgm:cxn modelId="{A425EB61-DB5C-B248-8760-E72965414BE2}" type="presParOf" srcId="{027AEDE1-6B82-D949-BA21-BF667958173C}" destId="{40C5AFBE-C502-7C44-B00E-6FEDFFD7B48C}" srcOrd="2" destOrd="0" presId="urn:microsoft.com/office/officeart/2008/layout/HalfCircleOrganizationChart"/>
    <dgm:cxn modelId="{073AE84C-40F5-E944-BEED-04CE804E49C5}" type="presParOf" srcId="{65106F8D-22E4-6946-B678-3AD49F0FCE2F}" destId="{4D4EEC0E-B889-BD4C-8BE6-FC52460E6D5C}" srcOrd="6" destOrd="0" presId="urn:microsoft.com/office/officeart/2008/layout/HalfCircleOrganizationChart"/>
    <dgm:cxn modelId="{0378D81D-B981-A344-AB85-6736FC6908BA}" type="presParOf" srcId="{65106F8D-22E4-6946-B678-3AD49F0FCE2F}" destId="{A1ACE668-9D8B-7E4B-B861-CA4A020B85C0}" srcOrd="7" destOrd="0" presId="urn:microsoft.com/office/officeart/2008/layout/HalfCircleOrganizationChart"/>
    <dgm:cxn modelId="{7135859F-94B6-AF49-BC47-9F029F1EE2A6}" type="presParOf" srcId="{A1ACE668-9D8B-7E4B-B861-CA4A020B85C0}" destId="{47B2B1E2-D6FF-8F44-A66F-70BA7C2407D2}" srcOrd="0" destOrd="0" presId="urn:microsoft.com/office/officeart/2008/layout/HalfCircleOrganizationChart"/>
    <dgm:cxn modelId="{2DC85D85-2609-AF45-BB0C-0D08E5D8C207}" type="presParOf" srcId="{47B2B1E2-D6FF-8F44-A66F-70BA7C2407D2}" destId="{35EAC6D8-6906-4845-BAC3-4A43EFCBC8EB}" srcOrd="0" destOrd="0" presId="urn:microsoft.com/office/officeart/2008/layout/HalfCircleOrganizationChart"/>
    <dgm:cxn modelId="{6038EE8A-24F5-3C48-8A07-C5B8138E5B5F}" type="presParOf" srcId="{47B2B1E2-D6FF-8F44-A66F-70BA7C2407D2}" destId="{78EF686F-EB76-0940-99FD-B9F5A646742A}" srcOrd="1" destOrd="0" presId="urn:microsoft.com/office/officeart/2008/layout/HalfCircleOrganizationChart"/>
    <dgm:cxn modelId="{0AED8DC2-EC2B-9943-9B15-3F931AF2323B}" type="presParOf" srcId="{47B2B1E2-D6FF-8F44-A66F-70BA7C2407D2}" destId="{DE091A6B-6B46-624A-B91A-D1BE626AF6D5}" srcOrd="2" destOrd="0" presId="urn:microsoft.com/office/officeart/2008/layout/HalfCircleOrganizationChart"/>
    <dgm:cxn modelId="{88F320F4-3C9A-174D-BEC3-EEDF4159DB69}" type="presParOf" srcId="{47B2B1E2-D6FF-8F44-A66F-70BA7C2407D2}" destId="{13BA3999-F2D8-3F41-B193-A04EF70B5746}" srcOrd="3" destOrd="0" presId="urn:microsoft.com/office/officeart/2008/layout/HalfCircleOrganizationChart"/>
    <dgm:cxn modelId="{D76BF6CF-BBB0-2244-842F-8DEF4448EB21}" type="presParOf" srcId="{A1ACE668-9D8B-7E4B-B861-CA4A020B85C0}" destId="{A78713E9-C189-E34A-9D52-50D43928D546}" srcOrd="1" destOrd="0" presId="urn:microsoft.com/office/officeart/2008/layout/HalfCircleOrganizationChart"/>
    <dgm:cxn modelId="{3F2992DD-1B69-1D41-9E7B-27D1997F35C9}" type="presParOf" srcId="{A1ACE668-9D8B-7E4B-B861-CA4A020B85C0}" destId="{755A56FB-7F34-8046-A0FA-757E64475EC1}" srcOrd="2" destOrd="0" presId="urn:microsoft.com/office/officeart/2008/layout/HalfCircleOrganizationChart"/>
    <dgm:cxn modelId="{68C64F76-2A95-4F4A-92E4-AA98C41069A8}" type="presParOf" srcId="{7ECC8B30-DD09-2949-B1E2-0F0A47A62591}" destId="{B0F3DAF7-E759-6A48-B3F7-0A1DC3CB3924}" srcOrd="2" destOrd="0" presId="urn:microsoft.com/office/officeart/2008/layout/HalfCircleOrganizationChart"/>
    <dgm:cxn modelId="{B23C18AF-88AD-CF41-BD43-FBCFFF8718D4}" type="presParOf" srcId="{8ED30E9D-1709-744A-BBDA-3462690019A4}" destId="{805D6766-16AE-BC4B-956C-34488EA2AD9D}" srcOrd="2" destOrd="0" presId="urn:microsoft.com/office/officeart/2008/layout/HalfCircleOrganizationChart"/>
    <dgm:cxn modelId="{56590750-E0D9-6048-B01C-067A426E6EC3}" type="presParOf" srcId="{5C7AD83D-2403-A744-B85F-76B725FAC3B7}" destId="{6A6ABC86-944A-1843-880B-192522E96294}" srcOrd="2" destOrd="0" presId="urn:microsoft.com/office/officeart/2008/layout/HalfCircleOrganizationChart"/>
    <dgm:cxn modelId="{4CABB273-DFA2-9043-8257-F3E3B8CA77D0}" type="presParOf" srcId="{67A6B761-4250-C549-AE48-8754CDA143D9}" destId="{F922CC20-492B-DB42-812D-0980081A532C}" srcOrd="2" destOrd="0" presId="urn:microsoft.com/office/officeart/2008/layout/HalfCircleOrganizationChart"/>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4EEC0E-B889-BD4C-8BE6-FC52460E6D5C}">
      <dsp:nvSpPr>
        <dsp:cNvPr id="0" name=""/>
        <dsp:cNvSpPr/>
      </dsp:nvSpPr>
      <dsp:spPr>
        <a:xfrm>
          <a:off x="4590763" y="2938284"/>
          <a:ext cx="521481" cy="2392174"/>
        </a:xfrm>
        <a:custGeom>
          <a:avLst/>
          <a:gdLst/>
          <a:ahLst/>
          <a:cxnLst/>
          <a:rect l="0" t="0" r="0" b="0"/>
          <a:pathLst>
            <a:path>
              <a:moveTo>
                <a:pt x="0" y="0"/>
              </a:moveTo>
              <a:lnTo>
                <a:pt x="0" y="2392174"/>
              </a:lnTo>
              <a:lnTo>
                <a:pt x="521481" y="239217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7E29E38-1E68-D24C-9780-DD04BEB7DB07}">
      <dsp:nvSpPr>
        <dsp:cNvPr id="0" name=""/>
        <dsp:cNvSpPr/>
      </dsp:nvSpPr>
      <dsp:spPr>
        <a:xfrm>
          <a:off x="4590763" y="2938284"/>
          <a:ext cx="521481" cy="1693226"/>
        </a:xfrm>
        <a:custGeom>
          <a:avLst/>
          <a:gdLst/>
          <a:ahLst/>
          <a:cxnLst/>
          <a:rect l="0" t="0" r="0" b="0"/>
          <a:pathLst>
            <a:path>
              <a:moveTo>
                <a:pt x="0" y="0"/>
              </a:moveTo>
              <a:lnTo>
                <a:pt x="0" y="1693226"/>
              </a:lnTo>
              <a:lnTo>
                <a:pt x="521481" y="1693226"/>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A0175E-6354-CF4A-80D1-076B8D548AF7}">
      <dsp:nvSpPr>
        <dsp:cNvPr id="0" name=""/>
        <dsp:cNvSpPr/>
      </dsp:nvSpPr>
      <dsp:spPr>
        <a:xfrm>
          <a:off x="4590763" y="2938284"/>
          <a:ext cx="521481" cy="994278"/>
        </a:xfrm>
        <a:custGeom>
          <a:avLst/>
          <a:gdLst/>
          <a:ahLst/>
          <a:cxnLst/>
          <a:rect l="0" t="0" r="0" b="0"/>
          <a:pathLst>
            <a:path>
              <a:moveTo>
                <a:pt x="0" y="0"/>
              </a:moveTo>
              <a:lnTo>
                <a:pt x="0" y="994278"/>
              </a:lnTo>
              <a:lnTo>
                <a:pt x="521481" y="994278"/>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B864C5-720A-F64F-B3C3-5F9C751481C7}">
      <dsp:nvSpPr>
        <dsp:cNvPr id="0" name=""/>
        <dsp:cNvSpPr/>
      </dsp:nvSpPr>
      <dsp:spPr>
        <a:xfrm>
          <a:off x="4590763" y="2938284"/>
          <a:ext cx="521481" cy="295330"/>
        </a:xfrm>
        <a:custGeom>
          <a:avLst/>
          <a:gdLst/>
          <a:ahLst/>
          <a:cxnLst/>
          <a:rect l="0" t="0" r="0" b="0"/>
          <a:pathLst>
            <a:path>
              <a:moveTo>
                <a:pt x="0" y="0"/>
              </a:moveTo>
              <a:lnTo>
                <a:pt x="0" y="295330"/>
              </a:lnTo>
              <a:lnTo>
                <a:pt x="521481" y="295330"/>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DCDA16-F27D-7E41-917A-A080ABFC13C1}">
      <dsp:nvSpPr>
        <dsp:cNvPr id="0" name=""/>
        <dsp:cNvSpPr/>
      </dsp:nvSpPr>
      <dsp:spPr>
        <a:xfrm>
          <a:off x="2580184" y="2239336"/>
          <a:ext cx="2010578" cy="206731"/>
        </a:xfrm>
        <a:custGeom>
          <a:avLst/>
          <a:gdLst/>
          <a:ahLst/>
          <a:cxnLst/>
          <a:rect l="0" t="0" r="0" b="0"/>
          <a:pathLst>
            <a:path>
              <a:moveTo>
                <a:pt x="0" y="0"/>
              </a:moveTo>
              <a:lnTo>
                <a:pt x="0" y="103365"/>
              </a:lnTo>
              <a:lnTo>
                <a:pt x="2010578" y="103365"/>
              </a:lnTo>
              <a:lnTo>
                <a:pt x="2010578" y="206731"/>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0BAEF14-875D-1945-AE38-A8C453BB4ECE}">
      <dsp:nvSpPr>
        <dsp:cNvPr id="0" name=""/>
        <dsp:cNvSpPr/>
      </dsp:nvSpPr>
      <dsp:spPr>
        <a:xfrm>
          <a:off x="3250377" y="2938284"/>
          <a:ext cx="521481" cy="1693226"/>
        </a:xfrm>
        <a:custGeom>
          <a:avLst/>
          <a:gdLst/>
          <a:ahLst/>
          <a:cxnLst/>
          <a:rect l="0" t="0" r="0" b="0"/>
          <a:pathLst>
            <a:path>
              <a:moveTo>
                <a:pt x="0" y="0"/>
              </a:moveTo>
              <a:lnTo>
                <a:pt x="0" y="1693226"/>
              </a:lnTo>
              <a:lnTo>
                <a:pt x="521481" y="1693226"/>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1E192A-49E3-A840-824E-8BF6B7C6CD31}">
      <dsp:nvSpPr>
        <dsp:cNvPr id="0" name=""/>
        <dsp:cNvSpPr/>
      </dsp:nvSpPr>
      <dsp:spPr>
        <a:xfrm>
          <a:off x="3250377" y="2938284"/>
          <a:ext cx="521481" cy="994278"/>
        </a:xfrm>
        <a:custGeom>
          <a:avLst/>
          <a:gdLst/>
          <a:ahLst/>
          <a:cxnLst/>
          <a:rect l="0" t="0" r="0" b="0"/>
          <a:pathLst>
            <a:path>
              <a:moveTo>
                <a:pt x="0" y="0"/>
              </a:moveTo>
              <a:lnTo>
                <a:pt x="0" y="994278"/>
              </a:lnTo>
              <a:lnTo>
                <a:pt x="521481" y="994278"/>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E95341-9BCA-DB42-BC85-090047BAE136}">
      <dsp:nvSpPr>
        <dsp:cNvPr id="0" name=""/>
        <dsp:cNvSpPr/>
      </dsp:nvSpPr>
      <dsp:spPr>
        <a:xfrm>
          <a:off x="3250377" y="2938284"/>
          <a:ext cx="521481" cy="295330"/>
        </a:xfrm>
        <a:custGeom>
          <a:avLst/>
          <a:gdLst/>
          <a:ahLst/>
          <a:cxnLst/>
          <a:rect l="0" t="0" r="0" b="0"/>
          <a:pathLst>
            <a:path>
              <a:moveTo>
                <a:pt x="0" y="0"/>
              </a:moveTo>
              <a:lnTo>
                <a:pt x="0" y="295330"/>
              </a:lnTo>
              <a:lnTo>
                <a:pt x="521481" y="295330"/>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C38739A-0825-494A-ADD6-94E3F16EC5FC}">
      <dsp:nvSpPr>
        <dsp:cNvPr id="0" name=""/>
        <dsp:cNvSpPr/>
      </dsp:nvSpPr>
      <dsp:spPr>
        <a:xfrm>
          <a:off x="2580184" y="2239336"/>
          <a:ext cx="670192" cy="206731"/>
        </a:xfrm>
        <a:custGeom>
          <a:avLst/>
          <a:gdLst/>
          <a:ahLst/>
          <a:cxnLst/>
          <a:rect l="0" t="0" r="0" b="0"/>
          <a:pathLst>
            <a:path>
              <a:moveTo>
                <a:pt x="0" y="0"/>
              </a:moveTo>
              <a:lnTo>
                <a:pt x="0" y="103365"/>
              </a:lnTo>
              <a:lnTo>
                <a:pt x="670192" y="103365"/>
              </a:lnTo>
              <a:lnTo>
                <a:pt x="670192" y="206731"/>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787478-A214-D947-9238-6A3AD7C6781C}">
      <dsp:nvSpPr>
        <dsp:cNvPr id="0" name=""/>
        <dsp:cNvSpPr/>
      </dsp:nvSpPr>
      <dsp:spPr>
        <a:xfrm>
          <a:off x="1909992" y="2938284"/>
          <a:ext cx="521481" cy="1693226"/>
        </a:xfrm>
        <a:custGeom>
          <a:avLst/>
          <a:gdLst/>
          <a:ahLst/>
          <a:cxnLst/>
          <a:rect l="0" t="0" r="0" b="0"/>
          <a:pathLst>
            <a:path>
              <a:moveTo>
                <a:pt x="0" y="0"/>
              </a:moveTo>
              <a:lnTo>
                <a:pt x="0" y="1693226"/>
              </a:lnTo>
              <a:lnTo>
                <a:pt x="521481" y="1693226"/>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39E9F2-A3CD-5C44-ABB4-3914B0BC67E4}">
      <dsp:nvSpPr>
        <dsp:cNvPr id="0" name=""/>
        <dsp:cNvSpPr/>
      </dsp:nvSpPr>
      <dsp:spPr>
        <a:xfrm>
          <a:off x="1909992" y="2938284"/>
          <a:ext cx="521481" cy="994278"/>
        </a:xfrm>
        <a:custGeom>
          <a:avLst/>
          <a:gdLst/>
          <a:ahLst/>
          <a:cxnLst/>
          <a:rect l="0" t="0" r="0" b="0"/>
          <a:pathLst>
            <a:path>
              <a:moveTo>
                <a:pt x="0" y="0"/>
              </a:moveTo>
              <a:lnTo>
                <a:pt x="0" y="994278"/>
              </a:lnTo>
              <a:lnTo>
                <a:pt x="521481" y="994278"/>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DE837F7-D40F-8849-9A7D-8A009FC8146D}">
      <dsp:nvSpPr>
        <dsp:cNvPr id="0" name=""/>
        <dsp:cNvSpPr/>
      </dsp:nvSpPr>
      <dsp:spPr>
        <a:xfrm>
          <a:off x="1909992" y="2938284"/>
          <a:ext cx="521481" cy="295330"/>
        </a:xfrm>
        <a:custGeom>
          <a:avLst/>
          <a:gdLst/>
          <a:ahLst/>
          <a:cxnLst/>
          <a:rect l="0" t="0" r="0" b="0"/>
          <a:pathLst>
            <a:path>
              <a:moveTo>
                <a:pt x="0" y="0"/>
              </a:moveTo>
              <a:lnTo>
                <a:pt x="0" y="295330"/>
              </a:lnTo>
              <a:lnTo>
                <a:pt x="521481" y="295330"/>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CDF128A-4CB0-2D41-BE75-0F1BE60B0D81}">
      <dsp:nvSpPr>
        <dsp:cNvPr id="0" name=""/>
        <dsp:cNvSpPr/>
      </dsp:nvSpPr>
      <dsp:spPr>
        <a:xfrm>
          <a:off x="1909992" y="2239336"/>
          <a:ext cx="670192" cy="206731"/>
        </a:xfrm>
        <a:custGeom>
          <a:avLst/>
          <a:gdLst/>
          <a:ahLst/>
          <a:cxnLst/>
          <a:rect l="0" t="0" r="0" b="0"/>
          <a:pathLst>
            <a:path>
              <a:moveTo>
                <a:pt x="670192" y="0"/>
              </a:moveTo>
              <a:lnTo>
                <a:pt x="670192" y="103365"/>
              </a:lnTo>
              <a:lnTo>
                <a:pt x="0" y="103365"/>
              </a:lnTo>
              <a:lnTo>
                <a:pt x="0" y="206731"/>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4331B69-B71E-CD43-86B2-D668866A97F7}">
      <dsp:nvSpPr>
        <dsp:cNvPr id="0" name=""/>
        <dsp:cNvSpPr/>
      </dsp:nvSpPr>
      <dsp:spPr>
        <a:xfrm>
          <a:off x="569606" y="2938284"/>
          <a:ext cx="521481" cy="1693226"/>
        </a:xfrm>
        <a:custGeom>
          <a:avLst/>
          <a:gdLst/>
          <a:ahLst/>
          <a:cxnLst/>
          <a:rect l="0" t="0" r="0" b="0"/>
          <a:pathLst>
            <a:path>
              <a:moveTo>
                <a:pt x="0" y="0"/>
              </a:moveTo>
              <a:lnTo>
                <a:pt x="0" y="1693226"/>
              </a:lnTo>
              <a:lnTo>
                <a:pt x="521481" y="1693226"/>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A62A24-15DE-E249-AA56-F41FE430D26D}">
      <dsp:nvSpPr>
        <dsp:cNvPr id="0" name=""/>
        <dsp:cNvSpPr/>
      </dsp:nvSpPr>
      <dsp:spPr>
        <a:xfrm>
          <a:off x="569606" y="2938284"/>
          <a:ext cx="521481" cy="994278"/>
        </a:xfrm>
        <a:custGeom>
          <a:avLst/>
          <a:gdLst/>
          <a:ahLst/>
          <a:cxnLst/>
          <a:rect l="0" t="0" r="0" b="0"/>
          <a:pathLst>
            <a:path>
              <a:moveTo>
                <a:pt x="0" y="0"/>
              </a:moveTo>
              <a:lnTo>
                <a:pt x="0" y="994278"/>
              </a:lnTo>
              <a:lnTo>
                <a:pt x="521481" y="994278"/>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BCB57F-3501-5344-B08D-879ECBA05343}">
      <dsp:nvSpPr>
        <dsp:cNvPr id="0" name=""/>
        <dsp:cNvSpPr/>
      </dsp:nvSpPr>
      <dsp:spPr>
        <a:xfrm>
          <a:off x="569606" y="2938284"/>
          <a:ext cx="521481" cy="295330"/>
        </a:xfrm>
        <a:custGeom>
          <a:avLst/>
          <a:gdLst/>
          <a:ahLst/>
          <a:cxnLst/>
          <a:rect l="0" t="0" r="0" b="0"/>
          <a:pathLst>
            <a:path>
              <a:moveTo>
                <a:pt x="0" y="0"/>
              </a:moveTo>
              <a:lnTo>
                <a:pt x="0" y="295330"/>
              </a:lnTo>
              <a:lnTo>
                <a:pt x="521481" y="295330"/>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873CAA-955F-2D4E-9113-65AC0981F397}">
      <dsp:nvSpPr>
        <dsp:cNvPr id="0" name=""/>
        <dsp:cNvSpPr/>
      </dsp:nvSpPr>
      <dsp:spPr>
        <a:xfrm>
          <a:off x="569606" y="2239336"/>
          <a:ext cx="2010578" cy="206731"/>
        </a:xfrm>
        <a:custGeom>
          <a:avLst/>
          <a:gdLst/>
          <a:ahLst/>
          <a:cxnLst/>
          <a:rect l="0" t="0" r="0" b="0"/>
          <a:pathLst>
            <a:path>
              <a:moveTo>
                <a:pt x="2010578" y="0"/>
              </a:moveTo>
              <a:lnTo>
                <a:pt x="2010578" y="103365"/>
              </a:lnTo>
              <a:lnTo>
                <a:pt x="0" y="103365"/>
              </a:lnTo>
              <a:lnTo>
                <a:pt x="0" y="206731"/>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2F450F-237C-6947-976D-3895860D0A91}">
      <dsp:nvSpPr>
        <dsp:cNvPr id="0" name=""/>
        <dsp:cNvSpPr/>
      </dsp:nvSpPr>
      <dsp:spPr>
        <a:xfrm>
          <a:off x="1909992" y="1540388"/>
          <a:ext cx="670192" cy="206731"/>
        </a:xfrm>
        <a:custGeom>
          <a:avLst/>
          <a:gdLst/>
          <a:ahLst/>
          <a:cxnLst/>
          <a:rect l="0" t="0" r="0" b="0"/>
          <a:pathLst>
            <a:path>
              <a:moveTo>
                <a:pt x="0" y="0"/>
              </a:moveTo>
              <a:lnTo>
                <a:pt x="0" y="103365"/>
              </a:lnTo>
              <a:lnTo>
                <a:pt x="670192" y="103365"/>
              </a:lnTo>
              <a:lnTo>
                <a:pt x="670192" y="206731"/>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66642C-7949-A241-B750-C4773D6BC3CF}">
      <dsp:nvSpPr>
        <dsp:cNvPr id="0" name=""/>
        <dsp:cNvSpPr/>
      </dsp:nvSpPr>
      <dsp:spPr>
        <a:xfrm>
          <a:off x="1239799" y="1540388"/>
          <a:ext cx="670192" cy="206731"/>
        </a:xfrm>
        <a:custGeom>
          <a:avLst/>
          <a:gdLst/>
          <a:ahLst/>
          <a:cxnLst/>
          <a:rect l="0" t="0" r="0" b="0"/>
          <a:pathLst>
            <a:path>
              <a:moveTo>
                <a:pt x="670192" y="0"/>
              </a:moveTo>
              <a:lnTo>
                <a:pt x="670192" y="103365"/>
              </a:lnTo>
              <a:lnTo>
                <a:pt x="0" y="103365"/>
              </a:lnTo>
              <a:lnTo>
                <a:pt x="0" y="206731"/>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42B3890-ED41-CD4F-BFC3-47026B5D678F}">
      <dsp:nvSpPr>
        <dsp:cNvPr id="0" name=""/>
        <dsp:cNvSpPr/>
      </dsp:nvSpPr>
      <dsp:spPr>
        <a:xfrm>
          <a:off x="1239799" y="841440"/>
          <a:ext cx="670192" cy="206731"/>
        </a:xfrm>
        <a:custGeom>
          <a:avLst/>
          <a:gdLst/>
          <a:ahLst/>
          <a:cxnLst/>
          <a:rect l="0" t="0" r="0" b="0"/>
          <a:pathLst>
            <a:path>
              <a:moveTo>
                <a:pt x="0" y="0"/>
              </a:moveTo>
              <a:lnTo>
                <a:pt x="0" y="103365"/>
              </a:lnTo>
              <a:lnTo>
                <a:pt x="670192" y="103365"/>
              </a:lnTo>
              <a:lnTo>
                <a:pt x="670192" y="206731"/>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81E5A0-AC75-704E-A2D2-7DD83A85A001}">
      <dsp:nvSpPr>
        <dsp:cNvPr id="0" name=""/>
        <dsp:cNvSpPr/>
      </dsp:nvSpPr>
      <dsp:spPr>
        <a:xfrm>
          <a:off x="569606" y="841440"/>
          <a:ext cx="670192" cy="206731"/>
        </a:xfrm>
        <a:custGeom>
          <a:avLst/>
          <a:gdLst/>
          <a:ahLst/>
          <a:cxnLst/>
          <a:rect l="0" t="0" r="0" b="0"/>
          <a:pathLst>
            <a:path>
              <a:moveTo>
                <a:pt x="670192" y="0"/>
              </a:moveTo>
              <a:lnTo>
                <a:pt x="670192" y="103365"/>
              </a:lnTo>
              <a:lnTo>
                <a:pt x="0" y="103365"/>
              </a:lnTo>
              <a:lnTo>
                <a:pt x="0" y="206731"/>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2229D4-3859-9E45-8BCC-199C044CA73E}">
      <dsp:nvSpPr>
        <dsp:cNvPr id="0" name=""/>
        <dsp:cNvSpPr/>
      </dsp:nvSpPr>
      <dsp:spPr>
        <a:xfrm>
          <a:off x="956385" y="349223"/>
          <a:ext cx="566827" cy="492216"/>
        </a:xfrm>
        <a:prstGeom prst="arc">
          <a:avLst>
            <a:gd name="adj1" fmla="val 13200000"/>
            <a:gd name="adj2" fmla="val 19200000"/>
          </a:avLst>
        </a:pr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BD1178-1660-3B44-ABF1-C6432CE116FC}">
      <dsp:nvSpPr>
        <dsp:cNvPr id="0" name=""/>
        <dsp:cNvSpPr/>
      </dsp:nvSpPr>
      <dsp:spPr>
        <a:xfrm>
          <a:off x="956385" y="349223"/>
          <a:ext cx="566827" cy="492216"/>
        </a:xfrm>
        <a:prstGeom prst="arc">
          <a:avLst>
            <a:gd name="adj1" fmla="val 2400000"/>
            <a:gd name="adj2" fmla="val 8400000"/>
          </a:avLst>
        </a:pr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FAD1AC-6F7A-C444-B72C-02E1E814A0F7}">
      <dsp:nvSpPr>
        <dsp:cNvPr id="0" name=""/>
        <dsp:cNvSpPr/>
      </dsp:nvSpPr>
      <dsp:spPr>
        <a:xfrm>
          <a:off x="672972" y="437822"/>
          <a:ext cx="1133654" cy="315018"/>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ru-RU" sz="900" b="0" kern="1200">
              <a:latin typeface="Times New Roman" panose="02020603050405020304" pitchFamily="18" charset="0"/>
              <a:cs typeface="Times New Roman" panose="02020603050405020304" pitchFamily="18" charset="0"/>
            </a:rPr>
            <a:t>Управление податливостью</a:t>
          </a:r>
        </a:p>
      </dsp:txBody>
      <dsp:txXfrm>
        <a:off x="672972" y="437822"/>
        <a:ext cx="1133654" cy="315018"/>
      </dsp:txXfrm>
    </dsp:sp>
    <dsp:sp modelId="{5664FDD5-CDDD-734C-81DF-CE475339E7F1}">
      <dsp:nvSpPr>
        <dsp:cNvPr id="0" name=""/>
        <dsp:cNvSpPr/>
      </dsp:nvSpPr>
      <dsp:spPr>
        <a:xfrm>
          <a:off x="286192" y="1048171"/>
          <a:ext cx="566827" cy="492216"/>
        </a:xfrm>
        <a:prstGeom prst="arc">
          <a:avLst>
            <a:gd name="adj1" fmla="val 13200000"/>
            <a:gd name="adj2" fmla="val 19200000"/>
          </a:avLst>
        </a:pr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FC562F-514D-E648-9582-3A9065193C9E}">
      <dsp:nvSpPr>
        <dsp:cNvPr id="0" name=""/>
        <dsp:cNvSpPr/>
      </dsp:nvSpPr>
      <dsp:spPr>
        <a:xfrm>
          <a:off x="286192" y="1048171"/>
          <a:ext cx="566827" cy="492216"/>
        </a:xfrm>
        <a:prstGeom prst="arc">
          <a:avLst>
            <a:gd name="adj1" fmla="val 2400000"/>
            <a:gd name="adj2" fmla="val 8400000"/>
          </a:avLst>
        </a:pr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3327D02-E15F-CC4F-8FE8-7D779B28ECAD}">
      <dsp:nvSpPr>
        <dsp:cNvPr id="0" name=""/>
        <dsp:cNvSpPr/>
      </dsp:nvSpPr>
      <dsp:spPr>
        <a:xfrm>
          <a:off x="2779" y="1136770"/>
          <a:ext cx="1133654" cy="315018"/>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ru-RU" sz="900" b="0" kern="1200">
              <a:latin typeface="Times New Roman" panose="02020603050405020304" pitchFamily="18" charset="0"/>
              <a:cs typeface="Times New Roman" panose="02020603050405020304" pitchFamily="18" charset="0"/>
            </a:rPr>
            <a:t>Активное управление податливостью</a:t>
          </a:r>
        </a:p>
      </dsp:txBody>
      <dsp:txXfrm>
        <a:off x="2779" y="1136770"/>
        <a:ext cx="1133654" cy="315018"/>
      </dsp:txXfrm>
    </dsp:sp>
    <dsp:sp modelId="{368B6EBA-171D-C348-955A-B7472ED87089}">
      <dsp:nvSpPr>
        <dsp:cNvPr id="0" name=""/>
        <dsp:cNvSpPr/>
      </dsp:nvSpPr>
      <dsp:spPr>
        <a:xfrm>
          <a:off x="1626578" y="1048171"/>
          <a:ext cx="566827" cy="492216"/>
        </a:xfrm>
        <a:prstGeom prst="arc">
          <a:avLst>
            <a:gd name="adj1" fmla="val 13200000"/>
            <a:gd name="adj2" fmla="val 19200000"/>
          </a:avLst>
        </a:pr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3EECD9-3A65-184A-96A8-963982C61A01}">
      <dsp:nvSpPr>
        <dsp:cNvPr id="0" name=""/>
        <dsp:cNvSpPr/>
      </dsp:nvSpPr>
      <dsp:spPr>
        <a:xfrm>
          <a:off x="1626578" y="1048171"/>
          <a:ext cx="566827" cy="492216"/>
        </a:xfrm>
        <a:prstGeom prst="arc">
          <a:avLst>
            <a:gd name="adj1" fmla="val 2400000"/>
            <a:gd name="adj2" fmla="val 8400000"/>
          </a:avLst>
        </a:pr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B7D914-1811-ED47-A3BD-4108D2ACD094}">
      <dsp:nvSpPr>
        <dsp:cNvPr id="0" name=""/>
        <dsp:cNvSpPr/>
      </dsp:nvSpPr>
      <dsp:spPr>
        <a:xfrm>
          <a:off x="1343164" y="1136770"/>
          <a:ext cx="1133654" cy="315018"/>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ru-RU" sz="900" b="0" kern="1200">
              <a:latin typeface="Times New Roman" panose="02020603050405020304" pitchFamily="18" charset="0"/>
              <a:cs typeface="Times New Roman" panose="02020603050405020304" pitchFamily="18" charset="0"/>
            </a:rPr>
            <a:t>Пассивное управление податливостью</a:t>
          </a:r>
        </a:p>
      </dsp:txBody>
      <dsp:txXfrm>
        <a:off x="1343164" y="1136770"/>
        <a:ext cx="1133654" cy="315018"/>
      </dsp:txXfrm>
    </dsp:sp>
    <dsp:sp modelId="{D2F41025-1D54-EA44-8D10-4C3313A7571F}">
      <dsp:nvSpPr>
        <dsp:cNvPr id="0" name=""/>
        <dsp:cNvSpPr/>
      </dsp:nvSpPr>
      <dsp:spPr>
        <a:xfrm>
          <a:off x="956385" y="1747119"/>
          <a:ext cx="566827" cy="492216"/>
        </a:xfrm>
        <a:prstGeom prst="arc">
          <a:avLst>
            <a:gd name="adj1" fmla="val 13200000"/>
            <a:gd name="adj2" fmla="val 19200000"/>
          </a:avLst>
        </a:pr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AFE794-7484-1B4D-9A5B-78395371CBC2}">
      <dsp:nvSpPr>
        <dsp:cNvPr id="0" name=""/>
        <dsp:cNvSpPr/>
      </dsp:nvSpPr>
      <dsp:spPr>
        <a:xfrm>
          <a:off x="956385" y="1747119"/>
          <a:ext cx="566827" cy="492216"/>
        </a:xfrm>
        <a:prstGeom prst="arc">
          <a:avLst>
            <a:gd name="adj1" fmla="val 2400000"/>
            <a:gd name="adj2" fmla="val 8400000"/>
          </a:avLst>
        </a:pr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377D41B-1536-A847-B4F8-AE1350849399}">
      <dsp:nvSpPr>
        <dsp:cNvPr id="0" name=""/>
        <dsp:cNvSpPr/>
      </dsp:nvSpPr>
      <dsp:spPr>
        <a:xfrm>
          <a:off x="672972" y="1835718"/>
          <a:ext cx="1133654" cy="315018"/>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ru-RU" sz="900" b="0" kern="1200">
              <a:latin typeface="Times New Roman" panose="02020603050405020304" pitchFamily="18" charset="0"/>
              <a:cs typeface="Times New Roman" panose="02020603050405020304" pitchFamily="18" charset="0"/>
            </a:rPr>
            <a:t>Фиксированная податливость</a:t>
          </a:r>
        </a:p>
      </dsp:txBody>
      <dsp:txXfrm>
        <a:off x="672972" y="1835718"/>
        <a:ext cx="1133654" cy="315018"/>
      </dsp:txXfrm>
    </dsp:sp>
    <dsp:sp modelId="{CB276C7B-E4F8-A04B-BED4-32621C54561D}">
      <dsp:nvSpPr>
        <dsp:cNvPr id="0" name=""/>
        <dsp:cNvSpPr/>
      </dsp:nvSpPr>
      <dsp:spPr>
        <a:xfrm>
          <a:off x="2296771" y="1747119"/>
          <a:ext cx="566827" cy="492216"/>
        </a:xfrm>
        <a:prstGeom prst="arc">
          <a:avLst>
            <a:gd name="adj1" fmla="val 13200000"/>
            <a:gd name="adj2" fmla="val 19200000"/>
          </a:avLst>
        </a:pr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C209CF-D28A-1A44-B5B4-49D080229FB7}">
      <dsp:nvSpPr>
        <dsp:cNvPr id="0" name=""/>
        <dsp:cNvSpPr/>
      </dsp:nvSpPr>
      <dsp:spPr>
        <a:xfrm>
          <a:off x="2296771" y="1747119"/>
          <a:ext cx="566827" cy="492216"/>
        </a:xfrm>
        <a:prstGeom prst="arc">
          <a:avLst>
            <a:gd name="adj1" fmla="val 2400000"/>
            <a:gd name="adj2" fmla="val 8400000"/>
          </a:avLst>
        </a:pr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1E2004C-77A3-EA45-AB2E-89881A78C09F}">
      <dsp:nvSpPr>
        <dsp:cNvPr id="0" name=""/>
        <dsp:cNvSpPr/>
      </dsp:nvSpPr>
      <dsp:spPr>
        <a:xfrm>
          <a:off x="2013357" y="1835718"/>
          <a:ext cx="1133654" cy="315018"/>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ru-RU" sz="900" b="0" kern="1200">
              <a:latin typeface="Times New Roman" panose="02020603050405020304" pitchFamily="18" charset="0"/>
              <a:cs typeface="Times New Roman" panose="02020603050405020304" pitchFamily="18" charset="0"/>
            </a:rPr>
            <a:t>Настраиваемая податливость</a:t>
          </a:r>
        </a:p>
      </dsp:txBody>
      <dsp:txXfrm>
        <a:off x="2013357" y="1835718"/>
        <a:ext cx="1133654" cy="315018"/>
      </dsp:txXfrm>
    </dsp:sp>
    <dsp:sp modelId="{8ABDC387-977A-1A40-B6A5-C79A3EE2A55E}">
      <dsp:nvSpPr>
        <dsp:cNvPr id="0" name=""/>
        <dsp:cNvSpPr/>
      </dsp:nvSpPr>
      <dsp:spPr>
        <a:xfrm>
          <a:off x="286192" y="2446067"/>
          <a:ext cx="566827" cy="492216"/>
        </a:xfrm>
        <a:prstGeom prst="arc">
          <a:avLst>
            <a:gd name="adj1" fmla="val 13200000"/>
            <a:gd name="adj2" fmla="val 19200000"/>
          </a:avLst>
        </a:pr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7516A1-714F-7B47-97BB-D14C8331E938}">
      <dsp:nvSpPr>
        <dsp:cNvPr id="0" name=""/>
        <dsp:cNvSpPr/>
      </dsp:nvSpPr>
      <dsp:spPr>
        <a:xfrm>
          <a:off x="286192" y="2446067"/>
          <a:ext cx="566827" cy="492216"/>
        </a:xfrm>
        <a:prstGeom prst="arc">
          <a:avLst>
            <a:gd name="adj1" fmla="val 2400000"/>
            <a:gd name="adj2" fmla="val 8400000"/>
          </a:avLst>
        </a:pr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A015BB-D814-A64A-9D7B-9CF84DB58D29}">
      <dsp:nvSpPr>
        <dsp:cNvPr id="0" name=""/>
        <dsp:cNvSpPr/>
      </dsp:nvSpPr>
      <dsp:spPr>
        <a:xfrm>
          <a:off x="2779" y="2534666"/>
          <a:ext cx="1133654" cy="315018"/>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ru-RU" sz="900" b="0" kern="1200">
              <a:latin typeface="Times New Roman" panose="02020603050405020304" pitchFamily="18" charset="0"/>
              <a:cs typeface="Times New Roman" panose="02020603050405020304" pitchFamily="18" charset="0"/>
            </a:rPr>
            <a:t>Механизмы антагонисты</a:t>
          </a:r>
        </a:p>
      </dsp:txBody>
      <dsp:txXfrm>
        <a:off x="2779" y="2534666"/>
        <a:ext cx="1133654" cy="315018"/>
      </dsp:txXfrm>
    </dsp:sp>
    <dsp:sp modelId="{613C80C1-FE15-0245-9F87-558F4DAD2D40}">
      <dsp:nvSpPr>
        <dsp:cNvPr id="0" name=""/>
        <dsp:cNvSpPr/>
      </dsp:nvSpPr>
      <dsp:spPr>
        <a:xfrm>
          <a:off x="1023068" y="3145015"/>
          <a:ext cx="566827" cy="492216"/>
        </a:xfrm>
        <a:prstGeom prst="arc">
          <a:avLst>
            <a:gd name="adj1" fmla="val 13200000"/>
            <a:gd name="adj2" fmla="val 19200000"/>
          </a:avLst>
        </a:pr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400CC0-D796-6C4D-BF42-806B1F4AAFFD}">
      <dsp:nvSpPr>
        <dsp:cNvPr id="0" name=""/>
        <dsp:cNvSpPr/>
      </dsp:nvSpPr>
      <dsp:spPr>
        <a:xfrm>
          <a:off x="1023068" y="3145015"/>
          <a:ext cx="566827" cy="492216"/>
        </a:xfrm>
        <a:prstGeom prst="arc">
          <a:avLst>
            <a:gd name="adj1" fmla="val 2400000"/>
            <a:gd name="adj2" fmla="val 8400000"/>
          </a:avLst>
        </a:pr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34E06C-0941-7144-9A73-7A598D5F2E5B}">
      <dsp:nvSpPr>
        <dsp:cNvPr id="0" name=""/>
        <dsp:cNvSpPr/>
      </dsp:nvSpPr>
      <dsp:spPr>
        <a:xfrm>
          <a:off x="739654" y="3233614"/>
          <a:ext cx="1133654" cy="315018"/>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ru-RU" sz="900" b="0" kern="1200">
              <a:latin typeface="Times New Roman" panose="02020603050405020304" pitchFamily="18" charset="0"/>
              <a:cs typeface="Times New Roman" panose="02020603050405020304" pitchFamily="18" charset="0"/>
            </a:rPr>
            <a:t>Простой антагонистический механизм</a:t>
          </a:r>
        </a:p>
      </dsp:txBody>
      <dsp:txXfrm>
        <a:off x="739654" y="3233614"/>
        <a:ext cx="1133654" cy="315018"/>
      </dsp:txXfrm>
    </dsp:sp>
    <dsp:sp modelId="{E84F241B-99F4-9144-AA46-015359087DE6}">
      <dsp:nvSpPr>
        <dsp:cNvPr id="0" name=""/>
        <dsp:cNvSpPr/>
      </dsp:nvSpPr>
      <dsp:spPr>
        <a:xfrm>
          <a:off x="1023068" y="3843963"/>
          <a:ext cx="566827" cy="492216"/>
        </a:xfrm>
        <a:prstGeom prst="arc">
          <a:avLst>
            <a:gd name="adj1" fmla="val 13200000"/>
            <a:gd name="adj2" fmla="val 19200000"/>
          </a:avLst>
        </a:pr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C90B601-7674-F748-9534-BFECCD3D8FAC}">
      <dsp:nvSpPr>
        <dsp:cNvPr id="0" name=""/>
        <dsp:cNvSpPr/>
      </dsp:nvSpPr>
      <dsp:spPr>
        <a:xfrm>
          <a:off x="1023068" y="3843963"/>
          <a:ext cx="566827" cy="492216"/>
        </a:xfrm>
        <a:prstGeom prst="arc">
          <a:avLst>
            <a:gd name="adj1" fmla="val 2400000"/>
            <a:gd name="adj2" fmla="val 8400000"/>
          </a:avLst>
        </a:pr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27BBAE-66D1-F24D-AE39-2D17E33F9FCE}">
      <dsp:nvSpPr>
        <dsp:cNvPr id="0" name=""/>
        <dsp:cNvSpPr/>
      </dsp:nvSpPr>
      <dsp:spPr>
        <a:xfrm>
          <a:off x="739654" y="3932562"/>
          <a:ext cx="1133654" cy="315018"/>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ru-RU" sz="900" b="0" kern="1200">
              <a:latin typeface="Times New Roman" panose="02020603050405020304" pitchFamily="18" charset="0"/>
              <a:cs typeface="Times New Roman" panose="02020603050405020304" pitchFamily="18" charset="0"/>
            </a:rPr>
            <a:t>Перекрестно-связанный антагонистический механизм</a:t>
          </a:r>
        </a:p>
      </dsp:txBody>
      <dsp:txXfrm>
        <a:off x="739654" y="3932562"/>
        <a:ext cx="1133654" cy="315018"/>
      </dsp:txXfrm>
    </dsp:sp>
    <dsp:sp modelId="{4ADF5679-BDAF-7D48-8001-0CFBCD5F727D}">
      <dsp:nvSpPr>
        <dsp:cNvPr id="0" name=""/>
        <dsp:cNvSpPr/>
      </dsp:nvSpPr>
      <dsp:spPr>
        <a:xfrm>
          <a:off x="1023068" y="4542911"/>
          <a:ext cx="566827" cy="492216"/>
        </a:xfrm>
        <a:prstGeom prst="arc">
          <a:avLst>
            <a:gd name="adj1" fmla="val 13200000"/>
            <a:gd name="adj2" fmla="val 19200000"/>
          </a:avLst>
        </a:pr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F386E4-156C-384F-A323-6D004B4C4027}">
      <dsp:nvSpPr>
        <dsp:cNvPr id="0" name=""/>
        <dsp:cNvSpPr/>
      </dsp:nvSpPr>
      <dsp:spPr>
        <a:xfrm>
          <a:off x="1023068" y="4542911"/>
          <a:ext cx="566827" cy="492216"/>
        </a:xfrm>
        <a:prstGeom prst="arc">
          <a:avLst>
            <a:gd name="adj1" fmla="val 2400000"/>
            <a:gd name="adj2" fmla="val 8400000"/>
          </a:avLst>
        </a:pr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E06FE4-9BCE-9848-B161-84D1238806A1}">
      <dsp:nvSpPr>
        <dsp:cNvPr id="0" name=""/>
        <dsp:cNvSpPr/>
      </dsp:nvSpPr>
      <dsp:spPr>
        <a:xfrm>
          <a:off x="739654" y="4631510"/>
          <a:ext cx="1133654" cy="315018"/>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ru-RU" sz="900" b="0" kern="1200">
              <a:latin typeface="Times New Roman" panose="02020603050405020304" pitchFamily="18" charset="0"/>
              <a:cs typeface="Times New Roman" panose="02020603050405020304" pitchFamily="18" charset="0"/>
            </a:rPr>
            <a:t>Двунаправленный антагонистический механизм   </a:t>
          </a:r>
        </a:p>
      </dsp:txBody>
      <dsp:txXfrm>
        <a:off x="739654" y="4631510"/>
        <a:ext cx="1133654" cy="315018"/>
      </dsp:txXfrm>
    </dsp:sp>
    <dsp:sp modelId="{39C643E4-FD70-554C-8765-916AB40F8E62}">
      <dsp:nvSpPr>
        <dsp:cNvPr id="0" name=""/>
        <dsp:cNvSpPr/>
      </dsp:nvSpPr>
      <dsp:spPr>
        <a:xfrm>
          <a:off x="1626578" y="2446067"/>
          <a:ext cx="566827" cy="492216"/>
        </a:xfrm>
        <a:prstGeom prst="arc">
          <a:avLst>
            <a:gd name="adj1" fmla="val 13200000"/>
            <a:gd name="adj2" fmla="val 19200000"/>
          </a:avLst>
        </a:pr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D17918-D2E5-2C4D-8DB0-07E0B5ACEC00}">
      <dsp:nvSpPr>
        <dsp:cNvPr id="0" name=""/>
        <dsp:cNvSpPr/>
      </dsp:nvSpPr>
      <dsp:spPr>
        <a:xfrm>
          <a:off x="1626578" y="2446067"/>
          <a:ext cx="566827" cy="492216"/>
        </a:xfrm>
        <a:prstGeom prst="arc">
          <a:avLst>
            <a:gd name="adj1" fmla="val 2400000"/>
            <a:gd name="adj2" fmla="val 8400000"/>
          </a:avLst>
        </a:pr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5E4A3E4-909E-6743-B9E5-23A47AD2F45B}">
      <dsp:nvSpPr>
        <dsp:cNvPr id="0" name=""/>
        <dsp:cNvSpPr/>
      </dsp:nvSpPr>
      <dsp:spPr>
        <a:xfrm>
          <a:off x="1343164" y="2534666"/>
          <a:ext cx="1133654" cy="315018"/>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ru-RU" sz="900" b="0" kern="1200">
              <a:latin typeface="Times New Roman" panose="02020603050405020304" pitchFamily="18" charset="0"/>
              <a:cs typeface="Times New Roman" panose="02020603050405020304" pitchFamily="18" charset="0"/>
            </a:rPr>
            <a:t>Изменение передаточного отношения</a:t>
          </a:r>
        </a:p>
      </dsp:txBody>
      <dsp:txXfrm>
        <a:off x="1343164" y="2534666"/>
        <a:ext cx="1133654" cy="315018"/>
      </dsp:txXfrm>
    </dsp:sp>
    <dsp:sp modelId="{CDBA6A50-B473-6342-83D3-56F268714F4B}">
      <dsp:nvSpPr>
        <dsp:cNvPr id="0" name=""/>
        <dsp:cNvSpPr/>
      </dsp:nvSpPr>
      <dsp:spPr>
        <a:xfrm>
          <a:off x="2363453" y="3145015"/>
          <a:ext cx="566827" cy="492216"/>
        </a:xfrm>
        <a:prstGeom prst="arc">
          <a:avLst>
            <a:gd name="adj1" fmla="val 13200000"/>
            <a:gd name="adj2" fmla="val 19200000"/>
          </a:avLst>
        </a:pr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DB30EE-31D5-0742-BC63-E8CCF637B19D}">
      <dsp:nvSpPr>
        <dsp:cNvPr id="0" name=""/>
        <dsp:cNvSpPr/>
      </dsp:nvSpPr>
      <dsp:spPr>
        <a:xfrm>
          <a:off x="2363453" y="3145015"/>
          <a:ext cx="566827" cy="492216"/>
        </a:xfrm>
        <a:prstGeom prst="arc">
          <a:avLst>
            <a:gd name="adj1" fmla="val 2400000"/>
            <a:gd name="adj2" fmla="val 8400000"/>
          </a:avLst>
        </a:pr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9F3A30-BD2E-D042-A5EC-60158E290E55}">
      <dsp:nvSpPr>
        <dsp:cNvPr id="0" name=""/>
        <dsp:cNvSpPr/>
      </dsp:nvSpPr>
      <dsp:spPr>
        <a:xfrm>
          <a:off x="2080040" y="3233614"/>
          <a:ext cx="1133654" cy="315018"/>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ru-RU" sz="900" b="0" kern="1200">
              <a:latin typeface="Times New Roman" panose="02020603050405020304" pitchFamily="18" charset="0"/>
              <a:cs typeface="Times New Roman" panose="02020603050405020304" pitchFamily="18" charset="0"/>
            </a:rPr>
            <a:t>Длина рычага</a:t>
          </a:r>
        </a:p>
      </dsp:txBody>
      <dsp:txXfrm>
        <a:off x="2080040" y="3233614"/>
        <a:ext cx="1133654" cy="315018"/>
      </dsp:txXfrm>
    </dsp:sp>
    <dsp:sp modelId="{D9375F5B-B278-FA48-B772-D16420C9AA8B}">
      <dsp:nvSpPr>
        <dsp:cNvPr id="0" name=""/>
        <dsp:cNvSpPr/>
      </dsp:nvSpPr>
      <dsp:spPr>
        <a:xfrm>
          <a:off x="2363453" y="3843963"/>
          <a:ext cx="566827" cy="492216"/>
        </a:xfrm>
        <a:prstGeom prst="arc">
          <a:avLst>
            <a:gd name="adj1" fmla="val 13200000"/>
            <a:gd name="adj2" fmla="val 19200000"/>
          </a:avLst>
        </a:pr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F41271-1837-7A47-A969-D9AD7B817618}">
      <dsp:nvSpPr>
        <dsp:cNvPr id="0" name=""/>
        <dsp:cNvSpPr/>
      </dsp:nvSpPr>
      <dsp:spPr>
        <a:xfrm>
          <a:off x="2363453" y="3843963"/>
          <a:ext cx="566827" cy="492216"/>
        </a:xfrm>
        <a:prstGeom prst="arc">
          <a:avLst>
            <a:gd name="adj1" fmla="val 2400000"/>
            <a:gd name="adj2" fmla="val 8400000"/>
          </a:avLst>
        </a:pr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1F13CD-CD3E-1C43-A318-718109794EF9}">
      <dsp:nvSpPr>
        <dsp:cNvPr id="0" name=""/>
        <dsp:cNvSpPr/>
      </dsp:nvSpPr>
      <dsp:spPr>
        <a:xfrm>
          <a:off x="2080040" y="3932562"/>
          <a:ext cx="1133654" cy="315018"/>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ru-RU" sz="900" b="0" kern="1200">
              <a:latin typeface="Times New Roman" panose="02020603050405020304" pitchFamily="18" charset="0"/>
              <a:cs typeface="Times New Roman" panose="02020603050405020304" pitchFamily="18" charset="0"/>
            </a:rPr>
            <a:t>Бесступенчатая трансмиссия</a:t>
          </a:r>
        </a:p>
      </dsp:txBody>
      <dsp:txXfrm>
        <a:off x="2080040" y="3932562"/>
        <a:ext cx="1133654" cy="315018"/>
      </dsp:txXfrm>
    </dsp:sp>
    <dsp:sp modelId="{8FE53551-D691-7446-87E9-6447030E75A8}">
      <dsp:nvSpPr>
        <dsp:cNvPr id="0" name=""/>
        <dsp:cNvSpPr/>
      </dsp:nvSpPr>
      <dsp:spPr>
        <a:xfrm>
          <a:off x="2363453" y="4542911"/>
          <a:ext cx="566827" cy="492216"/>
        </a:xfrm>
        <a:prstGeom prst="arc">
          <a:avLst>
            <a:gd name="adj1" fmla="val 13200000"/>
            <a:gd name="adj2" fmla="val 19200000"/>
          </a:avLst>
        </a:pr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014A6D0-4450-3342-9CA9-E23E0D780C98}">
      <dsp:nvSpPr>
        <dsp:cNvPr id="0" name=""/>
        <dsp:cNvSpPr/>
      </dsp:nvSpPr>
      <dsp:spPr>
        <a:xfrm>
          <a:off x="2363453" y="4542911"/>
          <a:ext cx="566827" cy="492216"/>
        </a:xfrm>
        <a:prstGeom prst="arc">
          <a:avLst>
            <a:gd name="adj1" fmla="val 2400000"/>
            <a:gd name="adj2" fmla="val 8400000"/>
          </a:avLst>
        </a:pr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3B9E81-7B64-A348-861A-24922E3CB0EF}">
      <dsp:nvSpPr>
        <dsp:cNvPr id="0" name=""/>
        <dsp:cNvSpPr/>
      </dsp:nvSpPr>
      <dsp:spPr>
        <a:xfrm>
          <a:off x="2080040" y="4631510"/>
          <a:ext cx="1133654" cy="315018"/>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ru-RU" sz="900" b="0" kern="1200">
              <a:latin typeface="Times New Roman" panose="02020603050405020304" pitchFamily="18" charset="0"/>
              <a:cs typeface="Times New Roman" panose="02020603050405020304" pitchFamily="18" charset="0"/>
            </a:rPr>
            <a:t>Нелинейное механическое соединение</a:t>
          </a:r>
        </a:p>
      </dsp:txBody>
      <dsp:txXfrm>
        <a:off x="2080040" y="4631510"/>
        <a:ext cx="1133654" cy="315018"/>
      </dsp:txXfrm>
    </dsp:sp>
    <dsp:sp modelId="{5B9D3B7E-FA96-454A-B93D-2D5619EC6B1A}">
      <dsp:nvSpPr>
        <dsp:cNvPr id="0" name=""/>
        <dsp:cNvSpPr/>
      </dsp:nvSpPr>
      <dsp:spPr>
        <a:xfrm>
          <a:off x="2966963" y="2446067"/>
          <a:ext cx="566827" cy="492216"/>
        </a:xfrm>
        <a:prstGeom prst="arc">
          <a:avLst>
            <a:gd name="adj1" fmla="val 13200000"/>
            <a:gd name="adj2" fmla="val 19200000"/>
          </a:avLst>
        </a:pr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0FE4AE-A517-3E4C-B986-B98062592646}">
      <dsp:nvSpPr>
        <dsp:cNvPr id="0" name=""/>
        <dsp:cNvSpPr/>
      </dsp:nvSpPr>
      <dsp:spPr>
        <a:xfrm>
          <a:off x="2966963" y="2446067"/>
          <a:ext cx="566827" cy="492216"/>
        </a:xfrm>
        <a:prstGeom prst="arc">
          <a:avLst>
            <a:gd name="adj1" fmla="val 2400000"/>
            <a:gd name="adj2" fmla="val 8400000"/>
          </a:avLst>
        </a:pr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E62279-5494-1D41-B5B7-03847B6F0528}">
      <dsp:nvSpPr>
        <dsp:cNvPr id="0" name=""/>
        <dsp:cNvSpPr/>
      </dsp:nvSpPr>
      <dsp:spPr>
        <a:xfrm>
          <a:off x="2683550" y="2534666"/>
          <a:ext cx="1133654" cy="315018"/>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ru-RU" sz="900" b="0" kern="1200">
              <a:latin typeface="Times New Roman" panose="02020603050405020304" pitchFamily="18" charset="0"/>
              <a:cs typeface="Times New Roman" panose="02020603050405020304" pitchFamily="18" charset="0"/>
            </a:rPr>
            <a:t>Изменениефизических свойств пружины</a:t>
          </a:r>
        </a:p>
      </dsp:txBody>
      <dsp:txXfrm>
        <a:off x="2683550" y="2534666"/>
        <a:ext cx="1133654" cy="315018"/>
      </dsp:txXfrm>
    </dsp:sp>
    <dsp:sp modelId="{6B40863B-4431-4045-81B5-F048934834FC}">
      <dsp:nvSpPr>
        <dsp:cNvPr id="0" name=""/>
        <dsp:cNvSpPr/>
      </dsp:nvSpPr>
      <dsp:spPr>
        <a:xfrm>
          <a:off x="3703839" y="3145015"/>
          <a:ext cx="566827" cy="492216"/>
        </a:xfrm>
        <a:prstGeom prst="arc">
          <a:avLst>
            <a:gd name="adj1" fmla="val 13200000"/>
            <a:gd name="adj2" fmla="val 19200000"/>
          </a:avLst>
        </a:pr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355CC4-5E36-F645-AD66-67E4AB31AE73}">
      <dsp:nvSpPr>
        <dsp:cNvPr id="0" name=""/>
        <dsp:cNvSpPr/>
      </dsp:nvSpPr>
      <dsp:spPr>
        <a:xfrm>
          <a:off x="3703839" y="3145015"/>
          <a:ext cx="566827" cy="492216"/>
        </a:xfrm>
        <a:prstGeom prst="arc">
          <a:avLst>
            <a:gd name="adj1" fmla="val 2400000"/>
            <a:gd name="adj2" fmla="val 8400000"/>
          </a:avLst>
        </a:pr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4308B7-393B-A241-8B5F-3A0AF232D9F7}">
      <dsp:nvSpPr>
        <dsp:cNvPr id="0" name=""/>
        <dsp:cNvSpPr/>
      </dsp:nvSpPr>
      <dsp:spPr>
        <a:xfrm>
          <a:off x="3420425" y="3233614"/>
          <a:ext cx="1133654" cy="315018"/>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ru-RU" sz="900" b="0" kern="1200">
              <a:latin typeface="Times New Roman" panose="02020603050405020304" pitchFamily="18" charset="0"/>
              <a:cs typeface="Times New Roman" panose="02020603050405020304" pitchFamily="18" charset="0"/>
            </a:rPr>
            <a:t>Модуль упругости</a:t>
          </a:r>
        </a:p>
      </dsp:txBody>
      <dsp:txXfrm>
        <a:off x="3420425" y="3233614"/>
        <a:ext cx="1133654" cy="315018"/>
      </dsp:txXfrm>
    </dsp:sp>
    <dsp:sp modelId="{3D2D9E68-965C-AF47-A9D6-702B5D6ED122}">
      <dsp:nvSpPr>
        <dsp:cNvPr id="0" name=""/>
        <dsp:cNvSpPr/>
      </dsp:nvSpPr>
      <dsp:spPr>
        <a:xfrm>
          <a:off x="3703839" y="3843963"/>
          <a:ext cx="566827" cy="492216"/>
        </a:xfrm>
        <a:prstGeom prst="arc">
          <a:avLst>
            <a:gd name="adj1" fmla="val 13200000"/>
            <a:gd name="adj2" fmla="val 19200000"/>
          </a:avLst>
        </a:pr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16D106F-7F06-9D4A-9D0A-B2C73734FF9A}">
      <dsp:nvSpPr>
        <dsp:cNvPr id="0" name=""/>
        <dsp:cNvSpPr/>
      </dsp:nvSpPr>
      <dsp:spPr>
        <a:xfrm>
          <a:off x="3703839" y="3843963"/>
          <a:ext cx="566827" cy="492216"/>
        </a:xfrm>
        <a:prstGeom prst="arc">
          <a:avLst>
            <a:gd name="adj1" fmla="val 2400000"/>
            <a:gd name="adj2" fmla="val 8400000"/>
          </a:avLst>
        </a:pr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3BCAD5-EF09-4C4F-BF15-F9F05ACAF487}">
      <dsp:nvSpPr>
        <dsp:cNvPr id="0" name=""/>
        <dsp:cNvSpPr/>
      </dsp:nvSpPr>
      <dsp:spPr>
        <a:xfrm>
          <a:off x="3420425" y="3932562"/>
          <a:ext cx="1133654" cy="315018"/>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ru-RU" sz="900" b="0" kern="1200">
              <a:latin typeface="Times New Roman" panose="02020603050405020304" pitchFamily="18" charset="0"/>
              <a:cs typeface="Times New Roman" panose="02020603050405020304" pitchFamily="18" charset="0"/>
            </a:rPr>
            <a:t>Площадь поперечного сечения</a:t>
          </a:r>
        </a:p>
      </dsp:txBody>
      <dsp:txXfrm>
        <a:off x="3420425" y="3932562"/>
        <a:ext cx="1133654" cy="315018"/>
      </dsp:txXfrm>
    </dsp:sp>
    <dsp:sp modelId="{C1E9AD21-CF75-1F43-9E68-A8B683B70BC0}">
      <dsp:nvSpPr>
        <dsp:cNvPr id="0" name=""/>
        <dsp:cNvSpPr/>
      </dsp:nvSpPr>
      <dsp:spPr>
        <a:xfrm>
          <a:off x="3703839" y="4542911"/>
          <a:ext cx="566827" cy="492216"/>
        </a:xfrm>
        <a:prstGeom prst="arc">
          <a:avLst>
            <a:gd name="adj1" fmla="val 13200000"/>
            <a:gd name="adj2" fmla="val 19200000"/>
          </a:avLst>
        </a:pr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70C4FFC-CDF8-8649-865C-A637FA1B1BB6}">
      <dsp:nvSpPr>
        <dsp:cNvPr id="0" name=""/>
        <dsp:cNvSpPr/>
      </dsp:nvSpPr>
      <dsp:spPr>
        <a:xfrm>
          <a:off x="3703839" y="4542911"/>
          <a:ext cx="566827" cy="492216"/>
        </a:xfrm>
        <a:prstGeom prst="arc">
          <a:avLst>
            <a:gd name="adj1" fmla="val 2400000"/>
            <a:gd name="adj2" fmla="val 8400000"/>
          </a:avLst>
        </a:pr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B190D0-78B6-174D-8FDF-B685FB9FA80F}">
      <dsp:nvSpPr>
        <dsp:cNvPr id="0" name=""/>
        <dsp:cNvSpPr/>
      </dsp:nvSpPr>
      <dsp:spPr>
        <a:xfrm>
          <a:off x="3420425" y="4631510"/>
          <a:ext cx="1133654" cy="315018"/>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ru-RU" sz="900" b="0" kern="1200">
              <a:latin typeface="Times New Roman" panose="02020603050405020304" pitchFamily="18" charset="0"/>
              <a:cs typeface="Times New Roman" panose="02020603050405020304" pitchFamily="18" charset="0"/>
            </a:rPr>
            <a:t>Длина пружины</a:t>
          </a:r>
        </a:p>
      </dsp:txBody>
      <dsp:txXfrm>
        <a:off x="3420425" y="4631510"/>
        <a:ext cx="1133654" cy="315018"/>
      </dsp:txXfrm>
    </dsp:sp>
    <dsp:sp modelId="{C1549DF0-9DE1-B04F-B906-C33AEB4C7AF9}">
      <dsp:nvSpPr>
        <dsp:cNvPr id="0" name=""/>
        <dsp:cNvSpPr/>
      </dsp:nvSpPr>
      <dsp:spPr>
        <a:xfrm>
          <a:off x="4307349" y="2446067"/>
          <a:ext cx="566827" cy="492216"/>
        </a:xfrm>
        <a:prstGeom prst="arc">
          <a:avLst>
            <a:gd name="adj1" fmla="val 13200000"/>
            <a:gd name="adj2" fmla="val 19200000"/>
          </a:avLst>
        </a:pr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1EF5D5-8F24-C146-A290-73048E664D1A}">
      <dsp:nvSpPr>
        <dsp:cNvPr id="0" name=""/>
        <dsp:cNvSpPr/>
      </dsp:nvSpPr>
      <dsp:spPr>
        <a:xfrm>
          <a:off x="4307349" y="2446067"/>
          <a:ext cx="566827" cy="492216"/>
        </a:xfrm>
        <a:prstGeom prst="arc">
          <a:avLst>
            <a:gd name="adj1" fmla="val 2400000"/>
            <a:gd name="adj2" fmla="val 8400000"/>
          </a:avLst>
        </a:pr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69EA0E5-5F6D-C042-8037-020195D7E9EB}">
      <dsp:nvSpPr>
        <dsp:cNvPr id="0" name=""/>
        <dsp:cNvSpPr/>
      </dsp:nvSpPr>
      <dsp:spPr>
        <a:xfrm>
          <a:off x="4023935" y="2534666"/>
          <a:ext cx="1133654" cy="315018"/>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ru-RU" sz="900" b="0" kern="1200">
              <a:latin typeface="Times New Roman" panose="02020603050405020304" pitchFamily="18" charset="0"/>
              <a:cs typeface="Times New Roman" panose="02020603050405020304" pitchFamily="18" charset="0"/>
            </a:rPr>
            <a:t>Переменное затухание в системе</a:t>
          </a:r>
        </a:p>
      </dsp:txBody>
      <dsp:txXfrm>
        <a:off x="4023935" y="2534666"/>
        <a:ext cx="1133654" cy="315018"/>
      </dsp:txXfrm>
    </dsp:sp>
    <dsp:sp modelId="{CFEFE4D9-DA95-2E42-851F-9A5D105DF002}">
      <dsp:nvSpPr>
        <dsp:cNvPr id="0" name=""/>
        <dsp:cNvSpPr/>
      </dsp:nvSpPr>
      <dsp:spPr>
        <a:xfrm>
          <a:off x="5044224" y="3145015"/>
          <a:ext cx="566827" cy="492216"/>
        </a:xfrm>
        <a:prstGeom prst="arc">
          <a:avLst>
            <a:gd name="adj1" fmla="val 13200000"/>
            <a:gd name="adj2" fmla="val 19200000"/>
          </a:avLst>
        </a:pr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1D69EB-2B6B-974B-8FA2-C221AA6FFF0B}">
      <dsp:nvSpPr>
        <dsp:cNvPr id="0" name=""/>
        <dsp:cNvSpPr/>
      </dsp:nvSpPr>
      <dsp:spPr>
        <a:xfrm>
          <a:off x="5044224" y="3145015"/>
          <a:ext cx="566827" cy="492216"/>
        </a:xfrm>
        <a:prstGeom prst="arc">
          <a:avLst>
            <a:gd name="adj1" fmla="val 2400000"/>
            <a:gd name="adj2" fmla="val 8400000"/>
          </a:avLst>
        </a:pr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7FE535-03BD-4744-B1C3-6CC040F1B25F}">
      <dsp:nvSpPr>
        <dsp:cNvPr id="0" name=""/>
        <dsp:cNvSpPr/>
      </dsp:nvSpPr>
      <dsp:spPr>
        <a:xfrm>
          <a:off x="4760811" y="3233614"/>
          <a:ext cx="1133654" cy="315018"/>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ru-RU" sz="900" b="0" kern="1200">
              <a:latin typeface="Times New Roman" panose="02020603050405020304" pitchFamily="18" charset="0"/>
              <a:cs typeface="Times New Roman" panose="02020603050405020304" pitchFamily="18" charset="0"/>
            </a:rPr>
            <a:t>Управление трением</a:t>
          </a:r>
        </a:p>
      </dsp:txBody>
      <dsp:txXfrm>
        <a:off x="4760811" y="3233614"/>
        <a:ext cx="1133654" cy="315018"/>
      </dsp:txXfrm>
    </dsp:sp>
    <dsp:sp modelId="{7750F2B7-DA76-6645-9D5C-AB484DD877D7}">
      <dsp:nvSpPr>
        <dsp:cNvPr id="0" name=""/>
        <dsp:cNvSpPr/>
      </dsp:nvSpPr>
      <dsp:spPr>
        <a:xfrm>
          <a:off x="5044224" y="3843963"/>
          <a:ext cx="566827" cy="492216"/>
        </a:xfrm>
        <a:prstGeom prst="arc">
          <a:avLst>
            <a:gd name="adj1" fmla="val 13200000"/>
            <a:gd name="adj2" fmla="val 19200000"/>
          </a:avLst>
        </a:pr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CC43833-4CB0-4E41-82B4-3972975DBD71}">
      <dsp:nvSpPr>
        <dsp:cNvPr id="0" name=""/>
        <dsp:cNvSpPr/>
      </dsp:nvSpPr>
      <dsp:spPr>
        <a:xfrm>
          <a:off x="5044224" y="3843963"/>
          <a:ext cx="566827" cy="492216"/>
        </a:xfrm>
        <a:prstGeom prst="arc">
          <a:avLst>
            <a:gd name="adj1" fmla="val 2400000"/>
            <a:gd name="adj2" fmla="val 8400000"/>
          </a:avLst>
        </a:pr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CDBBCC1-91C4-0640-90F4-89F47C42031E}">
      <dsp:nvSpPr>
        <dsp:cNvPr id="0" name=""/>
        <dsp:cNvSpPr/>
      </dsp:nvSpPr>
      <dsp:spPr>
        <a:xfrm>
          <a:off x="4760811" y="3932562"/>
          <a:ext cx="1133654" cy="315018"/>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ru-RU" sz="900" b="0" kern="1200">
              <a:latin typeface="Times New Roman" panose="02020603050405020304" pitchFamily="18" charset="0"/>
              <a:cs typeface="Times New Roman" panose="02020603050405020304" pitchFamily="18" charset="0"/>
            </a:rPr>
            <a:t>Управление реологическими параметрами</a:t>
          </a:r>
        </a:p>
      </dsp:txBody>
      <dsp:txXfrm>
        <a:off x="4760811" y="3932562"/>
        <a:ext cx="1133654" cy="315018"/>
      </dsp:txXfrm>
    </dsp:sp>
    <dsp:sp modelId="{AEBB7D18-1A99-1F4A-A554-761FDD748B4C}">
      <dsp:nvSpPr>
        <dsp:cNvPr id="0" name=""/>
        <dsp:cNvSpPr/>
      </dsp:nvSpPr>
      <dsp:spPr>
        <a:xfrm>
          <a:off x="5044224" y="4542911"/>
          <a:ext cx="566827" cy="492216"/>
        </a:xfrm>
        <a:prstGeom prst="arc">
          <a:avLst>
            <a:gd name="adj1" fmla="val 13200000"/>
            <a:gd name="adj2" fmla="val 19200000"/>
          </a:avLst>
        </a:pr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2705FE-3B2D-214E-803F-E3764B75091D}">
      <dsp:nvSpPr>
        <dsp:cNvPr id="0" name=""/>
        <dsp:cNvSpPr/>
      </dsp:nvSpPr>
      <dsp:spPr>
        <a:xfrm>
          <a:off x="5044224" y="4542911"/>
          <a:ext cx="566827" cy="492216"/>
        </a:xfrm>
        <a:prstGeom prst="arc">
          <a:avLst>
            <a:gd name="adj1" fmla="val 2400000"/>
            <a:gd name="adj2" fmla="val 8400000"/>
          </a:avLst>
        </a:pr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4482A1D-E8B2-594F-9391-15B6BD3C8CF5}">
      <dsp:nvSpPr>
        <dsp:cNvPr id="0" name=""/>
        <dsp:cNvSpPr/>
      </dsp:nvSpPr>
      <dsp:spPr>
        <a:xfrm>
          <a:off x="4760811" y="4631510"/>
          <a:ext cx="1133654" cy="315018"/>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ru-RU" sz="900" b="0" kern="1200">
              <a:latin typeface="Times New Roman" panose="02020603050405020304" pitchFamily="18" charset="0"/>
              <a:cs typeface="Times New Roman" panose="02020603050405020304" pitchFamily="18" charset="0"/>
            </a:rPr>
            <a:t>Управление вихревыми токами</a:t>
          </a:r>
        </a:p>
      </dsp:txBody>
      <dsp:txXfrm>
        <a:off x="4760811" y="4631510"/>
        <a:ext cx="1133654" cy="315018"/>
      </dsp:txXfrm>
    </dsp:sp>
    <dsp:sp modelId="{78EF686F-EB76-0940-99FD-B9F5A646742A}">
      <dsp:nvSpPr>
        <dsp:cNvPr id="0" name=""/>
        <dsp:cNvSpPr/>
      </dsp:nvSpPr>
      <dsp:spPr>
        <a:xfrm>
          <a:off x="5044224" y="5241859"/>
          <a:ext cx="566827" cy="492216"/>
        </a:xfrm>
        <a:prstGeom prst="arc">
          <a:avLst>
            <a:gd name="adj1" fmla="val 13200000"/>
            <a:gd name="adj2" fmla="val 19200000"/>
          </a:avLst>
        </a:pr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E091A6B-6B46-624A-B91A-D1BE626AF6D5}">
      <dsp:nvSpPr>
        <dsp:cNvPr id="0" name=""/>
        <dsp:cNvSpPr/>
      </dsp:nvSpPr>
      <dsp:spPr>
        <a:xfrm>
          <a:off x="5044224" y="5241859"/>
          <a:ext cx="566827" cy="492216"/>
        </a:xfrm>
        <a:prstGeom prst="arc">
          <a:avLst>
            <a:gd name="adj1" fmla="val 2400000"/>
            <a:gd name="adj2" fmla="val 8400000"/>
          </a:avLst>
        </a:pr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EAC6D8-6906-4845-BAC3-4A43EFCBC8EB}">
      <dsp:nvSpPr>
        <dsp:cNvPr id="0" name=""/>
        <dsp:cNvSpPr/>
      </dsp:nvSpPr>
      <dsp:spPr>
        <a:xfrm>
          <a:off x="4760811" y="5330458"/>
          <a:ext cx="1133654" cy="315018"/>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ru-RU" sz="900" b="0" kern="1200">
              <a:latin typeface="Times New Roman" panose="02020603050405020304" pitchFamily="18" charset="0"/>
              <a:cs typeface="Times New Roman" panose="02020603050405020304" pitchFamily="18" charset="0"/>
            </a:rPr>
            <a:t>Управление флюидодинамическими свойствами</a:t>
          </a:r>
          <a:endParaRPr lang="ru-RU" sz="700" b="0" kern="1200">
            <a:latin typeface="Times New Roman" panose="02020603050405020304" pitchFamily="18" charset="0"/>
            <a:cs typeface="Times New Roman" panose="02020603050405020304" pitchFamily="18" charset="0"/>
          </a:endParaRPr>
        </a:p>
      </dsp:txBody>
      <dsp:txXfrm>
        <a:off x="4760811" y="5330458"/>
        <a:ext cx="1133654" cy="315018"/>
      </dsp:txXfrm>
    </dsp:sp>
  </dsp:spTree>
</dsp:drawing>
</file>

<file path=word/diagrams/layout1.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Заполнитель1</b:Tag>
    <b:SourceType>Book</b:SourceType>
    <b:Guid>{E436CBA3-84F5-C54B-B1E2-4AF70C1937E3}</b:Guid>
    <b:RefOrder>1</b:RefOrder>
  </b:Source>
</b:Sources>
</file>

<file path=customXml/itemProps1.xml><?xml version="1.0" encoding="utf-8"?>
<ds:datastoreItem xmlns:ds="http://schemas.openxmlformats.org/officeDocument/2006/customXml" ds:itemID="{7725CA00-7B65-194B-A012-52E1E234A4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TotalTime>
  <Pages>36</Pages>
  <Words>6441</Words>
  <Characters>36715</Characters>
  <Application>Microsoft Office Word</Application>
  <DocSecurity>0</DocSecurity>
  <Lines>305</Lines>
  <Paragraphs>86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43070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Моисеева Полина Вячеславовна</dc:creator>
  <cp:keywords/>
  <dc:description/>
  <cp:lastModifiedBy>евгений хомутов</cp:lastModifiedBy>
  <cp:revision>31</cp:revision>
  <cp:lastPrinted>2020-06-14T23:55:00Z</cp:lastPrinted>
  <dcterms:created xsi:type="dcterms:W3CDTF">2020-06-13T19:27:00Z</dcterms:created>
  <dcterms:modified xsi:type="dcterms:W3CDTF">2020-06-14T23:56:00Z</dcterms:modified>
</cp:coreProperties>
</file>