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6C77" w14:textId="77777777" w:rsidR="00A34AEA" w:rsidRPr="004659C0" w:rsidRDefault="00A34AEA" w:rsidP="00A34AEA"/>
    <w:p w14:paraId="2405EA2C" w14:textId="77777777" w:rsidR="00A34AEA" w:rsidRPr="004659C0" w:rsidRDefault="00A34AEA" w:rsidP="00A34AEA">
      <w:pPr>
        <w:spacing w:after="3360"/>
      </w:pPr>
      <w:r w:rsidRPr="004659C0">
        <w:rPr>
          <w:noProof/>
        </w:rPr>
        <w:drawing>
          <wp:inline distT="0" distB="0" distL="0" distR="0" wp14:anchorId="083AE8D0" wp14:editId="57021C2C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64C4" w14:textId="281A454E" w:rsidR="00A34AEA" w:rsidRPr="004659C0" w:rsidRDefault="00A34AEA" w:rsidP="00A34AEA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 w:rsidRPr="004659C0">
        <w:rPr>
          <w:rFonts w:ascii="Arial-BoldMT" w:hAnsi="Arial-BoldMT" w:cs="Arial-BoldMT"/>
          <w:b/>
          <w:bCs/>
          <w:sz w:val="56"/>
          <w:szCs w:val="56"/>
        </w:rPr>
        <w:t xml:space="preserve">Webová aplikace pro správu kampaní do hry </w:t>
      </w:r>
      <w:proofErr w:type="spellStart"/>
      <w:r w:rsidRPr="004659C0">
        <w:rPr>
          <w:rFonts w:ascii="Arial-BoldMT" w:hAnsi="Arial-BoldMT" w:cs="Arial-BoldMT"/>
          <w:b/>
          <w:bCs/>
          <w:sz w:val="56"/>
          <w:szCs w:val="56"/>
        </w:rPr>
        <w:t>Hearts</w:t>
      </w:r>
      <w:proofErr w:type="spellEnd"/>
      <w:r w:rsidRPr="004659C0">
        <w:rPr>
          <w:rFonts w:ascii="Arial-BoldMT" w:hAnsi="Arial-BoldMT" w:cs="Arial-BoldMT"/>
          <w:b/>
          <w:bCs/>
          <w:sz w:val="56"/>
          <w:szCs w:val="56"/>
        </w:rPr>
        <w:t xml:space="preserve"> </w:t>
      </w:r>
      <w:proofErr w:type="spellStart"/>
      <w:r w:rsidRPr="004659C0">
        <w:rPr>
          <w:rFonts w:ascii="Arial-BoldMT" w:hAnsi="Arial-BoldMT" w:cs="Arial-BoldMT"/>
          <w:b/>
          <w:bCs/>
          <w:sz w:val="56"/>
          <w:szCs w:val="56"/>
        </w:rPr>
        <w:t>of</w:t>
      </w:r>
      <w:proofErr w:type="spellEnd"/>
      <w:r w:rsidRPr="004659C0">
        <w:rPr>
          <w:rFonts w:ascii="Arial-BoldMT" w:hAnsi="Arial-BoldMT" w:cs="Arial-BoldMT"/>
          <w:b/>
          <w:bCs/>
          <w:sz w:val="56"/>
          <w:szCs w:val="56"/>
        </w:rPr>
        <w:t xml:space="preserve"> Iron IV</w:t>
      </w:r>
    </w:p>
    <w:p w14:paraId="0E277152" w14:textId="3E143A94" w:rsidR="00A34AEA" w:rsidRPr="004659C0" w:rsidRDefault="00A34AEA" w:rsidP="00A34AEA">
      <w:pPr>
        <w:pStyle w:val="Nadpis2"/>
        <w:tabs>
          <w:tab w:val="left" w:pos="0"/>
        </w:tabs>
        <w:spacing w:after="4680"/>
        <w:jc w:val="center"/>
      </w:pPr>
      <w:r w:rsidRPr="004659C0">
        <w:rPr>
          <w:sz w:val="40"/>
          <w:szCs w:val="40"/>
        </w:rPr>
        <w:t>KIV/WEB – Semestrální práce</w:t>
      </w:r>
    </w:p>
    <w:p w14:paraId="1A332085" w14:textId="77777777" w:rsidR="00A34AEA" w:rsidRPr="004659C0" w:rsidRDefault="00A34AEA" w:rsidP="00A34AEA">
      <w:r w:rsidRPr="004659C0">
        <w:t xml:space="preserve">student: </w:t>
      </w:r>
      <w:r w:rsidRPr="004659C0">
        <w:tab/>
      </w:r>
      <w:r w:rsidRPr="004659C0">
        <w:tab/>
      </w:r>
      <w:r w:rsidRPr="004659C0">
        <w:rPr>
          <w:i/>
        </w:rPr>
        <w:t xml:space="preserve">Ondřej Moravcsík </w:t>
      </w:r>
    </w:p>
    <w:p w14:paraId="36735DF7" w14:textId="77777777" w:rsidR="00A34AEA" w:rsidRPr="004659C0" w:rsidRDefault="00A34AEA" w:rsidP="00A34AEA">
      <w:r w:rsidRPr="004659C0">
        <w:t xml:space="preserve">osobní číslo: </w:t>
      </w:r>
      <w:r w:rsidRPr="004659C0">
        <w:tab/>
      </w:r>
      <w:r w:rsidRPr="004659C0">
        <w:tab/>
      </w:r>
      <w:r w:rsidRPr="004659C0">
        <w:rPr>
          <w:i/>
        </w:rPr>
        <w:t>A23B0029P</w:t>
      </w:r>
    </w:p>
    <w:p w14:paraId="02E8A9CC" w14:textId="77777777" w:rsidR="00A34AEA" w:rsidRPr="004659C0" w:rsidRDefault="00A34AEA" w:rsidP="00A34AEA">
      <w:r w:rsidRPr="004659C0">
        <w:t>email:</w:t>
      </w:r>
      <w:r w:rsidRPr="004659C0">
        <w:tab/>
      </w:r>
      <w:r w:rsidRPr="004659C0">
        <w:tab/>
      </w:r>
      <w:r w:rsidRPr="004659C0">
        <w:tab/>
        <w:t>omorav@students.zcu.cz</w:t>
      </w:r>
    </w:p>
    <w:p w14:paraId="32C69B27" w14:textId="3196893C" w:rsidR="00A34AEA" w:rsidRPr="004659C0" w:rsidRDefault="00A34AEA" w:rsidP="00A34AEA">
      <w:r w:rsidRPr="004659C0">
        <w:t>datum:</w:t>
      </w:r>
      <w:r w:rsidRPr="004659C0">
        <w:tab/>
      </w:r>
      <w:r w:rsidRPr="004659C0">
        <w:tab/>
      </w:r>
      <w:r w:rsidRPr="004659C0">
        <w:tab/>
        <w:t>8. 1. 2023</w:t>
      </w:r>
      <w:r w:rsidRPr="004659C0">
        <w:br w:type="page"/>
      </w:r>
    </w:p>
    <w:p w14:paraId="2919E8EE" w14:textId="42D372EA" w:rsidR="00954258" w:rsidRPr="004659C0" w:rsidRDefault="00A34AEA" w:rsidP="00A34AEA">
      <w:pPr>
        <w:pStyle w:val="Nadpis1"/>
        <w:rPr>
          <w:lang w:val="cs-CZ"/>
        </w:rPr>
      </w:pPr>
      <w:r w:rsidRPr="004659C0">
        <w:rPr>
          <w:lang w:val="cs-CZ"/>
        </w:rPr>
        <w:lastRenderedPageBreak/>
        <w:t>1. Úvod</w:t>
      </w:r>
    </w:p>
    <w:p w14:paraId="01A8CEBD" w14:textId="77777777" w:rsidR="005F5162" w:rsidRPr="004659C0" w:rsidRDefault="00A34AEA" w:rsidP="00F563C9">
      <w:r w:rsidRPr="004659C0">
        <w:t xml:space="preserve">Cílem mé semestrální práce bylo vytvořit webovou aplikaci pro správu kampaní do hře </w:t>
      </w:r>
      <w:proofErr w:type="spellStart"/>
      <w:r w:rsidRPr="004659C0">
        <w:t>Hearts</w:t>
      </w:r>
      <w:proofErr w:type="spellEnd"/>
      <w:r w:rsidRPr="004659C0">
        <w:t xml:space="preserve"> </w:t>
      </w:r>
      <w:proofErr w:type="spellStart"/>
      <w:r w:rsidRPr="004659C0">
        <w:t>of</w:t>
      </w:r>
      <w:proofErr w:type="spellEnd"/>
      <w:r w:rsidRPr="004659C0">
        <w:t xml:space="preserve"> Iron IV. </w:t>
      </w:r>
    </w:p>
    <w:p w14:paraId="2E43AA7C" w14:textId="77777777" w:rsidR="005F5162" w:rsidRPr="004659C0" w:rsidRDefault="00142699" w:rsidP="00F563C9">
      <w:r w:rsidRPr="004659C0">
        <w:t>Jakmile se uživatel registruje, může vytvořit novou kampaň, která se následně objeví na stránce s kampaněmi. Ostatní hráči se na ni budou moci připojit. Dokud nebude hra odstartována, můžou si hráči vybrat ze seznamu zemí, které budou ovládat v následné hře. Majitel může nevhodné hráče vyhodit (</w:t>
      </w:r>
      <w:proofErr w:type="spellStart"/>
      <w:r w:rsidRPr="004659C0">
        <w:t>zabanovat</w:t>
      </w:r>
      <w:proofErr w:type="spellEnd"/>
      <w:r w:rsidRPr="004659C0">
        <w:t xml:space="preserve">). Vyhození hráči se nebudou moci připojit nazpět. Jakmile se připojí dostatečný počet hráčů, majitel může v předepsaný čas hru odstartovat, tím pádem se nebudou moci připojovat další hráči do kampaně, hráči se nebudou moci odpojit a nemůžou si ani změnit vybraný národ. </w:t>
      </w:r>
      <w:proofErr w:type="gramStart"/>
      <w:r w:rsidR="00F563C9" w:rsidRPr="004659C0">
        <w:t>Ještě</w:t>
      </w:r>
      <w:proofErr w:type="gramEnd"/>
      <w:r w:rsidRPr="004659C0">
        <w:t xml:space="preserve"> než majitel kampaň odstartuje, bude vyzván, aby zadal kód pro připojení do hry v samotném </w:t>
      </w:r>
      <w:proofErr w:type="spellStart"/>
      <w:r w:rsidRPr="004659C0">
        <w:t>Hearts</w:t>
      </w:r>
      <w:proofErr w:type="spellEnd"/>
      <w:r w:rsidRPr="004659C0">
        <w:t xml:space="preserve"> </w:t>
      </w:r>
      <w:proofErr w:type="spellStart"/>
      <w:r w:rsidRPr="004659C0">
        <w:t>of</w:t>
      </w:r>
      <w:proofErr w:type="spellEnd"/>
      <w:r w:rsidRPr="004659C0">
        <w:t xml:space="preserve"> Iron IV, popřípadě i heslo (které uvidí i připojení hráči) pro autentizaci ve hře. </w:t>
      </w:r>
      <w:r w:rsidR="00F563C9" w:rsidRPr="004659C0">
        <w:t>Po ukončení kampaně v </w:t>
      </w:r>
      <w:proofErr w:type="spellStart"/>
      <w:r w:rsidR="00F563C9" w:rsidRPr="004659C0">
        <w:t>Hearts</w:t>
      </w:r>
      <w:proofErr w:type="spellEnd"/>
      <w:r w:rsidR="00F563C9" w:rsidRPr="004659C0">
        <w:t xml:space="preserve"> </w:t>
      </w:r>
      <w:proofErr w:type="spellStart"/>
      <w:r w:rsidR="00F563C9" w:rsidRPr="004659C0">
        <w:t>of</w:t>
      </w:r>
      <w:proofErr w:type="spellEnd"/>
      <w:r w:rsidR="00F563C9" w:rsidRPr="004659C0">
        <w:t xml:space="preserve"> Iron může majitel kampaň ukončit i ve webové aplikaci. </w:t>
      </w:r>
      <w:proofErr w:type="gramStart"/>
      <w:r w:rsidR="00F563C9" w:rsidRPr="004659C0">
        <w:t>Ještě</w:t>
      </w:r>
      <w:proofErr w:type="gramEnd"/>
      <w:r w:rsidR="00F563C9" w:rsidRPr="004659C0">
        <w:t xml:space="preserve"> než kampaň ukončí, může zapsat výsledky každého hráče (není to avšak povinností). Po ukončení nemůže již s kampaní nijak manipulovat, může jí pouze odstranit. </w:t>
      </w:r>
    </w:p>
    <w:p w14:paraId="16C2C206" w14:textId="440FD3F8" w:rsidR="00F563C9" w:rsidRPr="004659C0" w:rsidRDefault="00F563C9" w:rsidP="00F563C9">
      <w:r w:rsidRPr="004659C0">
        <w:t xml:space="preserve">Vedle přihlášeného uživatele jsou i další role uživatelů. Moderátor má prakticky stejná práva jako všichni majitelé kampaní, může je měnit, vyhodit hráče a mazat nevhodné kampaně. Taktéž má přístup ke správě uživatelů, kde může uživatele kompletně </w:t>
      </w:r>
      <w:proofErr w:type="spellStart"/>
      <w:r w:rsidRPr="004659C0">
        <w:t>zabanovat</w:t>
      </w:r>
      <w:proofErr w:type="spellEnd"/>
      <w:r w:rsidRPr="004659C0">
        <w:t xml:space="preserve">. Uživatel se následně nebude moci připojit. Větší hodnost jak moderátor, má admin. Ten má stejný práva jako moderátor s tím rozdílem, že může jmenovat další moderátory anebo odebrat moderátorská práva. Má taktéž pravomoc kompletně smazat všechny údaje o uživateli. No a poslední role je super admin. Ten má stejné </w:t>
      </w:r>
      <w:proofErr w:type="spellStart"/>
      <w:r w:rsidRPr="004659C0">
        <w:t>pravomoce</w:t>
      </w:r>
      <w:proofErr w:type="spellEnd"/>
      <w:r w:rsidRPr="004659C0">
        <w:t xml:space="preserve"> jako admin, ale může zároveň jmenovat nové adminy. Super admin může být pouze jeden.</w:t>
      </w:r>
    </w:p>
    <w:p w14:paraId="67C3DCE4" w14:textId="77777777" w:rsidR="00F563C9" w:rsidRPr="004659C0" w:rsidRDefault="00F563C9">
      <w:pPr>
        <w:keepNext w:val="0"/>
        <w:shd w:val="clear" w:color="auto" w:fill="auto"/>
        <w:suppressAutoHyphens w:val="0"/>
        <w:spacing w:after="160" w:line="259" w:lineRule="auto"/>
      </w:pPr>
      <w:r w:rsidRPr="004659C0">
        <w:br w:type="page"/>
      </w:r>
    </w:p>
    <w:p w14:paraId="00E9B3AE" w14:textId="77777777" w:rsidR="0089188A" w:rsidRPr="004659C0" w:rsidRDefault="00F563C9" w:rsidP="0089188A">
      <w:pPr>
        <w:pStyle w:val="Podnadpis"/>
        <w:rPr>
          <w:rStyle w:val="PodnadpisChar"/>
        </w:rPr>
      </w:pPr>
      <w:r w:rsidRPr="004659C0">
        <w:rPr>
          <w:rStyle w:val="Nadpis1Char"/>
          <w:rFonts w:eastAsiaTheme="minorEastAsia"/>
          <w:lang w:val="cs-CZ"/>
        </w:rPr>
        <w:lastRenderedPageBreak/>
        <w:t>2.</w:t>
      </w:r>
      <w:r w:rsidR="0089188A" w:rsidRPr="004659C0">
        <w:rPr>
          <w:rStyle w:val="Nadpis1Char"/>
          <w:rFonts w:eastAsiaTheme="minorEastAsia"/>
          <w:lang w:val="cs-CZ"/>
        </w:rPr>
        <w:t xml:space="preserve"> </w:t>
      </w:r>
      <w:r w:rsidRPr="004659C0">
        <w:rPr>
          <w:rStyle w:val="Nadpis1Char"/>
          <w:rFonts w:eastAsiaTheme="minorEastAsia"/>
          <w:lang w:val="cs-CZ"/>
        </w:rPr>
        <w:t>Databázový model</w:t>
      </w:r>
      <w:r w:rsidR="0089188A" w:rsidRPr="004659C0">
        <w:rPr>
          <w:noProof/>
        </w:rPr>
        <w:drawing>
          <wp:inline distT="0" distB="0" distL="0" distR="0" wp14:anchorId="186CB1CF" wp14:editId="5908386B">
            <wp:extent cx="4994320" cy="4462272"/>
            <wp:effectExtent l="0" t="0" r="0" b="0"/>
            <wp:docPr id="1601842605" name="Obrázek 1" descr="Obsah obrázku text, snímek obrazovky, Písmo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42605" name="Obrázek 1" descr="Obsah obrázku text, snímek obrazovky, Písmo, Paralelní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802" cy="45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88A" w:rsidRPr="004659C0">
        <w:rPr>
          <w:rStyle w:val="PodnadpisChar"/>
        </w:rPr>
        <w:t xml:space="preserve"> </w:t>
      </w:r>
    </w:p>
    <w:p w14:paraId="56C79260" w14:textId="2B694786" w:rsidR="00F563C9" w:rsidRPr="004659C0" w:rsidRDefault="0089188A" w:rsidP="0089188A">
      <w:pPr>
        <w:pStyle w:val="Podnadpis"/>
        <w:rPr>
          <w:shd w:val="clear" w:color="auto" w:fill="FFFFFF"/>
        </w:rPr>
      </w:pPr>
      <w:r w:rsidRPr="004659C0">
        <w:rPr>
          <w:rStyle w:val="PodtitulekChar"/>
          <w:rFonts w:eastAsiaTheme="minorEastAsia"/>
          <w:color w:val="auto"/>
        </w:rPr>
        <w:t>Obr. 1 – Datový model</w:t>
      </w:r>
    </w:p>
    <w:p w14:paraId="4A881D24" w14:textId="5D2A90F9" w:rsidR="00F563C9" w:rsidRPr="004659C0" w:rsidRDefault="00F563C9" w:rsidP="00543E9B">
      <w:pPr>
        <w:pStyle w:val="Nadpis2"/>
      </w:pPr>
      <w:r w:rsidRPr="004659C0">
        <w:t xml:space="preserve">2.1 Popis </w:t>
      </w:r>
      <w:r w:rsidR="005F5162" w:rsidRPr="004659C0">
        <w:t>databáze</w:t>
      </w:r>
    </w:p>
    <w:p w14:paraId="1278AED9" w14:textId="484477A8" w:rsidR="00F563C9" w:rsidRPr="004659C0" w:rsidRDefault="00F563C9" w:rsidP="0089188A">
      <w:pPr>
        <w:keepNext w:val="0"/>
        <w:widowControl w:val="0"/>
      </w:pPr>
      <w:r w:rsidRPr="004659C0">
        <w:t xml:space="preserve">Hlavní tabulka </w:t>
      </w:r>
      <w:r w:rsidR="005F5162" w:rsidRPr="004659C0">
        <w:t>„</w:t>
      </w:r>
      <w:proofErr w:type="spellStart"/>
      <w:r w:rsidR="005F5162" w:rsidRPr="004659C0">
        <w:t>users</w:t>
      </w:r>
      <w:proofErr w:type="spellEnd"/>
      <w:r w:rsidR="005F5162" w:rsidRPr="004659C0">
        <w:t>“</w:t>
      </w:r>
      <w:r w:rsidRPr="004659C0">
        <w:t xml:space="preserve"> </w:t>
      </w:r>
      <w:proofErr w:type="gramStart"/>
      <w:r w:rsidRPr="004659C0">
        <w:t>slouží</w:t>
      </w:r>
      <w:proofErr w:type="gramEnd"/>
      <w:r w:rsidRPr="004659C0">
        <w:t xml:space="preserve"> pro ukládání informací o uživateli jako je uživatelské jméno, heslo, email, celé jméno, role uživatele a zda je uživatel </w:t>
      </w:r>
      <w:proofErr w:type="spellStart"/>
      <w:r w:rsidRPr="004659C0">
        <w:t>zabanován</w:t>
      </w:r>
      <w:proofErr w:type="spellEnd"/>
      <w:r w:rsidRPr="004659C0">
        <w:t>.</w:t>
      </w:r>
    </w:p>
    <w:p w14:paraId="314C16CA" w14:textId="7CB5BEDB" w:rsidR="005F5162" w:rsidRPr="004659C0" w:rsidRDefault="005F5162" w:rsidP="0089188A">
      <w:pPr>
        <w:keepNext w:val="0"/>
        <w:widowControl w:val="0"/>
      </w:pPr>
      <w:r w:rsidRPr="004659C0">
        <w:t>Tabulka „</w:t>
      </w:r>
      <w:proofErr w:type="spellStart"/>
      <w:r w:rsidRPr="004659C0">
        <w:t>roles</w:t>
      </w:r>
      <w:proofErr w:type="spellEnd"/>
      <w:r w:rsidRPr="004659C0">
        <w:t xml:space="preserve">“ obsahuje všechny dostupné role a jejich </w:t>
      </w:r>
      <w:proofErr w:type="spellStart"/>
      <w:r w:rsidRPr="004659C0">
        <w:t>pravomoce</w:t>
      </w:r>
      <w:proofErr w:type="spellEnd"/>
      <w:r w:rsidRPr="004659C0">
        <w:t xml:space="preserve"> vyjádřené číslem.</w:t>
      </w:r>
    </w:p>
    <w:p w14:paraId="0AA5A031" w14:textId="05D3B33B" w:rsidR="005F5162" w:rsidRPr="004659C0" w:rsidRDefault="005F5162" w:rsidP="0089188A">
      <w:pPr>
        <w:keepNext w:val="0"/>
        <w:widowControl w:val="0"/>
      </w:pPr>
      <w:r w:rsidRPr="004659C0">
        <w:t>Tabulka „</w:t>
      </w:r>
      <w:proofErr w:type="spellStart"/>
      <w:r w:rsidRPr="004659C0">
        <w:t>matches</w:t>
      </w:r>
      <w:proofErr w:type="spellEnd"/>
      <w:r w:rsidRPr="004659C0">
        <w:t xml:space="preserve">“ obsahuje důležité atributy pro kampaně. Jsou tam obsaženy atributy: ID majitele kampaně (ID uživatele), název kampaně, maximální počet hráčů, </w:t>
      </w:r>
      <w:r w:rsidR="00543E9B" w:rsidRPr="004659C0">
        <w:t xml:space="preserve">popisek, </w:t>
      </w:r>
      <w:r w:rsidRPr="004659C0">
        <w:t>datum</w:t>
      </w:r>
      <w:r w:rsidR="00543E9B" w:rsidRPr="004659C0">
        <w:t xml:space="preserve"> </w:t>
      </w:r>
      <w:r w:rsidRPr="004659C0">
        <w:t>vytvoření, očekávaný datum odstartování, datum ukončení, připojovací kód, připojovací heslo a logo kampaně.</w:t>
      </w:r>
    </w:p>
    <w:p w14:paraId="460A6D37" w14:textId="689EF700" w:rsidR="005F5162" w:rsidRPr="004659C0" w:rsidRDefault="005F5162" w:rsidP="0089188A">
      <w:pPr>
        <w:keepNext w:val="0"/>
        <w:widowControl w:val="0"/>
      </w:pPr>
      <w:r w:rsidRPr="004659C0">
        <w:t xml:space="preserve">Abychom si uchovávali informace, kde jaký hráč </w:t>
      </w:r>
      <w:proofErr w:type="gramStart"/>
      <w:r w:rsidRPr="004659C0">
        <w:t>je</w:t>
      </w:r>
      <w:proofErr w:type="gramEnd"/>
      <w:r w:rsidRPr="004659C0">
        <w:t xml:space="preserve"> v jaké kampani, máme tabulku „</w:t>
      </w:r>
      <w:proofErr w:type="spellStart"/>
      <w:r w:rsidRPr="004659C0">
        <w:t>players_list</w:t>
      </w:r>
      <w:proofErr w:type="spellEnd"/>
      <w:r w:rsidRPr="004659C0">
        <w:t>“, ta obsahuje ID kampaně, ID hráče a jeho vybraný národ a vyhodnocení (zda vyhrál, prohrál a nebo bez vyhodnocení).</w:t>
      </w:r>
    </w:p>
    <w:p w14:paraId="6AAA0C28" w14:textId="017EABD6" w:rsidR="005F5162" w:rsidRPr="004659C0" w:rsidRDefault="005F5162" w:rsidP="00C33569">
      <w:r w:rsidRPr="004659C0">
        <w:lastRenderedPageBreak/>
        <w:t>Tabulka „</w:t>
      </w:r>
      <w:proofErr w:type="spellStart"/>
      <w:r w:rsidRPr="004659C0">
        <w:t>nations</w:t>
      </w:r>
      <w:proofErr w:type="spellEnd"/>
      <w:r w:rsidRPr="004659C0">
        <w:t>“ obsahuje atributy všech dostupných národů, jejich tag, název a název obrázku pro vlajku.</w:t>
      </w:r>
    </w:p>
    <w:p w14:paraId="608E85F2" w14:textId="61B58043" w:rsidR="0089188A" w:rsidRDefault="005F5162" w:rsidP="00C33569">
      <w:r w:rsidRPr="004659C0">
        <w:t>Poslední tabulka „</w:t>
      </w:r>
      <w:proofErr w:type="spellStart"/>
      <w:r w:rsidR="00543E9B" w:rsidRPr="004659C0">
        <w:t>banned_players_from_matches</w:t>
      </w:r>
      <w:proofErr w:type="spellEnd"/>
      <w:r w:rsidR="00543E9B" w:rsidRPr="004659C0">
        <w:t xml:space="preserve">“ </w:t>
      </w:r>
      <w:proofErr w:type="gramStart"/>
      <w:r w:rsidR="00543E9B" w:rsidRPr="004659C0">
        <w:t>slouží</w:t>
      </w:r>
      <w:proofErr w:type="gramEnd"/>
      <w:r w:rsidR="00543E9B" w:rsidRPr="004659C0">
        <w:t xml:space="preserve"> pro ukládání ID vyhozených hráčů z kampaní.</w:t>
      </w:r>
      <w:r w:rsidR="0089188A" w:rsidRPr="004659C0">
        <w:t xml:space="preserve"> </w:t>
      </w:r>
    </w:p>
    <w:p w14:paraId="4C1D6960" w14:textId="129CBB2E" w:rsidR="00C33569" w:rsidRDefault="00C33569" w:rsidP="00C33569">
      <w:pPr>
        <w:keepNext w:val="0"/>
        <w:widowControl w:val="0"/>
      </w:pPr>
      <w:r>
        <w:t>Webová aplikace využívá schéma databáze s názvem „</w:t>
      </w:r>
      <w:proofErr w:type="spellStart"/>
      <w:r>
        <w:t>redstar</w:t>
      </w:r>
      <w:proofErr w:type="spellEnd"/>
      <w:r>
        <w:t>“. Uživatelské jméno k databázi a heslo jsou „</w:t>
      </w:r>
      <w:proofErr w:type="spellStart"/>
      <w:r>
        <w:t>root</w:t>
      </w:r>
      <w:proofErr w:type="spellEnd"/>
      <w:r>
        <w:t>“.</w:t>
      </w:r>
    </w:p>
    <w:p w14:paraId="13DDD2FF" w14:textId="0DD554A8" w:rsidR="00B30BDB" w:rsidRPr="004659C0" w:rsidRDefault="00B30BDB" w:rsidP="00C33569">
      <w:pPr>
        <w:pStyle w:val="Nadpis1"/>
      </w:pPr>
      <w:r w:rsidRPr="004659C0">
        <w:t>3. Použité technologie a funkcionality</w:t>
      </w:r>
    </w:p>
    <w:p w14:paraId="33784368" w14:textId="1B2E50CC" w:rsidR="00B30BDB" w:rsidRPr="004659C0" w:rsidRDefault="00B30BDB" w:rsidP="00015441">
      <w:proofErr w:type="spellStart"/>
      <w:r w:rsidRPr="004659C0">
        <w:t>Backend</w:t>
      </w:r>
      <w:proofErr w:type="spellEnd"/>
      <w:r w:rsidRPr="004659C0">
        <w:t xml:space="preserve"> strana byla plně napsána v jazyce PHP 8.2</w:t>
      </w:r>
      <w:r w:rsidR="002238A6" w:rsidRPr="004659C0">
        <w:t xml:space="preserve"> v MVC architektuře s využitím jmenných prostorů.</w:t>
      </w:r>
    </w:p>
    <w:p w14:paraId="12DEE410" w14:textId="35F1DA17" w:rsidR="00B30BDB" w:rsidRPr="004659C0" w:rsidRDefault="00B30BDB" w:rsidP="00015441">
      <w:r w:rsidRPr="004659C0">
        <w:t xml:space="preserve">JavaScript, </w:t>
      </w:r>
      <w:proofErr w:type="spellStart"/>
      <w:r w:rsidRPr="004659C0">
        <w:t>JQuery</w:t>
      </w:r>
      <w:proofErr w:type="spellEnd"/>
      <w:r w:rsidRPr="004659C0">
        <w:t xml:space="preserve"> a </w:t>
      </w:r>
      <w:proofErr w:type="spellStart"/>
      <w:r w:rsidRPr="004659C0">
        <w:t>Ajax</w:t>
      </w:r>
      <w:proofErr w:type="spellEnd"/>
      <w:r w:rsidRPr="004659C0">
        <w:t xml:space="preserve"> byly využity ve skriptech „auth-page.js“ pro kontrolu správnosti údajů a zda se uživatelské jméno a emailová adresa již nevyskytují v databázi. Dále tyto technologie byly využity v „matches-page.js“ pro načítání zápasů a vypisování jich na straně klienta, pro manipulace s hráči dané kampaně v „match-page.js“ a celková manipulace s uživateli v „users-page.js“.</w:t>
      </w:r>
    </w:p>
    <w:p w14:paraId="16BAFD0D" w14:textId="4DD9393A" w:rsidR="00B30BDB" w:rsidRPr="004659C0" w:rsidRDefault="00B30BDB" w:rsidP="00015441">
      <w:proofErr w:type="spellStart"/>
      <w:r w:rsidRPr="004659C0">
        <w:t>Bootstrap</w:t>
      </w:r>
      <w:proofErr w:type="spellEnd"/>
      <w:r w:rsidRPr="004659C0">
        <w:t xml:space="preserve"> byl využit prakticky pro všechny šablony a hraje hlavní roli v responzivitě webu.</w:t>
      </w:r>
    </w:p>
    <w:p w14:paraId="299D6544" w14:textId="47FF2F32" w:rsidR="00B30BDB" w:rsidRPr="004659C0" w:rsidRDefault="00B30BDB" w:rsidP="00015441">
      <w:proofErr w:type="spellStart"/>
      <w:r w:rsidRPr="004659C0">
        <w:t>Composer</w:t>
      </w:r>
      <w:proofErr w:type="spellEnd"/>
      <w:r w:rsidRPr="004659C0">
        <w:t xml:space="preserve"> byl využit pro získání knihovny </w:t>
      </w:r>
      <w:proofErr w:type="spellStart"/>
      <w:r w:rsidRPr="004659C0">
        <w:t>HTMLPurifier</w:t>
      </w:r>
      <w:proofErr w:type="spellEnd"/>
      <w:r w:rsidRPr="004659C0">
        <w:t xml:space="preserve"> pro ošetření některých XSS útoků.</w:t>
      </w:r>
    </w:p>
    <w:p w14:paraId="74AC95BD" w14:textId="65822535" w:rsidR="00B30BDB" w:rsidRPr="004659C0" w:rsidRDefault="002238A6" w:rsidP="00015441">
      <w:r w:rsidRPr="004659C0">
        <w:t xml:space="preserve">Hesla uživatelů jsou šifrována pomocí </w:t>
      </w:r>
      <w:proofErr w:type="spellStart"/>
      <w:r w:rsidRPr="004659C0">
        <w:t>bcrypt</w:t>
      </w:r>
      <w:proofErr w:type="spellEnd"/>
      <w:r w:rsidRPr="004659C0">
        <w:t xml:space="preserve"> algoritmu.</w:t>
      </w:r>
    </w:p>
    <w:p w14:paraId="703C7CF8" w14:textId="511265E6" w:rsidR="002238A6" w:rsidRPr="004659C0" w:rsidRDefault="002238A6" w:rsidP="00015441">
      <w:r w:rsidRPr="004659C0">
        <w:t>Existuje speciální role super admin pro oddělení adminů.</w:t>
      </w:r>
    </w:p>
    <w:p w14:paraId="5EF80A02" w14:textId="77777777" w:rsidR="002238A6" w:rsidRPr="004659C0" w:rsidRDefault="002238A6" w:rsidP="00015441">
      <w:r w:rsidRPr="004659C0">
        <w:t>Loga kampaní se ukládají pod speciálními názvy ve formátu „</w:t>
      </w:r>
      <w:proofErr w:type="spellStart"/>
      <w:r w:rsidRPr="004659C0">
        <w:t>nick_match_číslokampaně</w:t>
      </w:r>
      <w:proofErr w:type="spellEnd"/>
      <w:r w:rsidRPr="004659C0">
        <w:t>“. Tímto nedojde k tomu, že by nějaký soubor byl v konfliktu s jiným.</w:t>
      </w:r>
    </w:p>
    <w:p w14:paraId="189C8B22" w14:textId="6F1FD951" w:rsidR="002238A6" w:rsidRPr="004659C0" w:rsidRDefault="002238A6" w:rsidP="00015441">
      <w:r w:rsidRPr="004659C0">
        <w:t xml:space="preserve">Nakonec je celý projekt nahrán na </w:t>
      </w:r>
      <w:proofErr w:type="spellStart"/>
      <w:r w:rsidRPr="004659C0">
        <w:t>Github</w:t>
      </w:r>
      <w:proofErr w:type="spellEnd"/>
      <w:r w:rsidRPr="004659C0">
        <w:t xml:space="preserve">, který sloužil pro verzování. Odkaz je dostupný zde: </w:t>
      </w:r>
      <w:hyperlink r:id="rId9" w:history="1">
        <w:r w:rsidRPr="004659C0">
          <w:rPr>
            <w:rStyle w:val="Hypertextovodkaz"/>
          </w:rPr>
          <w:t>https://github.com/RealRedStar/web-semestralka</w:t>
        </w:r>
      </w:hyperlink>
    </w:p>
    <w:p w14:paraId="57A975ED" w14:textId="500F5401" w:rsidR="002238A6" w:rsidRPr="004659C0" w:rsidRDefault="002238A6" w:rsidP="00015441">
      <w:pPr>
        <w:pStyle w:val="Nadpis2"/>
      </w:pPr>
      <w:r w:rsidRPr="004659C0">
        <w:t>3.2 Popis struktury aplikace</w:t>
      </w:r>
    </w:p>
    <w:p w14:paraId="38F3ECDF" w14:textId="581C1A9A" w:rsidR="002238A6" w:rsidRPr="004659C0" w:rsidRDefault="002238A6" w:rsidP="00015441">
      <w:r w:rsidRPr="004659C0">
        <w:t xml:space="preserve">V hlavním adresáři se nachází </w:t>
      </w:r>
      <w:proofErr w:type="spellStart"/>
      <w:r w:rsidRPr="004659C0">
        <w:t>index.php</w:t>
      </w:r>
      <w:proofErr w:type="spellEnd"/>
      <w:r w:rsidRPr="004659C0">
        <w:t xml:space="preserve">. Ten </w:t>
      </w:r>
      <w:proofErr w:type="gramStart"/>
      <w:r w:rsidRPr="004659C0">
        <w:t>slouží</w:t>
      </w:r>
      <w:proofErr w:type="gramEnd"/>
      <w:r w:rsidRPr="004659C0">
        <w:t xml:space="preserve"> jako vstupní bod programu, který dále odkazuje na </w:t>
      </w:r>
      <w:proofErr w:type="spellStart"/>
      <w:r w:rsidRPr="004659C0">
        <w:t>autoloader</w:t>
      </w:r>
      <w:proofErr w:type="spellEnd"/>
      <w:r w:rsidRPr="004659C0">
        <w:t xml:space="preserve">, který načítá třídy, </w:t>
      </w:r>
      <w:proofErr w:type="spellStart"/>
      <w:r w:rsidRPr="004659C0">
        <w:t>autoloader</w:t>
      </w:r>
      <w:proofErr w:type="spellEnd"/>
      <w:r w:rsidRPr="004659C0">
        <w:t xml:space="preserve"> pro </w:t>
      </w:r>
      <w:proofErr w:type="spellStart"/>
      <w:r w:rsidRPr="004659C0">
        <w:t>composer</w:t>
      </w:r>
      <w:proofErr w:type="spellEnd"/>
      <w:r w:rsidRPr="004659C0">
        <w:t xml:space="preserve"> knihovny a nastavení aplikace.</w:t>
      </w:r>
    </w:p>
    <w:p w14:paraId="203B0D19" w14:textId="7485BA9D" w:rsidR="002238A6" w:rsidRPr="004659C0" w:rsidRDefault="002238A6" w:rsidP="00015441">
      <w:r w:rsidRPr="004659C0">
        <w:t>Nastavení aplikace je dostupné v </w:t>
      </w:r>
      <w:r w:rsidR="00015441" w:rsidRPr="004659C0">
        <w:t>„</w:t>
      </w:r>
      <w:proofErr w:type="spellStart"/>
      <w:r w:rsidRPr="004659C0">
        <w:t>settings.inc.php</w:t>
      </w:r>
      <w:proofErr w:type="spellEnd"/>
      <w:r w:rsidR="00015441" w:rsidRPr="004659C0">
        <w:t>“</w:t>
      </w:r>
      <w:r w:rsidRPr="004659C0">
        <w:t xml:space="preserve">. Obsahuje informace jako je název databáze, přihlašovací jméno k databázi a heslo k databázi. Taktéž jsou tam obsaženy dostupné stránky a odkazy na jejich </w:t>
      </w:r>
      <w:proofErr w:type="spellStart"/>
      <w:r w:rsidRPr="004659C0">
        <w:t>controllery</w:t>
      </w:r>
      <w:proofErr w:type="spellEnd"/>
      <w:r w:rsidRPr="004659C0">
        <w:t xml:space="preserve"> a šablony.</w:t>
      </w:r>
    </w:p>
    <w:p w14:paraId="6CB61E7A" w14:textId="7DAD3276" w:rsidR="002238A6" w:rsidRPr="004659C0" w:rsidRDefault="002238A6" w:rsidP="00015441">
      <w:proofErr w:type="spellStart"/>
      <w:r w:rsidRPr="004659C0">
        <w:t>Controllery</w:t>
      </w:r>
      <w:proofErr w:type="spellEnd"/>
      <w:r w:rsidRPr="004659C0">
        <w:t xml:space="preserve"> jsou dostupné ve složce „</w:t>
      </w:r>
      <w:proofErr w:type="spellStart"/>
      <w:r w:rsidRPr="004659C0">
        <w:t>Controllers</w:t>
      </w:r>
      <w:proofErr w:type="spellEnd"/>
      <w:r w:rsidRPr="004659C0">
        <w:t xml:space="preserve">“. </w:t>
      </w:r>
      <w:proofErr w:type="gramStart"/>
      <w:r w:rsidRPr="004659C0">
        <w:t>Slouží</w:t>
      </w:r>
      <w:proofErr w:type="gramEnd"/>
      <w:r w:rsidRPr="004659C0">
        <w:t xml:space="preserve"> pro získání dat, které využije šablona pro </w:t>
      </w:r>
      <w:r w:rsidR="008852A3" w:rsidRPr="004659C0">
        <w:t>vytisknutí stránky.</w:t>
      </w:r>
    </w:p>
    <w:p w14:paraId="097137FB" w14:textId="05505337" w:rsidR="008852A3" w:rsidRPr="004659C0" w:rsidRDefault="008852A3" w:rsidP="00015441">
      <w:r w:rsidRPr="004659C0">
        <w:t>Modely jsou dostupné ve složce „</w:t>
      </w:r>
      <w:proofErr w:type="spellStart"/>
      <w:r w:rsidRPr="004659C0">
        <w:t>Models</w:t>
      </w:r>
      <w:proofErr w:type="spellEnd"/>
      <w:r w:rsidRPr="004659C0">
        <w:t xml:space="preserve">“. </w:t>
      </w:r>
      <w:proofErr w:type="gramStart"/>
      <w:r w:rsidRPr="004659C0">
        <w:t>Slouží</w:t>
      </w:r>
      <w:proofErr w:type="gramEnd"/>
      <w:r w:rsidRPr="004659C0">
        <w:t xml:space="preserve"> pro zkonstruování jednotlivých modelů. Obsahují statické metody pro manipulaci s daty jednotlivých modelů. </w:t>
      </w:r>
      <w:r w:rsidR="00015441" w:rsidRPr="004659C0">
        <w:t>„</w:t>
      </w:r>
      <w:proofErr w:type="spellStart"/>
      <w:r w:rsidRPr="004659C0">
        <w:t>DatabaseModel</w:t>
      </w:r>
      <w:proofErr w:type="spellEnd"/>
      <w:r w:rsidR="00015441" w:rsidRPr="004659C0">
        <w:t>“</w:t>
      </w:r>
      <w:r w:rsidRPr="004659C0">
        <w:t xml:space="preserve"> </w:t>
      </w:r>
      <w:proofErr w:type="gramStart"/>
      <w:r w:rsidRPr="004659C0">
        <w:lastRenderedPageBreak/>
        <w:t>slouží</w:t>
      </w:r>
      <w:proofErr w:type="gramEnd"/>
      <w:r w:rsidRPr="004659C0">
        <w:t xml:space="preserve"> pro práci s databází, </w:t>
      </w:r>
      <w:r w:rsidR="00015441" w:rsidRPr="004659C0">
        <w:t>„</w:t>
      </w:r>
      <w:proofErr w:type="spellStart"/>
      <w:r w:rsidRPr="004659C0">
        <w:t>UserModel</w:t>
      </w:r>
      <w:proofErr w:type="spellEnd"/>
      <w:r w:rsidR="00015441" w:rsidRPr="004659C0">
        <w:t>“</w:t>
      </w:r>
      <w:r w:rsidRPr="004659C0">
        <w:t xml:space="preserve"> reprezentuje uživatele, </w:t>
      </w:r>
      <w:r w:rsidR="00015441" w:rsidRPr="004659C0">
        <w:t>„</w:t>
      </w:r>
      <w:proofErr w:type="spellStart"/>
      <w:r w:rsidRPr="004659C0">
        <w:t>MatchModel</w:t>
      </w:r>
      <w:proofErr w:type="spellEnd"/>
      <w:r w:rsidR="00015441" w:rsidRPr="004659C0">
        <w:t>“</w:t>
      </w:r>
      <w:r w:rsidRPr="004659C0">
        <w:t xml:space="preserve"> reprezentuje kampaně, </w:t>
      </w:r>
      <w:r w:rsidR="00015441" w:rsidRPr="004659C0">
        <w:t>„</w:t>
      </w:r>
      <w:proofErr w:type="spellStart"/>
      <w:r w:rsidRPr="004659C0">
        <w:t>NationModel</w:t>
      </w:r>
      <w:proofErr w:type="spellEnd"/>
      <w:r w:rsidR="00015441" w:rsidRPr="004659C0">
        <w:t>“</w:t>
      </w:r>
      <w:r w:rsidRPr="004659C0">
        <w:t xml:space="preserve"> reprezentuje národy a </w:t>
      </w:r>
      <w:r w:rsidR="00015441" w:rsidRPr="004659C0">
        <w:t>„</w:t>
      </w:r>
      <w:proofErr w:type="spellStart"/>
      <w:r w:rsidRPr="004659C0">
        <w:t>RoleModel</w:t>
      </w:r>
      <w:proofErr w:type="spellEnd"/>
      <w:r w:rsidR="00015441" w:rsidRPr="004659C0">
        <w:t>“</w:t>
      </w:r>
      <w:r w:rsidRPr="004659C0">
        <w:t xml:space="preserve"> reprezentuje role.</w:t>
      </w:r>
    </w:p>
    <w:p w14:paraId="768A2250" w14:textId="2E3F5522" w:rsidR="008852A3" w:rsidRPr="004659C0" w:rsidRDefault="008852A3" w:rsidP="00015441">
      <w:r w:rsidRPr="004659C0">
        <w:t>Všechny šablony jsou ve složce „</w:t>
      </w:r>
      <w:proofErr w:type="spellStart"/>
      <w:r w:rsidRPr="004659C0">
        <w:t>Views</w:t>
      </w:r>
      <w:proofErr w:type="spellEnd"/>
      <w:r w:rsidRPr="004659C0">
        <w:t xml:space="preserve">“. Ty se starají o zkonstruování stránky z informací, které byly získány z daného </w:t>
      </w:r>
      <w:proofErr w:type="spellStart"/>
      <w:r w:rsidRPr="004659C0">
        <w:t>controlleru</w:t>
      </w:r>
      <w:proofErr w:type="spellEnd"/>
      <w:r w:rsidRPr="004659C0">
        <w:t xml:space="preserve"> šablony. </w:t>
      </w:r>
      <w:r w:rsidR="00015441" w:rsidRPr="004659C0">
        <w:t>„</w:t>
      </w:r>
      <w:proofErr w:type="spellStart"/>
      <w:r w:rsidRPr="004659C0">
        <w:t>AuthPageView</w:t>
      </w:r>
      <w:proofErr w:type="spellEnd"/>
      <w:r w:rsidR="00015441" w:rsidRPr="004659C0">
        <w:t>“</w:t>
      </w:r>
      <w:r w:rsidRPr="004659C0">
        <w:t xml:space="preserve"> reprezentuje stránku s přihlášením a registrací. </w:t>
      </w:r>
      <w:r w:rsidR="00015441" w:rsidRPr="004659C0">
        <w:t>„</w:t>
      </w:r>
      <w:proofErr w:type="spellStart"/>
      <w:r w:rsidRPr="004659C0">
        <w:t>HeaderView</w:t>
      </w:r>
      <w:proofErr w:type="spellEnd"/>
      <w:r w:rsidR="00015441" w:rsidRPr="004659C0">
        <w:t>“</w:t>
      </w:r>
      <w:r w:rsidRPr="004659C0">
        <w:t xml:space="preserve"> reprezentuje hlavičku stránky, stará se o správnou autentizaci uživatele, taktéž obsahuje metodu pro získání patičky. </w:t>
      </w:r>
      <w:r w:rsidR="00015441" w:rsidRPr="004659C0">
        <w:t>„</w:t>
      </w:r>
      <w:proofErr w:type="spellStart"/>
      <w:r w:rsidRPr="004659C0">
        <w:t>IntroductionView</w:t>
      </w:r>
      <w:proofErr w:type="spellEnd"/>
      <w:r w:rsidR="00015441" w:rsidRPr="004659C0">
        <w:t>“</w:t>
      </w:r>
      <w:r w:rsidRPr="004659C0">
        <w:t xml:space="preserve"> reprezentuje úvodní stránku webové aplikace. </w:t>
      </w:r>
      <w:r w:rsidR="00015441" w:rsidRPr="004659C0">
        <w:t>„</w:t>
      </w:r>
      <w:proofErr w:type="spellStart"/>
      <w:r w:rsidR="00015441" w:rsidRPr="004659C0">
        <w:t>MatchesView</w:t>
      </w:r>
      <w:proofErr w:type="spellEnd"/>
      <w:r w:rsidR="00015441" w:rsidRPr="004659C0">
        <w:t>“ reprezentuje stránku se všemi kampaněmi. „</w:t>
      </w:r>
      <w:proofErr w:type="spellStart"/>
      <w:r w:rsidR="00015441" w:rsidRPr="004659C0">
        <w:t>MatchView</w:t>
      </w:r>
      <w:proofErr w:type="spellEnd"/>
      <w:r w:rsidR="00015441" w:rsidRPr="004659C0">
        <w:t>“ reprezentuje jednu konkrétní kampaň. „</w:t>
      </w:r>
      <w:proofErr w:type="spellStart"/>
      <w:r w:rsidR="00015441" w:rsidRPr="004659C0">
        <w:t>UsersPageView</w:t>
      </w:r>
      <w:proofErr w:type="spellEnd"/>
      <w:r w:rsidR="00015441" w:rsidRPr="004659C0">
        <w:t>“ reprezentuje stránku pro správu uživatelů celé aplikace.</w:t>
      </w:r>
    </w:p>
    <w:p w14:paraId="3400A5D8" w14:textId="3DA5E88D" w:rsidR="008852A3" w:rsidRPr="004659C0" w:rsidRDefault="008852A3" w:rsidP="00015441">
      <w:r w:rsidRPr="004659C0">
        <w:t>Skripty pro načtení databázového modelu jsou obsaženy ve složce „database-model“.</w:t>
      </w:r>
    </w:p>
    <w:p w14:paraId="7C5178B3" w14:textId="1B09F3D9" w:rsidR="008852A3" w:rsidRPr="004659C0" w:rsidRDefault="008852A3" w:rsidP="00015441">
      <w:proofErr w:type="spellStart"/>
      <w:r w:rsidRPr="004659C0">
        <w:t>Composer</w:t>
      </w:r>
      <w:proofErr w:type="spellEnd"/>
      <w:r w:rsidRPr="004659C0">
        <w:t xml:space="preserve"> knihovny a závislosti jsou dostupné ve složce „vendor“.</w:t>
      </w:r>
    </w:p>
    <w:p w14:paraId="15681932" w14:textId="0987B968" w:rsidR="008852A3" w:rsidRPr="004659C0" w:rsidRDefault="008852A3" w:rsidP="00015441">
      <w:r w:rsidRPr="004659C0">
        <w:t>Všechny důležité zdroje, jako jsou skripty šablon, loga, vlajky národů, obrázky uživatelů a styly CSS jsou ve složce „</w:t>
      </w:r>
      <w:proofErr w:type="spellStart"/>
      <w:r w:rsidRPr="004659C0">
        <w:t>Resources</w:t>
      </w:r>
      <w:proofErr w:type="spellEnd"/>
      <w:r w:rsidRPr="004659C0">
        <w:t>“.</w:t>
      </w:r>
    </w:p>
    <w:p w14:paraId="51FD8114" w14:textId="644AA93D" w:rsidR="00015441" w:rsidRPr="004659C0" w:rsidRDefault="00015441" w:rsidP="00015441">
      <w:pPr>
        <w:pStyle w:val="Nadpis2"/>
      </w:pPr>
      <w:r w:rsidRPr="004659C0">
        <w:t>3.3 Seznam základních uživatelů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7"/>
        <w:gridCol w:w="1322"/>
        <w:gridCol w:w="2957"/>
        <w:gridCol w:w="1334"/>
        <w:gridCol w:w="1322"/>
      </w:tblGrid>
      <w:tr w:rsidR="004659C0" w:rsidRPr="004659C0" w14:paraId="5EDB2191" w14:textId="77777777" w:rsidTr="00260C2D">
        <w:tc>
          <w:tcPr>
            <w:tcW w:w="2127" w:type="dxa"/>
          </w:tcPr>
          <w:p w14:paraId="016E5C9B" w14:textId="3DF80196" w:rsidR="00015441" w:rsidRPr="004659C0" w:rsidRDefault="00015441" w:rsidP="00015441">
            <w:pPr>
              <w:shd w:val="clear" w:color="auto" w:fill="auto"/>
            </w:pPr>
            <w:r w:rsidRPr="004659C0">
              <w:t>Uživatelské jméno</w:t>
            </w:r>
          </w:p>
        </w:tc>
        <w:tc>
          <w:tcPr>
            <w:tcW w:w="1322" w:type="dxa"/>
          </w:tcPr>
          <w:p w14:paraId="01E35478" w14:textId="59F50A7B" w:rsidR="00015441" w:rsidRPr="004659C0" w:rsidRDefault="00015441" w:rsidP="00015441">
            <w:pPr>
              <w:shd w:val="clear" w:color="auto" w:fill="auto"/>
            </w:pPr>
            <w:r w:rsidRPr="004659C0">
              <w:t>Heslo</w:t>
            </w:r>
          </w:p>
        </w:tc>
        <w:tc>
          <w:tcPr>
            <w:tcW w:w="2957" w:type="dxa"/>
          </w:tcPr>
          <w:p w14:paraId="092C2EE1" w14:textId="4C7955A2" w:rsidR="00015441" w:rsidRPr="004659C0" w:rsidRDefault="00015441" w:rsidP="00015441">
            <w:pPr>
              <w:shd w:val="clear" w:color="auto" w:fill="auto"/>
            </w:pPr>
            <w:r w:rsidRPr="004659C0">
              <w:t>Email</w:t>
            </w:r>
          </w:p>
        </w:tc>
        <w:tc>
          <w:tcPr>
            <w:tcW w:w="1334" w:type="dxa"/>
          </w:tcPr>
          <w:p w14:paraId="7F0F1DF3" w14:textId="19C152B8" w:rsidR="00015441" w:rsidRPr="004659C0" w:rsidRDefault="00015441" w:rsidP="00015441">
            <w:pPr>
              <w:shd w:val="clear" w:color="auto" w:fill="auto"/>
            </w:pPr>
            <w:r w:rsidRPr="004659C0">
              <w:t>Jméno</w:t>
            </w:r>
          </w:p>
        </w:tc>
        <w:tc>
          <w:tcPr>
            <w:tcW w:w="1322" w:type="dxa"/>
          </w:tcPr>
          <w:p w14:paraId="01FCEB4A" w14:textId="16EC1B95" w:rsidR="00015441" w:rsidRPr="004659C0" w:rsidRDefault="00015441" w:rsidP="00015441">
            <w:pPr>
              <w:shd w:val="clear" w:color="auto" w:fill="auto"/>
            </w:pPr>
            <w:r w:rsidRPr="004659C0">
              <w:t>Role</w:t>
            </w:r>
          </w:p>
        </w:tc>
      </w:tr>
      <w:tr w:rsidR="004659C0" w:rsidRPr="004659C0" w14:paraId="157973CD" w14:textId="77777777" w:rsidTr="00260C2D">
        <w:tc>
          <w:tcPr>
            <w:tcW w:w="2127" w:type="dxa"/>
          </w:tcPr>
          <w:p w14:paraId="1C13C65C" w14:textId="02443D46" w:rsidR="00015441" w:rsidRPr="004659C0" w:rsidRDefault="00015441" w:rsidP="00015441">
            <w:pPr>
              <w:shd w:val="clear" w:color="auto" w:fill="auto"/>
            </w:pPr>
            <w:proofErr w:type="spellStart"/>
            <w:r w:rsidRPr="004659C0">
              <w:t>root</w:t>
            </w:r>
            <w:proofErr w:type="spellEnd"/>
          </w:p>
        </w:tc>
        <w:tc>
          <w:tcPr>
            <w:tcW w:w="1322" w:type="dxa"/>
          </w:tcPr>
          <w:p w14:paraId="3DAD6953" w14:textId="1800EC75" w:rsidR="00015441" w:rsidRPr="004659C0" w:rsidRDefault="00015441" w:rsidP="00015441">
            <w:pPr>
              <w:shd w:val="clear" w:color="auto" w:fill="auto"/>
            </w:pPr>
            <w:proofErr w:type="spellStart"/>
            <w:r w:rsidRPr="004659C0">
              <w:t>root</w:t>
            </w:r>
            <w:proofErr w:type="spellEnd"/>
          </w:p>
        </w:tc>
        <w:tc>
          <w:tcPr>
            <w:tcW w:w="2957" w:type="dxa"/>
          </w:tcPr>
          <w:p w14:paraId="40AE6DF1" w14:textId="52484564" w:rsidR="00015441" w:rsidRPr="004659C0" w:rsidRDefault="00015441" w:rsidP="00015441">
            <w:pPr>
              <w:shd w:val="clear" w:color="auto" w:fill="auto"/>
            </w:pPr>
            <w:r w:rsidRPr="00260C2D">
              <w:t>root@example.com</w:t>
            </w:r>
          </w:p>
        </w:tc>
        <w:tc>
          <w:tcPr>
            <w:tcW w:w="1334" w:type="dxa"/>
          </w:tcPr>
          <w:p w14:paraId="7EBC99C1" w14:textId="77777777" w:rsidR="00015441" w:rsidRPr="004659C0" w:rsidRDefault="00015441" w:rsidP="00015441">
            <w:pPr>
              <w:shd w:val="clear" w:color="auto" w:fill="auto"/>
            </w:pPr>
          </w:p>
        </w:tc>
        <w:tc>
          <w:tcPr>
            <w:tcW w:w="1322" w:type="dxa"/>
          </w:tcPr>
          <w:p w14:paraId="24636DD6" w14:textId="561CB7F7" w:rsidR="00015441" w:rsidRPr="004659C0" w:rsidRDefault="00015441" w:rsidP="00015441">
            <w:pPr>
              <w:shd w:val="clear" w:color="auto" w:fill="auto"/>
            </w:pPr>
            <w:r w:rsidRPr="004659C0">
              <w:t>Super admin</w:t>
            </w:r>
          </w:p>
        </w:tc>
      </w:tr>
      <w:tr w:rsidR="004659C0" w:rsidRPr="004659C0" w14:paraId="245F2CDA" w14:textId="77777777" w:rsidTr="00260C2D">
        <w:tc>
          <w:tcPr>
            <w:tcW w:w="2127" w:type="dxa"/>
          </w:tcPr>
          <w:p w14:paraId="0BFBB68C" w14:textId="402DC03E" w:rsidR="00015441" w:rsidRPr="004659C0" w:rsidRDefault="00015441" w:rsidP="00015441">
            <w:pPr>
              <w:shd w:val="clear" w:color="auto" w:fill="auto"/>
            </w:pPr>
            <w:r w:rsidRPr="004659C0">
              <w:t>admin</w:t>
            </w:r>
          </w:p>
        </w:tc>
        <w:tc>
          <w:tcPr>
            <w:tcW w:w="1322" w:type="dxa"/>
          </w:tcPr>
          <w:p w14:paraId="5296DCAB" w14:textId="6A5B7A37" w:rsidR="00015441" w:rsidRPr="004659C0" w:rsidRDefault="00015441" w:rsidP="00015441">
            <w:pPr>
              <w:shd w:val="clear" w:color="auto" w:fill="auto"/>
            </w:pPr>
            <w:r w:rsidRPr="004659C0">
              <w:t>123456</w:t>
            </w:r>
          </w:p>
        </w:tc>
        <w:tc>
          <w:tcPr>
            <w:tcW w:w="2957" w:type="dxa"/>
          </w:tcPr>
          <w:p w14:paraId="009C74BA" w14:textId="07CB40FA" w:rsidR="00015441" w:rsidRPr="004659C0" w:rsidRDefault="00015441" w:rsidP="00015441">
            <w:pPr>
              <w:shd w:val="clear" w:color="auto" w:fill="auto"/>
            </w:pPr>
            <w:r w:rsidRPr="00260C2D">
              <w:t>admin@example.com</w:t>
            </w:r>
          </w:p>
        </w:tc>
        <w:tc>
          <w:tcPr>
            <w:tcW w:w="1334" w:type="dxa"/>
          </w:tcPr>
          <w:p w14:paraId="0D36A691" w14:textId="77777777" w:rsidR="00015441" w:rsidRPr="004659C0" w:rsidRDefault="00015441" w:rsidP="00015441">
            <w:pPr>
              <w:shd w:val="clear" w:color="auto" w:fill="auto"/>
            </w:pPr>
          </w:p>
        </w:tc>
        <w:tc>
          <w:tcPr>
            <w:tcW w:w="1322" w:type="dxa"/>
          </w:tcPr>
          <w:p w14:paraId="04A0B57D" w14:textId="5706C1CC" w:rsidR="00015441" w:rsidRPr="004659C0" w:rsidRDefault="00015441" w:rsidP="00015441">
            <w:pPr>
              <w:shd w:val="clear" w:color="auto" w:fill="auto"/>
            </w:pPr>
            <w:r w:rsidRPr="004659C0">
              <w:t>Admin</w:t>
            </w:r>
          </w:p>
        </w:tc>
      </w:tr>
      <w:tr w:rsidR="004659C0" w:rsidRPr="004659C0" w14:paraId="21203777" w14:textId="77777777" w:rsidTr="00260C2D">
        <w:tc>
          <w:tcPr>
            <w:tcW w:w="2127" w:type="dxa"/>
          </w:tcPr>
          <w:p w14:paraId="72487E5F" w14:textId="0F3D2E67" w:rsidR="00015441" w:rsidRPr="004659C0" w:rsidRDefault="00015441" w:rsidP="00015441">
            <w:pPr>
              <w:shd w:val="clear" w:color="auto" w:fill="auto"/>
            </w:pPr>
            <w:proofErr w:type="spellStart"/>
            <w:r w:rsidRPr="004659C0">
              <w:t>moderator</w:t>
            </w:r>
            <w:proofErr w:type="spellEnd"/>
          </w:p>
        </w:tc>
        <w:tc>
          <w:tcPr>
            <w:tcW w:w="1322" w:type="dxa"/>
          </w:tcPr>
          <w:p w14:paraId="6224FC88" w14:textId="1DCC2149" w:rsidR="00015441" w:rsidRPr="004659C0" w:rsidRDefault="00015441" w:rsidP="00015441">
            <w:pPr>
              <w:shd w:val="clear" w:color="auto" w:fill="auto"/>
            </w:pPr>
            <w:r w:rsidRPr="004659C0">
              <w:t>123456</w:t>
            </w:r>
          </w:p>
        </w:tc>
        <w:tc>
          <w:tcPr>
            <w:tcW w:w="2957" w:type="dxa"/>
          </w:tcPr>
          <w:p w14:paraId="3FF8D2EF" w14:textId="5AF29C53" w:rsidR="00015441" w:rsidRPr="004659C0" w:rsidRDefault="00015441" w:rsidP="00015441">
            <w:pPr>
              <w:shd w:val="clear" w:color="auto" w:fill="auto"/>
            </w:pPr>
            <w:r w:rsidRPr="00260C2D">
              <w:t>moderator@example.com</w:t>
            </w:r>
          </w:p>
        </w:tc>
        <w:tc>
          <w:tcPr>
            <w:tcW w:w="1334" w:type="dxa"/>
          </w:tcPr>
          <w:p w14:paraId="47C0F962" w14:textId="77777777" w:rsidR="00015441" w:rsidRPr="004659C0" w:rsidRDefault="00015441" w:rsidP="00015441">
            <w:pPr>
              <w:shd w:val="clear" w:color="auto" w:fill="auto"/>
            </w:pPr>
          </w:p>
        </w:tc>
        <w:tc>
          <w:tcPr>
            <w:tcW w:w="1322" w:type="dxa"/>
          </w:tcPr>
          <w:p w14:paraId="512C0748" w14:textId="30DF0751" w:rsidR="00015441" w:rsidRPr="004659C0" w:rsidRDefault="00015441" w:rsidP="00015441">
            <w:pPr>
              <w:shd w:val="clear" w:color="auto" w:fill="auto"/>
            </w:pPr>
            <w:r w:rsidRPr="004659C0">
              <w:t>Moderátor</w:t>
            </w:r>
          </w:p>
        </w:tc>
      </w:tr>
      <w:tr w:rsidR="004659C0" w:rsidRPr="004659C0" w14:paraId="73EAAC65" w14:textId="77777777" w:rsidTr="00260C2D">
        <w:tc>
          <w:tcPr>
            <w:tcW w:w="2127" w:type="dxa"/>
          </w:tcPr>
          <w:p w14:paraId="0BAD8703" w14:textId="1D1790D9" w:rsidR="004659C0" w:rsidRPr="004659C0" w:rsidRDefault="004659C0" w:rsidP="00015441">
            <w:pPr>
              <w:shd w:val="clear" w:color="auto" w:fill="auto"/>
            </w:pPr>
            <w:proofErr w:type="spellStart"/>
            <w:r w:rsidRPr="004659C0">
              <w:t>redstar</w:t>
            </w:r>
            <w:proofErr w:type="spellEnd"/>
          </w:p>
        </w:tc>
        <w:tc>
          <w:tcPr>
            <w:tcW w:w="1322" w:type="dxa"/>
          </w:tcPr>
          <w:p w14:paraId="1B21468C" w14:textId="721120F5" w:rsidR="004659C0" w:rsidRPr="004659C0" w:rsidRDefault="004659C0" w:rsidP="00015441">
            <w:pPr>
              <w:shd w:val="clear" w:color="auto" w:fill="auto"/>
            </w:pPr>
            <w:r w:rsidRPr="004659C0">
              <w:t>123456</w:t>
            </w:r>
          </w:p>
        </w:tc>
        <w:tc>
          <w:tcPr>
            <w:tcW w:w="2957" w:type="dxa"/>
          </w:tcPr>
          <w:p w14:paraId="669C3522" w14:textId="1EE6772E" w:rsidR="004659C0" w:rsidRPr="004659C0" w:rsidRDefault="004659C0" w:rsidP="00015441">
            <w:pPr>
              <w:shd w:val="clear" w:color="auto" w:fill="auto"/>
            </w:pPr>
            <w:r w:rsidRPr="00260C2D">
              <w:t>ondra.moravcik@email.com</w:t>
            </w:r>
          </w:p>
        </w:tc>
        <w:tc>
          <w:tcPr>
            <w:tcW w:w="1334" w:type="dxa"/>
          </w:tcPr>
          <w:p w14:paraId="11AF561C" w14:textId="2F7C0BE2" w:rsidR="004659C0" w:rsidRPr="004659C0" w:rsidRDefault="004659C0" w:rsidP="00015441">
            <w:pPr>
              <w:shd w:val="clear" w:color="auto" w:fill="auto"/>
            </w:pPr>
            <w:r w:rsidRPr="004659C0">
              <w:t>Ondřej Moravcsík</w:t>
            </w:r>
          </w:p>
        </w:tc>
        <w:tc>
          <w:tcPr>
            <w:tcW w:w="1322" w:type="dxa"/>
          </w:tcPr>
          <w:p w14:paraId="0E873436" w14:textId="0BE46CEE" w:rsidR="004659C0" w:rsidRPr="004659C0" w:rsidRDefault="004659C0" w:rsidP="00015441">
            <w:pPr>
              <w:shd w:val="clear" w:color="auto" w:fill="auto"/>
            </w:pPr>
            <w:r w:rsidRPr="004659C0">
              <w:t>Uživatel</w:t>
            </w:r>
          </w:p>
        </w:tc>
      </w:tr>
      <w:tr w:rsidR="00260C2D" w:rsidRPr="004659C0" w14:paraId="1B2BBD05" w14:textId="77777777" w:rsidTr="00260C2D">
        <w:tc>
          <w:tcPr>
            <w:tcW w:w="2127" w:type="dxa"/>
          </w:tcPr>
          <w:p w14:paraId="2E1D26FF" w14:textId="6883B694" w:rsidR="00260C2D" w:rsidRPr="004659C0" w:rsidRDefault="00260C2D" w:rsidP="00015441">
            <w:pPr>
              <w:shd w:val="clear" w:color="auto" w:fill="auto"/>
            </w:pPr>
            <w:proofErr w:type="spellStart"/>
            <w:r>
              <w:t>uzivatel</w:t>
            </w:r>
            <w:proofErr w:type="spellEnd"/>
          </w:p>
        </w:tc>
        <w:tc>
          <w:tcPr>
            <w:tcW w:w="1322" w:type="dxa"/>
          </w:tcPr>
          <w:p w14:paraId="2F6DDBC8" w14:textId="13A240CE" w:rsidR="00260C2D" w:rsidRPr="004659C0" w:rsidRDefault="00260C2D" w:rsidP="00015441">
            <w:pPr>
              <w:shd w:val="clear" w:color="auto" w:fill="auto"/>
            </w:pPr>
            <w:r>
              <w:t>123456</w:t>
            </w:r>
          </w:p>
        </w:tc>
        <w:tc>
          <w:tcPr>
            <w:tcW w:w="2957" w:type="dxa"/>
          </w:tcPr>
          <w:p w14:paraId="249544A6" w14:textId="335A36EB" w:rsidR="00260C2D" w:rsidRPr="00260C2D" w:rsidRDefault="00260C2D" w:rsidP="00015441">
            <w:pPr>
              <w:shd w:val="clear" w:color="auto" w:fill="auto"/>
            </w:pPr>
            <w:r w:rsidRPr="00260C2D">
              <w:t>user@gmail.com</w:t>
            </w:r>
          </w:p>
        </w:tc>
        <w:tc>
          <w:tcPr>
            <w:tcW w:w="1334" w:type="dxa"/>
          </w:tcPr>
          <w:p w14:paraId="0D77689A" w14:textId="2E5EB054" w:rsidR="00260C2D" w:rsidRPr="004659C0" w:rsidRDefault="00260C2D" w:rsidP="00015441">
            <w:pPr>
              <w:shd w:val="clear" w:color="auto" w:fill="auto"/>
            </w:pPr>
            <w:r>
              <w:t>Karel Novák</w:t>
            </w:r>
          </w:p>
        </w:tc>
        <w:tc>
          <w:tcPr>
            <w:tcW w:w="1322" w:type="dxa"/>
          </w:tcPr>
          <w:p w14:paraId="38F49CAF" w14:textId="714A8503" w:rsidR="00260C2D" w:rsidRPr="004659C0" w:rsidRDefault="00260C2D" w:rsidP="00015441">
            <w:pPr>
              <w:shd w:val="clear" w:color="auto" w:fill="auto"/>
            </w:pPr>
            <w:r>
              <w:t>Uživatel</w:t>
            </w:r>
          </w:p>
        </w:tc>
      </w:tr>
      <w:tr w:rsidR="00260C2D" w:rsidRPr="004659C0" w14:paraId="49A0EAFA" w14:textId="77777777" w:rsidTr="00260C2D">
        <w:tc>
          <w:tcPr>
            <w:tcW w:w="2127" w:type="dxa"/>
          </w:tcPr>
          <w:p w14:paraId="2FFBE7A3" w14:textId="26742D7F" w:rsidR="00260C2D" w:rsidRPr="004659C0" w:rsidRDefault="00260C2D" w:rsidP="00015441">
            <w:pPr>
              <w:shd w:val="clear" w:color="auto" w:fill="auto"/>
            </w:pPr>
            <w:r w:rsidRPr="00260C2D">
              <w:t xml:space="preserve">&lt;script </w:t>
            </w:r>
            <w:proofErr w:type="spellStart"/>
            <w:r w:rsidRPr="00260C2D">
              <w:t>src</w:t>
            </w:r>
            <w:proofErr w:type="spellEnd"/>
            <w:r w:rsidRPr="00260C2D">
              <w:t>="malicious-site.com</w:t>
            </w:r>
            <w:proofErr w:type="gramStart"/>
            <w:r w:rsidRPr="00260C2D">
              <w:t>"&gt;&lt;</w:t>
            </w:r>
            <w:proofErr w:type="gramEnd"/>
            <w:r w:rsidRPr="00260C2D">
              <w:t>/script&gt;</w:t>
            </w:r>
          </w:p>
        </w:tc>
        <w:tc>
          <w:tcPr>
            <w:tcW w:w="1322" w:type="dxa"/>
          </w:tcPr>
          <w:p w14:paraId="6DF2295C" w14:textId="5CB33E02" w:rsidR="00260C2D" w:rsidRPr="004659C0" w:rsidRDefault="00260C2D" w:rsidP="00015441">
            <w:pPr>
              <w:shd w:val="clear" w:color="auto" w:fill="auto"/>
            </w:pPr>
            <w:r>
              <w:t>123456</w:t>
            </w:r>
          </w:p>
        </w:tc>
        <w:tc>
          <w:tcPr>
            <w:tcW w:w="2957" w:type="dxa"/>
          </w:tcPr>
          <w:p w14:paraId="7E29A3C2" w14:textId="7BA916B3" w:rsidR="00260C2D" w:rsidRDefault="00260C2D" w:rsidP="00260C2D">
            <w:r>
              <w:rPr>
                <w:shd w:val="clear" w:color="auto" w:fill="FFFFFF"/>
              </w:rPr>
              <w:t>heker@secret.com</w:t>
            </w:r>
          </w:p>
        </w:tc>
        <w:tc>
          <w:tcPr>
            <w:tcW w:w="1334" w:type="dxa"/>
          </w:tcPr>
          <w:p w14:paraId="1E7C34B4" w14:textId="77777777" w:rsidR="00260C2D" w:rsidRPr="004659C0" w:rsidRDefault="00260C2D" w:rsidP="00015441">
            <w:pPr>
              <w:shd w:val="clear" w:color="auto" w:fill="auto"/>
            </w:pPr>
          </w:p>
        </w:tc>
        <w:tc>
          <w:tcPr>
            <w:tcW w:w="1322" w:type="dxa"/>
          </w:tcPr>
          <w:p w14:paraId="1DFE8E2C" w14:textId="3B3E3DEF" w:rsidR="00260C2D" w:rsidRPr="004659C0" w:rsidRDefault="00260C2D" w:rsidP="00260C2D">
            <w:r>
              <w:t>Uživatel (</w:t>
            </w:r>
            <w:proofErr w:type="spellStart"/>
            <w:r>
              <w:t>bannutý</w:t>
            </w:r>
            <w:proofErr w:type="spellEnd"/>
            <w:r>
              <w:t>)</w:t>
            </w:r>
          </w:p>
        </w:tc>
      </w:tr>
      <w:tr w:rsidR="00260C2D" w:rsidRPr="004659C0" w14:paraId="6E88778C" w14:textId="77777777" w:rsidTr="00260C2D">
        <w:tc>
          <w:tcPr>
            <w:tcW w:w="2127" w:type="dxa"/>
          </w:tcPr>
          <w:p w14:paraId="582EC05A" w14:textId="3B8230AB" w:rsidR="00260C2D" w:rsidRPr="00260C2D" w:rsidRDefault="00260C2D" w:rsidP="00015441">
            <w:pPr>
              <w:shd w:val="clear" w:color="auto" w:fill="auto"/>
            </w:pPr>
            <w:r>
              <w:t>ananas</w:t>
            </w:r>
          </w:p>
        </w:tc>
        <w:tc>
          <w:tcPr>
            <w:tcW w:w="1322" w:type="dxa"/>
          </w:tcPr>
          <w:p w14:paraId="1496328F" w14:textId="7E079E0E" w:rsidR="00260C2D" w:rsidRDefault="00260C2D" w:rsidP="00015441">
            <w:pPr>
              <w:shd w:val="clear" w:color="auto" w:fill="auto"/>
            </w:pPr>
            <w:r>
              <w:t>ananas123</w:t>
            </w:r>
          </w:p>
        </w:tc>
        <w:tc>
          <w:tcPr>
            <w:tcW w:w="2957" w:type="dxa"/>
          </w:tcPr>
          <w:p w14:paraId="611E6712" w14:textId="479860FD" w:rsidR="00260C2D" w:rsidRDefault="00260C2D" w:rsidP="00260C2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ananas@gmail.com</w:t>
            </w:r>
          </w:p>
        </w:tc>
        <w:tc>
          <w:tcPr>
            <w:tcW w:w="1334" w:type="dxa"/>
          </w:tcPr>
          <w:p w14:paraId="6665168C" w14:textId="3CD37069" w:rsidR="00260C2D" w:rsidRPr="004659C0" w:rsidRDefault="00260C2D" w:rsidP="00015441">
            <w:pPr>
              <w:shd w:val="clear" w:color="auto" w:fill="auto"/>
            </w:pPr>
          </w:p>
        </w:tc>
        <w:tc>
          <w:tcPr>
            <w:tcW w:w="1322" w:type="dxa"/>
          </w:tcPr>
          <w:p w14:paraId="4F1EE01C" w14:textId="4353AC00" w:rsidR="00260C2D" w:rsidRDefault="00260C2D" w:rsidP="00015441">
            <w:pPr>
              <w:shd w:val="clear" w:color="auto" w:fill="auto"/>
            </w:pPr>
            <w:r>
              <w:t>Uživatel</w:t>
            </w:r>
          </w:p>
        </w:tc>
      </w:tr>
    </w:tbl>
    <w:p w14:paraId="2B5DFA73" w14:textId="77777777" w:rsidR="00015441" w:rsidRPr="004659C0" w:rsidRDefault="00015441" w:rsidP="00015441"/>
    <w:p w14:paraId="16113B36" w14:textId="7DFCE342" w:rsidR="00015441" w:rsidRDefault="00015441" w:rsidP="00015441">
      <w:pPr>
        <w:pStyle w:val="Nadpis1"/>
        <w:rPr>
          <w:lang w:val="cs-CZ"/>
        </w:rPr>
      </w:pPr>
      <w:r w:rsidRPr="004659C0">
        <w:rPr>
          <w:lang w:val="cs-CZ"/>
        </w:rPr>
        <w:t>4. Závěr</w:t>
      </w:r>
    </w:p>
    <w:p w14:paraId="0E6A6209" w14:textId="7F989E6A" w:rsidR="00C9450B" w:rsidRPr="00C9450B" w:rsidRDefault="00C9450B" w:rsidP="00C9450B">
      <w:r>
        <w:t>Bohužel se mi nepodařilo některé funkce dokončit. Z důvodu časové náročnosti se mi nepodařila implementovat funkce privátních kampaní, na které by se mohli připojovat hráči přes odkaz nebo pozvánkový kód. I tak je ale webová aplikace splňuje hlavní myšlenku a účel a semestrální práce mi dala dobrý zkušenosti k tvorbě webových aplikací.</w:t>
      </w:r>
    </w:p>
    <w:p w14:paraId="34B1C668" w14:textId="77777777" w:rsidR="00015441" w:rsidRPr="004659C0" w:rsidRDefault="00015441" w:rsidP="00015441"/>
    <w:sectPr w:rsidR="00015441" w:rsidRPr="004659C0" w:rsidSect="00944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16E9" w14:textId="77777777" w:rsidR="008913A7" w:rsidRDefault="008913A7" w:rsidP="005F5162">
      <w:pPr>
        <w:spacing w:after="0" w:line="240" w:lineRule="auto"/>
      </w:pPr>
      <w:r>
        <w:separator/>
      </w:r>
    </w:p>
  </w:endnote>
  <w:endnote w:type="continuationSeparator" w:id="0">
    <w:p w14:paraId="5E44DFA0" w14:textId="77777777" w:rsidR="008913A7" w:rsidRDefault="008913A7" w:rsidP="005F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charset w:val="EE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C0EC6" w14:textId="77777777" w:rsidR="008913A7" w:rsidRDefault="008913A7" w:rsidP="005F5162">
      <w:pPr>
        <w:spacing w:after="0" w:line="240" w:lineRule="auto"/>
      </w:pPr>
      <w:r>
        <w:separator/>
      </w:r>
    </w:p>
  </w:footnote>
  <w:footnote w:type="continuationSeparator" w:id="0">
    <w:p w14:paraId="2FB71F75" w14:textId="77777777" w:rsidR="008913A7" w:rsidRDefault="008913A7" w:rsidP="005F5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639F"/>
    <w:multiLevelType w:val="multilevel"/>
    <w:tmpl w:val="1884E5A2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5895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EA"/>
    <w:rsid w:val="00015441"/>
    <w:rsid w:val="00142699"/>
    <w:rsid w:val="002238A6"/>
    <w:rsid w:val="00260C2D"/>
    <w:rsid w:val="002E5F8A"/>
    <w:rsid w:val="004659C0"/>
    <w:rsid w:val="00543E9B"/>
    <w:rsid w:val="005C6E32"/>
    <w:rsid w:val="005F5162"/>
    <w:rsid w:val="008852A3"/>
    <w:rsid w:val="008913A7"/>
    <w:rsid w:val="0089188A"/>
    <w:rsid w:val="00944432"/>
    <w:rsid w:val="00954258"/>
    <w:rsid w:val="00A34AEA"/>
    <w:rsid w:val="00B30BDB"/>
    <w:rsid w:val="00C33569"/>
    <w:rsid w:val="00C9450B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5573"/>
  <w15:chartTrackingRefBased/>
  <w15:docId w15:val="{335475C9-E197-4046-B026-61A62786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34AEA"/>
    <w:pPr>
      <w:keepNext/>
      <w:shd w:val="clear" w:color="auto" w:fill="FFFFFF"/>
      <w:suppressAutoHyphens/>
      <w:spacing w:after="12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paragraph" w:styleId="Nadpis1">
    <w:name w:val="heading 1"/>
    <w:basedOn w:val="Normln"/>
    <w:next w:val="Normln"/>
    <w:link w:val="Nadpis1Char"/>
    <w:autoRedefine/>
    <w:qFormat/>
    <w:rsid w:val="00A34AEA"/>
    <w:pPr>
      <w:keepLines/>
      <w:numPr>
        <w:numId w:val="1"/>
      </w:numPr>
      <w:spacing w:after="360"/>
      <w:outlineLvl w:val="0"/>
    </w:pPr>
    <w:rPr>
      <w:b/>
      <w:bCs/>
      <w:smallCaps/>
      <w:color w:val="000000" w:themeColor="text1"/>
      <w:sz w:val="36"/>
      <w:szCs w:val="28"/>
      <w:lang w:val="en-US"/>
    </w:rPr>
  </w:style>
  <w:style w:type="paragraph" w:styleId="Nadpis2">
    <w:name w:val="heading 2"/>
    <w:basedOn w:val="Normln"/>
    <w:next w:val="Normln"/>
    <w:link w:val="Nadpis2Char"/>
    <w:qFormat/>
    <w:rsid w:val="00A34AEA"/>
    <w:pPr>
      <w:numPr>
        <w:ilvl w:val="1"/>
        <w:numId w:val="1"/>
      </w:numPr>
      <w:spacing w:after="360"/>
      <w:outlineLvl w:val="1"/>
    </w:pPr>
    <w:rPr>
      <w:rFonts w:cs="Arial"/>
      <w:b/>
      <w:bCs/>
      <w:iCs/>
      <w:color w:val="000000" w:themeColor="text1"/>
      <w:sz w:val="32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A34AEA"/>
    <w:rPr>
      <w:rFonts w:ascii="Times New Roman" w:eastAsia="Times New Roman" w:hAnsi="Times New Roman" w:cs="Times New Roman"/>
      <w:b/>
      <w:bCs/>
      <w:smallCaps/>
      <w:color w:val="000000" w:themeColor="text1"/>
      <w:kern w:val="0"/>
      <w:sz w:val="36"/>
      <w:szCs w:val="28"/>
      <w:shd w:val="clear" w:color="auto" w:fill="FFFFFF"/>
      <w:lang w:val="en-US" w:eastAsia="cs-CZ"/>
      <w14:ligatures w14:val="none"/>
    </w:rPr>
  </w:style>
  <w:style w:type="character" w:customStyle="1" w:styleId="Nadpis2Char">
    <w:name w:val="Nadpis 2 Char"/>
    <w:basedOn w:val="Standardnpsmoodstavce"/>
    <w:link w:val="Nadpis2"/>
    <w:rsid w:val="00A34AEA"/>
    <w:rPr>
      <w:rFonts w:ascii="Times New Roman" w:eastAsia="Times New Roman" w:hAnsi="Times New Roman" w:cs="Arial"/>
      <w:b/>
      <w:bCs/>
      <w:iCs/>
      <w:color w:val="000000" w:themeColor="text1"/>
      <w:kern w:val="0"/>
      <w:sz w:val="32"/>
      <w:szCs w:val="28"/>
      <w:shd w:val="clear" w:color="auto" w:fill="FFFFFF"/>
      <w:lang w:val="cs-CZ"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5F5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5162"/>
    <w:rPr>
      <w:rFonts w:ascii="Times New Roman" w:eastAsia="Times New Roman" w:hAnsi="Times New Roman" w:cs="Times New Roman"/>
      <w:kern w:val="0"/>
      <w:sz w:val="24"/>
      <w:szCs w:val="24"/>
      <w:shd w:val="clear" w:color="auto" w:fill="FFFFFF"/>
      <w:lang w:val="cs-CZ" w:eastAsia="cs-CZ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5F5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5162"/>
    <w:rPr>
      <w:rFonts w:ascii="Times New Roman" w:eastAsia="Times New Roman" w:hAnsi="Times New Roman" w:cs="Times New Roman"/>
      <w:kern w:val="0"/>
      <w:sz w:val="24"/>
      <w:szCs w:val="24"/>
      <w:shd w:val="clear" w:color="auto" w:fill="FFFFFF"/>
      <w:lang w:val="cs-CZ" w:eastAsia="cs-CZ"/>
      <w14:ligatures w14:val="none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3E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543E9B"/>
    <w:rPr>
      <w:rFonts w:eastAsiaTheme="minorEastAsia"/>
      <w:color w:val="5A5A5A" w:themeColor="text1" w:themeTint="A5"/>
      <w:spacing w:val="15"/>
      <w:kern w:val="0"/>
      <w:shd w:val="clear" w:color="auto" w:fill="FFFFFF"/>
      <w:lang w:val="cs-CZ" w:eastAsia="cs-CZ"/>
      <w14:ligatures w14:val="none"/>
    </w:rPr>
  </w:style>
  <w:style w:type="paragraph" w:customStyle="1" w:styleId="Podtitulek">
    <w:name w:val="Podtitulek"/>
    <w:basedOn w:val="Normln"/>
    <w:link w:val="PodtitulekChar"/>
    <w:qFormat/>
    <w:rsid w:val="00543E9B"/>
    <w:rPr>
      <w:sz w:val="20"/>
    </w:rPr>
  </w:style>
  <w:style w:type="character" w:customStyle="1" w:styleId="PodtitulekChar">
    <w:name w:val="Podtitulek Char"/>
    <w:basedOn w:val="Standardnpsmoodstavce"/>
    <w:link w:val="Podtitulek"/>
    <w:rsid w:val="00543E9B"/>
    <w:rPr>
      <w:rFonts w:ascii="Times New Roman" w:eastAsia="Times New Roman" w:hAnsi="Times New Roman" w:cs="Times New Roman"/>
      <w:kern w:val="0"/>
      <w:sz w:val="20"/>
      <w:szCs w:val="24"/>
      <w:shd w:val="clear" w:color="auto" w:fill="FFFFFF"/>
      <w:lang w:val="cs-CZ"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2238A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38A6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01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lRedStar/web-semestralk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Moravcsík</dc:creator>
  <cp:keywords/>
  <dc:description/>
  <cp:lastModifiedBy>Ondřej Moravcsík</cp:lastModifiedBy>
  <cp:revision>4</cp:revision>
  <dcterms:created xsi:type="dcterms:W3CDTF">2024-01-09T18:53:00Z</dcterms:created>
  <dcterms:modified xsi:type="dcterms:W3CDTF">2024-01-09T21:34:00Z</dcterms:modified>
</cp:coreProperties>
</file>