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7E6817" w:rsidP="004B3A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13</w:t>
      </w:r>
    </w:p>
    <w:p w:rsid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9E03FF" w:rsidRPr="00FE3AD9" w:rsidRDefault="009E03FF" w:rsidP="004B3ABA">
      <w:pPr>
        <w:jc w:val="both"/>
        <w:rPr>
          <w:rFonts w:ascii="Times New Roman" w:hAnsi="Times New Roman" w:cs="Times New Roman"/>
          <w:b/>
        </w:rPr>
      </w:pPr>
    </w:p>
    <w:p w:rsidR="00824F27" w:rsidRPr="009E03FF" w:rsidRDefault="007E6817" w:rsidP="009E03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03FF">
        <w:rPr>
          <w:rFonts w:ascii="Times New Roman" w:hAnsi="Times New Roman" w:cs="Times New Roman"/>
          <w:sz w:val="26"/>
          <w:szCs w:val="26"/>
        </w:rPr>
        <w:t>Today, I like to tell you about my co-worker. Her na</w:t>
      </w:r>
      <w:r w:rsidR="00883591" w:rsidRPr="009E03FF">
        <w:rPr>
          <w:rFonts w:ascii="Times New Roman" w:hAnsi="Times New Roman" w:cs="Times New Roman"/>
          <w:sz w:val="26"/>
          <w:szCs w:val="26"/>
        </w:rPr>
        <w:t>me is TA. She is working for te</w:t>
      </w:r>
      <w:r w:rsidRPr="009E03FF">
        <w:rPr>
          <w:rFonts w:ascii="Times New Roman" w:hAnsi="Times New Roman" w:cs="Times New Roman"/>
          <w:sz w:val="26"/>
          <w:szCs w:val="26"/>
        </w:rPr>
        <w:t>chnology</w:t>
      </w:r>
      <w:r w:rsidR="009E03FF">
        <w:rPr>
          <w:rFonts w:ascii="Times New Roman" w:hAnsi="Times New Roman" w:cs="Times New Roman"/>
          <w:sz w:val="26"/>
          <w:szCs w:val="26"/>
        </w:rPr>
        <w:t xml:space="preserve"> company</w:t>
      </w:r>
      <w:r w:rsidRPr="009E03FF">
        <w:rPr>
          <w:rFonts w:ascii="Times New Roman" w:hAnsi="Times New Roman" w:cs="Times New Roman"/>
          <w:sz w:val="26"/>
          <w:szCs w:val="26"/>
        </w:rPr>
        <w:t xml:space="preserve"> as a project manager.  She </w:t>
      </w:r>
      <w:r w:rsidR="00883591" w:rsidRPr="009E03FF">
        <w:rPr>
          <w:rFonts w:ascii="Times New Roman" w:hAnsi="Times New Roman" w:cs="Times New Roman"/>
          <w:sz w:val="26"/>
          <w:szCs w:val="26"/>
        </w:rPr>
        <w:t>has</w:t>
      </w:r>
      <w:r w:rsidRPr="009E03FF">
        <w:rPr>
          <w:rFonts w:ascii="Times New Roman" w:hAnsi="Times New Roman" w:cs="Times New Roman"/>
          <w:sz w:val="26"/>
          <w:szCs w:val="26"/>
        </w:rPr>
        <w:t xml:space="preserve"> worked there for 2 years. She joined the company two months after me. Even though we work in the same department, I didn't know her until we participated in the same project last year.  </w:t>
      </w:r>
      <w:r w:rsidR="00883591" w:rsidRPr="009E03FF">
        <w:rPr>
          <w:rFonts w:ascii="Times New Roman" w:hAnsi="Times New Roman" w:cs="Times New Roman"/>
          <w:sz w:val="26"/>
          <w:szCs w:val="26"/>
        </w:rPr>
        <w:t>T</w:t>
      </w:r>
      <w:r w:rsidRPr="009E03FF">
        <w:rPr>
          <w:rFonts w:ascii="Times New Roman" w:hAnsi="Times New Roman" w:cs="Times New Roman"/>
          <w:sz w:val="26"/>
          <w:szCs w:val="26"/>
        </w:rPr>
        <w:t>his project will complete</w:t>
      </w:r>
      <w:r w:rsidR="00883591" w:rsidRPr="009E03FF">
        <w:rPr>
          <w:rFonts w:ascii="Times New Roman" w:hAnsi="Times New Roman" w:cs="Times New Roman"/>
          <w:sz w:val="26"/>
          <w:szCs w:val="26"/>
        </w:rPr>
        <w:t xml:space="preserve"> in next month, however she has</w:t>
      </w:r>
      <w:r w:rsidRPr="009E03FF">
        <w:rPr>
          <w:rFonts w:ascii="Times New Roman" w:hAnsi="Times New Roman" w:cs="Times New Roman"/>
          <w:sz w:val="26"/>
          <w:szCs w:val="26"/>
        </w:rPr>
        <w:t xml:space="preserve"> been joining another project recently. She is intelligent and has a high sense of responsibility. I'm happy to have the opp</w:t>
      </w:r>
      <w:bookmarkStart w:id="0" w:name="_GoBack"/>
      <w:bookmarkEnd w:id="0"/>
      <w:r w:rsidRPr="009E03FF">
        <w:rPr>
          <w:rFonts w:ascii="Times New Roman" w:hAnsi="Times New Roman" w:cs="Times New Roman"/>
          <w:sz w:val="26"/>
          <w:szCs w:val="26"/>
        </w:rPr>
        <w:t>ortunity to work with her.</w:t>
      </w:r>
    </w:p>
    <w:sectPr w:rsidR="00824F27" w:rsidRPr="009E03FF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96" w:rsidRDefault="003E6696" w:rsidP="00FE3AD9">
      <w:pPr>
        <w:spacing w:after="0" w:line="240" w:lineRule="auto"/>
      </w:pPr>
      <w:r>
        <w:separator/>
      </w:r>
    </w:p>
  </w:endnote>
  <w:endnote w:type="continuationSeparator" w:id="0">
    <w:p w:rsidR="003E6696" w:rsidRDefault="003E6696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96" w:rsidRDefault="003E6696" w:rsidP="00FE3AD9">
      <w:pPr>
        <w:spacing w:after="0" w:line="240" w:lineRule="auto"/>
      </w:pPr>
      <w:r>
        <w:separator/>
      </w:r>
    </w:p>
  </w:footnote>
  <w:footnote w:type="continuationSeparator" w:id="0">
    <w:p w:rsidR="003E6696" w:rsidRDefault="003E6696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1F209E"/>
    <w:rsid w:val="001F3FA9"/>
    <w:rsid w:val="0039390A"/>
    <w:rsid w:val="003E6696"/>
    <w:rsid w:val="00423D7C"/>
    <w:rsid w:val="004B3ABA"/>
    <w:rsid w:val="004F474F"/>
    <w:rsid w:val="0075201B"/>
    <w:rsid w:val="007E6817"/>
    <w:rsid w:val="00824F27"/>
    <w:rsid w:val="00883591"/>
    <w:rsid w:val="0090727C"/>
    <w:rsid w:val="00932D92"/>
    <w:rsid w:val="00936EBC"/>
    <w:rsid w:val="009759CC"/>
    <w:rsid w:val="009E03FF"/>
    <w:rsid w:val="009E541C"/>
    <w:rsid w:val="00A21BAE"/>
    <w:rsid w:val="00A55569"/>
    <w:rsid w:val="00B12162"/>
    <w:rsid w:val="00B2123F"/>
    <w:rsid w:val="00B55C26"/>
    <w:rsid w:val="00B77D2E"/>
    <w:rsid w:val="00B92D69"/>
    <w:rsid w:val="00C72E7C"/>
    <w:rsid w:val="00CB20C5"/>
    <w:rsid w:val="00EE3488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80D3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24</cp:revision>
  <dcterms:created xsi:type="dcterms:W3CDTF">2024-01-23T14:36:00Z</dcterms:created>
  <dcterms:modified xsi:type="dcterms:W3CDTF">2024-03-12T22:22:00Z</dcterms:modified>
</cp:coreProperties>
</file>