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Biology Structures and Transport</w:t>
      </w:r>
    </w:p>
    <w:p>
      <w:r>
        <w:t>Cells maintain internal conditions through specialized structures and controlled transport. These notes explain organelle functions, membrane transport, and a simple osmosis experiment.</w:t>
      </w:r>
    </w:p>
    <w:p>
      <w:pPr>
        <w:pStyle w:val="Heading1"/>
      </w:pPr>
      <w:r>
        <w:t>Cell structures</w:t>
      </w:r>
    </w:p>
    <w:p>
      <w:r>
        <w:t>The plasma membrane is a selectively permeable boundary built mainly from a phospholipid bilayer and proteins. It controls movement into and out of a cell.</w:t>
      </w:r>
    </w:p>
    <w:p>
      <w:r>
        <w:t>The nucleus contains most of a eukaryotic cell's DNA. Ribosomes assemble proteins from amino acids using instructions carried by messenger RNA.</w:t>
      </w:r>
    </w:p>
    <w:p>
      <w:r>
        <w:t>The rough endoplasmic reticulum has attached ribosomes and helps process proteins destined for secretion or membranes. The Golgi apparatus modifies and sorts proteins for delivery.</w:t>
      </w:r>
    </w:p>
    <w:p>
      <w:r>
        <w:t>Mitochondria produce much of the ATP used by eukaryotic cells during aerobic respiration. Chloroplasts carry out photosynthesis in plants and algae.</w:t>
      </w:r>
    </w:p>
    <w:p>
      <w:r>
        <w:t>Plant cell walls provide structural support and contain cellulose. A large central vacuole stores water and contributes to turgor pressure in many plant cells.</w:t>
      </w:r>
    </w:p>
    <w:p>
      <w:pPr>
        <w:pStyle w:val="Heading1"/>
      </w:pPr>
      <w:r>
        <w:t>Movement across membranes</w:t>
      </w:r>
    </w:p>
    <w:p>
      <w:r>
        <w:t>Diffusion is the net movement of particles down their concentration gradient. Simple diffusion crosses the lipid bilayer directly; facilitated diffusion uses membrane proteins. Neither process directly requires ATP.</w:t>
      </w:r>
    </w:p>
    <w:p>
      <w:r>
        <w:t>Osmosis is the net movement of water across a selectively permeable membrane. In the simple experiment below, water moves toward the side with a higher concentration of dissolved solute.</w:t>
      </w:r>
    </w:p>
    <w:p>
      <w:r>
        <w:t>Active transport moves substances against an electrochemical gradient using an energy source. The sodium-potassium pump uses ATP to move three sodium ions out and two potassium ions into the cell per cycle.</w:t>
      </w:r>
    </w:p>
    <w:p>
      <w:r>
        <w:t>Endocytosis brings material into a cell using vesicles. Exocytosis releases material when vesicles fuse with the plasma membrane.</w:t>
      </w:r>
    </w:p>
    <w:p>
      <w:pPr>
        <w:pStyle w:val="Heading1"/>
      </w:pPr>
      <w:r>
        <w:t>Osmosis experiment</w:t>
      </w:r>
    </w:p>
    <w:p>
      <w:r>
        <w:t>A membrane separates solution A, containing 2 percent sucrose, from solution B, containing 10 percent sucrose. The membrane allows water through but blocks sucrose. Assume equal initial pressure on both sides.</w:t>
      </w:r>
    </w:p>
    <w:p>
      <w:r>
        <w:t>Water initially moves from A toward B. This illustrates osmosis; sucrose does not cross the membrane. Changing the membrane so that sucrose can cross would change the experiment.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StudyHive</dc:creator>
  <cp:keywords/>
  <dc:description>generated by python-docx</dc:description>
  <cp:lastModifiedBy>StudyHive</cp:lastModifiedBy>
  <cp:revision>1</cp:revision>
  <dcterms:created xsi:type="dcterms:W3CDTF">2013-12-23T23:15:00Z</dcterms:created>
  <dcterms:modified xsi:type="dcterms:W3CDTF">2013-12-23T23:15:00Z</dcterms:modified>
  <cp:category/>
</cp:coreProperties>
</file>