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6DC823" w14:textId="519978CD" w:rsidR="00830A22" w:rsidRDefault="00A4207A">
      <w:pPr>
        <w:rPr>
          <w:lang w:val="en-US"/>
        </w:rPr>
      </w:pPr>
      <w:r>
        <w:rPr>
          <w:lang w:val="en-US"/>
        </w:rPr>
        <w:t>Abstraction</w:t>
      </w:r>
    </w:p>
    <w:p w14:paraId="142AA7D8" w14:textId="07BC381A" w:rsidR="00A4207A" w:rsidRDefault="00A4207A">
      <w:pPr>
        <w:rPr>
          <w:lang w:val="en-US"/>
        </w:rPr>
      </w:pPr>
      <w:r w:rsidRPr="00A4207A">
        <w:rPr>
          <w:lang w:val="en-US"/>
        </w:rPr>
        <w:t xml:space="preserve">Demand is the vital indicator for each business to consider prior to venturing for the first step or extending in the picked market segment. It drives financial development while national banks and governments boost demand to end down-sliding. Demand Prediction, which is important for Predictive Analytics, infers an evaluation of the quantity of labor and products that buyers will presumably purchase </w:t>
      </w:r>
      <w:proofErr w:type="gramStart"/>
      <w:r w:rsidRPr="00A4207A">
        <w:rPr>
          <w:lang w:val="en-US"/>
        </w:rPr>
        <w:t>later on</w:t>
      </w:r>
      <w:proofErr w:type="gramEnd"/>
      <w:r w:rsidRPr="00A4207A">
        <w:rPr>
          <w:lang w:val="en-US"/>
        </w:rPr>
        <w:t>. The most basic business factors like turnover, overall revenues, income, capital consumption, hazard appraisal, relief plans, scope organization, and so forth are straightforwardly subject to demand.</w:t>
      </w:r>
    </w:p>
    <w:p w14:paraId="5AC0F8F0" w14:textId="381AF192" w:rsidR="00A4207A" w:rsidRDefault="00A4207A">
      <w:pPr>
        <w:rPr>
          <w:lang w:val="en-US"/>
        </w:rPr>
      </w:pPr>
    </w:p>
    <w:p w14:paraId="7CB23478" w14:textId="1FC00A35" w:rsidR="00A4207A" w:rsidRDefault="00A4207A">
      <w:pPr>
        <w:rPr>
          <w:lang w:val="en-US"/>
        </w:rPr>
      </w:pPr>
      <w:r>
        <w:rPr>
          <w:lang w:val="en-US"/>
        </w:rPr>
        <w:t xml:space="preserve">There are main </w:t>
      </w:r>
      <w:r w:rsidRPr="00A4207A">
        <w:rPr>
          <w:lang w:val="en-US"/>
        </w:rPr>
        <w:t>6 Types of Demand Forecasting</w:t>
      </w:r>
    </w:p>
    <w:p w14:paraId="23A2447B" w14:textId="41EAD00D" w:rsidR="00A4207A" w:rsidRPr="00A4207A" w:rsidRDefault="00A4207A" w:rsidP="00A4207A">
      <w:pPr>
        <w:pStyle w:val="ListParagraph"/>
        <w:numPr>
          <w:ilvl w:val="0"/>
          <w:numId w:val="6"/>
        </w:numPr>
        <w:rPr>
          <w:lang w:val="en-US"/>
        </w:rPr>
      </w:pPr>
      <w:r w:rsidRPr="00A4207A">
        <w:rPr>
          <w:lang w:val="en-US"/>
        </w:rPr>
        <w:t>Passive Demand Forecasting</w:t>
      </w:r>
    </w:p>
    <w:p w14:paraId="7C38C0D6" w14:textId="5E2EE253" w:rsidR="00A4207A" w:rsidRPr="00A4207A" w:rsidRDefault="00A4207A" w:rsidP="00A4207A">
      <w:pPr>
        <w:pStyle w:val="ListParagraph"/>
        <w:numPr>
          <w:ilvl w:val="0"/>
          <w:numId w:val="6"/>
        </w:numPr>
        <w:rPr>
          <w:lang w:val="en-US"/>
        </w:rPr>
      </w:pPr>
      <w:r w:rsidRPr="00A4207A">
        <w:rPr>
          <w:lang w:val="en-US"/>
        </w:rPr>
        <w:t>Active Demand Forecasting</w:t>
      </w:r>
    </w:p>
    <w:p w14:paraId="31E7D853" w14:textId="76ED5479" w:rsidR="00A4207A" w:rsidRPr="00A4207A" w:rsidRDefault="00A4207A" w:rsidP="00A4207A">
      <w:pPr>
        <w:pStyle w:val="ListParagraph"/>
        <w:numPr>
          <w:ilvl w:val="0"/>
          <w:numId w:val="6"/>
        </w:numPr>
        <w:rPr>
          <w:lang w:val="en-US"/>
        </w:rPr>
      </w:pPr>
      <w:r w:rsidRPr="00A4207A">
        <w:rPr>
          <w:lang w:val="en-US"/>
        </w:rPr>
        <w:t>Short Term Projections</w:t>
      </w:r>
    </w:p>
    <w:p w14:paraId="45CCC87D" w14:textId="60FA68B3" w:rsidR="00A4207A" w:rsidRPr="00A4207A" w:rsidRDefault="00A4207A" w:rsidP="00A4207A">
      <w:pPr>
        <w:pStyle w:val="ListParagraph"/>
        <w:numPr>
          <w:ilvl w:val="0"/>
          <w:numId w:val="6"/>
        </w:numPr>
        <w:rPr>
          <w:lang w:val="en-US"/>
        </w:rPr>
      </w:pPr>
      <w:r w:rsidRPr="00A4207A">
        <w:rPr>
          <w:lang w:val="en-US"/>
        </w:rPr>
        <w:t>Long Term Projections</w:t>
      </w:r>
    </w:p>
    <w:p w14:paraId="2AD0B2A8" w14:textId="298E47B4" w:rsidR="00A4207A" w:rsidRPr="00A4207A" w:rsidRDefault="00A4207A" w:rsidP="00A4207A">
      <w:pPr>
        <w:pStyle w:val="ListParagraph"/>
        <w:numPr>
          <w:ilvl w:val="0"/>
          <w:numId w:val="6"/>
        </w:numPr>
        <w:rPr>
          <w:lang w:val="en-US"/>
        </w:rPr>
      </w:pPr>
      <w:r w:rsidRPr="00A4207A">
        <w:rPr>
          <w:lang w:val="en-US"/>
        </w:rPr>
        <w:t>Internal Business Forecasting</w:t>
      </w:r>
    </w:p>
    <w:p w14:paraId="76370A79" w14:textId="74995ECC" w:rsidR="00A4207A" w:rsidRDefault="00A4207A" w:rsidP="00A4207A">
      <w:pPr>
        <w:pStyle w:val="ListParagraph"/>
        <w:numPr>
          <w:ilvl w:val="0"/>
          <w:numId w:val="6"/>
        </w:numPr>
        <w:rPr>
          <w:lang w:val="en-US"/>
        </w:rPr>
      </w:pPr>
      <w:r w:rsidRPr="00A4207A">
        <w:rPr>
          <w:lang w:val="en-US"/>
        </w:rPr>
        <w:t>External Macro Forecasting</w:t>
      </w:r>
    </w:p>
    <w:p w14:paraId="3AD6B04C" w14:textId="706FB79A" w:rsidR="00F535FA" w:rsidRDefault="00F535FA" w:rsidP="00F535FA">
      <w:pPr>
        <w:rPr>
          <w:lang w:val="en-US"/>
        </w:rPr>
      </w:pPr>
    </w:p>
    <w:p w14:paraId="08E39512" w14:textId="162437D3" w:rsidR="00F535FA" w:rsidRPr="00F535FA" w:rsidRDefault="00F535FA" w:rsidP="00F535FA">
      <w:pPr>
        <w:rPr>
          <w:lang w:val="en-US"/>
        </w:rPr>
      </w:pPr>
      <w:r>
        <w:rPr>
          <w:lang w:val="en-US"/>
        </w:rPr>
        <w:t xml:space="preserve">Demand </w:t>
      </w:r>
      <w:proofErr w:type="spellStart"/>
      <w:r>
        <w:rPr>
          <w:lang w:val="en-US"/>
        </w:rPr>
        <w:t>forcasting</w:t>
      </w:r>
      <w:proofErr w:type="spellEnd"/>
    </w:p>
    <w:p w14:paraId="12F5BFEE" w14:textId="23B9B3C2" w:rsidR="00A4207A" w:rsidRDefault="00A4207A" w:rsidP="00A4207A">
      <w:pPr>
        <w:rPr>
          <w:lang w:val="en-US"/>
        </w:rPr>
      </w:pPr>
    </w:p>
    <w:p w14:paraId="2631D6D8" w14:textId="1C4A3B31" w:rsidR="00A4207A" w:rsidRDefault="00F535FA" w:rsidP="00A4207A">
      <w:pPr>
        <w:rPr>
          <w:lang w:val="en-US"/>
        </w:rPr>
      </w:pPr>
      <w:r w:rsidRPr="00F535FA">
        <w:rPr>
          <w:lang w:val="en-US"/>
        </w:rPr>
        <w:t xml:space="preserve">Demand forecasting is the interaction used to anticipate future client demand dependent on historical sales information. Forecast precision impacts a wide assortment of business activities going from stock administration to supply chain management. There are many examples where due to demand forecasting business has lost profit main example is for </w:t>
      </w:r>
      <w:proofErr w:type="gramStart"/>
      <w:r w:rsidRPr="00F535FA">
        <w:rPr>
          <w:lang w:val="en-US"/>
        </w:rPr>
        <w:t>Nike</w:t>
      </w:r>
      <w:proofErr w:type="gramEnd"/>
      <w:r w:rsidRPr="00F535FA">
        <w:rPr>
          <w:lang w:val="en-US"/>
        </w:rPr>
        <w:t xml:space="preserve"> they predicted that this time instead of a larger sale of top-of-shelf shoes people will go for cheaper shoes But they backfire and results in millions of dollars loss.</w:t>
      </w:r>
    </w:p>
    <w:p w14:paraId="0AD39782" w14:textId="77777777" w:rsidR="00F535FA" w:rsidRPr="00F535FA" w:rsidRDefault="00F535FA" w:rsidP="00F535FA">
      <w:pPr>
        <w:shd w:val="clear" w:color="auto" w:fill="FFFFFF"/>
        <w:spacing w:after="100" w:afterAutospacing="1"/>
        <w:outlineLvl w:val="2"/>
        <w:rPr>
          <w:rFonts w:ascii="Roboto" w:hAnsi="Roboto"/>
          <w:color w:val="212529"/>
          <w:sz w:val="27"/>
          <w:szCs w:val="27"/>
        </w:rPr>
      </w:pPr>
      <w:r w:rsidRPr="00F535FA">
        <w:rPr>
          <w:rFonts w:ascii="Roboto" w:hAnsi="Roboto"/>
          <w:color w:val="212529"/>
          <w:sz w:val="27"/>
          <w:szCs w:val="27"/>
        </w:rPr>
        <w:t>1. Passive Demand Forecasting</w:t>
      </w:r>
    </w:p>
    <w:p w14:paraId="72680282" w14:textId="77777777" w:rsidR="00F535FA" w:rsidRPr="00F535FA" w:rsidRDefault="00F535FA" w:rsidP="00F535FA"/>
    <w:p w14:paraId="66CD7F4B" w14:textId="33E7B702" w:rsidR="00F535FA" w:rsidRDefault="00F535FA" w:rsidP="00A4207A">
      <w:pPr>
        <w:rPr>
          <w:lang w:val="en-US"/>
        </w:rPr>
      </w:pPr>
      <w:r w:rsidRPr="00F535FA">
        <w:rPr>
          <w:lang w:val="en-US"/>
        </w:rPr>
        <w:t>Generally considered as the least complex interest forecasting type, passive forecasting uses historical data utilizes chronicled information to predict future client demand. Passive interest anticipating is an incredible fit for organizations with superb deals information and attention on keeping up strength instead of seeking after development.</w:t>
      </w:r>
    </w:p>
    <w:p w14:paraId="52B4DF02" w14:textId="77777777" w:rsidR="00F535FA" w:rsidRPr="00F535FA" w:rsidRDefault="00F535FA" w:rsidP="00F535FA">
      <w:pPr>
        <w:shd w:val="clear" w:color="auto" w:fill="FFFFFF"/>
        <w:spacing w:after="100" w:afterAutospacing="1"/>
        <w:outlineLvl w:val="2"/>
        <w:rPr>
          <w:rFonts w:ascii="Roboto" w:hAnsi="Roboto"/>
          <w:color w:val="212529"/>
          <w:sz w:val="27"/>
          <w:szCs w:val="27"/>
        </w:rPr>
      </w:pPr>
      <w:r w:rsidRPr="00F535FA">
        <w:rPr>
          <w:rFonts w:ascii="Roboto" w:hAnsi="Roboto"/>
          <w:color w:val="212529"/>
          <w:sz w:val="27"/>
          <w:szCs w:val="27"/>
        </w:rPr>
        <w:t>2. Active Demand Forecasting</w:t>
      </w:r>
    </w:p>
    <w:p w14:paraId="7FDC3EFE" w14:textId="77777777" w:rsidR="00F535FA" w:rsidRPr="00F535FA" w:rsidRDefault="00F535FA" w:rsidP="00F535FA"/>
    <w:p w14:paraId="4F3A8973" w14:textId="2F9C9395" w:rsidR="00F535FA" w:rsidRDefault="00F535FA" w:rsidP="00A4207A">
      <w:pPr>
        <w:rPr>
          <w:lang w:val="en-US"/>
        </w:rPr>
      </w:pPr>
      <w:r w:rsidRPr="00F535FA">
        <w:rPr>
          <w:lang w:val="en-US"/>
        </w:rPr>
        <w:t>Active demand forecasting uses statistical surveying, market research, and other outer components to foresee future client interest. As sales information isn't central for this determining type, dynamic interest anticipating is ideal for recently settled organizations or organizations that are as of now in a development phase.</w:t>
      </w:r>
    </w:p>
    <w:p w14:paraId="322FE2CB" w14:textId="43CB6357" w:rsidR="00F535FA" w:rsidRDefault="00F535FA" w:rsidP="00F535FA">
      <w:pPr>
        <w:shd w:val="clear" w:color="auto" w:fill="FFFFFF"/>
        <w:spacing w:after="100" w:afterAutospacing="1"/>
        <w:outlineLvl w:val="2"/>
        <w:rPr>
          <w:rFonts w:ascii="Roboto" w:hAnsi="Roboto"/>
          <w:color w:val="212529"/>
          <w:sz w:val="27"/>
          <w:szCs w:val="27"/>
        </w:rPr>
      </w:pPr>
      <w:r w:rsidRPr="00F535FA">
        <w:rPr>
          <w:rFonts w:ascii="Roboto" w:hAnsi="Roboto"/>
          <w:color w:val="212529"/>
          <w:sz w:val="27"/>
          <w:szCs w:val="27"/>
        </w:rPr>
        <w:t>3. Short Term Projections</w:t>
      </w:r>
    </w:p>
    <w:p w14:paraId="6CAED0DA" w14:textId="7859A851" w:rsidR="00F535FA" w:rsidRDefault="00F535FA" w:rsidP="00F535FA">
      <w:pPr>
        <w:shd w:val="clear" w:color="auto" w:fill="FFFFFF"/>
        <w:spacing w:after="100" w:afterAutospacing="1"/>
        <w:outlineLvl w:val="2"/>
        <w:rPr>
          <w:rFonts w:ascii="Roboto" w:hAnsi="Roboto"/>
          <w:color w:val="212529"/>
          <w:sz w:val="27"/>
          <w:szCs w:val="27"/>
        </w:rPr>
      </w:pPr>
      <w:r w:rsidRPr="00F535FA">
        <w:rPr>
          <w:rFonts w:ascii="Roboto" w:hAnsi="Roboto"/>
          <w:color w:val="212529"/>
          <w:sz w:val="27"/>
          <w:szCs w:val="27"/>
        </w:rPr>
        <w:t>Short-term demand forecasting determining just estimates client interest for the forthcoming three months to one year. Momentary interest gauging applies continuous deal information to change client request projections that may some way or another be obsolete if a long-term projection was recently utilized.</w:t>
      </w:r>
    </w:p>
    <w:p w14:paraId="72760FEF" w14:textId="77777777" w:rsidR="00F535FA" w:rsidRPr="00F535FA" w:rsidRDefault="00F535FA" w:rsidP="00F535FA">
      <w:pPr>
        <w:shd w:val="clear" w:color="auto" w:fill="FFFFFF"/>
        <w:spacing w:after="100" w:afterAutospacing="1"/>
        <w:outlineLvl w:val="2"/>
        <w:rPr>
          <w:rFonts w:ascii="Roboto" w:hAnsi="Roboto"/>
          <w:color w:val="212529"/>
          <w:sz w:val="27"/>
          <w:szCs w:val="27"/>
        </w:rPr>
      </w:pPr>
      <w:r w:rsidRPr="00F535FA">
        <w:rPr>
          <w:rFonts w:ascii="Roboto" w:hAnsi="Roboto"/>
          <w:color w:val="212529"/>
          <w:sz w:val="27"/>
          <w:szCs w:val="27"/>
        </w:rPr>
        <w:t>4. Long Term Projections</w:t>
      </w:r>
    </w:p>
    <w:p w14:paraId="364E363E" w14:textId="77777777" w:rsidR="00F535FA" w:rsidRPr="00F535FA" w:rsidRDefault="00F535FA" w:rsidP="00F535FA"/>
    <w:p w14:paraId="000BCC79" w14:textId="77777777" w:rsidR="00F535FA" w:rsidRPr="00F535FA" w:rsidRDefault="00F535FA" w:rsidP="00F535FA">
      <w:pPr>
        <w:shd w:val="clear" w:color="auto" w:fill="FFFFFF"/>
        <w:spacing w:after="100" w:afterAutospacing="1"/>
        <w:outlineLvl w:val="2"/>
        <w:rPr>
          <w:rFonts w:ascii="Roboto" w:hAnsi="Roboto"/>
          <w:color w:val="212529"/>
          <w:sz w:val="27"/>
          <w:szCs w:val="27"/>
        </w:rPr>
      </w:pPr>
      <w:r w:rsidRPr="00F535FA">
        <w:rPr>
          <w:rFonts w:ascii="Roboto" w:hAnsi="Roboto"/>
          <w:color w:val="212529"/>
          <w:sz w:val="27"/>
          <w:szCs w:val="27"/>
        </w:rPr>
        <w:t xml:space="preserve">Long-term demand forecasting predicts the following one year to four years of the client demand. Long-term forecasting is essentially founded on market research and sales information. </w:t>
      </w:r>
    </w:p>
    <w:p w14:paraId="229B14ED" w14:textId="7B35A7D9" w:rsidR="00F535FA" w:rsidRDefault="00F535FA" w:rsidP="00F535FA">
      <w:pPr>
        <w:shd w:val="clear" w:color="auto" w:fill="FFFFFF"/>
        <w:spacing w:after="100" w:afterAutospacing="1"/>
        <w:outlineLvl w:val="2"/>
        <w:rPr>
          <w:rFonts w:ascii="Roboto" w:hAnsi="Roboto"/>
          <w:color w:val="212529"/>
          <w:sz w:val="27"/>
          <w:szCs w:val="27"/>
        </w:rPr>
      </w:pPr>
      <w:r w:rsidRPr="00F535FA">
        <w:rPr>
          <w:rFonts w:ascii="Roboto" w:hAnsi="Roboto"/>
          <w:color w:val="212529"/>
          <w:sz w:val="27"/>
          <w:szCs w:val="27"/>
        </w:rPr>
        <w:t>Experts advise that this forecasting type ought to be seen as to a greater degree a general guide since projections are probably going to change over an extensive period of time.</w:t>
      </w:r>
    </w:p>
    <w:p w14:paraId="1B70B9E9" w14:textId="77777777" w:rsidR="00F535FA" w:rsidRPr="00F535FA" w:rsidRDefault="00F535FA" w:rsidP="00F535FA">
      <w:pPr>
        <w:shd w:val="clear" w:color="auto" w:fill="FFFFFF"/>
        <w:spacing w:after="100" w:afterAutospacing="1"/>
        <w:outlineLvl w:val="2"/>
        <w:rPr>
          <w:rFonts w:ascii="Roboto" w:hAnsi="Roboto"/>
          <w:color w:val="212529"/>
          <w:sz w:val="27"/>
          <w:szCs w:val="27"/>
        </w:rPr>
      </w:pPr>
      <w:r w:rsidRPr="00F535FA">
        <w:rPr>
          <w:rFonts w:ascii="Roboto" w:hAnsi="Roboto"/>
          <w:color w:val="212529"/>
          <w:sz w:val="27"/>
          <w:szCs w:val="27"/>
        </w:rPr>
        <w:t>5. Internal Business Forecasting</w:t>
      </w:r>
    </w:p>
    <w:p w14:paraId="4E98CD6D" w14:textId="77777777" w:rsidR="00F535FA" w:rsidRPr="00F535FA" w:rsidRDefault="00F535FA" w:rsidP="00F535FA"/>
    <w:p w14:paraId="54753175" w14:textId="2BAA33F7" w:rsidR="00F535FA" w:rsidRDefault="00F535FA" w:rsidP="00F535FA">
      <w:pPr>
        <w:shd w:val="clear" w:color="auto" w:fill="FFFFFF"/>
        <w:spacing w:after="100" w:afterAutospacing="1"/>
        <w:outlineLvl w:val="2"/>
        <w:rPr>
          <w:rFonts w:ascii="Roboto" w:hAnsi="Roboto"/>
          <w:color w:val="212529"/>
          <w:sz w:val="27"/>
          <w:szCs w:val="27"/>
        </w:rPr>
      </w:pPr>
      <w:r w:rsidRPr="00F535FA">
        <w:rPr>
          <w:rFonts w:ascii="Roboto" w:hAnsi="Roboto"/>
          <w:color w:val="212529"/>
          <w:sz w:val="27"/>
          <w:szCs w:val="27"/>
        </w:rPr>
        <w:t>Internal business forecasting assists organizations with the comprehension if their ability planning is proper for expected client demand. Giving a more complete survey of business activities, interior business estimating helps with recognizing improvement regions to streamline accessible assets.</w:t>
      </w:r>
    </w:p>
    <w:p w14:paraId="3440F823" w14:textId="77777777" w:rsidR="00F535FA" w:rsidRPr="00F535FA" w:rsidRDefault="00F535FA" w:rsidP="00F535FA">
      <w:pPr>
        <w:shd w:val="clear" w:color="auto" w:fill="FFFFFF"/>
        <w:spacing w:after="100" w:afterAutospacing="1"/>
        <w:outlineLvl w:val="2"/>
        <w:rPr>
          <w:rFonts w:ascii="Roboto" w:hAnsi="Roboto"/>
          <w:color w:val="212529"/>
          <w:sz w:val="27"/>
          <w:szCs w:val="27"/>
        </w:rPr>
      </w:pPr>
      <w:r w:rsidRPr="00F535FA">
        <w:rPr>
          <w:rFonts w:ascii="Roboto" w:hAnsi="Roboto"/>
          <w:color w:val="212529"/>
          <w:sz w:val="27"/>
          <w:szCs w:val="27"/>
        </w:rPr>
        <w:t>6. External Macro Forecasting</w:t>
      </w:r>
    </w:p>
    <w:p w14:paraId="3B7C307B" w14:textId="77777777" w:rsidR="00F535FA" w:rsidRPr="00F535FA" w:rsidRDefault="00F535FA" w:rsidP="00F535FA"/>
    <w:p w14:paraId="3B984FD1" w14:textId="45F5A796" w:rsidR="00F535FA" w:rsidRDefault="00F535FA" w:rsidP="00F535FA">
      <w:pPr>
        <w:shd w:val="clear" w:color="auto" w:fill="FFFFFF"/>
        <w:spacing w:after="100" w:afterAutospacing="1"/>
        <w:outlineLvl w:val="2"/>
        <w:rPr>
          <w:rFonts w:ascii="Roboto" w:hAnsi="Roboto"/>
          <w:color w:val="212529"/>
          <w:sz w:val="27"/>
          <w:szCs w:val="27"/>
        </w:rPr>
      </w:pPr>
      <w:r w:rsidRPr="00F535FA">
        <w:rPr>
          <w:rFonts w:ascii="Roboto" w:hAnsi="Roboto"/>
          <w:color w:val="212529"/>
          <w:sz w:val="27"/>
          <w:szCs w:val="27"/>
        </w:rPr>
        <w:t>External macro forecasting is an incredible inventory management tool to board instrument. Focusing on external factors that impact business activities, outside large scale determining recognizes expected patterns and how those patterns may impact organization targets.</w:t>
      </w:r>
    </w:p>
    <w:p w14:paraId="7C2AFAC2" w14:textId="17E2D971" w:rsidR="00F535FA" w:rsidRDefault="00F535FA" w:rsidP="00F535FA">
      <w:pPr>
        <w:shd w:val="clear" w:color="auto" w:fill="FFFFFF"/>
        <w:spacing w:after="100" w:afterAutospacing="1"/>
        <w:outlineLvl w:val="2"/>
        <w:rPr>
          <w:rFonts w:ascii="Roboto" w:hAnsi="Roboto"/>
          <w:color w:val="212529"/>
          <w:sz w:val="27"/>
          <w:szCs w:val="27"/>
        </w:rPr>
      </w:pPr>
    </w:p>
    <w:p w14:paraId="750A941B" w14:textId="77777777" w:rsidR="00F535FA" w:rsidRDefault="00F535FA" w:rsidP="00F535FA">
      <w:pPr>
        <w:pStyle w:val="Heading2"/>
        <w:shd w:val="clear" w:color="auto" w:fill="FFFFFF"/>
        <w:spacing w:before="0"/>
        <w:rPr>
          <w:rFonts w:ascii="Roboto" w:hAnsi="Roboto"/>
          <w:color w:val="212529"/>
        </w:rPr>
      </w:pPr>
      <w:r>
        <w:rPr>
          <w:rFonts w:ascii="Roboto" w:hAnsi="Roboto"/>
          <w:b/>
          <w:bCs/>
          <w:color w:val="212529"/>
        </w:rPr>
        <w:t>Demand Forecasting Models</w:t>
      </w:r>
    </w:p>
    <w:p w14:paraId="31E0CAD8" w14:textId="77777777" w:rsidR="00F535FA" w:rsidRDefault="00F535FA" w:rsidP="00F535FA"/>
    <w:p w14:paraId="51FA6D79" w14:textId="77777777" w:rsidR="00F535FA" w:rsidRPr="00F535FA" w:rsidRDefault="00F535FA" w:rsidP="00F535FA">
      <w:pPr>
        <w:shd w:val="clear" w:color="auto" w:fill="FFFFFF"/>
        <w:spacing w:after="100" w:afterAutospacing="1"/>
        <w:outlineLvl w:val="2"/>
        <w:rPr>
          <w:rFonts w:ascii="Roboto" w:hAnsi="Roboto"/>
          <w:color w:val="212529"/>
          <w:sz w:val="27"/>
          <w:szCs w:val="27"/>
        </w:rPr>
      </w:pPr>
      <w:r w:rsidRPr="00F535FA">
        <w:rPr>
          <w:rFonts w:ascii="Roboto" w:hAnsi="Roboto"/>
          <w:color w:val="212529"/>
          <w:sz w:val="27"/>
          <w:szCs w:val="27"/>
        </w:rPr>
        <w:t xml:space="preserve">Demand forecasting models are by and large ordered as either quantitative techniques and subjective strategies. Qualitative techniques are useful when enormous information is missing, for example when new items are created and sales information is </w:t>
      </w:r>
      <w:proofErr w:type="spellStart"/>
      <w:r w:rsidRPr="00F535FA">
        <w:rPr>
          <w:rFonts w:ascii="Roboto" w:hAnsi="Roboto"/>
          <w:color w:val="212529"/>
          <w:sz w:val="27"/>
          <w:szCs w:val="27"/>
        </w:rPr>
        <w:t>nonexistent</w:t>
      </w:r>
      <w:proofErr w:type="spellEnd"/>
      <w:r w:rsidRPr="00F535FA">
        <w:rPr>
          <w:rFonts w:ascii="Roboto" w:hAnsi="Roboto"/>
          <w:color w:val="212529"/>
          <w:sz w:val="27"/>
          <w:szCs w:val="27"/>
        </w:rPr>
        <w:t>. As no sales are done for any new item.</w:t>
      </w:r>
    </w:p>
    <w:p w14:paraId="0F46A8E1" w14:textId="77777777" w:rsidR="00F535FA" w:rsidRPr="00F535FA" w:rsidRDefault="00F535FA" w:rsidP="00F535FA">
      <w:pPr>
        <w:shd w:val="clear" w:color="auto" w:fill="FFFFFF"/>
        <w:spacing w:after="100" w:afterAutospacing="1"/>
        <w:outlineLvl w:val="2"/>
        <w:rPr>
          <w:rFonts w:ascii="Roboto" w:hAnsi="Roboto"/>
          <w:color w:val="212529"/>
          <w:sz w:val="27"/>
          <w:szCs w:val="27"/>
        </w:rPr>
      </w:pPr>
    </w:p>
    <w:p w14:paraId="74BC8C5B" w14:textId="0EB35424" w:rsidR="00F535FA" w:rsidRDefault="00F535FA" w:rsidP="00F535FA">
      <w:pPr>
        <w:shd w:val="clear" w:color="auto" w:fill="FFFFFF"/>
        <w:spacing w:after="100" w:afterAutospacing="1"/>
        <w:outlineLvl w:val="2"/>
        <w:rPr>
          <w:rFonts w:ascii="Roboto" w:hAnsi="Roboto"/>
          <w:color w:val="212529"/>
          <w:sz w:val="27"/>
          <w:szCs w:val="27"/>
        </w:rPr>
      </w:pPr>
      <w:r w:rsidRPr="00F535FA">
        <w:rPr>
          <w:rFonts w:ascii="Roboto" w:hAnsi="Roboto"/>
          <w:color w:val="212529"/>
          <w:sz w:val="27"/>
          <w:szCs w:val="27"/>
        </w:rPr>
        <w:t>Quantitative methods focus on big data utilizing using apparatuses like AI, Machine learning to predict future client demand. Subjective and quantitative techniques for request forecasting models incorporate below models</w:t>
      </w:r>
    </w:p>
    <w:p w14:paraId="5F560144" w14:textId="77777777" w:rsidR="00F535FA" w:rsidRPr="00F535FA" w:rsidRDefault="00F535FA" w:rsidP="00F535FA">
      <w:pPr>
        <w:shd w:val="clear" w:color="auto" w:fill="FFFFFF"/>
        <w:spacing w:after="100" w:afterAutospacing="1"/>
        <w:outlineLvl w:val="2"/>
        <w:rPr>
          <w:rFonts w:ascii="Roboto" w:hAnsi="Roboto"/>
          <w:color w:val="212529"/>
          <w:sz w:val="27"/>
          <w:szCs w:val="27"/>
        </w:rPr>
      </w:pPr>
      <w:r w:rsidRPr="00F535FA">
        <w:rPr>
          <w:rFonts w:ascii="Roboto" w:hAnsi="Roboto"/>
          <w:color w:val="212529"/>
          <w:sz w:val="27"/>
          <w:szCs w:val="27"/>
        </w:rPr>
        <w:t>1. Trend projection</w:t>
      </w:r>
    </w:p>
    <w:p w14:paraId="017B7BDA" w14:textId="77777777" w:rsidR="00F535FA" w:rsidRPr="00F535FA" w:rsidRDefault="00F535FA" w:rsidP="00F535FA"/>
    <w:p w14:paraId="7420AB88" w14:textId="77777777" w:rsidR="00AE584B" w:rsidRPr="00AE584B" w:rsidRDefault="00AE584B" w:rsidP="00AE584B">
      <w:pPr>
        <w:shd w:val="clear" w:color="auto" w:fill="FFFFFF"/>
        <w:spacing w:after="100" w:afterAutospacing="1"/>
        <w:outlineLvl w:val="2"/>
        <w:rPr>
          <w:rFonts w:ascii="Roboto" w:hAnsi="Roboto"/>
          <w:color w:val="212529"/>
          <w:sz w:val="27"/>
          <w:szCs w:val="27"/>
        </w:rPr>
      </w:pPr>
      <w:r w:rsidRPr="00AE584B">
        <w:rPr>
          <w:rFonts w:ascii="Roboto" w:hAnsi="Roboto"/>
          <w:color w:val="212529"/>
          <w:sz w:val="27"/>
          <w:szCs w:val="27"/>
        </w:rPr>
        <w:lastRenderedPageBreak/>
        <w:t>2. Sales Force Composite</w:t>
      </w:r>
    </w:p>
    <w:p w14:paraId="2461809C" w14:textId="77777777" w:rsidR="00AE584B" w:rsidRPr="00AE584B" w:rsidRDefault="00AE584B" w:rsidP="00AE584B"/>
    <w:p w14:paraId="31B49E5C" w14:textId="77777777" w:rsidR="00AE584B" w:rsidRPr="00AE584B" w:rsidRDefault="00AE584B" w:rsidP="00AE584B">
      <w:pPr>
        <w:shd w:val="clear" w:color="auto" w:fill="FFFFFF"/>
        <w:spacing w:after="100" w:afterAutospacing="1"/>
        <w:outlineLvl w:val="2"/>
        <w:rPr>
          <w:rFonts w:ascii="Roboto" w:hAnsi="Roboto"/>
          <w:color w:val="212529"/>
          <w:sz w:val="27"/>
          <w:szCs w:val="27"/>
        </w:rPr>
      </w:pPr>
      <w:r w:rsidRPr="00AE584B">
        <w:rPr>
          <w:rFonts w:ascii="Roboto" w:hAnsi="Roboto"/>
          <w:color w:val="212529"/>
          <w:sz w:val="27"/>
          <w:szCs w:val="27"/>
        </w:rPr>
        <w:t>3. Delphi Method</w:t>
      </w:r>
    </w:p>
    <w:p w14:paraId="792BF374" w14:textId="77777777" w:rsidR="00AE584B" w:rsidRPr="00AE584B" w:rsidRDefault="00AE584B" w:rsidP="00AE584B"/>
    <w:p w14:paraId="337D4F30" w14:textId="77777777" w:rsidR="00AE584B" w:rsidRPr="00AE584B" w:rsidRDefault="00AE584B" w:rsidP="00AE584B">
      <w:pPr>
        <w:shd w:val="clear" w:color="auto" w:fill="FFFFFF"/>
        <w:spacing w:after="100" w:afterAutospacing="1"/>
        <w:outlineLvl w:val="2"/>
        <w:rPr>
          <w:rFonts w:ascii="Roboto" w:hAnsi="Roboto"/>
          <w:color w:val="212529"/>
          <w:sz w:val="27"/>
          <w:szCs w:val="27"/>
        </w:rPr>
      </w:pPr>
      <w:r w:rsidRPr="00AE584B">
        <w:rPr>
          <w:rFonts w:ascii="Roboto" w:hAnsi="Roboto"/>
          <w:color w:val="212529"/>
          <w:sz w:val="27"/>
          <w:szCs w:val="27"/>
        </w:rPr>
        <w:t>4. Market Research</w:t>
      </w:r>
    </w:p>
    <w:p w14:paraId="6953A88C" w14:textId="77777777" w:rsidR="00AE584B" w:rsidRPr="00AE584B" w:rsidRDefault="00AE584B" w:rsidP="00AE584B"/>
    <w:p w14:paraId="5044CE88" w14:textId="77777777" w:rsidR="00AE584B" w:rsidRPr="00AE584B" w:rsidRDefault="00AE584B" w:rsidP="00AE584B">
      <w:pPr>
        <w:shd w:val="clear" w:color="auto" w:fill="FFFFFF"/>
        <w:spacing w:after="100" w:afterAutospacing="1"/>
        <w:outlineLvl w:val="2"/>
        <w:rPr>
          <w:rFonts w:ascii="Roboto" w:hAnsi="Roboto"/>
          <w:color w:val="212529"/>
          <w:sz w:val="27"/>
          <w:szCs w:val="27"/>
        </w:rPr>
      </w:pPr>
      <w:r w:rsidRPr="00AE584B">
        <w:rPr>
          <w:rFonts w:ascii="Roboto" w:hAnsi="Roboto"/>
          <w:color w:val="212529"/>
          <w:sz w:val="27"/>
          <w:szCs w:val="27"/>
        </w:rPr>
        <w:t>5. Econometrics</w:t>
      </w:r>
    </w:p>
    <w:p w14:paraId="7AB405B4" w14:textId="77777777" w:rsidR="00AE584B" w:rsidRPr="00AE584B" w:rsidRDefault="00AE584B" w:rsidP="00AE584B"/>
    <w:p w14:paraId="10AF90DE" w14:textId="77777777" w:rsidR="00F535FA" w:rsidRDefault="00F535FA" w:rsidP="00F535FA">
      <w:pPr>
        <w:shd w:val="clear" w:color="auto" w:fill="FFFFFF"/>
        <w:spacing w:after="100" w:afterAutospacing="1"/>
        <w:outlineLvl w:val="2"/>
        <w:rPr>
          <w:rFonts w:ascii="Roboto" w:hAnsi="Roboto"/>
          <w:color w:val="212529"/>
          <w:sz w:val="27"/>
          <w:szCs w:val="27"/>
        </w:rPr>
      </w:pPr>
    </w:p>
    <w:p w14:paraId="399B1092" w14:textId="77777777" w:rsidR="00AE584B" w:rsidRPr="00AE584B" w:rsidRDefault="00AE584B" w:rsidP="00AE584B">
      <w:pPr>
        <w:shd w:val="clear" w:color="auto" w:fill="FFFFFF"/>
        <w:spacing w:after="100" w:afterAutospacing="1"/>
        <w:outlineLvl w:val="2"/>
        <w:rPr>
          <w:rFonts w:ascii="Roboto" w:hAnsi="Roboto"/>
          <w:color w:val="212529"/>
          <w:sz w:val="27"/>
          <w:szCs w:val="27"/>
        </w:rPr>
      </w:pPr>
      <w:r w:rsidRPr="00AE584B">
        <w:rPr>
          <w:rFonts w:ascii="Roboto" w:hAnsi="Roboto"/>
          <w:color w:val="212529"/>
          <w:sz w:val="27"/>
          <w:szCs w:val="27"/>
        </w:rPr>
        <w:t>1. Trend projection</w:t>
      </w:r>
    </w:p>
    <w:p w14:paraId="2FA26A81" w14:textId="77777777" w:rsidR="00AE584B" w:rsidRPr="00AE584B" w:rsidRDefault="00AE584B" w:rsidP="00AE584B">
      <w:pPr>
        <w:shd w:val="clear" w:color="auto" w:fill="FFFFFF"/>
        <w:spacing w:after="100" w:afterAutospacing="1"/>
        <w:outlineLvl w:val="2"/>
        <w:rPr>
          <w:rFonts w:ascii="Roboto" w:hAnsi="Roboto"/>
          <w:color w:val="212529"/>
          <w:sz w:val="27"/>
          <w:szCs w:val="27"/>
        </w:rPr>
      </w:pPr>
      <w:r w:rsidRPr="00AE584B">
        <w:rPr>
          <w:rFonts w:ascii="Roboto" w:hAnsi="Roboto"/>
          <w:color w:val="212529"/>
          <w:sz w:val="27"/>
          <w:szCs w:val="27"/>
        </w:rPr>
        <w:t xml:space="preserve">Generally viewed as the simplest or least complex and most smoothed out forecasting model accessible, trend projection applies past sales information to future sales forecasts. To keep up forecasting precision long term, business experts should update their pattern projections continuously when unforeseen and powerful changes happen. </w:t>
      </w:r>
    </w:p>
    <w:p w14:paraId="59C78638" w14:textId="44CC61D7" w:rsidR="00AE584B" w:rsidRDefault="00AE584B" w:rsidP="00AE584B">
      <w:pPr>
        <w:shd w:val="clear" w:color="auto" w:fill="FFFFFF"/>
        <w:spacing w:after="100" w:afterAutospacing="1"/>
        <w:outlineLvl w:val="2"/>
        <w:rPr>
          <w:rFonts w:ascii="Roboto" w:hAnsi="Roboto"/>
          <w:color w:val="212529"/>
          <w:sz w:val="27"/>
          <w:szCs w:val="27"/>
        </w:rPr>
      </w:pPr>
      <w:r w:rsidRPr="00AE584B">
        <w:rPr>
          <w:rFonts w:ascii="Roboto" w:hAnsi="Roboto"/>
          <w:color w:val="212529"/>
          <w:sz w:val="27"/>
          <w:szCs w:val="27"/>
        </w:rPr>
        <w:t>An unexpected change that would necessitate a pattern projection update could incorporate a prominent by a conspicuous online and social media influencer or an inventory network the board setback or a supply chain management mishap.</w:t>
      </w:r>
    </w:p>
    <w:p w14:paraId="78C3E88D" w14:textId="77777777" w:rsidR="00AE584B" w:rsidRPr="00AE584B" w:rsidRDefault="00AE584B" w:rsidP="00AE584B">
      <w:pPr>
        <w:shd w:val="clear" w:color="auto" w:fill="FFFFFF"/>
        <w:spacing w:after="100" w:afterAutospacing="1"/>
        <w:outlineLvl w:val="2"/>
        <w:rPr>
          <w:rFonts w:ascii="Roboto" w:hAnsi="Roboto"/>
          <w:color w:val="212529"/>
          <w:sz w:val="27"/>
          <w:szCs w:val="27"/>
        </w:rPr>
      </w:pPr>
      <w:r w:rsidRPr="00AE584B">
        <w:rPr>
          <w:rFonts w:ascii="Roboto" w:hAnsi="Roboto"/>
          <w:color w:val="212529"/>
          <w:sz w:val="27"/>
          <w:szCs w:val="27"/>
        </w:rPr>
        <w:t>2. Sales Force Composite</w:t>
      </w:r>
    </w:p>
    <w:p w14:paraId="0EBD5C18" w14:textId="77777777" w:rsidR="00AE584B" w:rsidRPr="00AE584B" w:rsidRDefault="00AE584B" w:rsidP="00AE584B"/>
    <w:p w14:paraId="1D807BC4" w14:textId="77777777" w:rsidR="00AE584B" w:rsidRPr="00AE584B" w:rsidRDefault="00AE584B" w:rsidP="00AE584B">
      <w:pPr>
        <w:shd w:val="clear" w:color="auto" w:fill="FFFFFF"/>
        <w:spacing w:after="100" w:afterAutospacing="1"/>
        <w:outlineLvl w:val="2"/>
        <w:rPr>
          <w:rFonts w:ascii="Roboto" w:hAnsi="Roboto"/>
          <w:color w:val="212529"/>
          <w:sz w:val="27"/>
          <w:szCs w:val="27"/>
        </w:rPr>
      </w:pPr>
      <w:r w:rsidRPr="00AE584B">
        <w:rPr>
          <w:rFonts w:ascii="Roboto" w:hAnsi="Roboto"/>
          <w:color w:val="212529"/>
          <w:sz w:val="27"/>
          <w:szCs w:val="27"/>
        </w:rPr>
        <w:t xml:space="preserve">Forecasting demand dependent on sales group feedback deals power composite gives special knowledge on customer desires and contenders. The business power and salesforce composite determining measure require broad departmental cooperation including directors and supervisors. </w:t>
      </w:r>
    </w:p>
    <w:p w14:paraId="6FD25071" w14:textId="2B7F0125" w:rsidR="00AE584B" w:rsidRDefault="00AE584B" w:rsidP="00AE584B">
      <w:pPr>
        <w:shd w:val="clear" w:color="auto" w:fill="FFFFFF"/>
        <w:spacing w:after="100" w:afterAutospacing="1"/>
        <w:outlineLvl w:val="2"/>
        <w:rPr>
          <w:rFonts w:ascii="Roboto" w:hAnsi="Roboto"/>
          <w:color w:val="212529"/>
          <w:sz w:val="27"/>
          <w:szCs w:val="27"/>
        </w:rPr>
      </w:pPr>
      <w:r w:rsidRPr="00AE584B">
        <w:rPr>
          <w:rFonts w:ascii="Roboto" w:hAnsi="Roboto"/>
          <w:color w:val="212529"/>
          <w:sz w:val="27"/>
          <w:szCs w:val="27"/>
        </w:rPr>
        <w:t>Business experts should factor in that the business power composite strategy contains a significant human inclination. The business power composite estimating strategy is regularly utilized simultaneously with quantitative strategies consequently.</w:t>
      </w:r>
    </w:p>
    <w:p w14:paraId="516AA1AB" w14:textId="02C90679" w:rsidR="00AE584B" w:rsidRDefault="00AE584B" w:rsidP="00AE584B">
      <w:pPr>
        <w:shd w:val="clear" w:color="auto" w:fill="FFFFFF"/>
        <w:spacing w:after="100" w:afterAutospacing="1"/>
        <w:outlineLvl w:val="2"/>
        <w:rPr>
          <w:rFonts w:ascii="Roboto" w:hAnsi="Roboto"/>
          <w:color w:val="212529"/>
          <w:sz w:val="27"/>
          <w:szCs w:val="27"/>
        </w:rPr>
      </w:pPr>
      <w:r w:rsidRPr="00AE584B">
        <w:rPr>
          <w:rFonts w:ascii="Roboto" w:hAnsi="Roboto"/>
          <w:color w:val="212529"/>
          <w:sz w:val="27"/>
          <w:szCs w:val="27"/>
        </w:rPr>
        <w:t>3. Delphi Method</w:t>
      </w:r>
    </w:p>
    <w:p w14:paraId="750A1244" w14:textId="0B066516" w:rsidR="00AE584B" w:rsidRDefault="00AE584B" w:rsidP="00AE584B">
      <w:pPr>
        <w:shd w:val="clear" w:color="auto" w:fill="FFFFFF"/>
        <w:spacing w:after="100" w:afterAutospacing="1"/>
        <w:outlineLvl w:val="2"/>
        <w:rPr>
          <w:rFonts w:ascii="Roboto" w:hAnsi="Roboto"/>
          <w:color w:val="212529"/>
          <w:sz w:val="27"/>
          <w:szCs w:val="27"/>
        </w:rPr>
      </w:pPr>
      <w:r w:rsidRPr="00AE584B">
        <w:rPr>
          <w:rFonts w:ascii="Roboto" w:hAnsi="Roboto"/>
          <w:color w:val="212529"/>
          <w:sz w:val="27"/>
          <w:szCs w:val="27"/>
        </w:rPr>
        <w:t xml:space="preserve">The Delphi strategy utilizes outer feedback to appraise future interest through studies, questions, and surveys. The end objective of the Delphi </w:t>
      </w:r>
      <w:r w:rsidRPr="00AE584B">
        <w:rPr>
          <w:rFonts w:ascii="Roboto" w:hAnsi="Roboto"/>
          <w:color w:val="212529"/>
          <w:sz w:val="27"/>
          <w:szCs w:val="27"/>
        </w:rPr>
        <w:lastRenderedPageBreak/>
        <w:t>estimating model is a brought together and educated agreement regarding specialists.</w:t>
      </w:r>
    </w:p>
    <w:p w14:paraId="4A6796FA" w14:textId="41B0CE77" w:rsidR="00AE584B" w:rsidRDefault="00AE584B" w:rsidP="00AE584B">
      <w:pPr>
        <w:pStyle w:val="Heading3"/>
        <w:shd w:val="clear" w:color="auto" w:fill="FFFFFF"/>
        <w:spacing w:before="0" w:beforeAutospacing="0"/>
        <w:rPr>
          <w:rFonts w:ascii="Roboto" w:hAnsi="Roboto"/>
          <w:b w:val="0"/>
          <w:bCs w:val="0"/>
          <w:color w:val="212529"/>
        </w:rPr>
      </w:pPr>
      <w:r>
        <w:rPr>
          <w:rFonts w:ascii="Roboto" w:hAnsi="Roboto"/>
          <w:b w:val="0"/>
          <w:bCs w:val="0"/>
          <w:color w:val="212529"/>
        </w:rPr>
        <w:t>4. Market Research</w:t>
      </w:r>
    </w:p>
    <w:p w14:paraId="50DD3C16" w14:textId="77777777" w:rsidR="00AE584B" w:rsidRPr="00AE584B" w:rsidRDefault="00AE584B" w:rsidP="00AE584B">
      <w:pPr>
        <w:pStyle w:val="Heading3"/>
        <w:shd w:val="clear" w:color="auto" w:fill="FFFFFF"/>
        <w:rPr>
          <w:rFonts w:ascii="Roboto" w:hAnsi="Roboto"/>
          <w:b w:val="0"/>
          <w:bCs w:val="0"/>
          <w:color w:val="212529"/>
        </w:rPr>
      </w:pPr>
      <w:r w:rsidRPr="00AE584B">
        <w:rPr>
          <w:rFonts w:ascii="Roboto" w:hAnsi="Roboto"/>
          <w:b w:val="0"/>
          <w:bCs w:val="0"/>
          <w:color w:val="212529"/>
        </w:rPr>
        <w:t xml:space="preserve">Market research forecasting is ideal for recently settled organizations that need to comprehend client request patterns without earlier deals information accessible for examination. Through the organization of client criticism reviews, feedback surveys, request designs are distinguished and future advertising drives can be modified to target explicit socioeconomic clients. </w:t>
      </w:r>
    </w:p>
    <w:p w14:paraId="36ED88F8" w14:textId="499FB1A0" w:rsidR="00AE584B" w:rsidRDefault="00AE584B" w:rsidP="00AE584B">
      <w:pPr>
        <w:pStyle w:val="Heading3"/>
        <w:shd w:val="clear" w:color="auto" w:fill="FFFFFF"/>
        <w:spacing w:before="0" w:beforeAutospacing="0"/>
        <w:rPr>
          <w:rFonts w:ascii="Roboto" w:hAnsi="Roboto"/>
          <w:b w:val="0"/>
          <w:bCs w:val="0"/>
          <w:color w:val="212529"/>
        </w:rPr>
      </w:pPr>
      <w:r w:rsidRPr="00AE584B">
        <w:rPr>
          <w:rFonts w:ascii="Roboto" w:hAnsi="Roboto"/>
          <w:b w:val="0"/>
          <w:bCs w:val="0"/>
          <w:color w:val="212529"/>
        </w:rPr>
        <w:t>Statistical surveying may happen during a concentrated time frame or be coordinated as a predictable business measure.</w:t>
      </w:r>
    </w:p>
    <w:p w14:paraId="172777A2" w14:textId="77777777" w:rsidR="00AE584B" w:rsidRDefault="00AE584B" w:rsidP="00AE584B">
      <w:pPr>
        <w:pStyle w:val="Heading3"/>
        <w:shd w:val="clear" w:color="auto" w:fill="FFFFFF"/>
        <w:spacing w:before="0" w:beforeAutospacing="0"/>
        <w:rPr>
          <w:rFonts w:ascii="Roboto" w:hAnsi="Roboto"/>
          <w:b w:val="0"/>
          <w:bCs w:val="0"/>
          <w:color w:val="212529"/>
        </w:rPr>
      </w:pPr>
      <w:r>
        <w:rPr>
          <w:rFonts w:ascii="Roboto" w:hAnsi="Roboto"/>
          <w:b w:val="0"/>
          <w:bCs w:val="0"/>
          <w:color w:val="212529"/>
        </w:rPr>
        <w:t>5. Econometrics</w:t>
      </w:r>
    </w:p>
    <w:p w14:paraId="5C10B53D" w14:textId="77777777" w:rsidR="00AE584B" w:rsidRPr="00AE584B" w:rsidRDefault="00AE584B" w:rsidP="00AE584B">
      <w:pPr>
        <w:pStyle w:val="Heading3"/>
        <w:shd w:val="clear" w:color="auto" w:fill="FFFFFF"/>
        <w:rPr>
          <w:rFonts w:ascii="Roboto" w:hAnsi="Roboto"/>
          <w:b w:val="0"/>
          <w:bCs w:val="0"/>
          <w:color w:val="212529"/>
        </w:rPr>
      </w:pPr>
      <w:r w:rsidRPr="00AE584B">
        <w:rPr>
          <w:rFonts w:ascii="Roboto" w:hAnsi="Roboto"/>
          <w:b w:val="0"/>
          <w:bCs w:val="0"/>
          <w:color w:val="212529"/>
        </w:rPr>
        <w:t xml:space="preserve">Big data-intensive concentrated, econometrics relies upon an unpredictable and complex investigation of outer components(outliers). Machine learning instruments are especially useful for econometrics because of the gigantic volume of information that should be prepared and then find useful information from them. </w:t>
      </w:r>
    </w:p>
    <w:p w14:paraId="0E6E1B46" w14:textId="5F2418AE" w:rsidR="00AE584B" w:rsidRPr="00AE584B" w:rsidRDefault="00AE584B" w:rsidP="00AE584B">
      <w:pPr>
        <w:pStyle w:val="Heading3"/>
        <w:shd w:val="clear" w:color="auto" w:fill="FFFFFF"/>
        <w:spacing w:before="0" w:beforeAutospacing="0"/>
        <w:rPr>
          <w:rFonts w:ascii="Roboto" w:hAnsi="Roboto"/>
          <w:b w:val="0"/>
          <w:bCs w:val="0"/>
          <w:color w:val="212529"/>
        </w:rPr>
      </w:pPr>
      <w:r w:rsidRPr="00AE584B">
        <w:rPr>
          <w:rFonts w:ascii="Roboto" w:hAnsi="Roboto"/>
          <w:b w:val="0"/>
          <w:bCs w:val="0"/>
          <w:color w:val="212529"/>
        </w:rPr>
        <w:t>A definitive target of econometrics is to distinguish connections between outer monetary variables. For instance, clients with an increment in their earnings may connect with expanded home remodels.</w:t>
      </w:r>
    </w:p>
    <w:p w14:paraId="425BA8E1" w14:textId="2E22BE09" w:rsidR="00AE584B" w:rsidRDefault="0064108F" w:rsidP="00AE584B">
      <w:pPr>
        <w:shd w:val="clear" w:color="auto" w:fill="FFFFFF"/>
        <w:spacing w:after="100" w:afterAutospacing="1"/>
        <w:outlineLvl w:val="2"/>
        <w:rPr>
          <w:rFonts w:ascii="Roboto" w:hAnsi="Roboto"/>
          <w:color w:val="212529"/>
          <w:sz w:val="27"/>
          <w:szCs w:val="27"/>
        </w:rPr>
      </w:pPr>
      <w:r>
        <w:rPr>
          <w:rFonts w:ascii="Roboto" w:hAnsi="Roboto"/>
          <w:color w:val="212529"/>
          <w:sz w:val="27"/>
          <w:szCs w:val="27"/>
        </w:rPr>
        <w:t>Problem Statement:</w:t>
      </w:r>
    </w:p>
    <w:p w14:paraId="4DC00B02" w14:textId="735B038F" w:rsidR="0064108F" w:rsidRDefault="0064108F" w:rsidP="00AE584B">
      <w:pPr>
        <w:shd w:val="clear" w:color="auto" w:fill="FFFFFF"/>
        <w:spacing w:after="100" w:afterAutospacing="1"/>
        <w:outlineLvl w:val="2"/>
        <w:rPr>
          <w:rFonts w:ascii="Roboto" w:hAnsi="Roboto"/>
          <w:color w:val="212529"/>
          <w:sz w:val="27"/>
          <w:szCs w:val="27"/>
        </w:rPr>
      </w:pPr>
      <w:r w:rsidRPr="0064108F">
        <w:rPr>
          <w:rFonts w:ascii="Roboto" w:hAnsi="Roboto"/>
          <w:color w:val="212529"/>
          <w:sz w:val="27"/>
          <w:szCs w:val="27"/>
        </w:rPr>
        <w:t>Given 5 years of store-item deals information, and requested to foresee 3 months of deals for 50 distinct items at 10 unique stores</w:t>
      </w:r>
      <w:r>
        <w:rPr>
          <w:rFonts w:ascii="Roboto" w:hAnsi="Roboto"/>
          <w:color w:val="212529"/>
          <w:sz w:val="27"/>
          <w:szCs w:val="27"/>
        </w:rPr>
        <w:t xml:space="preserve">. </w:t>
      </w:r>
      <w:r w:rsidRPr="0064108F">
        <w:rPr>
          <w:rFonts w:ascii="Roboto" w:hAnsi="Roboto"/>
          <w:color w:val="212529"/>
          <w:sz w:val="27"/>
          <w:szCs w:val="27"/>
        </w:rPr>
        <w:t xml:space="preserve">What's the best way to deal with seasonality? Should stores be </w:t>
      </w:r>
      <w:proofErr w:type="spellStart"/>
      <w:r w:rsidRPr="0064108F">
        <w:rPr>
          <w:rFonts w:ascii="Roboto" w:hAnsi="Roboto"/>
          <w:color w:val="212529"/>
          <w:sz w:val="27"/>
          <w:szCs w:val="27"/>
        </w:rPr>
        <w:t>modeled</w:t>
      </w:r>
      <w:proofErr w:type="spellEnd"/>
      <w:r w:rsidRPr="0064108F">
        <w:rPr>
          <w:rFonts w:ascii="Roboto" w:hAnsi="Roboto"/>
          <w:color w:val="212529"/>
          <w:sz w:val="27"/>
          <w:szCs w:val="27"/>
        </w:rPr>
        <w:t xml:space="preserve"> separately, or can you pool them together? Does deep learning work better than ARIMA?</w:t>
      </w:r>
    </w:p>
    <w:p w14:paraId="28A29ECD" w14:textId="77777777" w:rsidR="0064108F" w:rsidRDefault="0064108F" w:rsidP="00AE584B">
      <w:pPr>
        <w:shd w:val="clear" w:color="auto" w:fill="FFFFFF"/>
        <w:spacing w:after="100" w:afterAutospacing="1"/>
        <w:outlineLvl w:val="2"/>
        <w:rPr>
          <w:rFonts w:ascii="Roboto" w:hAnsi="Roboto"/>
          <w:color w:val="212529"/>
          <w:sz w:val="27"/>
          <w:szCs w:val="27"/>
        </w:rPr>
      </w:pPr>
    </w:p>
    <w:p w14:paraId="6534D91D" w14:textId="02E19572" w:rsidR="0064108F" w:rsidRDefault="0064108F" w:rsidP="00AE584B">
      <w:pPr>
        <w:shd w:val="clear" w:color="auto" w:fill="FFFFFF"/>
        <w:spacing w:after="100" w:afterAutospacing="1"/>
        <w:outlineLvl w:val="2"/>
        <w:rPr>
          <w:rFonts w:ascii="Roboto" w:hAnsi="Roboto"/>
          <w:color w:val="212529"/>
          <w:sz w:val="27"/>
          <w:szCs w:val="27"/>
        </w:rPr>
      </w:pPr>
      <w:r>
        <w:rPr>
          <w:rFonts w:ascii="Roboto" w:hAnsi="Roboto"/>
          <w:color w:val="212529"/>
          <w:sz w:val="27"/>
          <w:szCs w:val="27"/>
        </w:rPr>
        <w:t>Dataset Description</w:t>
      </w:r>
    </w:p>
    <w:p w14:paraId="39FAC576" w14:textId="5F7B4125" w:rsidR="0064108F" w:rsidRPr="0064108F" w:rsidRDefault="0064108F" w:rsidP="0064108F">
      <w:pPr>
        <w:spacing w:after="240"/>
        <w:rPr>
          <w:rFonts w:ascii="Arial" w:hAnsi="Arial" w:cs="Arial"/>
          <w:sz w:val="21"/>
          <w:szCs w:val="21"/>
        </w:rPr>
      </w:pPr>
      <w:r w:rsidRPr="0064108F">
        <w:rPr>
          <w:rFonts w:ascii="Arial" w:hAnsi="Arial" w:cs="Arial"/>
          <w:sz w:val="21"/>
          <w:szCs w:val="21"/>
        </w:rPr>
        <w:t xml:space="preserve">The dataset is </w:t>
      </w:r>
      <w:r w:rsidRPr="0064108F">
        <w:rPr>
          <w:rFonts w:ascii="Arial" w:hAnsi="Arial" w:cs="Arial"/>
          <w:sz w:val="21"/>
          <w:szCs w:val="21"/>
        </w:rPr>
        <w:t>provided</w:t>
      </w:r>
      <w:r w:rsidRPr="0064108F">
        <w:rPr>
          <w:rFonts w:ascii="Arial" w:hAnsi="Arial" w:cs="Arial"/>
          <w:sz w:val="21"/>
          <w:szCs w:val="21"/>
        </w:rPr>
        <w:t xml:space="preserve"> with 4 columns:</w:t>
      </w:r>
    </w:p>
    <w:p w14:paraId="0669A6CA" w14:textId="77777777" w:rsidR="0064108F" w:rsidRPr="0064108F" w:rsidRDefault="0064108F" w:rsidP="0064108F">
      <w:pPr>
        <w:numPr>
          <w:ilvl w:val="0"/>
          <w:numId w:val="9"/>
        </w:numPr>
        <w:shd w:val="clear" w:color="auto" w:fill="FFFFFF"/>
        <w:textAlignment w:val="baseline"/>
        <w:rPr>
          <w:rFonts w:ascii="Arial" w:hAnsi="Arial" w:cs="Arial"/>
          <w:sz w:val="21"/>
          <w:szCs w:val="21"/>
        </w:rPr>
      </w:pPr>
      <w:r w:rsidRPr="0064108F">
        <w:rPr>
          <w:rFonts w:ascii="inherit" w:hAnsi="inherit" w:cs="Arial"/>
          <w:sz w:val="21"/>
          <w:szCs w:val="21"/>
          <w:bdr w:val="none" w:sz="0" w:space="0" w:color="auto" w:frame="1"/>
        </w:rPr>
        <w:t>date</w:t>
      </w:r>
      <w:r w:rsidRPr="0064108F">
        <w:rPr>
          <w:rFonts w:ascii="Arial" w:hAnsi="Arial" w:cs="Arial"/>
          <w:sz w:val="21"/>
          <w:szCs w:val="21"/>
        </w:rPr>
        <w:t> - Date of the sale data. There are no holiday effects or store closures.</w:t>
      </w:r>
    </w:p>
    <w:p w14:paraId="1E30388D" w14:textId="77777777" w:rsidR="0064108F" w:rsidRPr="0064108F" w:rsidRDefault="0064108F" w:rsidP="0064108F">
      <w:pPr>
        <w:numPr>
          <w:ilvl w:val="0"/>
          <w:numId w:val="9"/>
        </w:numPr>
        <w:shd w:val="clear" w:color="auto" w:fill="FFFFFF"/>
        <w:textAlignment w:val="baseline"/>
        <w:rPr>
          <w:rFonts w:ascii="Arial" w:hAnsi="Arial" w:cs="Arial"/>
          <w:sz w:val="21"/>
          <w:szCs w:val="21"/>
        </w:rPr>
      </w:pPr>
      <w:r w:rsidRPr="0064108F">
        <w:rPr>
          <w:rFonts w:ascii="inherit" w:hAnsi="inherit" w:cs="Arial"/>
          <w:sz w:val="21"/>
          <w:szCs w:val="21"/>
          <w:bdr w:val="none" w:sz="0" w:space="0" w:color="auto" w:frame="1"/>
        </w:rPr>
        <w:t>store</w:t>
      </w:r>
      <w:r w:rsidRPr="0064108F">
        <w:rPr>
          <w:rFonts w:ascii="Arial" w:hAnsi="Arial" w:cs="Arial"/>
          <w:sz w:val="21"/>
          <w:szCs w:val="21"/>
        </w:rPr>
        <w:t> - Store ID</w:t>
      </w:r>
    </w:p>
    <w:p w14:paraId="3AF6304C" w14:textId="77777777" w:rsidR="0064108F" w:rsidRPr="0064108F" w:rsidRDefault="0064108F" w:rsidP="0064108F">
      <w:pPr>
        <w:numPr>
          <w:ilvl w:val="0"/>
          <w:numId w:val="9"/>
        </w:numPr>
        <w:shd w:val="clear" w:color="auto" w:fill="FFFFFF"/>
        <w:textAlignment w:val="baseline"/>
        <w:rPr>
          <w:rFonts w:ascii="Arial" w:hAnsi="Arial" w:cs="Arial"/>
          <w:sz w:val="21"/>
          <w:szCs w:val="21"/>
        </w:rPr>
      </w:pPr>
      <w:r w:rsidRPr="0064108F">
        <w:rPr>
          <w:rFonts w:ascii="inherit" w:hAnsi="inherit" w:cs="Arial"/>
          <w:sz w:val="21"/>
          <w:szCs w:val="21"/>
          <w:bdr w:val="none" w:sz="0" w:space="0" w:color="auto" w:frame="1"/>
        </w:rPr>
        <w:t>item</w:t>
      </w:r>
      <w:r w:rsidRPr="0064108F">
        <w:rPr>
          <w:rFonts w:ascii="Arial" w:hAnsi="Arial" w:cs="Arial"/>
          <w:sz w:val="21"/>
          <w:szCs w:val="21"/>
        </w:rPr>
        <w:t> - Item ID</w:t>
      </w:r>
    </w:p>
    <w:p w14:paraId="11A79A7F" w14:textId="77777777" w:rsidR="0064108F" w:rsidRPr="0064108F" w:rsidRDefault="0064108F" w:rsidP="0064108F">
      <w:pPr>
        <w:numPr>
          <w:ilvl w:val="0"/>
          <w:numId w:val="9"/>
        </w:numPr>
        <w:shd w:val="clear" w:color="auto" w:fill="FFFFFF"/>
        <w:textAlignment w:val="baseline"/>
        <w:rPr>
          <w:rFonts w:ascii="Arial" w:hAnsi="Arial" w:cs="Arial"/>
          <w:sz w:val="21"/>
          <w:szCs w:val="21"/>
        </w:rPr>
      </w:pPr>
      <w:r w:rsidRPr="0064108F">
        <w:rPr>
          <w:rFonts w:ascii="inherit" w:hAnsi="inherit" w:cs="Arial"/>
          <w:sz w:val="21"/>
          <w:szCs w:val="21"/>
          <w:bdr w:val="none" w:sz="0" w:space="0" w:color="auto" w:frame="1"/>
        </w:rPr>
        <w:t>sales</w:t>
      </w:r>
      <w:r w:rsidRPr="0064108F">
        <w:rPr>
          <w:rFonts w:ascii="Arial" w:hAnsi="Arial" w:cs="Arial"/>
          <w:sz w:val="21"/>
          <w:szCs w:val="21"/>
        </w:rPr>
        <w:t> - Number of items sold at a particular store on a particular date.</w:t>
      </w:r>
    </w:p>
    <w:p w14:paraId="31FC1101" w14:textId="77777777" w:rsidR="0064108F" w:rsidRDefault="0064108F" w:rsidP="0064108F">
      <w:pPr>
        <w:shd w:val="clear" w:color="auto" w:fill="FFFFFF"/>
        <w:spacing w:after="180"/>
        <w:rPr>
          <w:rFonts w:ascii="Arial" w:hAnsi="Arial" w:cs="Arial"/>
          <w:sz w:val="21"/>
          <w:szCs w:val="21"/>
        </w:rPr>
      </w:pPr>
    </w:p>
    <w:p w14:paraId="5847D433" w14:textId="3E1E785B" w:rsidR="0064108F" w:rsidRPr="0064108F" w:rsidRDefault="0064108F" w:rsidP="0064108F">
      <w:pPr>
        <w:shd w:val="clear" w:color="auto" w:fill="FFFFFF"/>
        <w:spacing w:after="180"/>
        <w:rPr>
          <w:rFonts w:ascii="Arial" w:hAnsi="Arial" w:cs="Arial"/>
          <w:sz w:val="21"/>
          <w:szCs w:val="21"/>
        </w:rPr>
      </w:pPr>
      <w:r w:rsidRPr="0064108F">
        <w:rPr>
          <w:rFonts w:ascii="Arial" w:hAnsi="Arial" w:cs="Arial"/>
          <w:sz w:val="21"/>
          <w:szCs w:val="21"/>
        </w:rPr>
        <w:lastRenderedPageBreak/>
        <w:t>Approach: Here I will try to use the basic ARIMA model, below are the steps to start with the solution:</w:t>
      </w:r>
    </w:p>
    <w:p w14:paraId="56A47E78" w14:textId="77777777" w:rsidR="0064108F" w:rsidRPr="0064108F" w:rsidRDefault="0064108F" w:rsidP="0064108F">
      <w:pPr>
        <w:numPr>
          <w:ilvl w:val="0"/>
          <w:numId w:val="8"/>
        </w:numPr>
        <w:shd w:val="clear" w:color="auto" w:fill="FFFFFF"/>
        <w:spacing w:before="100" w:beforeAutospacing="1" w:after="60"/>
        <w:rPr>
          <w:rFonts w:ascii="Arial" w:hAnsi="Arial" w:cs="Arial"/>
          <w:sz w:val="21"/>
          <w:szCs w:val="21"/>
        </w:rPr>
      </w:pPr>
      <w:r w:rsidRPr="0064108F">
        <w:rPr>
          <w:rFonts w:ascii="Arial" w:hAnsi="Arial" w:cs="Arial"/>
          <w:sz w:val="21"/>
          <w:szCs w:val="21"/>
        </w:rPr>
        <w:t>Loading and Handling Time Series in Pandas</w:t>
      </w:r>
    </w:p>
    <w:p w14:paraId="7F94A88B" w14:textId="77777777" w:rsidR="0064108F" w:rsidRPr="0064108F" w:rsidRDefault="0064108F" w:rsidP="0064108F">
      <w:pPr>
        <w:numPr>
          <w:ilvl w:val="0"/>
          <w:numId w:val="8"/>
        </w:numPr>
        <w:shd w:val="clear" w:color="auto" w:fill="FFFFFF"/>
        <w:spacing w:before="100" w:beforeAutospacing="1" w:after="60"/>
        <w:rPr>
          <w:rFonts w:ascii="Arial" w:hAnsi="Arial" w:cs="Arial"/>
          <w:sz w:val="21"/>
          <w:szCs w:val="21"/>
        </w:rPr>
      </w:pPr>
      <w:r w:rsidRPr="0064108F">
        <w:rPr>
          <w:rFonts w:ascii="Arial" w:hAnsi="Arial" w:cs="Arial"/>
          <w:sz w:val="21"/>
          <w:szCs w:val="21"/>
        </w:rPr>
        <w:t>How to Check Stationarity of a Time Series?</w:t>
      </w:r>
    </w:p>
    <w:p w14:paraId="0512CC5E" w14:textId="77777777" w:rsidR="0064108F" w:rsidRPr="0064108F" w:rsidRDefault="0064108F" w:rsidP="0064108F">
      <w:pPr>
        <w:numPr>
          <w:ilvl w:val="0"/>
          <w:numId w:val="8"/>
        </w:numPr>
        <w:shd w:val="clear" w:color="auto" w:fill="FFFFFF"/>
        <w:spacing w:before="100" w:beforeAutospacing="1" w:after="60"/>
        <w:rPr>
          <w:rFonts w:ascii="Arial" w:hAnsi="Arial" w:cs="Arial"/>
          <w:sz w:val="21"/>
          <w:szCs w:val="21"/>
        </w:rPr>
      </w:pPr>
      <w:r w:rsidRPr="0064108F">
        <w:rPr>
          <w:rFonts w:ascii="Arial" w:hAnsi="Arial" w:cs="Arial"/>
          <w:sz w:val="21"/>
          <w:szCs w:val="21"/>
        </w:rPr>
        <w:t>How to make a Time Series Stationary?</w:t>
      </w:r>
    </w:p>
    <w:p w14:paraId="16CA80C9" w14:textId="71BB6BAB" w:rsidR="0064108F" w:rsidRPr="0064108F" w:rsidRDefault="0064108F" w:rsidP="0064108F">
      <w:pPr>
        <w:numPr>
          <w:ilvl w:val="0"/>
          <w:numId w:val="8"/>
        </w:numPr>
        <w:shd w:val="clear" w:color="auto" w:fill="FFFFFF"/>
        <w:spacing w:before="100" w:beforeAutospacing="1" w:after="60"/>
        <w:rPr>
          <w:rFonts w:ascii="Monaco" w:hAnsi="Monaco"/>
          <w:sz w:val="21"/>
          <w:szCs w:val="21"/>
        </w:rPr>
      </w:pPr>
      <w:r w:rsidRPr="0064108F">
        <w:rPr>
          <w:rFonts w:ascii="Arial" w:hAnsi="Arial" w:cs="Arial"/>
          <w:sz w:val="21"/>
          <w:szCs w:val="21"/>
        </w:rPr>
        <w:t>Forecasting a Time Series</w:t>
      </w:r>
    </w:p>
    <w:p w14:paraId="10F2398E" w14:textId="04B50066" w:rsidR="0064108F" w:rsidRDefault="0064108F" w:rsidP="00AE584B">
      <w:pPr>
        <w:shd w:val="clear" w:color="auto" w:fill="FFFFFF"/>
        <w:spacing w:after="100" w:afterAutospacing="1"/>
        <w:outlineLvl w:val="2"/>
        <w:rPr>
          <w:rFonts w:ascii="Roboto" w:hAnsi="Roboto"/>
          <w:color w:val="212529"/>
          <w:sz w:val="27"/>
          <w:szCs w:val="27"/>
        </w:rPr>
      </w:pPr>
      <w:r>
        <w:rPr>
          <w:rFonts w:ascii="Roboto" w:hAnsi="Roboto"/>
          <w:noProof/>
          <w:color w:val="212529"/>
          <w:sz w:val="27"/>
          <w:szCs w:val="27"/>
        </w:rPr>
        <w:drawing>
          <wp:inline distT="0" distB="0" distL="0" distR="0" wp14:anchorId="1B782D1C" wp14:editId="4F0C414A">
            <wp:extent cx="3759200" cy="246380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759200" cy="2463800"/>
                    </a:xfrm>
                    <a:prstGeom prst="rect">
                      <a:avLst/>
                    </a:prstGeom>
                  </pic:spPr>
                </pic:pic>
              </a:graphicData>
            </a:graphic>
          </wp:inline>
        </w:drawing>
      </w:r>
    </w:p>
    <w:p w14:paraId="2EDCFAA9" w14:textId="0F52459D" w:rsidR="00905E43" w:rsidRDefault="00905E43" w:rsidP="00905E43">
      <w:pPr>
        <w:shd w:val="clear" w:color="auto" w:fill="FFFFFF"/>
        <w:spacing w:after="100" w:afterAutospacing="1"/>
        <w:jc w:val="center"/>
        <w:outlineLvl w:val="2"/>
        <w:rPr>
          <w:rFonts w:ascii="Roboto" w:hAnsi="Roboto"/>
          <w:color w:val="212529"/>
          <w:sz w:val="27"/>
          <w:szCs w:val="27"/>
        </w:rPr>
      </w:pPr>
      <w:r>
        <w:rPr>
          <w:rFonts w:ascii="Roboto" w:hAnsi="Roboto"/>
          <w:color w:val="212529"/>
          <w:sz w:val="27"/>
          <w:szCs w:val="27"/>
        </w:rPr>
        <w:t>Figure 1: Dataset values</w:t>
      </w:r>
    </w:p>
    <w:p w14:paraId="78216E72" w14:textId="33812281" w:rsidR="00E26F9B" w:rsidRDefault="00E26F9B" w:rsidP="00905E43">
      <w:pPr>
        <w:shd w:val="clear" w:color="auto" w:fill="FFFFFF"/>
        <w:spacing w:after="100" w:afterAutospacing="1"/>
        <w:jc w:val="center"/>
        <w:outlineLvl w:val="2"/>
        <w:rPr>
          <w:rFonts w:ascii="Roboto" w:hAnsi="Roboto"/>
          <w:color w:val="212529"/>
          <w:sz w:val="27"/>
          <w:szCs w:val="27"/>
        </w:rPr>
      </w:pPr>
      <w:r>
        <w:rPr>
          <w:rFonts w:ascii="Roboto" w:hAnsi="Roboto"/>
          <w:noProof/>
          <w:color w:val="212529"/>
          <w:sz w:val="27"/>
          <w:szCs w:val="27"/>
        </w:rPr>
        <w:drawing>
          <wp:inline distT="0" distB="0" distL="0" distR="0" wp14:anchorId="0244FCEA" wp14:editId="52935EF3">
            <wp:extent cx="5731510" cy="232473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2324735"/>
                    </a:xfrm>
                    <a:prstGeom prst="rect">
                      <a:avLst/>
                    </a:prstGeom>
                  </pic:spPr>
                </pic:pic>
              </a:graphicData>
            </a:graphic>
          </wp:inline>
        </w:drawing>
      </w:r>
      <w:r w:rsidR="00905E43">
        <w:rPr>
          <w:rFonts w:ascii="Roboto" w:hAnsi="Roboto"/>
          <w:color w:val="212529"/>
          <w:sz w:val="27"/>
          <w:szCs w:val="27"/>
        </w:rPr>
        <w:t xml:space="preserve">Figure 1: Dataset </w:t>
      </w:r>
      <w:r w:rsidR="00905E43">
        <w:rPr>
          <w:rFonts w:ascii="Roboto" w:hAnsi="Roboto"/>
          <w:color w:val="212529"/>
          <w:sz w:val="27"/>
          <w:szCs w:val="27"/>
        </w:rPr>
        <w:t>description</w:t>
      </w:r>
    </w:p>
    <w:p w14:paraId="232EE71F" w14:textId="7AAE6578" w:rsidR="0064108F" w:rsidRDefault="0064108F" w:rsidP="00AE584B">
      <w:pPr>
        <w:shd w:val="clear" w:color="auto" w:fill="FFFFFF"/>
        <w:spacing w:after="100" w:afterAutospacing="1"/>
        <w:outlineLvl w:val="2"/>
        <w:rPr>
          <w:rFonts w:ascii="Roboto" w:hAnsi="Roboto"/>
          <w:color w:val="212529"/>
          <w:sz w:val="27"/>
          <w:szCs w:val="27"/>
        </w:rPr>
      </w:pPr>
      <w:r>
        <w:rPr>
          <w:rFonts w:ascii="Roboto" w:hAnsi="Roboto"/>
          <w:color w:val="212529"/>
          <w:sz w:val="27"/>
          <w:szCs w:val="27"/>
        </w:rPr>
        <w:t>Results</w:t>
      </w:r>
    </w:p>
    <w:p w14:paraId="0F779A97" w14:textId="6EFF9D81" w:rsidR="00E26F9B" w:rsidRDefault="00E26F9B" w:rsidP="00AE584B">
      <w:pPr>
        <w:shd w:val="clear" w:color="auto" w:fill="FFFFFF"/>
        <w:spacing w:after="100" w:afterAutospacing="1"/>
        <w:outlineLvl w:val="2"/>
        <w:rPr>
          <w:rFonts w:ascii="Roboto" w:hAnsi="Roboto"/>
          <w:color w:val="212529"/>
          <w:sz w:val="27"/>
          <w:szCs w:val="27"/>
        </w:rPr>
      </w:pPr>
      <w:r>
        <w:rPr>
          <w:rFonts w:ascii="Roboto" w:hAnsi="Roboto"/>
          <w:color w:val="212529"/>
          <w:sz w:val="27"/>
          <w:szCs w:val="27"/>
        </w:rPr>
        <w:t xml:space="preserve">Plot the </w:t>
      </w:r>
      <w:r w:rsidR="00905E43" w:rsidRPr="00905E43">
        <w:rPr>
          <w:rFonts w:ascii="Roboto" w:hAnsi="Roboto"/>
          <w:color w:val="212529"/>
          <w:sz w:val="27"/>
          <w:szCs w:val="27"/>
        </w:rPr>
        <w:t>Relative Sales</w:t>
      </w:r>
      <w:r w:rsidR="00905E43">
        <w:rPr>
          <w:rFonts w:ascii="Roboto" w:hAnsi="Roboto"/>
          <w:color w:val="212529"/>
          <w:sz w:val="27"/>
          <w:szCs w:val="27"/>
        </w:rPr>
        <w:t xml:space="preserve"> for items and stores with respect to year for our training data based on each year</w:t>
      </w:r>
    </w:p>
    <w:p w14:paraId="0F0CA1C6" w14:textId="77777777" w:rsidR="00905E43" w:rsidRDefault="00905E43" w:rsidP="00AE584B">
      <w:pPr>
        <w:shd w:val="clear" w:color="auto" w:fill="FFFFFF"/>
        <w:spacing w:after="100" w:afterAutospacing="1"/>
        <w:outlineLvl w:val="2"/>
        <w:rPr>
          <w:rFonts w:ascii="Roboto" w:hAnsi="Roboto"/>
          <w:color w:val="212529"/>
          <w:sz w:val="27"/>
          <w:szCs w:val="27"/>
        </w:rPr>
      </w:pPr>
    </w:p>
    <w:p w14:paraId="10BB519E" w14:textId="7C158C85" w:rsidR="00E26F9B" w:rsidRDefault="00905E43" w:rsidP="00AE584B">
      <w:pPr>
        <w:shd w:val="clear" w:color="auto" w:fill="FFFFFF"/>
        <w:spacing w:after="100" w:afterAutospacing="1"/>
        <w:outlineLvl w:val="2"/>
        <w:rPr>
          <w:rFonts w:ascii="Roboto" w:hAnsi="Roboto"/>
          <w:color w:val="212529"/>
          <w:sz w:val="27"/>
          <w:szCs w:val="27"/>
        </w:rPr>
      </w:pPr>
      <w:r>
        <w:rPr>
          <w:rFonts w:ascii="Roboto" w:hAnsi="Roboto"/>
          <w:noProof/>
          <w:color w:val="212529"/>
          <w:sz w:val="27"/>
          <w:szCs w:val="27"/>
        </w:rPr>
        <w:lastRenderedPageBreak/>
        <w:drawing>
          <wp:inline distT="0" distB="0" distL="0" distR="0" wp14:anchorId="629EC545" wp14:editId="0B7DA813">
            <wp:extent cx="5731510" cy="2607310"/>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607310"/>
                    </a:xfrm>
                    <a:prstGeom prst="rect">
                      <a:avLst/>
                    </a:prstGeom>
                  </pic:spPr>
                </pic:pic>
              </a:graphicData>
            </a:graphic>
          </wp:inline>
        </w:drawing>
      </w:r>
    </w:p>
    <w:p w14:paraId="22FCDEB4" w14:textId="2F89B3CB" w:rsidR="00905E43" w:rsidRDefault="00905E43" w:rsidP="00905E43">
      <w:pPr>
        <w:shd w:val="clear" w:color="auto" w:fill="FFFFFF"/>
        <w:spacing w:after="100" w:afterAutospacing="1"/>
        <w:jc w:val="center"/>
        <w:outlineLvl w:val="2"/>
        <w:rPr>
          <w:rFonts w:ascii="Roboto" w:hAnsi="Roboto"/>
          <w:color w:val="212529"/>
          <w:sz w:val="27"/>
          <w:szCs w:val="27"/>
        </w:rPr>
      </w:pPr>
      <w:r>
        <w:rPr>
          <w:rFonts w:ascii="Roboto" w:hAnsi="Roboto"/>
          <w:color w:val="212529"/>
          <w:sz w:val="27"/>
          <w:szCs w:val="27"/>
        </w:rPr>
        <w:t xml:space="preserve">Figure </w:t>
      </w:r>
      <w:r>
        <w:rPr>
          <w:rFonts w:ascii="Roboto" w:hAnsi="Roboto"/>
          <w:color w:val="212529"/>
          <w:sz w:val="27"/>
          <w:szCs w:val="27"/>
        </w:rPr>
        <w:t>3</w:t>
      </w:r>
      <w:r>
        <w:rPr>
          <w:rFonts w:ascii="Roboto" w:hAnsi="Roboto"/>
          <w:color w:val="212529"/>
          <w:sz w:val="27"/>
          <w:szCs w:val="27"/>
        </w:rPr>
        <w:t xml:space="preserve">: </w:t>
      </w:r>
      <w:r w:rsidRPr="00905E43">
        <w:rPr>
          <w:rFonts w:ascii="Roboto" w:hAnsi="Roboto"/>
          <w:color w:val="212529"/>
          <w:sz w:val="27"/>
          <w:szCs w:val="27"/>
        </w:rPr>
        <w:t>Sales</w:t>
      </w:r>
      <w:r>
        <w:rPr>
          <w:rFonts w:ascii="Roboto" w:hAnsi="Roboto"/>
          <w:color w:val="212529"/>
          <w:sz w:val="27"/>
          <w:szCs w:val="27"/>
        </w:rPr>
        <w:t xml:space="preserve"> for items and stores with respect to year</w:t>
      </w:r>
    </w:p>
    <w:p w14:paraId="3DC68A50" w14:textId="77777777" w:rsidR="00905E43" w:rsidRDefault="00905E43" w:rsidP="00905E43">
      <w:r>
        <w:rPr>
          <w:rFonts w:ascii="Roboto" w:hAnsi="Roboto"/>
          <w:color w:val="212121"/>
          <w:shd w:val="clear" w:color="auto" w:fill="FFFFFF"/>
        </w:rPr>
        <w:t>We can see that the Items and Stores have grown similarly over the time.</w:t>
      </w:r>
    </w:p>
    <w:p w14:paraId="3C67C652" w14:textId="72B49EAA" w:rsidR="00E26F9B" w:rsidRDefault="00905E43" w:rsidP="00AE584B">
      <w:pPr>
        <w:shd w:val="clear" w:color="auto" w:fill="FFFFFF"/>
        <w:spacing w:after="100" w:afterAutospacing="1"/>
        <w:outlineLvl w:val="2"/>
        <w:rPr>
          <w:rFonts w:ascii="Roboto" w:hAnsi="Roboto"/>
          <w:color w:val="212529"/>
          <w:sz w:val="27"/>
          <w:szCs w:val="27"/>
        </w:rPr>
      </w:pPr>
      <w:r>
        <w:rPr>
          <w:rFonts w:ascii="Roboto" w:hAnsi="Roboto"/>
          <w:noProof/>
          <w:color w:val="212529"/>
          <w:sz w:val="27"/>
          <w:szCs w:val="27"/>
        </w:rPr>
        <w:drawing>
          <wp:inline distT="0" distB="0" distL="0" distR="0" wp14:anchorId="743D0F06" wp14:editId="6C311E50">
            <wp:extent cx="5731510" cy="2536825"/>
            <wp:effectExtent l="0" t="0" r="0" b="317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536825"/>
                    </a:xfrm>
                    <a:prstGeom prst="rect">
                      <a:avLst/>
                    </a:prstGeom>
                  </pic:spPr>
                </pic:pic>
              </a:graphicData>
            </a:graphic>
          </wp:inline>
        </w:drawing>
      </w:r>
    </w:p>
    <w:p w14:paraId="1637C97C" w14:textId="1B658747" w:rsidR="00905E43" w:rsidRDefault="00905E43" w:rsidP="00905E43">
      <w:pPr>
        <w:shd w:val="clear" w:color="auto" w:fill="FFFFFF"/>
        <w:spacing w:after="100" w:afterAutospacing="1"/>
        <w:jc w:val="center"/>
        <w:outlineLvl w:val="2"/>
        <w:rPr>
          <w:rFonts w:ascii="Roboto" w:hAnsi="Roboto"/>
          <w:color w:val="212529"/>
          <w:sz w:val="27"/>
          <w:szCs w:val="27"/>
        </w:rPr>
      </w:pPr>
      <w:r>
        <w:rPr>
          <w:rFonts w:ascii="Roboto" w:hAnsi="Roboto"/>
          <w:color w:val="212529"/>
          <w:sz w:val="27"/>
          <w:szCs w:val="27"/>
        </w:rPr>
        <w:t xml:space="preserve">Figure </w:t>
      </w:r>
      <w:r>
        <w:rPr>
          <w:rFonts w:ascii="Roboto" w:hAnsi="Roboto"/>
          <w:color w:val="212529"/>
          <w:sz w:val="27"/>
          <w:szCs w:val="27"/>
        </w:rPr>
        <w:t>4</w:t>
      </w:r>
      <w:r>
        <w:rPr>
          <w:rFonts w:ascii="Roboto" w:hAnsi="Roboto"/>
          <w:color w:val="212529"/>
          <w:sz w:val="27"/>
          <w:szCs w:val="27"/>
        </w:rPr>
        <w:t xml:space="preserve">: </w:t>
      </w:r>
      <w:r w:rsidRPr="00905E43">
        <w:rPr>
          <w:rFonts w:ascii="Roboto" w:hAnsi="Roboto"/>
          <w:color w:val="212529"/>
          <w:sz w:val="27"/>
          <w:szCs w:val="27"/>
        </w:rPr>
        <w:t>Sales</w:t>
      </w:r>
      <w:r>
        <w:rPr>
          <w:rFonts w:ascii="Roboto" w:hAnsi="Roboto"/>
          <w:color w:val="212529"/>
          <w:sz w:val="27"/>
          <w:szCs w:val="27"/>
        </w:rPr>
        <w:t xml:space="preserve"> for items and stores with respect to </w:t>
      </w:r>
      <w:r>
        <w:rPr>
          <w:rFonts w:ascii="Roboto" w:hAnsi="Roboto"/>
          <w:color w:val="212529"/>
          <w:sz w:val="27"/>
          <w:szCs w:val="27"/>
        </w:rPr>
        <w:t>week</w:t>
      </w:r>
    </w:p>
    <w:p w14:paraId="2ABFE655" w14:textId="79C0EDAC" w:rsidR="00905E43" w:rsidRDefault="00905E43" w:rsidP="00AE584B">
      <w:pPr>
        <w:shd w:val="clear" w:color="auto" w:fill="FFFFFF"/>
        <w:spacing w:after="100" w:afterAutospacing="1"/>
        <w:outlineLvl w:val="2"/>
        <w:rPr>
          <w:rFonts w:ascii="Roboto" w:hAnsi="Roboto"/>
          <w:color w:val="212529"/>
          <w:sz w:val="27"/>
          <w:szCs w:val="27"/>
        </w:rPr>
      </w:pPr>
      <w:r w:rsidRPr="00905E43">
        <w:rPr>
          <w:rFonts w:ascii="Roboto" w:hAnsi="Roboto"/>
          <w:color w:val="212529"/>
          <w:sz w:val="27"/>
          <w:szCs w:val="27"/>
        </w:rPr>
        <w:t>Sales by week has also shown similar growth pattern for both items and sales.</w:t>
      </w:r>
    </w:p>
    <w:p w14:paraId="79154D13" w14:textId="5608FEE0" w:rsidR="008F6B70" w:rsidRDefault="008F6B70" w:rsidP="008F6B70">
      <w:pPr>
        <w:shd w:val="clear" w:color="auto" w:fill="FFFFFF"/>
        <w:spacing w:after="100" w:afterAutospacing="1"/>
        <w:outlineLvl w:val="2"/>
        <w:rPr>
          <w:rFonts w:ascii="Roboto" w:hAnsi="Roboto"/>
          <w:color w:val="212529"/>
          <w:sz w:val="27"/>
          <w:szCs w:val="27"/>
        </w:rPr>
      </w:pPr>
      <w:r>
        <w:rPr>
          <w:rFonts w:ascii="Roboto" w:hAnsi="Roboto"/>
          <w:noProof/>
          <w:color w:val="212529"/>
          <w:sz w:val="27"/>
          <w:szCs w:val="27"/>
        </w:rPr>
        <w:lastRenderedPageBreak/>
        <w:drawing>
          <wp:inline distT="0" distB="0" distL="0" distR="0" wp14:anchorId="3226B230" wp14:editId="5A96BC4F">
            <wp:extent cx="5731510" cy="227457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274570"/>
                    </a:xfrm>
                    <a:prstGeom prst="rect">
                      <a:avLst/>
                    </a:prstGeom>
                  </pic:spPr>
                </pic:pic>
              </a:graphicData>
            </a:graphic>
          </wp:inline>
        </w:drawing>
      </w:r>
    </w:p>
    <w:p w14:paraId="442F46BD" w14:textId="49B9D460" w:rsidR="008F6B70" w:rsidRPr="008F6B70" w:rsidRDefault="008F6B70" w:rsidP="008F6B70">
      <w:pPr>
        <w:shd w:val="clear" w:color="auto" w:fill="FFFFFF"/>
        <w:spacing w:after="100" w:afterAutospacing="1"/>
        <w:outlineLvl w:val="2"/>
        <w:rPr>
          <w:rFonts w:ascii="Roboto" w:hAnsi="Roboto"/>
          <w:color w:val="212529"/>
          <w:sz w:val="27"/>
          <w:szCs w:val="27"/>
        </w:rPr>
      </w:pPr>
      <w:r w:rsidRPr="008F6B70">
        <w:rPr>
          <w:rFonts w:ascii="Roboto" w:hAnsi="Roboto"/>
          <w:color w:val="212529"/>
          <w:sz w:val="27"/>
          <w:szCs w:val="27"/>
        </w:rPr>
        <w:t>Now we have checked the relationships between different variables.</w:t>
      </w:r>
    </w:p>
    <w:p w14:paraId="796AD199" w14:textId="4CE5CEB5" w:rsidR="008F6B70" w:rsidRDefault="008F6B70" w:rsidP="008F6B70">
      <w:pPr>
        <w:shd w:val="clear" w:color="auto" w:fill="FFFFFF"/>
        <w:spacing w:after="100" w:afterAutospacing="1"/>
        <w:outlineLvl w:val="2"/>
        <w:rPr>
          <w:rFonts w:ascii="Roboto" w:hAnsi="Roboto"/>
          <w:color w:val="212529"/>
          <w:sz w:val="27"/>
          <w:szCs w:val="27"/>
        </w:rPr>
      </w:pPr>
      <w:r w:rsidRPr="008F6B70">
        <w:rPr>
          <w:rFonts w:ascii="Roboto" w:hAnsi="Roboto"/>
          <w:color w:val="212529"/>
          <w:sz w:val="27"/>
          <w:szCs w:val="27"/>
        </w:rPr>
        <w:t>It's time for us to decompose the time series</w:t>
      </w:r>
      <w:r>
        <w:rPr>
          <w:rFonts w:ascii="Roboto" w:hAnsi="Roboto"/>
          <w:color w:val="212529"/>
          <w:sz w:val="27"/>
          <w:szCs w:val="27"/>
        </w:rPr>
        <w:t>.</w:t>
      </w:r>
    </w:p>
    <w:p w14:paraId="2737C8A0" w14:textId="664FA9AE" w:rsidR="008F6B70" w:rsidRDefault="008F6B70" w:rsidP="008F6B70">
      <w:pPr>
        <w:shd w:val="clear" w:color="auto" w:fill="FFFFFF"/>
        <w:spacing w:after="100" w:afterAutospacing="1"/>
        <w:outlineLvl w:val="2"/>
        <w:rPr>
          <w:rFonts w:ascii="Roboto" w:hAnsi="Roboto"/>
          <w:color w:val="212529"/>
          <w:sz w:val="27"/>
          <w:szCs w:val="27"/>
        </w:rPr>
      </w:pPr>
      <w:r>
        <w:rPr>
          <w:rFonts w:ascii="Roboto" w:hAnsi="Roboto"/>
          <w:noProof/>
          <w:color w:val="212529"/>
          <w:sz w:val="27"/>
          <w:szCs w:val="27"/>
        </w:rPr>
        <w:drawing>
          <wp:inline distT="0" distB="0" distL="0" distR="0" wp14:anchorId="0CA4766E" wp14:editId="696517D1">
            <wp:extent cx="5731510" cy="3141345"/>
            <wp:effectExtent l="0" t="0" r="0" b="0"/>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141345"/>
                    </a:xfrm>
                    <a:prstGeom prst="rect">
                      <a:avLst/>
                    </a:prstGeom>
                  </pic:spPr>
                </pic:pic>
              </a:graphicData>
            </a:graphic>
          </wp:inline>
        </w:drawing>
      </w:r>
    </w:p>
    <w:p w14:paraId="192D629D" w14:textId="6F0A1823" w:rsidR="008F6B70" w:rsidRDefault="008F6B70" w:rsidP="008F6B70">
      <w:pPr>
        <w:shd w:val="clear" w:color="auto" w:fill="FFFFFF"/>
        <w:spacing w:after="100" w:afterAutospacing="1"/>
        <w:outlineLvl w:val="2"/>
        <w:rPr>
          <w:rFonts w:ascii="Roboto" w:hAnsi="Roboto"/>
          <w:color w:val="212529"/>
          <w:sz w:val="27"/>
          <w:szCs w:val="27"/>
        </w:rPr>
      </w:pPr>
      <w:r w:rsidRPr="008F6B70">
        <w:rPr>
          <w:rFonts w:ascii="Roboto" w:hAnsi="Roboto"/>
          <w:color w:val="212529"/>
          <w:sz w:val="27"/>
          <w:szCs w:val="27"/>
        </w:rPr>
        <w:t>Here we can see that sales with respect to date is time series data.</w:t>
      </w:r>
    </w:p>
    <w:p w14:paraId="714CF890" w14:textId="164CB0EC" w:rsidR="006E3747" w:rsidRDefault="006E3747" w:rsidP="008F6B70">
      <w:pPr>
        <w:shd w:val="clear" w:color="auto" w:fill="FFFFFF"/>
        <w:spacing w:after="100" w:afterAutospacing="1"/>
        <w:outlineLvl w:val="2"/>
        <w:rPr>
          <w:rFonts w:ascii="Roboto" w:hAnsi="Roboto"/>
          <w:color w:val="212529"/>
          <w:sz w:val="27"/>
          <w:szCs w:val="27"/>
        </w:rPr>
      </w:pPr>
      <w:r w:rsidRPr="006E3747">
        <w:rPr>
          <w:rFonts w:ascii="Roboto" w:hAnsi="Roboto"/>
          <w:color w:val="212529"/>
          <w:sz w:val="27"/>
          <w:szCs w:val="27"/>
        </w:rPr>
        <w:t>Decompose the time series:</w:t>
      </w:r>
    </w:p>
    <w:p w14:paraId="78601122" w14:textId="77777777" w:rsidR="006E3747" w:rsidRPr="006E3747" w:rsidRDefault="006E3747" w:rsidP="006E3747">
      <w:pPr>
        <w:shd w:val="clear" w:color="auto" w:fill="FFFFFF"/>
        <w:spacing w:after="100" w:afterAutospacing="1"/>
        <w:outlineLvl w:val="2"/>
        <w:rPr>
          <w:rFonts w:ascii="Roboto" w:hAnsi="Roboto"/>
          <w:color w:val="212529"/>
          <w:sz w:val="27"/>
          <w:szCs w:val="27"/>
        </w:rPr>
      </w:pPr>
      <w:r w:rsidRPr="006E3747">
        <w:rPr>
          <w:rFonts w:ascii="Roboto" w:hAnsi="Roboto"/>
          <w:color w:val="212529"/>
          <w:sz w:val="27"/>
          <w:szCs w:val="27"/>
        </w:rPr>
        <w:t>The Seasonal component: A seasonal pattern occurs when a time series is affected by seasonal factors such as the time of the year or the day of the week. Seasonality is always of a fixed and known frequency. A time series can contain multiple superimposed seasonal periods.</w:t>
      </w:r>
    </w:p>
    <w:p w14:paraId="187E3778" w14:textId="77777777" w:rsidR="006E3747" w:rsidRPr="006E3747" w:rsidRDefault="006E3747" w:rsidP="006E3747">
      <w:pPr>
        <w:shd w:val="clear" w:color="auto" w:fill="FFFFFF"/>
        <w:spacing w:after="100" w:afterAutospacing="1"/>
        <w:outlineLvl w:val="2"/>
        <w:rPr>
          <w:rFonts w:ascii="Roboto" w:hAnsi="Roboto"/>
          <w:color w:val="212529"/>
          <w:sz w:val="27"/>
          <w:szCs w:val="27"/>
        </w:rPr>
      </w:pPr>
    </w:p>
    <w:p w14:paraId="3D22C2A5" w14:textId="77777777" w:rsidR="006E3747" w:rsidRPr="006E3747" w:rsidRDefault="006E3747" w:rsidP="006E3747">
      <w:pPr>
        <w:shd w:val="clear" w:color="auto" w:fill="FFFFFF"/>
        <w:spacing w:after="100" w:afterAutospacing="1"/>
        <w:outlineLvl w:val="2"/>
        <w:rPr>
          <w:rFonts w:ascii="Roboto" w:hAnsi="Roboto"/>
          <w:color w:val="212529"/>
          <w:sz w:val="27"/>
          <w:szCs w:val="27"/>
        </w:rPr>
      </w:pPr>
      <w:r w:rsidRPr="006E3747">
        <w:rPr>
          <w:rFonts w:ascii="Roboto" w:hAnsi="Roboto"/>
          <w:color w:val="212529"/>
          <w:sz w:val="27"/>
          <w:szCs w:val="27"/>
        </w:rPr>
        <w:lastRenderedPageBreak/>
        <w:t>The Trend component: A trend exists when there is a long-term increase or decrease in the data. It does not have to be linear. Sometimes a trend is referred to as “changing direction” when it might go from an increasing trend to a decreasing trend.</w:t>
      </w:r>
    </w:p>
    <w:p w14:paraId="79921BCA" w14:textId="77777777" w:rsidR="006E3747" w:rsidRPr="006E3747" w:rsidRDefault="006E3747" w:rsidP="006E3747">
      <w:pPr>
        <w:shd w:val="clear" w:color="auto" w:fill="FFFFFF"/>
        <w:spacing w:after="100" w:afterAutospacing="1"/>
        <w:outlineLvl w:val="2"/>
        <w:rPr>
          <w:rFonts w:ascii="Roboto" w:hAnsi="Roboto"/>
          <w:color w:val="212529"/>
          <w:sz w:val="27"/>
          <w:szCs w:val="27"/>
        </w:rPr>
      </w:pPr>
    </w:p>
    <w:p w14:paraId="75410B24" w14:textId="77777777" w:rsidR="006E3747" w:rsidRPr="006E3747" w:rsidRDefault="006E3747" w:rsidP="006E3747">
      <w:pPr>
        <w:shd w:val="clear" w:color="auto" w:fill="FFFFFF"/>
        <w:spacing w:after="100" w:afterAutospacing="1"/>
        <w:outlineLvl w:val="2"/>
        <w:rPr>
          <w:rFonts w:ascii="Roboto" w:hAnsi="Roboto"/>
          <w:color w:val="212529"/>
          <w:sz w:val="27"/>
          <w:szCs w:val="27"/>
        </w:rPr>
      </w:pPr>
      <w:r w:rsidRPr="006E3747">
        <w:rPr>
          <w:rFonts w:ascii="Roboto" w:hAnsi="Roboto"/>
          <w:color w:val="212529"/>
          <w:sz w:val="27"/>
          <w:szCs w:val="27"/>
        </w:rPr>
        <w:t>The Cyclical component: The cyclical component represents phenomena that happen across seasonal periods. Cyclical patterns do not have a fixed period like seasonal patterns do. The cyclical component is hard to isolate and it's often ‘left alone’ by combining it with the trend component.</w:t>
      </w:r>
    </w:p>
    <w:p w14:paraId="5B556088" w14:textId="77777777" w:rsidR="006E3747" w:rsidRPr="006E3747" w:rsidRDefault="006E3747" w:rsidP="006E3747">
      <w:pPr>
        <w:shd w:val="clear" w:color="auto" w:fill="FFFFFF"/>
        <w:spacing w:after="100" w:afterAutospacing="1"/>
        <w:outlineLvl w:val="2"/>
        <w:rPr>
          <w:rFonts w:ascii="Roboto" w:hAnsi="Roboto"/>
          <w:color w:val="212529"/>
          <w:sz w:val="27"/>
          <w:szCs w:val="27"/>
        </w:rPr>
      </w:pPr>
      <w:r w:rsidRPr="006E3747">
        <w:rPr>
          <w:rFonts w:ascii="Roboto" w:hAnsi="Roboto"/>
          <w:color w:val="212529"/>
          <w:sz w:val="27"/>
          <w:szCs w:val="27"/>
        </w:rPr>
        <w:t>The Noise component: The noise or the random component is what remains behind when you separate out seasonality and trend from the time series. Noise is the effect of factors that you do not know, or which you cannot measure. It is the effect of the known unknowns, or the unknown unknowns.</w:t>
      </w:r>
    </w:p>
    <w:p w14:paraId="172C020A" w14:textId="3A4E7C9D" w:rsidR="006E3747" w:rsidRDefault="00D2130B" w:rsidP="008F6B70">
      <w:pPr>
        <w:shd w:val="clear" w:color="auto" w:fill="FFFFFF"/>
        <w:spacing w:after="100" w:afterAutospacing="1"/>
        <w:outlineLvl w:val="2"/>
        <w:rPr>
          <w:rFonts w:ascii="Roboto" w:hAnsi="Roboto"/>
          <w:color w:val="212529"/>
          <w:sz w:val="27"/>
          <w:szCs w:val="27"/>
        </w:rPr>
      </w:pPr>
      <w:r>
        <w:rPr>
          <w:rFonts w:ascii="Roboto" w:hAnsi="Roboto"/>
          <w:noProof/>
          <w:color w:val="212529"/>
          <w:sz w:val="27"/>
          <w:szCs w:val="27"/>
        </w:rPr>
        <w:drawing>
          <wp:inline distT="0" distB="0" distL="0" distR="0" wp14:anchorId="35FD6C17" wp14:editId="1B983C50">
            <wp:extent cx="5731510" cy="4690745"/>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690745"/>
                    </a:xfrm>
                    <a:prstGeom prst="rect">
                      <a:avLst/>
                    </a:prstGeom>
                  </pic:spPr>
                </pic:pic>
              </a:graphicData>
            </a:graphic>
          </wp:inline>
        </w:drawing>
      </w:r>
    </w:p>
    <w:p w14:paraId="700F6BAC" w14:textId="1F73AAC9" w:rsidR="00D2130B" w:rsidRDefault="00D2130B" w:rsidP="00D2130B">
      <w:pPr>
        <w:shd w:val="clear" w:color="auto" w:fill="FFFFFF"/>
        <w:spacing w:after="100" w:afterAutospacing="1"/>
        <w:jc w:val="center"/>
        <w:outlineLvl w:val="2"/>
        <w:rPr>
          <w:rFonts w:ascii="Roboto" w:hAnsi="Roboto"/>
          <w:color w:val="212529"/>
          <w:sz w:val="27"/>
          <w:szCs w:val="27"/>
        </w:rPr>
      </w:pPr>
      <w:r>
        <w:rPr>
          <w:rFonts w:ascii="Roboto" w:hAnsi="Roboto"/>
          <w:color w:val="212529"/>
          <w:sz w:val="27"/>
          <w:szCs w:val="27"/>
        </w:rPr>
        <w:t>Figure :Time series decomposition</w:t>
      </w:r>
    </w:p>
    <w:p w14:paraId="79A49065" w14:textId="77777777" w:rsidR="00636EC0" w:rsidRPr="00636EC0" w:rsidRDefault="00636EC0" w:rsidP="00636EC0">
      <w:pPr>
        <w:shd w:val="clear" w:color="auto" w:fill="FFFFFF"/>
        <w:spacing w:after="100" w:afterAutospacing="1"/>
        <w:outlineLvl w:val="2"/>
        <w:rPr>
          <w:rFonts w:ascii="Roboto" w:hAnsi="Roboto"/>
          <w:color w:val="212529"/>
          <w:sz w:val="27"/>
          <w:szCs w:val="27"/>
        </w:rPr>
      </w:pPr>
      <w:r w:rsidRPr="00636EC0">
        <w:rPr>
          <w:rFonts w:ascii="Roboto" w:hAnsi="Roboto"/>
          <w:color w:val="212529"/>
          <w:sz w:val="27"/>
          <w:szCs w:val="27"/>
        </w:rPr>
        <w:lastRenderedPageBreak/>
        <w:t>How to determine additive or multiplicative model for decomposition?</w:t>
      </w:r>
    </w:p>
    <w:p w14:paraId="3944761E" w14:textId="77777777" w:rsidR="00636EC0" w:rsidRPr="00636EC0" w:rsidRDefault="00636EC0" w:rsidP="00636EC0">
      <w:pPr>
        <w:shd w:val="clear" w:color="auto" w:fill="FFFFFF"/>
        <w:spacing w:after="100" w:afterAutospacing="1"/>
        <w:outlineLvl w:val="2"/>
        <w:rPr>
          <w:rFonts w:ascii="Roboto" w:hAnsi="Roboto"/>
          <w:color w:val="212529"/>
          <w:sz w:val="27"/>
          <w:szCs w:val="27"/>
        </w:rPr>
      </w:pPr>
      <w:r w:rsidRPr="00636EC0">
        <w:rPr>
          <w:rFonts w:ascii="Roboto" w:hAnsi="Roboto"/>
          <w:color w:val="212529"/>
          <w:sz w:val="27"/>
          <w:szCs w:val="27"/>
        </w:rPr>
        <w:t>We use multiplicative models when the magnitude of the seasonal pattern in the data depends on the magnitude of the data. On other hand, in the additive model, the magnitude of seasonality does not change in relation to time.</w:t>
      </w:r>
    </w:p>
    <w:p w14:paraId="12742775" w14:textId="77777777" w:rsidR="00636EC0" w:rsidRPr="00636EC0" w:rsidRDefault="00636EC0" w:rsidP="00636EC0">
      <w:pPr>
        <w:shd w:val="clear" w:color="auto" w:fill="FFFFFF"/>
        <w:spacing w:after="100" w:afterAutospacing="1"/>
        <w:outlineLvl w:val="2"/>
        <w:rPr>
          <w:rFonts w:ascii="Roboto" w:hAnsi="Roboto"/>
          <w:color w:val="212529"/>
          <w:sz w:val="27"/>
          <w:szCs w:val="27"/>
        </w:rPr>
      </w:pPr>
    </w:p>
    <w:p w14:paraId="336B9612" w14:textId="4763AE93" w:rsidR="00D2130B" w:rsidRDefault="00636EC0" w:rsidP="00636EC0">
      <w:pPr>
        <w:shd w:val="clear" w:color="auto" w:fill="FFFFFF"/>
        <w:spacing w:after="100" w:afterAutospacing="1"/>
        <w:outlineLvl w:val="2"/>
        <w:rPr>
          <w:rFonts w:ascii="Roboto" w:hAnsi="Roboto"/>
          <w:color w:val="212529"/>
          <w:sz w:val="27"/>
          <w:szCs w:val="27"/>
        </w:rPr>
      </w:pPr>
      <w:r w:rsidRPr="00636EC0">
        <w:rPr>
          <w:rFonts w:ascii="Roboto" w:hAnsi="Roboto"/>
          <w:color w:val="212529"/>
          <w:sz w:val="27"/>
          <w:szCs w:val="27"/>
        </w:rPr>
        <w:t>Depending on whether the composition is multiplicative or additive, we’ll need to divide or subtract the trend component from the original time series to retrieve the seasonal and noise components.</w:t>
      </w:r>
    </w:p>
    <w:p w14:paraId="562D0BED" w14:textId="2F8A846B" w:rsidR="00636EC0" w:rsidRDefault="00636EC0" w:rsidP="00636EC0">
      <w:pPr>
        <w:shd w:val="clear" w:color="auto" w:fill="FFFFFF"/>
        <w:spacing w:after="100" w:afterAutospacing="1"/>
        <w:outlineLvl w:val="2"/>
        <w:rPr>
          <w:rFonts w:ascii="Roboto" w:hAnsi="Roboto"/>
          <w:color w:val="212529"/>
          <w:sz w:val="27"/>
          <w:szCs w:val="27"/>
        </w:rPr>
      </w:pPr>
      <w:r w:rsidRPr="00636EC0">
        <w:rPr>
          <w:rFonts w:ascii="Roboto" w:hAnsi="Roboto"/>
          <w:color w:val="212529"/>
          <w:sz w:val="27"/>
          <w:szCs w:val="27"/>
        </w:rPr>
        <w:t>Stationarity</w:t>
      </w:r>
      <w:r>
        <w:rPr>
          <w:rFonts w:ascii="Roboto" w:hAnsi="Roboto"/>
          <w:color w:val="212529"/>
          <w:sz w:val="27"/>
          <w:szCs w:val="27"/>
        </w:rPr>
        <w:t>:</w:t>
      </w:r>
    </w:p>
    <w:p w14:paraId="5C56F3B3" w14:textId="77777777" w:rsidR="00636EC0" w:rsidRPr="00636EC0" w:rsidRDefault="00636EC0" w:rsidP="00636EC0">
      <w:pPr>
        <w:rPr>
          <w:rFonts w:ascii="Roboto" w:hAnsi="Roboto"/>
          <w:color w:val="212529"/>
          <w:sz w:val="27"/>
          <w:szCs w:val="27"/>
        </w:rPr>
      </w:pPr>
      <w:r w:rsidRPr="00636EC0">
        <w:rPr>
          <w:rFonts w:ascii="Roboto" w:hAnsi="Roboto"/>
          <w:color w:val="212529"/>
          <w:sz w:val="27"/>
          <w:szCs w:val="27"/>
        </w:rPr>
        <w:t xml:space="preserve">Before applying any statistical model on a Time Series, the series has to be stationary or time invariant, which means that, over different time periods, it should have constant means, constant variance and constant covariance. It means that the data should have constant mean throughout, scattered consistently and should have same frequency throughout. So, if our data mean, variance and covariance is varied with time then our data is non-stationary and we have to make it stationary before applying any method. This is necessary because if our data has some regular pattern then there’s a high probability that over a different interval, it will have same </w:t>
      </w:r>
      <w:proofErr w:type="spellStart"/>
      <w:r w:rsidRPr="00636EC0">
        <w:rPr>
          <w:rFonts w:ascii="Roboto" w:hAnsi="Roboto"/>
          <w:color w:val="212529"/>
          <w:sz w:val="27"/>
          <w:szCs w:val="27"/>
        </w:rPr>
        <w:t>behavior</w:t>
      </w:r>
      <w:proofErr w:type="spellEnd"/>
      <w:r w:rsidRPr="00636EC0">
        <w:rPr>
          <w:rFonts w:ascii="Roboto" w:hAnsi="Roboto"/>
          <w:color w:val="212529"/>
          <w:sz w:val="27"/>
          <w:szCs w:val="27"/>
        </w:rPr>
        <w:t xml:space="preserve"> and can cause problem in accuracy of model. And also, mathematical computation for stationary data is easier as compared to that of non-stationary data.</w:t>
      </w:r>
    </w:p>
    <w:p w14:paraId="7006D608" w14:textId="56BD6FBE" w:rsidR="00636EC0" w:rsidRDefault="006A22E1" w:rsidP="00636EC0">
      <w:pPr>
        <w:shd w:val="clear" w:color="auto" w:fill="FFFFFF"/>
        <w:spacing w:after="100" w:afterAutospacing="1"/>
        <w:outlineLvl w:val="2"/>
        <w:rPr>
          <w:rFonts w:ascii="Roboto" w:hAnsi="Roboto"/>
          <w:color w:val="212529"/>
          <w:sz w:val="27"/>
          <w:szCs w:val="27"/>
        </w:rPr>
      </w:pPr>
      <w:r>
        <w:rPr>
          <w:rFonts w:ascii="Roboto" w:hAnsi="Roboto"/>
          <w:noProof/>
          <w:color w:val="212529"/>
          <w:sz w:val="27"/>
          <w:szCs w:val="27"/>
        </w:rPr>
        <w:drawing>
          <wp:inline distT="0" distB="0" distL="0" distR="0" wp14:anchorId="3C74B18D" wp14:editId="566EE0B0">
            <wp:extent cx="5731510" cy="1877060"/>
            <wp:effectExtent l="0" t="0" r="0" b="254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877060"/>
                    </a:xfrm>
                    <a:prstGeom prst="rect">
                      <a:avLst/>
                    </a:prstGeom>
                  </pic:spPr>
                </pic:pic>
              </a:graphicData>
            </a:graphic>
          </wp:inline>
        </w:drawing>
      </w:r>
    </w:p>
    <w:p w14:paraId="5660CAF7" w14:textId="77777777" w:rsidR="00BE451B" w:rsidRPr="00BE451B" w:rsidRDefault="00BE451B" w:rsidP="00BE451B">
      <w:pPr>
        <w:shd w:val="clear" w:color="auto" w:fill="FFFFFF"/>
        <w:spacing w:after="100" w:afterAutospacing="1"/>
        <w:outlineLvl w:val="2"/>
        <w:rPr>
          <w:rFonts w:ascii="Roboto" w:hAnsi="Roboto"/>
          <w:color w:val="212529"/>
          <w:sz w:val="27"/>
          <w:szCs w:val="27"/>
        </w:rPr>
      </w:pPr>
      <w:proofErr w:type="spellStart"/>
      <w:r w:rsidRPr="00BE451B">
        <w:rPr>
          <w:rFonts w:ascii="Roboto" w:hAnsi="Roboto"/>
          <w:color w:val="212529"/>
          <w:sz w:val="27"/>
          <w:szCs w:val="27"/>
        </w:rPr>
        <w:t>Lets</w:t>
      </w:r>
      <w:proofErr w:type="spellEnd"/>
      <w:r w:rsidRPr="00BE451B">
        <w:rPr>
          <w:rFonts w:ascii="Roboto" w:hAnsi="Roboto"/>
          <w:color w:val="212529"/>
          <w:sz w:val="27"/>
          <w:szCs w:val="27"/>
        </w:rPr>
        <w:t xml:space="preserve"> check the stationarity</w:t>
      </w:r>
    </w:p>
    <w:p w14:paraId="5A5744E3" w14:textId="77777777" w:rsidR="00BE451B" w:rsidRPr="00BE451B" w:rsidRDefault="00BE451B" w:rsidP="00BE451B">
      <w:pPr>
        <w:shd w:val="clear" w:color="auto" w:fill="FFFFFF"/>
        <w:spacing w:after="100" w:afterAutospacing="1"/>
        <w:outlineLvl w:val="2"/>
        <w:rPr>
          <w:rFonts w:ascii="Roboto" w:hAnsi="Roboto"/>
          <w:color w:val="212529"/>
          <w:sz w:val="27"/>
          <w:szCs w:val="27"/>
        </w:rPr>
      </w:pPr>
      <w:r w:rsidRPr="00BE451B">
        <w:rPr>
          <w:rFonts w:ascii="Roboto" w:hAnsi="Roboto"/>
          <w:color w:val="212529"/>
          <w:sz w:val="27"/>
          <w:szCs w:val="27"/>
        </w:rPr>
        <w:t>Here we are going to check the stationarity using 2 methods:</w:t>
      </w:r>
    </w:p>
    <w:p w14:paraId="79048DA3" w14:textId="77777777" w:rsidR="006A22E1" w:rsidRDefault="00BE451B" w:rsidP="00BE451B">
      <w:pPr>
        <w:shd w:val="clear" w:color="auto" w:fill="FFFFFF"/>
        <w:spacing w:after="100" w:afterAutospacing="1"/>
        <w:outlineLvl w:val="2"/>
        <w:rPr>
          <w:rFonts w:ascii="Roboto" w:hAnsi="Roboto"/>
          <w:color w:val="212529"/>
          <w:sz w:val="27"/>
          <w:szCs w:val="27"/>
        </w:rPr>
      </w:pPr>
      <w:r w:rsidRPr="00BE451B">
        <w:rPr>
          <w:rFonts w:ascii="Roboto" w:hAnsi="Roboto"/>
          <w:color w:val="212529"/>
          <w:sz w:val="27"/>
          <w:szCs w:val="27"/>
        </w:rPr>
        <w:t>1. Rolling Mean: Plot the moving average or moving standard deviation to see if it varies with time.</w:t>
      </w:r>
    </w:p>
    <w:p w14:paraId="5DFBB897" w14:textId="24CD74BF" w:rsidR="00636EC0" w:rsidRDefault="00BE451B" w:rsidP="00BE451B">
      <w:pPr>
        <w:shd w:val="clear" w:color="auto" w:fill="FFFFFF"/>
        <w:spacing w:after="100" w:afterAutospacing="1"/>
        <w:outlineLvl w:val="2"/>
        <w:rPr>
          <w:rFonts w:ascii="Roboto" w:hAnsi="Roboto"/>
          <w:color w:val="212529"/>
          <w:sz w:val="27"/>
          <w:szCs w:val="27"/>
        </w:rPr>
      </w:pPr>
      <w:r w:rsidRPr="00BE451B">
        <w:rPr>
          <w:rFonts w:ascii="Roboto" w:hAnsi="Roboto"/>
          <w:color w:val="212529"/>
          <w:sz w:val="27"/>
          <w:szCs w:val="27"/>
        </w:rPr>
        <w:lastRenderedPageBreak/>
        <w:t>2. ADCF Test — Augmented Dickey–Fuller test: This is used to gives us various values that can help in identifying stationarity. The Null hypothesis says that a Time-series is non-stationary. It comprises of a Test Statistics &amp; some critical values for some confidence levels. If the Test statistics is less than the critical values, we can reject the null hypothesis &amp; say that the series is stationary. The ADCF test also gives us a p-value. According to the null hypothesis, lower values of p is better.</w:t>
      </w:r>
    </w:p>
    <w:p w14:paraId="3172DB01" w14:textId="12A88F53" w:rsidR="00BE451B" w:rsidRDefault="00BE451B" w:rsidP="00BE451B">
      <w:pPr>
        <w:shd w:val="clear" w:color="auto" w:fill="FFFFFF"/>
        <w:spacing w:after="100" w:afterAutospacing="1"/>
        <w:outlineLvl w:val="2"/>
        <w:rPr>
          <w:rFonts w:ascii="Roboto" w:hAnsi="Roboto"/>
          <w:color w:val="212529"/>
          <w:sz w:val="27"/>
          <w:szCs w:val="27"/>
        </w:rPr>
      </w:pPr>
      <w:r>
        <w:rPr>
          <w:rFonts w:ascii="Roboto" w:hAnsi="Roboto"/>
          <w:noProof/>
          <w:color w:val="212529"/>
          <w:sz w:val="27"/>
          <w:szCs w:val="27"/>
        </w:rPr>
        <w:drawing>
          <wp:inline distT="0" distB="0" distL="0" distR="0" wp14:anchorId="678F1C2C" wp14:editId="6561B050">
            <wp:extent cx="5731510" cy="1671320"/>
            <wp:effectExtent l="0" t="0" r="0" b="508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671320"/>
                    </a:xfrm>
                    <a:prstGeom prst="rect">
                      <a:avLst/>
                    </a:prstGeom>
                  </pic:spPr>
                </pic:pic>
              </a:graphicData>
            </a:graphic>
          </wp:inline>
        </w:drawing>
      </w:r>
    </w:p>
    <w:p w14:paraId="639FE836" w14:textId="57B4D49F" w:rsidR="00BE451B" w:rsidRDefault="00BE451B" w:rsidP="00BE451B">
      <w:pPr>
        <w:shd w:val="clear" w:color="auto" w:fill="FFFFFF"/>
        <w:spacing w:after="100" w:afterAutospacing="1"/>
        <w:jc w:val="center"/>
        <w:outlineLvl w:val="2"/>
        <w:rPr>
          <w:rFonts w:ascii="Roboto" w:hAnsi="Roboto"/>
          <w:color w:val="212529"/>
          <w:sz w:val="27"/>
          <w:szCs w:val="27"/>
        </w:rPr>
      </w:pPr>
      <w:r>
        <w:rPr>
          <w:rFonts w:ascii="Roboto" w:hAnsi="Roboto"/>
          <w:color w:val="212529"/>
          <w:sz w:val="27"/>
          <w:szCs w:val="27"/>
        </w:rPr>
        <w:t xml:space="preserve">Figure: </w:t>
      </w:r>
      <w:r w:rsidRPr="00BE451B">
        <w:rPr>
          <w:rFonts w:ascii="Roboto" w:hAnsi="Roboto"/>
          <w:color w:val="212529"/>
          <w:sz w:val="27"/>
          <w:szCs w:val="27"/>
        </w:rPr>
        <w:t>Rolling Mean &amp; Standard Deviation</w:t>
      </w:r>
    </w:p>
    <w:p w14:paraId="6EEC334C" w14:textId="77777777" w:rsidR="006A22E1" w:rsidRDefault="00507A58" w:rsidP="00507A58">
      <w:pPr>
        <w:shd w:val="clear" w:color="auto" w:fill="FFFFFF"/>
        <w:spacing w:after="100" w:afterAutospacing="1"/>
        <w:outlineLvl w:val="2"/>
        <w:rPr>
          <w:rFonts w:ascii="Roboto" w:hAnsi="Roboto"/>
          <w:color w:val="212529"/>
          <w:sz w:val="27"/>
          <w:szCs w:val="27"/>
        </w:rPr>
      </w:pPr>
      <w:proofErr w:type="spellStart"/>
      <w:r w:rsidRPr="00507A58">
        <w:rPr>
          <w:rFonts w:ascii="Roboto" w:hAnsi="Roboto"/>
          <w:color w:val="212529"/>
          <w:sz w:val="27"/>
          <w:szCs w:val="27"/>
        </w:rPr>
        <w:t>Lets</w:t>
      </w:r>
      <w:proofErr w:type="spellEnd"/>
      <w:r w:rsidRPr="00507A58">
        <w:rPr>
          <w:rFonts w:ascii="Roboto" w:hAnsi="Roboto"/>
          <w:color w:val="212529"/>
          <w:sz w:val="27"/>
          <w:szCs w:val="27"/>
        </w:rPr>
        <w:t xml:space="preserve"> start with ACF and PACF:</w:t>
      </w:r>
    </w:p>
    <w:p w14:paraId="57EF550E" w14:textId="1997C84F" w:rsidR="00507A58" w:rsidRPr="00507A58" w:rsidRDefault="00507A58" w:rsidP="00507A58">
      <w:pPr>
        <w:shd w:val="clear" w:color="auto" w:fill="FFFFFF"/>
        <w:spacing w:after="100" w:afterAutospacing="1"/>
        <w:outlineLvl w:val="2"/>
        <w:rPr>
          <w:rFonts w:ascii="Roboto" w:hAnsi="Roboto"/>
          <w:color w:val="212529"/>
          <w:sz w:val="27"/>
          <w:szCs w:val="27"/>
        </w:rPr>
      </w:pPr>
      <w:r w:rsidRPr="00507A58">
        <w:rPr>
          <w:rFonts w:ascii="Roboto" w:hAnsi="Roboto"/>
          <w:color w:val="212529"/>
          <w:sz w:val="27"/>
          <w:szCs w:val="27"/>
        </w:rPr>
        <w:t xml:space="preserve">ACF is an (complete) auto-correlation function which gives us values of auto-correlation of any series with its lagged values. We plot these values along with the confidence band and </w:t>
      </w:r>
      <w:proofErr w:type="spellStart"/>
      <w:r w:rsidRPr="00507A58">
        <w:rPr>
          <w:rFonts w:ascii="Roboto" w:hAnsi="Roboto"/>
          <w:color w:val="212529"/>
          <w:sz w:val="27"/>
          <w:szCs w:val="27"/>
        </w:rPr>
        <w:t>tada</w:t>
      </w:r>
      <w:proofErr w:type="spellEnd"/>
      <w:r w:rsidRPr="00507A58">
        <w:rPr>
          <w:rFonts w:ascii="Roboto" w:hAnsi="Roboto"/>
          <w:color w:val="212529"/>
          <w:sz w:val="27"/>
          <w:szCs w:val="27"/>
        </w:rPr>
        <w:t>! We have an ACF plot. In simple terms, it describes how well the present value of the series is related with its past values. A time series can have components like trend, seasonality, cyclic and residual. ACF considers all these components while finding correlations hence it’s a ‘complete auto-correlation plot’.</w:t>
      </w:r>
    </w:p>
    <w:p w14:paraId="139EE6CF" w14:textId="77777777" w:rsidR="00507A58" w:rsidRPr="00507A58" w:rsidRDefault="00507A58" w:rsidP="00507A58">
      <w:pPr>
        <w:shd w:val="clear" w:color="auto" w:fill="FFFFFF"/>
        <w:spacing w:after="100" w:afterAutospacing="1"/>
        <w:outlineLvl w:val="2"/>
        <w:rPr>
          <w:rFonts w:ascii="Roboto" w:hAnsi="Roboto"/>
          <w:color w:val="212529"/>
          <w:sz w:val="27"/>
          <w:szCs w:val="27"/>
        </w:rPr>
      </w:pPr>
    </w:p>
    <w:p w14:paraId="52095C2E" w14:textId="77777777" w:rsidR="00507A58" w:rsidRPr="00507A58" w:rsidRDefault="00507A58" w:rsidP="00507A58">
      <w:pPr>
        <w:shd w:val="clear" w:color="auto" w:fill="FFFFFF"/>
        <w:spacing w:after="100" w:afterAutospacing="1"/>
        <w:outlineLvl w:val="2"/>
        <w:rPr>
          <w:rFonts w:ascii="Roboto" w:hAnsi="Roboto"/>
          <w:color w:val="212529"/>
          <w:sz w:val="27"/>
          <w:szCs w:val="27"/>
        </w:rPr>
      </w:pPr>
      <w:r w:rsidRPr="00507A58">
        <w:rPr>
          <w:rFonts w:ascii="Roboto" w:hAnsi="Roboto"/>
          <w:color w:val="212529"/>
          <w:sz w:val="27"/>
          <w:szCs w:val="27"/>
        </w:rPr>
        <w:t xml:space="preserve">PACF is a partial auto-correlation function. Basically instead of finding correlations of present with lags like ACF, it finds correlation of the residuals (which remains after removing the effects which are already explained by the earlier lag(s)) with the next lag value hence ‘partial’ and not ‘complete’ as we remove already found variations before we find the next correlation. So if there is any hidden information in the residual which can be </w:t>
      </w:r>
      <w:proofErr w:type="spellStart"/>
      <w:r w:rsidRPr="00507A58">
        <w:rPr>
          <w:rFonts w:ascii="Roboto" w:hAnsi="Roboto"/>
          <w:color w:val="212529"/>
          <w:sz w:val="27"/>
          <w:szCs w:val="27"/>
        </w:rPr>
        <w:t>modeled</w:t>
      </w:r>
      <w:proofErr w:type="spellEnd"/>
      <w:r w:rsidRPr="00507A58">
        <w:rPr>
          <w:rFonts w:ascii="Roboto" w:hAnsi="Roboto"/>
          <w:color w:val="212529"/>
          <w:sz w:val="27"/>
          <w:szCs w:val="27"/>
        </w:rPr>
        <w:t xml:space="preserve"> by the next lag, we might get a good correlation and we will keep that next lag as a feature while </w:t>
      </w:r>
      <w:proofErr w:type="spellStart"/>
      <w:r w:rsidRPr="00507A58">
        <w:rPr>
          <w:rFonts w:ascii="Roboto" w:hAnsi="Roboto"/>
          <w:color w:val="212529"/>
          <w:sz w:val="27"/>
          <w:szCs w:val="27"/>
        </w:rPr>
        <w:t>modeling</w:t>
      </w:r>
      <w:proofErr w:type="spellEnd"/>
      <w:r w:rsidRPr="00507A58">
        <w:rPr>
          <w:rFonts w:ascii="Roboto" w:hAnsi="Roboto"/>
          <w:color w:val="212529"/>
          <w:sz w:val="27"/>
          <w:szCs w:val="27"/>
        </w:rPr>
        <w:t xml:space="preserve">. Remember while </w:t>
      </w:r>
      <w:proofErr w:type="spellStart"/>
      <w:r w:rsidRPr="00507A58">
        <w:rPr>
          <w:rFonts w:ascii="Roboto" w:hAnsi="Roboto"/>
          <w:color w:val="212529"/>
          <w:sz w:val="27"/>
          <w:szCs w:val="27"/>
        </w:rPr>
        <w:t>modeling</w:t>
      </w:r>
      <w:proofErr w:type="spellEnd"/>
      <w:r w:rsidRPr="00507A58">
        <w:rPr>
          <w:rFonts w:ascii="Roboto" w:hAnsi="Roboto"/>
          <w:color w:val="212529"/>
          <w:sz w:val="27"/>
          <w:szCs w:val="27"/>
        </w:rPr>
        <w:t xml:space="preserve"> we don’t want to keep too many features which are correlated as that can create multicollinearity issues. Hence we need to retain only the relevant features.</w:t>
      </w:r>
    </w:p>
    <w:p w14:paraId="4C222767" w14:textId="77777777" w:rsidR="00507A58" w:rsidRPr="00507A58" w:rsidRDefault="00507A58" w:rsidP="00507A58">
      <w:pPr>
        <w:shd w:val="clear" w:color="auto" w:fill="FFFFFF"/>
        <w:spacing w:after="100" w:afterAutospacing="1"/>
        <w:outlineLvl w:val="2"/>
        <w:rPr>
          <w:rFonts w:ascii="Roboto" w:hAnsi="Roboto"/>
          <w:color w:val="212529"/>
          <w:sz w:val="27"/>
          <w:szCs w:val="27"/>
        </w:rPr>
      </w:pPr>
    </w:p>
    <w:p w14:paraId="554E7A53" w14:textId="77777777" w:rsidR="00507A58" w:rsidRPr="00507A58" w:rsidRDefault="00507A58" w:rsidP="00507A58">
      <w:pPr>
        <w:shd w:val="clear" w:color="auto" w:fill="FFFFFF"/>
        <w:spacing w:after="100" w:afterAutospacing="1"/>
        <w:outlineLvl w:val="2"/>
        <w:rPr>
          <w:rFonts w:ascii="Roboto" w:hAnsi="Roboto"/>
          <w:color w:val="212529"/>
          <w:sz w:val="27"/>
          <w:szCs w:val="27"/>
        </w:rPr>
      </w:pPr>
      <w:r w:rsidRPr="00507A58">
        <w:rPr>
          <w:rFonts w:ascii="Roboto" w:hAnsi="Roboto"/>
          <w:color w:val="212529"/>
          <w:sz w:val="27"/>
          <w:szCs w:val="27"/>
        </w:rPr>
        <w:lastRenderedPageBreak/>
        <w:t>Now let’s see what is an AR and MA time series process:</w:t>
      </w:r>
    </w:p>
    <w:p w14:paraId="3EB7AF2C" w14:textId="77777777" w:rsidR="00507A58" w:rsidRPr="00507A58" w:rsidRDefault="00507A58" w:rsidP="00507A58">
      <w:pPr>
        <w:shd w:val="clear" w:color="auto" w:fill="FFFFFF"/>
        <w:spacing w:after="100" w:afterAutospacing="1"/>
        <w:outlineLvl w:val="2"/>
        <w:rPr>
          <w:rFonts w:ascii="Roboto" w:hAnsi="Roboto"/>
          <w:color w:val="212529"/>
          <w:sz w:val="27"/>
          <w:szCs w:val="27"/>
        </w:rPr>
      </w:pPr>
    </w:p>
    <w:p w14:paraId="27C80FD7" w14:textId="77777777" w:rsidR="00507A58" w:rsidRPr="00507A58" w:rsidRDefault="00507A58" w:rsidP="00507A58">
      <w:pPr>
        <w:shd w:val="clear" w:color="auto" w:fill="FFFFFF"/>
        <w:spacing w:after="100" w:afterAutospacing="1"/>
        <w:outlineLvl w:val="2"/>
        <w:rPr>
          <w:rFonts w:ascii="Roboto" w:hAnsi="Roboto"/>
          <w:color w:val="212529"/>
          <w:sz w:val="27"/>
          <w:szCs w:val="27"/>
        </w:rPr>
      </w:pPr>
      <w:r w:rsidRPr="00507A58">
        <w:rPr>
          <w:rFonts w:ascii="Roboto" w:hAnsi="Roboto"/>
          <w:color w:val="212529"/>
          <w:sz w:val="27"/>
          <w:szCs w:val="27"/>
        </w:rPr>
        <w:t xml:space="preserve">Auto regressive (AR) process , a time series is said to be AR when present value of the time series can be obtained using previous values of the same time series </w:t>
      </w:r>
      <w:proofErr w:type="spellStart"/>
      <w:r w:rsidRPr="00507A58">
        <w:rPr>
          <w:rFonts w:ascii="Roboto" w:hAnsi="Roboto"/>
          <w:color w:val="212529"/>
          <w:sz w:val="27"/>
          <w:szCs w:val="27"/>
        </w:rPr>
        <w:t>i.e</w:t>
      </w:r>
      <w:proofErr w:type="spellEnd"/>
      <w:r w:rsidRPr="00507A58">
        <w:rPr>
          <w:rFonts w:ascii="Roboto" w:hAnsi="Roboto"/>
          <w:color w:val="212529"/>
          <w:sz w:val="27"/>
          <w:szCs w:val="27"/>
        </w:rPr>
        <w:t xml:space="preserve"> the present value is weighted average of its past values. Stock prices and global temperature rise can be thought of as an AR processes. The AR process of an order p can be written as,</w:t>
      </w:r>
    </w:p>
    <w:p w14:paraId="344B601C" w14:textId="77777777" w:rsidR="006A22E1" w:rsidRDefault="006A22E1" w:rsidP="00507A58">
      <w:pPr>
        <w:shd w:val="clear" w:color="auto" w:fill="FFFFFF"/>
        <w:spacing w:after="100" w:afterAutospacing="1"/>
        <w:outlineLvl w:val="2"/>
        <w:rPr>
          <w:rFonts w:ascii="Roboto" w:hAnsi="Roboto"/>
          <w:color w:val="212529"/>
          <w:sz w:val="27"/>
          <w:szCs w:val="27"/>
        </w:rPr>
      </w:pPr>
      <w:r>
        <w:rPr>
          <w:rFonts w:ascii="Roboto" w:hAnsi="Roboto"/>
          <w:noProof/>
          <w:color w:val="212529"/>
          <w:sz w:val="27"/>
          <w:szCs w:val="27"/>
        </w:rPr>
        <w:drawing>
          <wp:inline distT="0" distB="0" distL="0" distR="0" wp14:anchorId="3A061A5B" wp14:editId="573E6A38">
            <wp:extent cx="5080000" cy="622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080000" cy="622300"/>
                    </a:xfrm>
                    <a:prstGeom prst="rect">
                      <a:avLst/>
                    </a:prstGeom>
                  </pic:spPr>
                </pic:pic>
              </a:graphicData>
            </a:graphic>
          </wp:inline>
        </w:drawing>
      </w:r>
    </w:p>
    <w:p w14:paraId="2ECCCF34" w14:textId="43F1F4DB" w:rsidR="00507A58" w:rsidRPr="00507A58" w:rsidRDefault="00507A58" w:rsidP="00507A58">
      <w:pPr>
        <w:shd w:val="clear" w:color="auto" w:fill="FFFFFF"/>
        <w:spacing w:after="100" w:afterAutospacing="1"/>
        <w:outlineLvl w:val="2"/>
        <w:rPr>
          <w:rFonts w:ascii="Roboto" w:hAnsi="Roboto"/>
          <w:color w:val="212529"/>
          <w:sz w:val="27"/>
          <w:szCs w:val="27"/>
        </w:rPr>
      </w:pPr>
      <w:r w:rsidRPr="00507A58">
        <w:rPr>
          <w:rFonts w:ascii="Roboto" w:hAnsi="Roboto"/>
          <w:color w:val="212529"/>
          <w:sz w:val="27"/>
          <w:szCs w:val="27"/>
        </w:rPr>
        <w:t xml:space="preserve">Where </w:t>
      </w:r>
      <w:r w:rsidRPr="00507A58">
        <w:rPr>
          <w:rFonts w:ascii="Cambria" w:hAnsi="Cambria" w:cs="Cambria"/>
          <w:color w:val="212529"/>
          <w:sz w:val="27"/>
          <w:szCs w:val="27"/>
        </w:rPr>
        <w:t>ϵ</w:t>
      </w:r>
      <w:r w:rsidRPr="00507A58">
        <w:rPr>
          <w:rFonts w:ascii="Roboto" w:hAnsi="Roboto"/>
          <w:color w:val="212529"/>
          <w:sz w:val="27"/>
          <w:szCs w:val="27"/>
        </w:rPr>
        <w:t xml:space="preserve">t is a white noise and </w:t>
      </w:r>
      <w:proofErr w:type="spellStart"/>
      <w:r w:rsidRPr="00507A58">
        <w:rPr>
          <w:rFonts w:ascii="Roboto" w:hAnsi="Roboto"/>
          <w:color w:val="212529"/>
          <w:sz w:val="27"/>
          <w:szCs w:val="27"/>
        </w:rPr>
        <w:t>y’t</w:t>
      </w:r>
      <w:proofErr w:type="spellEnd"/>
      <w:r w:rsidRPr="00507A58">
        <w:rPr>
          <w:rFonts w:ascii="Roboto" w:hAnsi="Roboto"/>
          <w:color w:val="212529"/>
          <w:sz w:val="27"/>
          <w:szCs w:val="27"/>
        </w:rPr>
        <w:t>-</w:t>
      </w:r>
      <w:r w:rsidRPr="00507A58">
        <w:rPr>
          <w:rFonts w:ascii="Cambria Math" w:hAnsi="Cambria Math" w:cs="Cambria Math"/>
          <w:color w:val="212529"/>
          <w:sz w:val="27"/>
          <w:szCs w:val="27"/>
        </w:rPr>
        <w:t>₁</w:t>
      </w:r>
      <w:r w:rsidRPr="00507A58">
        <w:rPr>
          <w:rFonts w:ascii="Roboto" w:hAnsi="Roboto"/>
          <w:color w:val="212529"/>
          <w:sz w:val="27"/>
          <w:szCs w:val="27"/>
        </w:rPr>
        <w:t xml:space="preserve"> and </w:t>
      </w:r>
      <w:proofErr w:type="spellStart"/>
      <w:r w:rsidRPr="00507A58">
        <w:rPr>
          <w:rFonts w:ascii="Roboto" w:hAnsi="Roboto"/>
          <w:color w:val="212529"/>
          <w:sz w:val="27"/>
          <w:szCs w:val="27"/>
        </w:rPr>
        <w:t>y’t</w:t>
      </w:r>
      <w:proofErr w:type="spellEnd"/>
      <w:r w:rsidRPr="00507A58">
        <w:rPr>
          <w:rFonts w:ascii="Roboto" w:hAnsi="Roboto"/>
          <w:color w:val="212529"/>
          <w:sz w:val="27"/>
          <w:szCs w:val="27"/>
        </w:rPr>
        <w:t>-</w:t>
      </w:r>
      <w:r w:rsidRPr="00507A58">
        <w:rPr>
          <w:rFonts w:ascii="Cambria Math" w:hAnsi="Cambria Math" w:cs="Cambria Math"/>
          <w:color w:val="212529"/>
          <w:sz w:val="27"/>
          <w:szCs w:val="27"/>
        </w:rPr>
        <w:t>₂</w:t>
      </w:r>
      <w:r w:rsidRPr="00507A58">
        <w:rPr>
          <w:rFonts w:ascii="Roboto" w:hAnsi="Roboto"/>
          <w:color w:val="212529"/>
          <w:sz w:val="27"/>
          <w:szCs w:val="27"/>
        </w:rPr>
        <w:t xml:space="preserve"> are the lags. Order p is the lag value after which PACF plot crosses the upper confidence interval for the first time. These p lags will act as our features while forecasting the AR time series. We cannot use the ACF plot here because it will show good correlations even for the lags which are far in the past. If we consider those many features, we will have multicollinearity </w:t>
      </w:r>
      <w:proofErr w:type="spellStart"/>
      <w:r w:rsidRPr="00507A58">
        <w:rPr>
          <w:rFonts w:ascii="Roboto" w:hAnsi="Roboto"/>
          <w:color w:val="212529"/>
          <w:sz w:val="27"/>
          <w:szCs w:val="27"/>
        </w:rPr>
        <w:t>issues.This</w:t>
      </w:r>
      <w:proofErr w:type="spellEnd"/>
      <w:r w:rsidRPr="00507A58">
        <w:rPr>
          <w:rFonts w:ascii="Roboto" w:hAnsi="Roboto"/>
          <w:color w:val="212529"/>
          <w:sz w:val="27"/>
          <w:szCs w:val="27"/>
        </w:rPr>
        <w:t xml:space="preserve"> is not a problem with PACF plot as it removes components already explained by earlier lags, so we only get the lags which have the correlation with the residual </w:t>
      </w:r>
      <w:proofErr w:type="spellStart"/>
      <w:r w:rsidRPr="00507A58">
        <w:rPr>
          <w:rFonts w:ascii="Roboto" w:hAnsi="Roboto"/>
          <w:color w:val="212529"/>
          <w:sz w:val="27"/>
          <w:szCs w:val="27"/>
        </w:rPr>
        <w:t>i.e</w:t>
      </w:r>
      <w:proofErr w:type="spellEnd"/>
      <w:r w:rsidRPr="00507A58">
        <w:rPr>
          <w:rFonts w:ascii="Roboto" w:hAnsi="Roboto"/>
          <w:color w:val="212529"/>
          <w:sz w:val="27"/>
          <w:szCs w:val="27"/>
        </w:rPr>
        <w:t xml:space="preserve"> the component not explained by earlier lags.</w:t>
      </w:r>
    </w:p>
    <w:p w14:paraId="0235CB98" w14:textId="77777777" w:rsidR="00507A58" w:rsidRPr="00507A58" w:rsidRDefault="00507A58" w:rsidP="00507A58">
      <w:pPr>
        <w:shd w:val="clear" w:color="auto" w:fill="FFFFFF"/>
        <w:spacing w:after="100" w:afterAutospacing="1"/>
        <w:outlineLvl w:val="2"/>
        <w:rPr>
          <w:rFonts w:ascii="Roboto" w:hAnsi="Roboto"/>
          <w:color w:val="212529"/>
          <w:sz w:val="27"/>
          <w:szCs w:val="27"/>
        </w:rPr>
      </w:pPr>
    </w:p>
    <w:p w14:paraId="64D0478E" w14:textId="77777777" w:rsidR="00507A58" w:rsidRPr="00507A58" w:rsidRDefault="00507A58" w:rsidP="00507A58">
      <w:pPr>
        <w:shd w:val="clear" w:color="auto" w:fill="FFFFFF"/>
        <w:spacing w:after="100" w:afterAutospacing="1"/>
        <w:outlineLvl w:val="2"/>
        <w:rPr>
          <w:rFonts w:ascii="Roboto" w:hAnsi="Roboto"/>
          <w:color w:val="212529"/>
          <w:sz w:val="27"/>
          <w:szCs w:val="27"/>
        </w:rPr>
      </w:pPr>
      <w:r w:rsidRPr="00507A58">
        <w:rPr>
          <w:rFonts w:ascii="Roboto" w:hAnsi="Roboto"/>
          <w:color w:val="212529"/>
          <w:sz w:val="27"/>
          <w:szCs w:val="27"/>
        </w:rPr>
        <w:t>Moving average (MA) process, a process where the present value of series is defined as a linear combination of past errors. We assume the errors to be independently distributed with the normal distribution. The MA process of order q is defined as ,</w:t>
      </w:r>
    </w:p>
    <w:p w14:paraId="2555FB6A" w14:textId="149DC643" w:rsidR="00507A58" w:rsidRPr="00507A58" w:rsidRDefault="006A22E1" w:rsidP="00507A58">
      <w:pPr>
        <w:shd w:val="clear" w:color="auto" w:fill="FFFFFF"/>
        <w:spacing w:after="100" w:afterAutospacing="1"/>
        <w:outlineLvl w:val="2"/>
        <w:rPr>
          <w:rFonts w:ascii="Roboto" w:hAnsi="Roboto"/>
          <w:color w:val="212529"/>
          <w:sz w:val="27"/>
          <w:szCs w:val="27"/>
        </w:rPr>
      </w:pPr>
      <w:r>
        <w:rPr>
          <w:rFonts w:ascii="Roboto" w:hAnsi="Roboto"/>
          <w:noProof/>
          <w:color w:val="212529"/>
          <w:sz w:val="27"/>
          <w:szCs w:val="27"/>
        </w:rPr>
        <w:drawing>
          <wp:inline distT="0" distB="0" distL="0" distR="0" wp14:anchorId="03CBA693" wp14:editId="4D45CCA0">
            <wp:extent cx="5003800" cy="635000"/>
            <wp:effectExtent l="0" t="0" r="0" b="0"/>
            <wp:docPr id="11" name="Picture 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003800" cy="635000"/>
                    </a:xfrm>
                    <a:prstGeom prst="rect">
                      <a:avLst/>
                    </a:prstGeom>
                  </pic:spPr>
                </pic:pic>
              </a:graphicData>
            </a:graphic>
          </wp:inline>
        </w:drawing>
      </w:r>
    </w:p>
    <w:p w14:paraId="447FE9F1" w14:textId="7A3E8C6D" w:rsidR="006A22E1" w:rsidRDefault="00507A58" w:rsidP="00507A58">
      <w:pPr>
        <w:shd w:val="clear" w:color="auto" w:fill="FFFFFF"/>
        <w:spacing w:after="100" w:afterAutospacing="1"/>
        <w:outlineLvl w:val="2"/>
        <w:rPr>
          <w:rFonts w:ascii="Roboto" w:hAnsi="Roboto"/>
          <w:color w:val="212529"/>
          <w:sz w:val="27"/>
          <w:szCs w:val="27"/>
        </w:rPr>
      </w:pPr>
      <w:r w:rsidRPr="00507A58">
        <w:rPr>
          <w:rFonts w:ascii="Roboto" w:hAnsi="Roboto"/>
          <w:color w:val="212529"/>
          <w:sz w:val="27"/>
          <w:szCs w:val="27"/>
        </w:rPr>
        <w:t xml:space="preserve">Here </w:t>
      </w:r>
      <w:r w:rsidRPr="00507A58">
        <w:rPr>
          <w:rFonts w:ascii="Cambria" w:hAnsi="Cambria" w:cs="Cambria"/>
          <w:color w:val="212529"/>
          <w:sz w:val="27"/>
          <w:szCs w:val="27"/>
        </w:rPr>
        <w:t>ϵ</w:t>
      </w:r>
      <w:r w:rsidRPr="00507A58">
        <w:rPr>
          <w:rFonts w:ascii="Roboto" w:hAnsi="Roboto"/>
          <w:color w:val="212529"/>
          <w:sz w:val="27"/>
          <w:szCs w:val="27"/>
        </w:rPr>
        <w:t xml:space="preserve">t is a white noise. To get intuition of MA process </w:t>
      </w:r>
      <w:proofErr w:type="spellStart"/>
      <w:r w:rsidRPr="00507A58">
        <w:rPr>
          <w:rFonts w:ascii="Roboto" w:hAnsi="Roboto"/>
          <w:color w:val="212529"/>
          <w:sz w:val="27"/>
          <w:szCs w:val="27"/>
        </w:rPr>
        <w:t>lets</w:t>
      </w:r>
      <w:proofErr w:type="spellEnd"/>
      <w:r w:rsidRPr="00507A58">
        <w:rPr>
          <w:rFonts w:ascii="Roboto" w:hAnsi="Roboto"/>
          <w:color w:val="212529"/>
          <w:sz w:val="27"/>
          <w:szCs w:val="27"/>
        </w:rPr>
        <w:t xml:space="preserve"> consider order 1 MA process which will look like,</w:t>
      </w:r>
      <w:r>
        <w:rPr>
          <w:rFonts w:ascii="Roboto" w:hAnsi="Roboto"/>
          <w:color w:val="212529"/>
          <w:sz w:val="27"/>
          <w:szCs w:val="27"/>
        </w:rPr>
        <w:t xml:space="preserve"> </w:t>
      </w:r>
    </w:p>
    <w:p w14:paraId="4C9E358C" w14:textId="7A5AD2C9" w:rsidR="006A22E1" w:rsidRDefault="006A22E1" w:rsidP="00507A58">
      <w:pPr>
        <w:shd w:val="clear" w:color="auto" w:fill="FFFFFF"/>
        <w:spacing w:after="100" w:afterAutospacing="1"/>
        <w:outlineLvl w:val="2"/>
        <w:rPr>
          <w:rFonts w:ascii="Roboto" w:hAnsi="Roboto"/>
          <w:color w:val="212529"/>
          <w:sz w:val="27"/>
          <w:szCs w:val="27"/>
        </w:rPr>
      </w:pPr>
      <w:r>
        <w:rPr>
          <w:rFonts w:ascii="Roboto" w:hAnsi="Roboto"/>
          <w:noProof/>
          <w:color w:val="212529"/>
          <w:sz w:val="27"/>
          <w:szCs w:val="27"/>
        </w:rPr>
        <w:drawing>
          <wp:inline distT="0" distB="0" distL="0" distR="0" wp14:anchorId="0955645B" wp14:editId="573F1C7A">
            <wp:extent cx="2413000" cy="520700"/>
            <wp:effectExtent l="0" t="0" r="0" b="0"/>
            <wp:docPr id="12" name="Picture 12"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schemat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413000" cy="520700"/>
                    </a:xfrm>
                    <a:prstGeom prst="rect">
                      <a:avLst/>
                    </a:prstGeom>
                  </pic:spPr>
                </pic:pic>
              </a:graphicData>
            </a:graphic>
          </wp:inline>
        </w:drawing>
      </w:r>
    </w:p>
    <w:p w14:paraId="4F4DCD53" w14:textId="4BD4F9CC" w:rsidR="00507A58" w:rsidRDefault="00507A58" w:rsidP="00507A58">
      <w:pPr>
        <w:shd w:val="clear" w:color="auto" w:fill="FFFFFF"/>
        <w:spacing w:after="100" w:afterAutospacing="1"/>
        <w:outlineLvl w:val="2"/>
        <w:rPr>
          <w:rFonts w:ascii="Roboto" w:hAnsi="Roboto"/>
          <w:color w:val="212529"/>
          <w:sz w:val="27"/>
          <w:szCs w:val="27"/>
        </w:rPr>
      </w:pPr>
      <w:r w:rsidRPr="00507A58">
        <w:rPr>
          <w:rFonts w:ascii="Roboto" w:hAnsi="Roboto"/>
          <w:color w:val="212529"/>
          <w:sz w:val="27"/>
          <w:szCs w:val="27"/>
        </w:rPr>
        <w:t>Order q of the MA process is obtained from the ACF plot, this is the lag after which ACF crosses the upper confidence interval for the first time.</w:t>
      </w:r>
    </w:p>
    <w:p w14:paraId="65642A2D" w14:textId="77777777" w:rsidR="006A22E1" w:rsidRDefault="006A22E1" w:rsidP="00AE584B">
      <w:pPr>
        <w:shd w:val="clear" w:color="auto" w:fill="FFFFFF"/>
        <w:spacing w:after="100" w:afterAutospacing="1"/>
        <w:outlineLvl w:val="2"/>
        <w:rPr>
          <w:rFonts w:ascii="Roboto" w:hAnsi="Roboto"/>
          <w:color w:val="212529"/>
          <w:sz w:val="27"/>
          <w:szCs w:val="27"/>
        </w:rPr>
      </w:pPr>
    </w:p>
    <w:p w14:paraId="179F55FC" w14:textId="56B2674F" w:rsidR="006A22E1" w:rsidRDefault="006A22E1" w:rsidP="00AE584B">
      <w:pPr>
        <w:shd w:val="clear" w:color="auto" w:fill="FFFFFF"/>
        <w:spacing w:after="100" w:afterAutospacing="1"/>
        <w:outlineLvl w:val="2"/>
        <w:rPr>
          <w:rFonts w:ascii="Roboto" w:hAnsi="Roboto"/>
          <w:color w:val="212529"/>
          <w:sz w:val="27"/>
          <w:szCs w:val="27"/>
        </w:rPr>
      </w:pPr>
      <w:r>
        <w:rPr>
          <w:rFonts w:ascii="Roboto" w:hAnsi="Roboto"/>
          <w:noProof/>
          <w:color w:val="212529"/>
          <w:sz w:val="27"/>
          <w:szCs w:val="27"/>
        </w:rPr>
        <w:drawing>
          <wp:inline distT="0" distB="0" distL="0" distR="0" wp14:anchorId="64A602D2" wp14:editId="27975292">
            <wp:extent cx="5731510" cy="3938270"/>
            <wp:effectExtent l="0" t="0" r="0" b="0"/>
            <wp:docPr id="15"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938270"/>
                    </a:xfrm>
                    <a:prstGeom prst="rect">
                      <a:avLst/>
                    </a:prstGeom>
                  </pic:spPr>
                </pic:pic>
              </a:graphicData>
            </a:graphic>
          </wp:inline>
        </w:drawing>
      </w:r>
    </w:p>
    <w:p w14:paraId="15321579" w14:textId="55EF257D" w:rsidR="006A22E1" w:rsidRDefault="006A22E1" w:rsidP="006A22E1">
      <w:pPr>
        <w:shd w:val="clear" w:color="auto" w:fill="FFFFFF"/>
        <w:spacing w:after="100" w:afterAutospacing="1"/>
        <w:jc w:val="center"/>
        <w:outlineLvl w:val="2"/>
        <w:rPr>
          <w:rFonts w:ascii="Roboto" w:hAnsi="Roboto"/>
          <w:color w:val="212529"/>
          <w:sz w:val="27"/>
          <w:szCs w:val="27"/>
        </w:rPr>
      </w:pPr>
      <w:r>
        <w:rPr>
          <w:rFonts w:ascii="Roboto" w:hAnsi="Roboto"/>
          <w:color w:val="212529"/>
          <w:sz w:val="27"/>
          <w:szCs w:val="27"/>
        </w:rPr>
        <w:t>Figure : Training Autocorrelation</w:t>
      </w:r>
    </w:p>
    <w:p w14:paraId="3EC530F9" w14:textId="527E14EF" w:rsidR="006A22E1" w:rsidRDefault="006A22E1" w:rsidP="00AE584B">
      <w:pPr>
        <w:shd w:val="clear" w:color="auto" w:fill="FFFFFF"/>
        <w:spacing w:after="100" w:afterAutospacing="1"/>
        <w:outlineLvl w:val="2"/>
        <w:rPr>
          <w:rFonts w:ascii="Roboto" w:hAnsi="Roboto"/>
          <w:color w:val="212529"/>
          <w:sz w:val="27"/>
          <w:szCs w:val="27"/>
        </w:rPr>
      </w:pPr>
      <w:r>
        <w:rPr>
          <w:rFonts w:ascii="Roboto" w:hAnsi="Roboto"/>
          <w:noProof/>
          <w:color w:val="212529"/>
          <w:sz w:val="27"/>
          <w:szCs w:val="27"/>
        </w:rPr>
        <w:drawing>
          <wp:inline distT="0" distB="0" distL="0" distR="0" wp14:anchorId="0AEB3625" wp14:editId="68F51683">
            <wp:extent cx="5731510" cy="3887470"/>
            <wp:effectExtent l="0" t="0" r="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887470"/>
                    </a:xfrm>
                    <a:prstGeom prst="rect">
                      <a:avLst/>
                    </a:prstGeom>
                  </pic:spPr>
                </pic:pic>
              </a:graphicData>
            </a:graphic>
          </wp:inline>
        </w:drawing>
      </w:r>
    </w:p>
    <w:p w14:paraId="49F5FD93" w14:textId="32BFF533" w:rsidR="006A22E1" w:rsidRDefault="006A22E1" w:rsidP="006A22E1">
      <w:pPr>
        <w:shd w:val="clear" w:color="auto" w:fill="FFFFFF"/>
        <w:spacing w:after="100" w:afterAutospacing="1"/>
        <w:jc w:val="center"/>
        <w:outlineLvl w:val="2"/>
        <w:rPr>
          <w:rFonts w:ascii="Roboto" w:hAnsi="Roboto"/>
          <w:color w:val="212529"/>
          <w:sz w:val="27"/>
          <w:szCs w:val="27"/>
        </w:rPr>
      </w:pPr>
      <w:r>
        <w:rPr>
          <w:rFonts w:ascii="Roboto" w:hAnsi="Roboto"/>
          <w:color w:val="212529"/>
          <w:sz w:val="27"/>
          <w:szCs w:val="27"/>
        </w:rPr>
        <w:lastRenderedPageBreak/>
        <w:t>Figure :first diff autocorrelation</w:t>
      </w:r>
    </w:p>
    <w:p w14:paraId="193B0507" w14:textId="730C27CE" w:rsidR="006A22E1" w:rsidRDefault="00A37458" w:rsidP="00AE584B">
      <w:pPr>
        <w:shd w:val="clear" w:color="auto" w:fill="FFFFFF"/>
        <w:spacing w:after="100" w:afterAutospacing="1"/>
        <w:outlineLvl w:val="2"/>
        <w:rPr>
          <w:rFonts w:ascii="Roboto" w:hAnsi="Roboto"/>
          <w:color w:val="212529"/>
          <w:sz w:val="27"/>
          <w:szCs w:val="27"/>
        </w:rPr>
      </w:pPr>
      <w:r>
        <w:rPr>
          <w:rFonts w:ascii="Roboto" w:hAnsi="Roboto"/>
          <w:noProof/>
          <w:color w:val="212529"/>
          <w:sz w:val="27"/>
          <w:szCs w:val="27"/>
        </w:rPr>
        <w:drawing>
          <wp:inline distT="0" distB="0" distL="0" distR="0" wp14:anchorId="44E6C085" wp14:editId="048D6E19">
            <wp:extent cx="5731510" cy="4011295"/>
            <wp:effectExtent l="0" t="0" r="0" b="190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011295"/>
                    </a:xfrm>
                    <a:prstGeom prst="rect">
                      <a:avLst/>
                    </a:prstGeom>
                  </pic:spPr>
                </pic:pic>
              </a:graphicData>
            </a:graphic>
          </wp:inline>
        </w:drawing>
      </w:r>
    </w:p>
    <w:p w14:paraId="345FF941" w14:textId="65325E61" w:rsidR="00A37458" w:rsidRDefault="00A37458" w:rsidP="00A37458">
      <w:pPr>
        <w:shd w:val="clear" w:color="auto" w:fill="FFFFFF"/>
        <w:spacing w:after="100" w:afterAutospacing="1"/>
        <w:jc w:val="center"/>
        <w:outlineLvl w:val="2"/>
        <w:rPr>
          <w:rFonts w:ascii="Roboto" w:hAnsi="Roboto"/>
          <w:color w:val="212529"/>
          <w:sz w:val="27"/>
          <w:szCs w:val="27"/>
        </w:rPr>
      </w:pPr>
      <w:r>
        <w:rPr>
          <w:rFonts w:ascii="Roboto" w:hAnsi="Roboto"/>
          <w:color w:val="212529"/>
          <w:sz w:val="27"/>
          <w:szCs w:val="27"/>
        </w:rPr>
        <w:t>Figure :ARIMA model results</w:t>
      </w:r>
    </w:p>
    <w:p w14:paraId="5AD93A51" w14:textId="5A9F2CA3" w:rsidR="003F369C" w:rsidRDefault="00A37458" w:rsidP="00A37458">
      <w:pPr>
        <w:shd w:val="clear" w:color="auto" w:fill="FFFFFF"/>
        <w:spacing w:after="100" w:afterAutospacing="1"/>
        <w:outlineLvl w:val="2"/>
        <w:rPr>
          <w:rFonts w:ascii="Roboto" w:hAnsi="Roboto"/>
          <w:color w:val="212529"/>
          <w:sz w:val="27"/>
          <w:szCs w:val="27"/>
        </w:rPr>
      </w:pPr>
      <w:r>
        <w:rPr>
          <w:rFonts w:ascii="Roboto" w:hAnsi="Roboto"/>
          <w:noProof/>
          <w:color w:val="212529"/>
          <w:sz w:val="27"/>
          <w:szCs w:val="27"/>
        </w:rPr>
        <w:lastRenderedPageBreak/>
        <w:drawing>
          <wp:inline distT="0" distB="0" distL="0" distR="0" wp14:anchorId="61193A92" wp14:editId="5F90ABAC">
            <wp:extent cx="5731510" cy="5755005"/>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755005"/>
                    </a:xfrm>
                    <a:prstGeom prst="rect">
                      <a:avLst/>
                    </a:prstGeom>
                  </pic:spPr>
                </pic:pic>
              </a:graphicData>
            </a:graphic>
          </wp:inline>
        </w:drawing>
      </w:r>
      <w:r>
        <w:rPr>
          <w:rFonts w:ascii="Roboto" w:hAnsi="Roboto"/>
          <w:noProof/>
          <w:color w:val="212529"/>
          <w:sz w:val="27"/>
          <w:szCs w:val="27"/>
        </w:rPr>
        <w:drawing>
          <wp:inline distT="0" distB="0" distL="0" distR="0" wp14:anchorId="1CDB50A2" wp14:editId="33CA56AE">
            <wp:extent cx="5731510" cy="1845310"/>
            <wp:effectExtent l="0" t="0" r="0" b="0"/>
            <wp:docPr id="18" name="Picture 1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845310"/>
                    </a:xfrm>
                    <a:prstGeom prst="rect">
                      <a:avLst/>
                    </a:prstGeom>
                  </pic:spPr>
                </pic:pic>
              </a:graphicData>
            </a:graphic>
          </wp:inline>
        </w:drawing>
      </w:r>
    </w:p>
    <w:p w14:paraId="58522708" w14:textId="77777777" w:rsidR="003F369C" w:rsidRDefault="003F369C" w:rsidP="003F369C">
      <w:pPr>
        <w:shd w:val="clear" w:color="auto" w:fill="FFFFFF"/>
        <w:spacing w:after="100" w:afterAutospacing="1"/>
        <w:jc w:val="center"/>
        <w:outlineLvl w:val="2"/>
        <w:rPr>
          <w:rFonts w:ascii="Roboto" w:hAnsi="Roboto"/>
          <w:color w:val="212529"/>
          <w:sz w:val="27"/>
          <w:szCs w:val="27"/>
        </w:rPr>
      </w:pPr>
      <w:r>
        <w:rPr>
          <w:rFonts w:ascii="Roboto" w:hAnsi="Roboto"/>
          <w:color w:val="212529"/>
          <w:sz w:val="27"/>
          <w:szCs w:val="27"/>
        </w:rPr>
        <w:t xml:space="preserve">Figure: ARIMA </w:t>
      </w:r>
      <w:r w:rsidRPr="003F369C">
        <w:rPr>
          <w:rFonts w:ascii="Roboto" w:hAnsi="Roboto"/>
          <w:color w:val="212529"/>
          <w:sz w:val="27"/>
          <w:szCs w:val="27"/>
        </w:rPr>
        <w:t>Residual distribution</w:t>
      </w:r>
    </w:p>
    <w:p w14:paraId="278042AE" w14:textId="62B04F45" w:rsidR="003F369C" w:rsidRDefault="003F369C" w:rsidP="003F369C">
      <w:pPr>
        <w:shd w:val="clear" w:color="auto" w:fill="FFFFFF"/>
        <w:spacing w:after="100" w:afterAutospacing="1"/>
        <w:jc w:val="center"/>
        <w:outlineLvl w:val="2"/>
        <w:rPr>
          <w:rFonts w:ascii="Roboto" w:hAnsi="Roboto"/>
          <w:color w:val="212529"/>
          <w:sz w:val="27"/>
          <w:szCs w:val="27"/>
        </w:rPr>
      </w:pPr>
    </w:p>
    <w:p w14:paraId="585B9357" w14:textId="5DA274C1" w:rsidR="00A37458" w:rsidRDefault="003F369C" w:rsidP="00A37458">
      <w:pPr>
        <w:shd w:val="clear" w:color="auto" w:fill="FFFFFF"/>
        <w:spacing w:after="100" w:afterAutospacing="1"/>
        <w:outlineLvl w:val="2"/>
        <w:rPr>
          <w:rFonts w:ascii="Roboto" w:hAnsi="Roboto"/>
          <w:color w:val="212529"/>
          <w:sz w:val="27"/>
          <w:szCs w:val="27"/>
        </w:rPr>
      </w:pPr>
      <w:r>
        <w:rPr>
          <w:rFonts w:ascii="Roboto" w:hAnsi="Roboto"/>
          <w:noProof/>
          <w:color w:val="212529"/>
          <w:sz w:val="27"/>
          <w:szCs w:val="27"/>
        </w:rPr>
        <w:lastRenderedPageBreak/>
        <w:drawing>
          <wp:inline distT="0" distB="0" distL="0" distR="0" wp14:anchorId="18EB49A2" wp14:editId="404B6A0C">
            <wp:extent cx="5731510" cy="4022725"/>
            <wp:effectExtent l="0" t="0" r="0" b="3175"/>
            <wp:docPr id="19" name="Picture 19"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022725"/>
                    </a:xfrm>
                    <a:prstGeom prst="rect">
                      <a:avLst/>
                    </a:prstGeom>
                  </pic:spPr>
                </pic:pic>
              </a:graphicData>
            </a:graphic>
          </wp:inline>
        </w:drawing>
      </w:r>
    </w:p>
    <w:p w14:paraId="3C65F2CB" w14:textId="4972641D" w:rsidR="003F369C" w:rsidRDefault="003F369C" w:rsidP="003F369C">
      <w:pPr>
        <w:shd w:val="clear" w:color="auto" w:fill="FFFFFF"/>
        <w:spacing w:after="100" w:afterAutospacing="1"/>
        <w:jc w:val="center"/>
        <w:outlineLvl w:val="2"/>
        <w:rPr>
          <w:rFonts w:ascii="Roboto" w:hAnsi="Roboto"/>
          <w:color w:val="212529"/>
          <w:sz w:val="27"/>
          <w:szCs w:val="27"/>
        </w:rPr>
      </w:pPr>
      <w:r>
        <w:rPr>
          <w:rFonts w:ascii="Roboto" w:hAnsi="Roboto"/>
          <w:color w:val="212529"/>
          <w:sz w:val="27"/>
          <w:szCs w:val="27"/>
        </w:rPr>
        <w:t xml:space="preserve">Figure: </w:t>
      </w:r>
      <w:r w:rsidRPr="003F369C">
        <w:rPr>
          <w:rFonts w:ascii="Roboto" w:hAnsi="Roboto"/>
          <w:color w:val="212529"/>
          <w:sz w:val="27"/>
          <w:szCs w:val="27"/>
        </w:rPr>
        <w:t>Prediction using ARIMA Model</w:t>
      </w:r>
    </w:p>
    <w:p w14:paraId="44778327" w14:textId="51E017CA" w:rsidR="003F369C" w:rsidRDefault="003F369C" w:rsidP="003F369C">
      <w:pPr>
        <w:shd w:val="clear" w:color="auto" w:fill="FFFFFF"/>
        <w:spacing w:after="100" w:afterAutospacing="1"/>
        <w:outlineLvl w:val="2"/>
        <w:rPr>
          <w:rFonts w:ascii="Roboto" w:hAnsi="Roboto"/>
          <w:color w:val="212529"/>
          <w:sz w:val="27"/>
          <w:szCs w:val="27"/>
        </w:rPr>
      </w:pPr>
      <w:r>
        <w:rPr>
          <w:rFonts w:ascii="Roboto" w:hAnsi="Roboto"/>
          <w:noProof/>
          <w:color w:val="212529"/>
          <w:sz w:val="27"/>
          <w:szCs w:val="27"/>
        </w:rPr>
        <w:drawing>
          <wp:inline distT="0" distB="0" distL="0" distR="0" wp14:anchorId="71AE24F3" wp14:editId="0A574AE0">
            <wp:extent cx="5731510" cy="3674110"/>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674110"/>
                    </a:xfrm>
                    <a:prstGeom prst="rect">
                      <a:avLst/>
                    </a:prstGeom>
                  </pic:spPr>
                </pic:pic>
              </a:graphicData>
            </a:graphic>
          </wp:inline>
        </w:drawing>
      </w:r>
    </w:p>
    <w:p w14:paraId="1CFD84DD" w14:textId="45E8F206" w:rsidR="003F369C" w:rsidRDefault="003F369C" w:rsidP="003F369C">
      <w:pPr>
        <w:shd w:val="clear" w:color="auto" w:fill="FFFFFF"/>
        <w:spacing w:after="100" w:afterAutospacing="1"/>
        <w:jc w:val="center"/>
        <w:outlineLvl w:val="2"/>
        <w:rPr>
          <w:rFonts w:ascii="Roboto" w:hAnsi="Roboto"/>
          <w:color w:val="212529"/>
          <w:sz w:val="27"/>
          <w:szCs w:val="27"/>
        </w:rPr>
      </w:pPr>
      <w:r>
        <w:rPr>
          <w:rFonts w:ascii="Roboto" w:hAnsi="Roboto"/>
          <w:color w:val="212529"/>
          <w:sz w:val="27"/>
          <w:szCs w:val="27"/>
        </w:rPr>
        <w:t xml:space="preserve">Figure: </w:t>
      </w:r>
      <w:proofErr w:type="spellStart"/>
      <w:r w:rsidRPr="003F369C">
        <w:rPr>
          <w:rFonts w:ascii="Roboto" w:hAnsi="Roboto"/>
          <w:color w:val="212529"/>
          <w:sz w:val="27"/>
          <w:szCs w:val="27"/>
        </w:rPr>
        <w:t>Statespace</w:t>
      </w:r>
      <w:proofErr w:type="spellEnd"/>
      <w:r w:rsidRPr="003F369C">
        <w:rPr>
          <w:rFonts w:ascii="Roboto" w:hAnsi="Roboto"/>
          <w:color w:val="212529"/>
          <w:sz w:val="27"/>
          <w:szCs w:val="27"/>
        </w:rPr>
        <w:t xml:space="preserve"> Model Results</w:t>
      </w:r>
    </w:p>
    <w:p w14:paraId="631CDFC9" w14:textId="1499A6BA" w:rsidR="003F369C" w:rsidRDefault="003F369C" w:rsidP="00A37458">
      <w:pPr>
        <w:shd w:val="clear" w:color="auto" w:fill="FFFFFF"/>
        <w:spacing w:after="100" w:afterAutospacing="1"/>
        <w:outlineLvl w:val="2"/>
        <w:rPr>
          <w:rFonts w:ascii="Roboto" w:hAnsi="Roboto"/>
          <w:color w:val="212529"/>
          <w:sz w:val="27"/>
          <w:szCs w:val="27"/>
        </w:rPr>
      </w:pPr>
      <w:r>
        <w:rPr>
          <w:rFonts w:ascii="Roboto" w:hAnsi="Roboto"/>
          <w:noProof/>
          <w:color w:val="212529"/>
          <w:sz w:val="27"/>
          <w:szCs w:val="27"/>
        </w:rPr>
        <w:lastRenderedPageBreak/>
        <w:drawing>
          <wp:inline distT="0" distB="0" distL="0" distR="0" wp14:anchorId="246EEA41" wp14:editId="0A46DD49">
            <wp:extent cx="5731510" cy="5600065"/>
            <wp:effectExtent l="0" t="0" r="0" b="635"/>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5600065"/>
                    </a:xfrm>
                    <a:prstGeom prst="rect">
                      <a:avLst/>
                    </a:prstGeom>
                  </pic:spPr>
                </pic:pic>
              </a:graphicData>
            </a:graphic>
          </wp:inline>
        </w:drawing>
      </w:r>
      <w:r>
        <w:rPr>
          <w:rFonts w:ascii="Roboto" w:hAnsi="Roboto"/>
          <w:noProof/>
          <w:color w:val="212529"/>
          <w:sz w:val="27"/>
          <w:szCs w:val="27"/>
        </w:rPr>
        <w:drawing>
          <wp:inline distT="0" distB="0" distL="0" distR="0" wp14:anchorId="4C3AFA3A" wp14:editId="45E00C01">
            <wp:extent cx="5731510" cy="2078355"/>
            <wp:effectExtent l="0" t="0" r="0" b="4445"/>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078355"/>
                    </a:xfrm>
                    <a:prstGeom prst="rect">
                      <a:avLst/>
                    </a:prstGeom>
                  </pic:spPr>
                </pic:pic>
              </a:graphicData>
            </a:graphic>
          </wp:inline>
        </w:drawing>
      </w:r>
    </w:p>
    <w:p w14:paraId="659DD92D" w14:textId="20DE0374" w:rsidR="003F369C" w:rsidRDefault="003F369C" w:rsidP="003F369C">
      <w:pPr>
        <w:shd w:val="clear" w:color="auto" w:fill="FFFFFF"/>
        <w:spacing w:after="100" w:afterAutospacing="1"/>
        <w:jc w:val="center"/>
        <w:outlineLvl w:val="2"/>
        <w:rPr>
          <w:rFonts w:ascii="Roboto" w:hAnsi="Roboto"/>
          <w:color w:val="212529"/>
          <w:sz w:val="27"/>
          <w:szCs w:val="27"/>
        </w:rPr>
      </w:pPr>
      <w:r>
        <w:rPr>
          <w:rFonts w:ascii="Roboto" w:hAnsi="Roboto"/>
          <w:color w:val="212529"/>
          <w:sz w:val="27"/>
          <w:szCs w:val="27"/>
        </w:rPr>
        <w:t xml:space="preserve">Figure: </w:t>
      </w:r>
      <w:proofErr w:type="spellStart"/>
      <w:r w:rsidRPr="003F369C">
        <w:rPr>
          <w:rFonts w:ascii="Roboto" w:hAnsi="Roboto"/>
          <w:color w:val="212529"/>
          <w:sz w:val="27"/>
          <w:szCs w:val="27"/>
        </w:rPr>
        <w:t>Statespace</w:t>
      </w:r>
      <w:proofErr w:type="spellEnd"/>
      <w:r>
        <w:rPr>
          <w:rFonts w:ascii="Roboto" w:hAnsi="Roboto"/>
          <w:color w:val="212529"/>
          <w:sz w:val="27"/>
          <w:szCs w:val="27"/>
        </w:rPr>
        <w:t xml:space="preserve"> </w:t>
      </w:r>
      <w:r w:rsidRPr="003F369C">
        <w:rPr>
          <w:rFonts w:ascii="Roboto" w:hAnsi="Roboto"/>
          <w:color w:val="212529"/>
          <w:sz w:val="27"/>
          <w:szCs w:val="27"/>
        </w:rPr>
        <w:t>Residual distribution</w:t>
      </w:r>
    </w:p>
    <w:p w14:paraId="00373683" w14:textId="77777777" w:rsidR="003F369C" w:rsidRDefault="003F369C" w:rsidP="003F369C">
      <w:pPr>
        <w:shd w:val="clear" w:color="auto" w:fill="FFFFFF"/>
        <w:spacing w:after="100" w:afterAutospacing="1"/>
        <w:outlineLvl w:val="2"/>
        <w:rPr>
          <w:rFonts w:ascii="Roboto" w:hAnsi="Roboto"/>
          <w:color w:val="212529"/>
          <w:sz w:val="27"/>
          <w:szCs w:val="27"/>
        </w:rPr>
      </w:pPr>
    </w:p>
    <w:p w14:paraId="7ADAEBA0" w14:textId="67BC7A3B" w:rsidR="003F369C" w:rsidRDefault="003F369C" w:rsidP="00A37458">
      <w:pPr>
        <w:shd w:val="clear" w:color="auto" w:fill="FFFFFF"/>
        <w:spacing w:after="100" w:afterAutospacing="1"/>
        <w:outlineLvl w:val="2"/>
        <w:rPr>
          <w:rFonts w:ascii="Roboto" w:hAnsi="Roboto"/>
          <w:color w:val="212529"/>
          <w:sz w:val="27"/>
          <w:szCs w:val="27"/>
        </w:rPr>
      </w:pPr>
      <w:r>
        <w:rPr>
          <w:rFonts w:ascii="Roboto" w:hAnsi="Roboto"/>
          <w:noProof/>
          <w:color w:val="212529"/>
          <w:sz w:val="27"/>
          <w:szCs w:val="27"/>
        </w:rPr>
        <w:lastRenderedPageBreak/>
        <w:drawing>
          <wp:inline distT="0" distB="0" distL="0" distR="0" wp14:anchorId="102235F0" wp14:editId="1FE9CF25">
            <wp:extent cx="5731510" cy="3929380"/>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929380"/>
                    </a:xfrm>
                    <a:prstGeom prst="rect">
                      <a:avLst/>
                    </a:prstGeom>
                  </pic:spPr>
                </pic:pic>
              </a:graphicData>
            </a:graphic>
          </wp:inline>
        </w:drawing>
      </w:r>
    </w:p>
    <w:p w14:paraId="44AA27B0" w14:textId="5C9F470E" w:rsidR="003F369C" w:rsidRDefault="003F369C" w:rsidP="003F369C">
      <w:pPr>
        <w:shd w:val="clear" w:color="auto" w:fill="FFFFFF"/>
        <w:spacing w:after="100" w:afterAutospacing="1"/>
        <w:jc w:val="center"/>
        <w:outlineLvl w:val="2"/>
        <w:rPr>
          <w:rFonts w:ascii="Roboto" w:hAnsi="Roboto"/>
          <w:color w:val="212529"/>
          <w:sz w:val="27"/>
          <w:szCs w:val="27"/>
        </w:rPr>
      </w:pPr>
      <w:r>
        <w:rPr>
          <w:rFonts w:ascii="Roboto" w:hAnsi="Roboto"/>
          <w:color w:val="212529"/>
          <w:sz w:val="27"/>
          <w:szCs w:val="27"/>
        </w:rPr>
        <w:t xml:space="preserve">Figure: </w:t>
      </w:r>
      <w:proofErr w:type="spellStart"/>
      <w:r w:rsidRPr="003F369C">
        <w:rPr>
          <w:rFonts w:ascii="Roboto" w:hAnsi="Roboto"/>
          <w:color w:val="212529"/>
          <w:sz w:val="27"/>
          <w:szCs w:val="27"/>
        </w:rPr>
        <w:t>Statespace</w:t>
      </w:r>
      <w:proofErr w:type="spellEnd"/>
      <w:r>
        <w:rPr>
          <w:rFonts w:ascii="Roboto" w:hAnsi="Roboto"/>
          <w:color w:val="212529"/>
          <w:sz w:val="27"/>
          <w:szCs w:val="27"/>
        </w:rPr>
        <w:t xml:space="preserve"> results</w:t>
      </w:r>
    </w:p>
    <w:p w14:paraId="6575C677" w14:textId="38FDF5E6" w:rsidR="003F369C" w:rsidRDefault="003F369C" w:rsidP="003F369C">
      <w:pPr>
        <w:shd w:val="clear" w:color="auto" w:fill="FFFFFF"/>
        <w:spacing w:after="100" w:afterAutospacing="1"/>
        <w:outlineLvl w:val="2"/>
        <w:rPr>
          <w:rFonts w:ascii="Roboto" w:hAnsi="Roboto"/>
          <w:color w:val="212529"/>
          <w:sz w:val="27"/>
          <w:szCs w:val="27"/>
        </w:rPr>
      </w:pPr>
      <w:r>
        <w:rPr>
          <w:rFonts w:ascii="Roboto" w:hAnsi="Roboto"/>
          <w:color w:val="212529"/>
          <w:sz w:val="27"/>
          <w:szCs w:val="27"/>
        </w:rPr>
        <w:t>Conclusion:</w:t>
      </w:r>
    </w:p>
    <w:p w14:paraId="01CF48CF" w14:textId="6AF65501" w:rsidR="003F369C" w:rsidRDefault="003F369C" w:rsidP="003F369C">
      <w:pPr>
        <w:shd w:val="clear" w:color="auto" w:fill="FFFFFF"/>
        <w:spacing w:after="100" w:afterAutospacing="1"/>
        <w:outlineLvl w:val="2"/>
        <w:rPr>
          <w:rFonts w:ascii="Roboto" w:hAnsi="Roboto"/>
          <w:color w:val="212529"/>
          <w:sz w:val="27"/>
          <w:szCs w:val="27"/>
        </w:rPr>
      </w:pPr>
      <w:r>
        <w:rPr>
          <w:rFonts w:ascii="Roboto" w:hAnsi="Roboto"/>
          <w:color w:val="212529"/>
          <w:sz w:val="27"/>
          <w:szCs w:val="27"/>
        </w:rPr>
        <w:t xml:space="preserve">Here we try to compare different models for demand forecasting and we found that </w:t>
      </w:r>
      <w:proofErr w:type="spellStart"/>
      <w:r>
        <w:rPr>
          <w:rFonts w:ascii="Roboto" w:hAnsi="Roboto"/>
          <w:color w:val="212529"/>
          <w:sz w:val="27"/>
          <w:szCs w:val="27"/>
        </w:rPr>
        <w:t>Statespace</w:t>
      </w:r>
      <w:proofErr w:type="spellEnd"/>
      <w:r>
        <w:rPr>
          <w:rFonts w:ascii="Roboto" w:hAnsi="Roboto"/>
          <w:color w:val="212529"/>
          <w:sz w:val="27"/>
          <w:szCs w:val="27"/>
        </w:rPr>
        <w:t xml:space="preserve"> is more </w:t>
      </w:r>
      <w:proofErr w:type="spellStart"/>
      <w:r>
        <w:rPr>
          <w:rFonts w:ascii="Roboto" w:hAnsi="Roboto"/>
          <w:color w:val="212529"/>
          <w:sz w:val="27"/>
          <w:szCs w:val="27"/>
        </w:rPr>
        <w:t>usefull</w:t>
      </w:r>
      <w:proofErr w:type="spellEnd"/>
      <w:r>
        <w:rPr>
          <w:rFonts w:ascii="Roboto" w:hAnsi="Roboto"/>
          <w:color w:val="212529"/>
          <w:sz w:val="27"/>
          <w:szCs w:val="27"/>
        </w:rPr>
        <w:t xml:space="preserve"> while performing demand forecasting. We can clearly see this from experiment results.</w:t>
      </w:r>
    </w:p>
    <w:p w14:paraId="72D0A2C7" w14:textId="2DF48910" w:rsidR="00E26F9B" w:rsidRDefault="00E26F9B" w:rsidP="00AE584B">
      <w:pPr>
        <w:shd w:val="clear" w:color="auto" w:fill="FFFFFF"/>
        <w:spacing w:after="100" w:afterAutospacing="1"/>
        <w:outlineLvl w:val="2"/>
        <w:rPr>
          <w:rFonts w:ascii="Roboto" w:hAnsi="Roboto"/>
          <w:color w:val="212529"/>
          <w:sz w:val="27"/>
          <w:szCs w:val="27"/>
        </w:rPr>
      </w:pPr>
      <w:proofErr w:type="spellStart"/>
      <w:r>
        <w:rPr>
          <w:rFonts w:ascii="Roboto" w:hAnsi="Roboto"/>
          <w:color w:val="212529"/>
          <w:sz w:val="27"/>
          <w:szCs w:val="27"/>
        </w:rPr>
        <w:t>Refereance</w:t>
      </w:r>
      <w:proofErr w:type="spellEnd"/>
      <w:r>
        <w:rPr>
          <w:rFonts w:ascii="Roboto" w:hAnsi="Roboto"/>
          <w:color w:val="212529"/>
          <w:sz w:val="27"/>
          <w:szCs w:val="27"/>
        </w:rPr>
        <w:t>:</w:t>
      </w:r>
    </w:p>
    <w:p w14:paraId="14773AB8" w14:textId="78C4AFB9" w:rsidR="00E26F9B" w:rsidRDefault="00E26F9B" w:rsidP="00E26F9B">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pivot_table</w:t>
      </w:r>
      <w:proofErr w:type="spellEnd"/>
      <w:r>
        <w:rPr>
          <w:rFonts w:ascii="Courier New" w:hAnsi="Courier New" w:cs="Courier New"/>
          <w:color w:val="000000"/>
          <w:sz w:val="21"/>
          <w:szCs w:val="21"/>
        </w:rPr>
        <w:t xml:space="preserve">: </w:t>
      </w:r>
      <w:hyperlink r:id="rId27" w:history="1">
        <w:r w:rsidR="008F6B70" w:rsidRPr="003B6BE5">
          <w:rPr>
            <w:rStyle w:val="Hyperlink"/>
            <w:rFonts w:ascii="Courier New" w:hAnsi="Courier New" w:cs="Courier New"/>
            <w:sz w:val="21"/>
            <w:szCs w:val="21"/>
          </w:rPr>
          <w:t>https://www.dataquest.io/blog/pandas-pivot-table/</w:t>
        </w:r>
      </w:hyperlink>
    </w:p>
    <w:p w14:paraId="18577868" w14:textId="77777777" w:rsidR="00E63146" w:rsidRDefault="00E63146" w:rsidP="00E26F9B">
      <w:pPr>
        <w:shd w:val="clear" w:color="auto" w:fill="FFFFFE"/>
        <w:spacing w:line="285" w:lineRule="atLeast"/>
        <w:rPr>
          <w:rFonts w:ascii="Courier New" w:hAnsi="Courier New" w:cs="Courier New"/>
          <w:color w:val="000000"/>
          <w:sz w:val="21"/>
          <w:szCs w:val="21"/>
        </w:rPr>
      </w:pPr>
    </w:p>
    <w:p w14:paraId="16484F1F" w14:textId="16A378A1" w:rsidR="008F6B70" w:rsidRDefault="008F6B70" w:rsidP="00E26F9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Time series: </w:t>
      </w:r>
      <w:hyperlink r:id="rId28" w:history="1">
        <w:r w:rsidRPr="003B6BE5">
          <w:rPr>
            <w:rStyle w:val="Hyperlink"/>
            <w:rFonts w:ascii="Courier New" w:hAnsi="Courier New" w:cs="Courier New"/>
            <w:sz w:val="21"/>
            <w:szCs w:val="21"/>
          </w:rPr>
          <w:t>https://towardsdatascience.com/what-is-time-series-decomposition-and-how-does-it-work-9b67e007ae90</w:t>
        </w:r>
      </w:hyperlink>
      <w:r>
        <w:rPr>
          <w:rFonts w:ascii="Courier New" w:hAnsi="Courier New" w:cs="Courier New"/>
          <w:color w:val="000000"/>
          <w:sz w:val="21"/>
          <w:szCs w:val="21"/>
        </w:rPr>
        <w:t xml:space="preserve"> </w:t>
      </w:r>
    </w:p>
    <w:p w14:paraId="7929E11B" w14:textId="77777777" w:rsidR="00E63146" w:rsidRDefault="00E63146" w:rsidP="00E63146">
      <w:pPr>
        <w:shd w:val="clear" w:color="auto" w:fill="FFFFFE"/>
        <w:spacing w:line="285" w:lineRule="atLeast"/>
        <w:rPr>
          <w:rFonts w:ascii="Courier New" w:hAnsi="Courier New" w:cs="Courier New"/>
          <w:color w:val="000000"/>
          <w:sz w:val="21"/>
          <w:szCs w:val="21"/>
        </w:rPr>
      </w:pPr>
    </w:p>
    <w:p w14:paraId="4A6586E0" w14:textId="4DF04C14" w:rsidR="00E63146" w:rsidRDefault="00E63146" w:rsidP="00E63146">
      <w:pPr>
        <w:shd w:val="clear" w:color="auto" w:fill="FFFFFE"/>
        <w:spacing w:line="285" w:lineRule="atLeast"/>
        <w:rPr>
          <w:rFonts w:ascii="Courier New" w:hAnsi="Courier New" w:cs="Courier New"/>
          <w:color w:val="000000"/>
          <w:sz w:val="21"/>
          <w:szCs w:val="21"/>
        </w:rPr>
      </w:pPr>
      <w:hyperlink r:id="rId29" w:history="1">
        <w:r w:rsidRPr="003B6BE5">
          <w:rPr>
            <w:rStyle w:val="Hyperlink"/>
            <w:rFonts w:ascii="Courier New" w:hAnsi="Courier New" w:cs="Courier New"/>
            <w:sz w:val="21"/>
            <w:szCs w:val="21"/>
          </w:rPr>
          <w:t>https://sigmundojr.medium.com/seasonality-in-python-additive-or-multiplicative-model-d4b9cf1f48a7</w:t>
        </w:r>
      </w:hyperlink>
      <w:r>
        <w:rPr>
          <w:rFonts w:ascii="Courier New" w:hAnsi="Courier New" w:cs="Courier New"/>
          <w:color w:val="000000"/>
          <w:sz w:val="21"/>
          <w:szCs w:val="21"/>
        </w:rPr>
        <w:t xml:space="preserve"> </w:t>
      </w:r>
    </w:p>
    <w:p w14:paraId="33F40A74" w14:textId="77777777" w:rsidR="00E63146" w:rsidRDefault="00E63146" w:rsidP="00E63146">
      <w:pPr>
        <w:shd w:val="clear" w:color="auto" w:fill="FFFFFE"/>
        <w:spacing w:line="285" w:lineRule="atLeast"/>
        <w:rPr>
          <w:rFonts w:ascii="Courier New" w:hAnsi="Courier New" w:cs="Courier New"/>
          <w:color w:val="000000"/>
          <w:sz w:val="21"/>
          <w:szCs w:val="21"/>
        </w:rPr>
      </w:pPr>
    </w:p>
    <w:p w14:paraId="3441DE21" w14:textId="09C7F07E" w:rsidR="00E63146" w:rsidRDefault="00E63146" w:rsidP="00E63146">
      <w:pPr>
        <w:shd w:val="clear" w:color="auto" w:fill="FFFFFE"/>
        <w:spacing w:line="285" w:lineRule="atLeast"/>
        <w:rPr>
          <w:rFonts w:ascii="Courier New" w:hAnsi="Courier New" w:cs="Courier New"/>
          <w:color w:val="000000"/>
          <w:sz w:val="21"/>
          <w:szCs w:val="21"/>
        </w:rPr>
      </w:pPr>
      <w:hyperlink r:id="rId30" w:history="1">
        <w:r w:rsidRPr="003B6BE5">
          <w:rPr>
            <w:rStyle w:val="Hyperlink"/>
            <w:rFonts w:ascii="Courier New" w:hAnsi="Courier New" w:cs="Courier New"/>
            <w:sz w:val="21"/>
            <w:szCs w:val="21"/>
          </w:rPr>
          <w:t>https://towardsdatascience.com/what-is-time-series-decomposition-and-how-does-it-work-9b67e007ae90</w:t>
        </w:r>
      </w:hyperlink>
      <w:r>
        <w:rPr>
          <w:rFonts w:ascii="Courier New" w:hAnsi="Courier New" w:cs="Courier New"/>
          <w:color w:val="000000"/>
          <w:sz w:val="21"/>
          <w:szCs w:val="21"/>
        </w:rPr>
        <w:t xml:space="preserve"> </w:t>
      </w:r>
    </w:p>
    <w:p w14:paraId="5661C77F" w14:textId="002F360C" w:rsidR="006A22E1" w:rsidRDefault="006A22E1" w:rsidP="00E63146">
      <w:pPr>
        <w:shd w:val="clear" w:color="auto" w:fill="FFFFFE"/>
        <w:spacing w:line="285" w:lineRule="atLeast"/>
        <w:rPr>
          <w:rFonts w:ascii="Courier New" w:hAnsi="Courier New" w:cs="Courier New"/>
          <w:color w:val="000000"/>
          <w:sz w:val="21"/>
          <w:szCs w:val="21"/>
        </w:rPr>
      </w:pPr>
    </w:p>
    <w:p w14:paraId="35AB6EEE" w14:textId="2BB36CB7" w:rsidR="006A22E1" w:rsidRDefault="006A22E1" w:rsidP="006A22E1">
      <w:pPr>
        <w:shd w:val="clear" w:color="auto" w:fill="FFFFFE"/>
        <w:spacing w:line="285" w:lineRule="atLeast"/>
        <w:rPr>
          <w:rFonts w:ascii="Courier New" w:hAnsi="Courier New" w:cs="Courier New"/>
          <w:color w:val="000000"/>
          <w:sz w:val="21"/>
          <w:szCs w:val="21"/>
        </w:rPr>
      </w:pPr>
      <w:hyperlink r:id="rId31" w:history="1">
        <w:r w:rsidRPr="003B6BE5">
          <w:rPr>
            <w:rStyle w:val="Hyperlink"/>
            <w:rFonts w:ascii="Courier New" w:hAnsi="Courier New" w:cs="Courier New"/>
            <w:sz w:val="21"/>
            <w:szCs w:val="21"/>
          </w:rPr>
          <w:t>https://towardsdatascience.com/significance-of-acf-and-pacf-plots-in-time-series-analysis-2fa11a5d10a8</w:t>
        </w:r>
      </w:hyperlink>
      <w:r>
        <w:rPr>
          <w:rFonts w:ascii="Courier New" w:hAnsi="Courier New" w:cs="Courier New"/>
          <w:color w:val="000000"/>
          <w:sz w:val="21"/>
          <w:szCs w:val="21"/>
        </w:rPr>
        <w:t xml:space="preserve"> </w:t>
      </w:r>
    </w:p>
    <w:p w14:paraId="1D5E84DF" w14:textId="55BE316F" w:rsidR="00A37458" w:rsidRDefault="00A37458" w:rsidP="006A22E1">
      <w:pPr>
        <w:shd w:val="clear" w:color="auto" w:fill="FFFFFE"/>
        <w:spacing w:line="285" w:lineRule="atLeast"/>
        <w:rPr>
          <w:rFonts w:ascii="Courier New" w:hAnsi="Courier New" w:cs="Courier New"/>
          <w:color w:val="000000"/>
          <w:sz w:val="21"/>
          <w:szCs w:val="21"/>
        </w:rPr>
      </w:pPr>
      <w:hyperlink r:id="rId32" w:history="1">
        <w:r w:rsidRPr="003B6BE5">
          <w:rPr>
            <w:rStyle w:val="Hyperlink"/>
            <w:rFonts w:ascii="Courier New" w:hAnsi="Courier New" w:cs="Courier New"/>
            <w:sz w:val="21"/>
            <w:szCs w:val="21"/>
          </w:rPr>
          <w:t>https://www.machinelearningplus.com/time-series/arima-model-time-series-forecasting-python/</w:t>
        </w:r>
      </w:hyperlink>
      <w:r>
        <w:rPr>
          <w:rFonts w:ascii="Courier New" w:hAnsi="Courier New" w:cs="Courier New"/>
          <w:color w:val="000000"/>
          <w:sz w:val="21"/>
          <w:szCs w:val="21"/>
        </w:rPr>
        <w:t xml:space="preserve"> </w:t>
      </w:r>
    </w:p>
    <w:p w14:paraId="0CCB786E" w14:textId="77777777" w:rsidR="006A22E1" w:rsidRDefault="006A22E1" w:rsidP="006A22E1">
      <w:pPr>
        <w:shd w:val="clear" w:color="auto" w:fill="FFFFFE"/>
        <w:spacing w:line="285" w:lineRule="atLeast"/>
        <w:rPr>
          <w:rFonts w:ascii="Courier New" w:hAnsi="Courier New" w:cs="Courier New"/>
          <w:color w:val="000000"/>
          <w:sz w:val="21"/>
          <w:szCs w:val="21"/>
        </w:rPr>
      </w:pPr>
    </w:p>
    <w:p w14:paraId="2E3914D8" w14:textId="74D7D0E0" w:rsidR="006A22E1" w:rsidRDefault="006A22E1" w:rsidP="00E63146">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30650E76" w14:textId="77777777" w:rsidR="00E63146" w:rsidRDefault="00E63146" w:rsidP="00E26F9B">
      <w:pPr>
        <w:shd w:val="clear" w:color="auto" w:fill="FFFFFE"/>
        <w:spacing w:line="285" w:lineRule="atLeast"/>
        <w:rPr>
          <w:rFonts w:ascii="Courier New" w:hAnsi="Courier New" w:cs="Courier New"/>
          <w:color w:val="000000"/>
          <w:sz w:val="21"/>
          <w:szCs w:val="21"/>
        </w:rPr>
      </w:pPr>
    </w:p>
    <w:p w14:paraId="79B1C7F5" w14:textId="77777777" w:rsidR="00E26F9B" w:rsidRPr="00F535FA" w:rsidRDefault="00E26F9B" w:rsidP="00AE584B">
      <w:pPr>
        <w:shd w:val="clear" w:color="auto" w:fill="FFFFFF"/>
        <w:spacing w:after="100" w:afterAutospacing="1"/>
        <w:outlineLvl w:val="2"/>
        <w:rPr>
          <w:rFonts w:ascii="Roboto" w:hAnsi="Roboto"/>
          <w:color w:val="212529"/>
          <w:sz w:val="27"/>
          <w:szCs w:val="27"/>
        </w:rPr>
      </w:pPr>
    </w:p>
    <w:sectPr w:rsidR="00E26F9B" w:rsidRPr="00F535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1002AFF" w:usb1="C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Cambria"/>
    <w:panose1 w:val="020B0604020202020204"/>
    <w:charset w:val="00"/>
    <w:family w:val="roman"/>
    <w:notTrueType/>
    <w:pitch w:val="default"/>
  </w:font>
  <w:font w:name="Monaco">
    <w:altName w:val="Monaco"/>
    <w:panose1 w:val="00000000000000000000"/>
    <w:charset w:val="4D"/>
    <w:family w:val="auto"/>
    <w:pitch w:val="variable"/>
    <w:sig w:usb0="A00002FF" w:usb1="500039FB" w:usb2="00000000" w:usb3="00000000" w:csb0="00000197"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DD1CCD"/>
    <w:multiLevelType w:val="hybridMultilevel"/>
    <w:tmpl w:val="5A42FE6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F276DBE"/>
    <w:multiLevelType w:val="hybridMultilevel"/>
    <w:tmpl w:val="AB600FB6"/>
    <w:lvl w:ilvl="0" w:tplc="2A429E16">
      <w:start w:val="1"/>
      <w:numFmt w:val="decimal"/>
      <w:lvlText w:val="%1."/>
      <w:lvlJc w:val="left"/>
      <w:pPr>
        <w:ind w:left="72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CAB7D3B"/>
    <w:multiLevelType w:val="multilevel"/>
    <w:tmpl w:val="4D1E1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D28116D"/>
    <w:multiLevelType w:val="multilevel"/>
    <w:tmpl w:val="7C822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901A58"/>
    <w:multiLevelType w:val="multilevel"/>
    <w:tmpl w:val="BEEE2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79315B9"/>
    <w:multiLevelType w:val="hybridMultilevel"/>
    <w:tmpl w:val="39D87C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B477158"/>
    <w:multiLevelType w:val="hybridMultilevel"/>
    <w:tmpl w:val="750E000C"/>
    <w:lvl w:ilvl="0" w:tplc="9612997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683B6D13"/>
    <w:multiLevelType w:val="hybridMultilevel"/>
    <w:tmpl w:val="1A662E48"/>
    <w:lvl w:ilvl="0" w:tplc="2A429E1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760740BB"/>
    <w:multiLevelType w:val="multilevel"/>
    <w:tmpl w:val="2C9CD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5"/>
  </w:num>
  <w:num w:numId="3">
    <w:abstractNumId w:val="6"/>
  </w:num>
  <w:num w:numId="4">
    <w:abstractNumId w:val="0"/>
  </w:num>
  <w:num w:numId="5">
    <w:abstractNumId w:val="7"/>
  </w:num>
  <w:num w:numId="6">
    <w:abstractNumId w:val="1"/>
  </w:num>
  <w:num w:numId="7">
    <w:abstractNumId w:val="3"/>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07A"/>
    <w:rsid w:val="003F369C"/>
    <w:rsid w:val="00507A58"/>
    <w:rsid w:val="00636EC0"/>
    <w:rsid w:val="0064108F"/>
    <w:rsid w:val="006A22E1"/>
    <w:rsid w:val="006E3747"/>
    <w:rsid w:val="007C7D86"/>
    <w:rsid w:val="008F6B70"/>
    <w:rsid w:val="00905E43"/>
    <w:rsid w:val="00A37458"/>
    <w:rsid w:val="00A4207A"/>
    <w:rsid w:val="00AE584B"/>
    <w:rsid w:val="00BD0174"/>
    <w:rsid w:val="00BE451B"/>
    <w:rsid w:val="00D2130B"/>
    <w:rsid w:val="00E26F9B"/>
    <w:rsid w:val="00E63146"/>
    <w:rsid w:val="00F535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EC91FAC"/>
  <w15:chartTrackingRefBased/>
  <w15:docId w15:val="{DC695212-9450-D849-8DEC-45FE376F7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F9B"/>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64108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535F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535FA"/>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207A"/>
    <w:pPr>
      <w:ind w:left="720"/>
      <w:contextualSpacing/>
    </w:pPr>
  </w:style>
  <w:style w:type="character" w:customStyle="1" w:styleId="Heading3Char">
    <w:name w:val="Heading 3 Char"/>
    <w:basedOn w:val="DefaultParagraphFont"/>
    <w:link w:val="Heading3"/>
    <w:uiPriority w:val="9"/>
    <w:rsid w:val="00F535FA"/>
    <w:rPr>
      <w:rFonts w:ascii="Times New Roman" w:eastAsia="Times New Roman" w:hAnsi="Times New Roman" w:cs="Times New Roman"/>
      <w:b/>
      <w:bCs/>
      <w:sz w:val="27"/>
      <w:szCs w:val="27"/>
      <w:lang w:eastAsia="en-GB"/>
    </w:rPr>
  </w:style>
  <w:style w:type="character" w:customStyle="1" w:styleId="Heading2Char">
    <w:name w:val="Heading 2 Char"/>
    <w:basedOn w:val="DefaultParagraphFont"/>
    <w:link w:val="Heading2"/>
    <w:uiPriority w:val="9"/>
    <w:semiHidden/>
    <w:rsid w:val="00F535F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4108F"/>
    <w:rPr>
      <w:rFonts w:asciiTheme="majorHAnsi" w:eastAsiaTheme="majorEastAsia" w:hAnsiTheme="majorHAnsi" w:cstheme="majorBidi"/>
      <w:color w:val="2F5496" w:themeColor="accent1" w:themeShade="BF"/>
      <w:sz w:val="32"/>
      <w:szCs w:val="32"/>
      <w:lang w:eastAsia="en-GB"/>
    </w:rPr>
  </w:style>
  <w:style w:type="paragraph" w:styleId="NormalWeb">
    <w:name w:val="Normal (Web)"/>
    <w:basedOn w:val="Normal"/>
    <w:uiPriority w:val="99"/>
    <w:unhideWhenUsed/>
    <w:rsid w:val="0064108F"/>
    <w:pPr>
      <w:spacing w:before="100" w:beforeAutospacing="1" w:after="100" w:afterAutospacing="1"/>
    </w:pPr>
  </w:style>
  <w:style w:type="character" w:styleId="Strong">
    <w:name w:val="Strong"/>
    <w:basedOn w:val="DefaultParagraphFont"/>
    <w:uiPriority w:val="22"/>
    <w:qFormat/>
    <w:rsid w:val="0064108F"/>
    <w:rPr>
      <w:b/>
      <w:bCs/>
    </w:rPr>
  </w:style>
  <w:style w:type="character" w:styleId="Hyperlink">
    <w:name w:val="Hyperlink"/>
    <w:basedOn w:val="DefaultParagraphFont"/>
    <w:uiPriority w:val="99"/>
    <w:unhideWhenUsed/>
    <w:rsid w:val="008F6B70"/>
    <w:rPr>
      <w:color w:val="0563C1" w:themeColor="hyperlink"/>
      <w:u w:val="single"/>
    </w:rPr>
  </w:style>
  <w:style w:type="character" w:styleId="UnresolvedMention">
    <w:name w:val="Unresolved Mention"/>
    <w:basedOn w:val="DefaultParagraphFont"/>
    <w:uiPriority w:val="99"/>
    <w:semiHidden/>
    <w:unhideWhenUsed/>
    <w:rsid w:val="008F6B70"/>
    <w:rPr>
      <w:color w:val="605E5C"/>
      <w:shd w:val="clear" w:color="auto" w:fill="E1DFDD"/>
    </w:rPr>
  </w:style>
  <w:style w:type="character" w:styleId="FollowedHyperlink">
    <w:name w:val="FollowedHyperlink"/>
    <w:basedOn w:val="DefaultParagraphFont"/>
    <w:uiPriority w:val="99"/>
    <w:semiHidden/>
    <w:unhideWhenUsed/>
    <w:rsid w:val="00E631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404442">
      <w:bodyDiv w:val="1"/>
      <w:marLeft w:val="0"/>
      <w:marRight w:val="0"/>
      <w:marTop w:val="0"/>
      <w:marBottom w:val="0"/>
      <w:divBdr>
        <w:top w:val="none" w:sz="0" w:space="0" w:color="auto"/>
        <w:left w:val="none" w:sz="0" w:space="0" w:color="auto"/>
        <w:bottom w:val="none" w:sz="0" w:space="0" w:color="auto"/>
        <w:right w:val="none" w:sz="0" w:space="0" w:color="auto"/>
      </w:divBdr>
      <w:divsChild>
        <w:div w:id="1088841405">
          <w:marLeft w:val="0"/>
          <w:marRight w:val="0"/>
          <w:marTop w:val="0"/>
          <w:marBottom w:val="0"/>
          <w:divBdr>
            <w:top w:val="none" w:sz="0" w:space="0" w:color="auto"/>
            <w:left w:val="none" w:sz="0" w:space="0" w:color="auto"/>
            <w:bottom w:val="none" w:sz="0" w:space="0" w:color="auto"/>
            <w:right w:val="none" w:sz="0" w:space="0" w:color="auto"/>
          </w:divBdr>
          <w:divsChild>
            <w:div w:id="191870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7079">
      <w:bodyDiv w:val="1"/>
      <w:marLeft w:val="0"/>
      <w:marRight w:val="0"/>
      <w:marTop w:val="0"/>
      <w:marBottom w:val="0"/>
      <w:divBdr>
        <w:top w:val="none" w:sz="0" w:space="0" w:color="auto"/>
        <w:left w:val="none" w:sz="0" w:space="0" w:color="auto"/>
        <w:bottom w:val="none" w:sz="0" w:space="0" w:color="auto"/>
        <w:right w:val="none" w:sz="0" w:space="0" w:color="auto"/>
      </w:divBdr>
    </w:div>
    <w:div w:id="131216799">
      <w:bodyDiv w:val="1"/>
      <w:marLeft w:val="0"/>
      <w:marRight w:val="0"/>
      <w:marTop w:val="0"/>
      <w:marBottom w:val="0"/>
      <w:divBdr>
        <w:top w:val="none" w:sz="0" w:space="0" w:color="auto"/>
        <w:left w:val="none" w:sz="0" w:space="0" w:color="auto"/>
        <w:bottom w:val="none" w:sz="0" w:space="0" w:color="auto"/>
        <w:right w:val="none" w:sz="0" w:space="0" w:color="auto"/>
      </w:divBdr>
      <w:divsChild>
        <w:div w:id="446894468">
          <w:marLeft w:val="0"/>
          <w:marRight w:val="0"/>
          <w:marTop w:val="0"/>
          <w:marBottom w:val="0"/>
          <w:divBdr>
            <w:top w:val="none" w:sz="0" w:space="0" w:color="auto"/>
            <w:left w:val="none" w:sz="0" w:space="0" w:color="auto"/>
            <w:bottom w:val="none" w:sz="0" w:space="0" w:color="auto"/>
            <w:right w:val="none" w:sz="0" w:space="0" w:color="auto"/>
          </w:divBdr>
          <w:divsChild>
            <w:div w:id="51951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10445">
      <w:bodyDiv w:val="1"/>
      <w:marLeft w:val="0"/>
      <w:marRight w:val="0"/>
      <w:marTop w:val="0"/>
      <w:marBottom w:val="0"/>
      <w:divBdr>
        <w:top w:val="none" w:sz="0" w:space="0" w:color="auto"/>
        <w:left w:val="none" w:sz="0" w:space="0" w:color="auto"/>
        <w:bottom w:val="none" w:sz="0" w:space="0" w:color="auto"/>
        <w:right w:val="none" w:sz="0" w:space="0" w:color="auto"/>
      </w:divBdr>
    </w:div>
    <w:div w:id="179318483">
      <w:bodyDiv w:val="1"/>
      <w:marLeft w:val="0"/>
      <w:marRight w:val="0"/>
      <w:marTop w:val="0"/>
      <w:marBottom w:val="0"/>
      <w:divBdr>
        <w:top w:val="none" w:sz="0" w:space="0" w:color="auto"/>
        <w:left w:val="none" w:sz="0" w:space="0" w:color="auto"/>
        <w:bottom w:val="none" w:sz="0" w:space="0" w:color="auto"/>
        <w:right w:val="none" w:sz="0" w:space="0" w:color="auto"/>
      </w:divBdr>
      <w:divsChild>
        <w:div w:id="1991404825">
          <w:marLeft w:val="0"/>
          <w:marRight w:val="0"/>
          <w:marTop w:val="0"/>
          <w:marBottom w:val="0"/>
          <w:divBdr>
            <w:top w:val="none" w:sz="0" w:space="0" w:color="auto"/>
            <w:left w:val="none" w:sz="0" w:space="0" w:color="auto"/>
            <w:bottom w:val="none" w:sz="0" w:space="0" w:color="auto"/>
            <w:right w:val="none" w:sz="0" w:space="0" w:color="auto"/>
          </w:divBdr>
          <w:divsChild>
            <w:div w:id="1414668810">
              <w:marLeft w:val="0"/>
              <w:marRight w:val="0"/>
              <w:marTop w:val="0"/>
              <w:marBottom w:val="0"/>
              <w:divBdr>
                <w:top w:val="none" w:sz="0" w:space="0" w:color="auto"/>
                <w:left w:val="none" w:sz="0" w:space="0" w:color="auto"/>
                <w:bottom w:val="none" w:sz="0" w:space="0" w:color="auto"/>
                <w:right w:val="none" w:sz="0" w:space="0" w:color="auto"/>
              </w:divBdr>
            </w:div>
            <w:div w:id="151029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04805">
      <w:bodyDiv w:val="1"/>
      <w:marLeft w:val="0"/>
      <w:marRight w:val="0"/>
      <w:marTop w:val="0"/>
      <w:marBottom w:val="0"/>
      <w:divBdr>
        <w:top w:val="none" w:sz="0" w:space="0" w:color="auto"/>
        <w:left w:val="none" w:sz="0" w:space="0" w:color="auto"/>
        <w:bottom w:val="none" w:sz="0" w:space="0" w:color="auto"/>
        <w:right w:val="none" w:sz="0" w:space="0" w:color="auto"/>
      </w:divBdr>
      <w:divsChild>
        <w:div w:id="1823427606">
          <w:marLeft w:val="0"/>
          <w:marRight w:val="0"/>
          <w:marTop w:val="0"/>
          <w:marBottom w:val="0"/>
          <w:divBdr>
            <w:top w:val="none" w:sz="0" w:space="0" w:color="auto"/>
            <w:left w:val="none" w:sz="0" w:space="0" w:color="auto"/>
            <w:bottom w:val="none" w:sz="0" w:space="0" w:color="auto"/>
            <w:right w:val="none" w:sz="0" w:space="0" w:color="auto"/>
          </w:divBdr>
          <w:divsChild>
            <w:div w:id="518086510">
              <w:marLeft w:val="0"/>
              <w:marRight w:val="0"/>
              <w:marTop w:val="0"/>
              <w:marBottom w:val="0"/>
              <w:divBdr>
                <w:top w:val="none" w:sz="0" w:space="0" w:color="auto"/>
                <w:left w:val="none" w:sz="0" w:space="0" w:color="auto"/>
                <w:bottom w:val="none" w:sz="0" w:space="0" w:color="auto"/>
                <w:right w:val="none" w:sz="0" w:space="0" w:color="auto"/>
              </w:divBdr>
            </w:div>
            <w:div w:id="55332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988547">
      <w:bodyDiv w:val="1"/>
      <w:marLeft w:val="0"/>
      <w:marRight w:val="0"/>
      <w:marTop w:val="0"/>
      <w:marBottom w:val="0"/>
      <w:divBdr>
        <w:top w:val="none" w:sz="0" w:space="0" w:color="auto"/>
        <w:left w:val="none" w:sz="0" w:space="0" w:color="auto"/>
        <w:bottom w:val="none" w:sz="0" w:space="0" w:color="auto"/>
        <w:right w:val="none" w:sz="0" w:space="0" w:color="auto"/>
      </w:divBdr>
    </w:div>
    <w:div w:id="476460987">
      <w:bodyDiv w:val="1"/>
      <w:marLeft w:val="0"/>
      <w:marRight w:val="0"/>
      <w:marTop w:val="0"/>
      <w:marBottom w:val="0"/>
      <w:divBdr>
        <w:top w:val="none" w:sz="0" w:space="0" w:color="auto"/>
        <w:left w:val="none" w:sz="0" w:space="0" w:color="auto"/>
        <w:bottom w:val="none" w:sz="0" w:space="0" w:color="auto"/>
        <w:right w:val="none" w:sz="0" w:space="0" w:color="auto"/>
      </w:divBdr>
      <w:divsChild>
        <w:div w:id="341670241">
          <w:marLeft w:val="0"/>
          <w:marRight w:val="0"/>
          <w:marTop w:val="0"/>
          <w:marBottom w:val="0"/>
          <w:divBdr>
            <w:top w:val="none" w:sz="0" w:space="0" w:color="auto"/>
            <w:left w:val="none" w:sz="0" w:space="0" w:color="auto"/>
            <w:bottom w:val="none" w:sz="0" w:space="0" w:color="auto"/>
            <w:right w:val="none" w:sz="0" w:space="0" w:color="auto"/>
          </w:divBdr>
          <w:divsChild>
            <w:div w:id="25967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715733">
      <w:bodyDiv w:val="1"/>
      <w:marLeft w:val="0"/>
      <w:marRight w:val="0"/>
      <w:marTop w:val="0"/>
      <w:marBottom w:val="0"/>
      <w:divBdr>
        <w:top w:val="none" w:sz="0" w:space="0" w:color="auto"/>
        <w:left w:val="none" w:sz="0" w:space="0" w:color="auto"/>
        <w:bottom w:val="none" w:sz="0" w:space="0" w:color="auto"/>
        <w:right w:val="none" w:sz="0" w:space="0" w:color="auto"/>
      </w:divBdr>
      <w:divsChild>
        <w:div w:id="2027829583">
          <w:marLeft w:val="0"/>
          <w:marRight w:val="0"/>
          <w:marTop w:val="0"/>
          <w:marBottom w:val="0"/>
          <w:divBdr>
            <w:top w:val="none" w:sz="0" w:space="0" w:color="auto"/>
            <w:left w:val="none" w:sz="0" w:space="0" w:color="auto"/>
            <w:bottom w:val="none" w:sz="0" w:space="0" w:color="auto"/>
            <w:right w:val="none" w:sz="0" w:space="0" w:color="auto"/>
          </w:divBdr>
          <w:divsChild>
            <w:div w:id="188829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77555">
      <w:bodyDiv w:val="1"/>
      <w:marLeft w:val="0"/>
      <w:marRight w:val="0"/>
      <w:marTop w:val="0"/>
      <w:marBottom w:val="0"/>
      <w:divBdr>
        <w:top w:val="none" w:sz="0" w:space="0" w:color="auto"/>
        <w:left w:val="none" w:sz="0" w:space="0" w:color="auto"/>
        <w:bottom w:val="none" w:sz="0" w:space="0" w:color="auto"/>
        <w:right w:val="none" w:sz="0" w:space="0" w:color="auto"/>
      </w:divBdr>
    </w:div>
    <w:div w:id="588201006">
      <w:bodyDiv w:val="1"/>
      <w:marLeft w:val="0"/>
      <w:marRight w:val="0"/>
      <w:marTop w:val="0"/>
      <w:marBottom w:val="0"/>
      <w:divBdr>
        <w:top w:val="none" w:sz="0" w:space="0" w:color="auto"/>
        <w:left w:val="none" w:sz="0" w:space="0" w:color="auto"/>
        <w:bottom w:val="none" w:sz="0" w:space="0" w:color="auto"/>
        <w:right w:val="none" w:sz="0" w:space="0" w:color="auto"/>
      </w:divBdr>
      <w:divsChild>
        <w:div w:id="140588000">
          <w:marLeft w:val="0"/>
          <w:marRight w:val="0"/>
          <w:marTop w:val="0"/>
          <w:marBottom w:val="0"/>
          <w:divBdr>
            <w:top w:val="none" w:sz="0" w:space="0" w:color="auto"/>
            <w:left w:val="none" w:sz="0" w:space="0" w:color="auto"/>
            <w:bottom w:val="none" w:sz="0" w:space="0" w:color="auto"/>
            <w:right w:val="none" w:sz="0" w:space="0" w:color="auto"/>
          </w:divBdr>
          <w:divsChild>
            <w:div w:id="181387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426952">
      <w:bodyDiv w:val="1"/>
      <w:marLeft w:val="0"/>
      <w:marRight w:val="0"/>
      <w:marTop w:val="0"/>
      <w:marBottom w:val="0"/>
      <w:divBdr>
        <w:top w:val="none" w:sz="0" w:space="0" w:color="auto"/>
        <w:left w:val="none" w:sz="0" w:space="0" w:color="auto"/>
        <w:bottom w:val="none" w:sz="0" w:space="0" w:color="auto"/>
        <w:right w:val="none" w:sz="0" w:space="0" w:color="auto"/>
      </w:divBdr>
      <w:divsChild>
        <w:div w:id="860439087">
          <w:marLeft w:val="0"/>
          <w:marRight w:val="0"/>
          <w:marTop w:val="0"/>
          <w:marBottom w:val="0"/>
          <w:divBdr>
            <w:top w:val="none" w:sz="0" w:space="0" w:color="auto"/>
            <w:left w:val="none" w:sz="0" w:space="0" w:color="auto"/>
            <w:bottom w:val="none" w:sz="0" w:space="0" w:color="auto"/>
            <w:right w:val="none" w:sz="0" w:space="0" w:color="auto"/>
          </w:divBdr>
          <w:divsChild>
            <w:div w:id="94249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48606">
      <w:bodyDiv w:val="1"/>
      <w:marLeft w:val="0"/>
      <w:marRight w:val="0"/>
      <w:marTop w:val="0"/>
      <w:marBottom w:val="0"/>
      <w:divBdr>
        <w:top w:val="none" w:sz="0" w:space="0" w:color="auto"/>
        <w:left w:val="none" w:sz="0" w:space="0" w:color="auto"/>
        <w:bottom w:val="none" w:sz="0" w:space="0" w:color="auto"/>
        <w:right w:val="none" w:sz="0" w:space="0" w:color="auto"/>
      </w:divBdr>
    </w:div>
    <w:div w:id="660431256">
      <w:bodyDiv w:val="1"/>
      <w:marLeft w:val="0"/>
      <w:marRight w:val="0"/>
      <w:marTop w:val="0"/>
      <w:marBottom w:val="0"/>
      <w:divBdr>
        <w:top w:val="none" w:sz="0" w:space="0" w:color="auto"/>
        <w:left w:val="none" w:sz="0" w:space="0" w:color="auto"/>
        <w:bottom w:val="none" w:sz="0" w:space="0" w:color="auto"/>
        <w:right w:val="none" w:sz="0" w:space="0" w:color="auto"/>
      </w:divBdr>
      <w:divsChild>
        <w:div w:id="904606998">
          <w:marLeft w:val="0"/>
          <w:marRight w:val="0"/>
          <w:marTop w:val="0"/>
          <w:marBottom w:val="0"/>
          <w:divBdr>
            <w:top w:val="none" w:sz="0" w:space="0" w:color="auto"/>
            <w:left w:val="none" w:sz="0" w:space="0" w:color="auto"/>
            <w:bottom w:val="none" w:sz="0" w:space="0" w:color="auto"/>
            <w:right w:val="none" w:sz="0" w:space="0" w:color="auto"/>
          </w:divBdr>
          <w:divsChild>
            <w:div w:id="1455708775">
              <w:marLeft w:val="0"/>
              <w:marRight w:val="0"/>
              <w:marTop w:val="0"/>
              <w:marBottom w:val="0"/>
              <w:divBdr>
                <w:top w:val="none" w:sz="0" w:space="0" w:color="auto"/>
                <w:left w:val="none" w:sz="0" w:space="0" w:color="auto"/>
                <w:bottom w:val="none" w:sz="0" w:space="0" w:color="auto"/>
                <w:right w:val="none" w:sz="0" w:space="0" w:color="auto"/>
              </w:divBdr>
            </w:div>
            <w:div w:id="1192567566">
              <w:marLeft w:val="0"/>
              <w:marRight w:val="0"/>
              <w:marTop w:val="0"/>
              <w:marBottom w:val="0"/>
              <w:divBdr>
                <w:top w:val="none" w:sz="0" w:space="0" w:color="auto"/>
                <w:left w:val="none" w:sz="0" w:space="0" w:color="auto"/>
                <w:bottom w:val="none" w:sz="0" w:space="0" w:color="auto"/>
                <w:right w:val="none" w:sz="0" w:space="0" w:color="auto"/>
              </w:divBdr>
            </w:div>
            <w:div w:id="1335305089">
              <w:marLeft w:val="0"/>
              <w:marRight w:val="0"/>
              <w:marTop w:val="0"/>
              <w:marBottom w:val="0"/>
              <w:divBdr>
                <w:top w:val="none" w:sz="0" w:space="0" w:color="auto"/>
                <w:left w:val="none" w:sz="0" w:space="0" w:color="auto"/>
                <w:bottom w:val="none" w:sz="0" w:space="0" w:color="auto"/>
                <w:right w:val="none" w:sz="0" w:space="0" w:color="auto"/>
              </w:divBdr>
            </w:div>
            <w:div w:id="63059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75165">
      <w:bodyDiv w:val="1"/>
      <w:marLeft w:val="0"/>
      <w:marRight w:val="0"/>
      <w:marTop w:val="0"/>
      <w:marBottom w:val="0"/>
      <w:divBdr>
        <w:top w:val="none" w:sz="0" w:space="0" w:color="auto"/>
        <w:left w:val="none" w:sz="0" w:space="0" w:color="auto"/>
        <w:bottom w:val="none" w:sz="0" w:space="0" w:color="auto"/>
        <w:right w:val="none" w:sz="0" w:space="0" w:color="auto"/>
      </w:divBdr>
    </w:div>
    <w:div w:id="681516157">
      <w:bodyDiv w:val="1"/>
      <w:marLeft w:val="0"/>
      <w:marRight w:val="0"/>
      <w:marTop w:val="0"/>
      <w:marBottom w:val="0"/>
      <w:divBdr>
        <w:top w:val="none" w:sz="0" w:space="0" w:color="auto"/>
        <w:left w:val="none" w:sz="0" w:space="0" w:color="auto"/>
        <w:bottom w:val="none" w:sz="0" w:space="0" w:color="auto"/>
        <w:right w:val="none" w:sz="0" w:space="0" w:color="auto"/>
      </w:divBdr>
    </w:div>
    <w:div w:id="797836955">
      <w:bodyDiv w:val="1"/>
      <w:marLeft w:val="0"/>
      <w:marRight w:val="0"/>
      <w:marTop w:val="0"/>
      <w:marBottom w:val="0"/>
      <w:divBdr>
        <w:top w:val="none" w:sz="0" w:space="0" w:color="auto"/>
        <w:left w:val="none" w:sz="0" w:space="0" w:color="auto"/>
        <w:bottom w:val="none" w:sz="0" w:space="0" w:color="auto"/>
        <w:right w:val="none" w:sz="0" w:space="0" w:color="auto"/>
      </w:divBdr>
      <w:divsChild>
        <w:div w:id="606157943">
          <w:marLeft w:val="0"/>
          <w:marRight w:val="0"/>
          <w:marTop w:val="240"/>
          <w:marBottom w:val="0"/>
          <w:divBdr>
            <w:top w:val="none" w:sz="0" w:space="0" w:color="auto"/>
            <w:left w:val="none" w:sz="0" w:space="0" w:color="auto"/>
            <w:bottom w:val="none" w:sz="0" w:space="0" w:color="auto"/>
            <w:right w:val="none" w:sz="0" w:space="0" w:color="auto"/>
          </w:divBdr>
          <w:divsChild>
            <w:div w:id="1768426731">
              <w:marLeft w:val="0"/>
              <w:marRight w:val="0"/>
              <w:marTop w:val="0"/>
              <w:marBottom w:val="0"/>
              <w:divBdr>
                <w:top w:val="single" w:sz="6" w:space="4" w:color="auto"/>
                <w:left w:val="single" w:sz="6" w:space="4" w:color="auto"/>
                <w:bottom w:val="single" w:sz="6" w:space="4" w:color="auto"/>
                <w:right w:val="single" w:sz="6" w:space="4" w:color="auto"/>
              </w:divBdr>
              <w:divsChild>
                <w:div w:id="922032986">
                  <w:marLeft w:val="0"/>
                  <w:marRight w:val="0"/>
                  <w:marTop w:val="0"/>
                  <w:marBottom w:val="0"/>
                  <w:divBdr>
                    <w:top w:val="none" w:sz="0" w:space="0" w:color="auto"/>
                    <w:left w:val="none" w:sz="0" w:space="0" w:color="auto"/>
                    <w:bottom w:val="none" w:sz="0" w:space="0" w:color="auto"/>
                    <w:right w:val="none" w:sz="0" w:space="0" w:color="auto"/>
                  </w:divBdr>
                  <w:divsChild>
                    <w:div w:id="839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134845">
          <w:marLeft w:val="0"/>
          <w:marRight w:val="0"/>
          <w:marTop w:val="240"/>
          <w:marBottom w:val="0"/>
          <w:divBdr>
            <w:top w:val="none" w:sz="0" w:space="0" w:color="auto"/>
            <w:left w:val="none" w:sz="0" w:space="0" w:color="auto"/>
            <w:bottom w:val="none" w:sz="0" w:space="0" w:color="auto"/>
            <w:right w:val="none" w:sz="0" w:space="0" w:color="auto"/>
          </w:divBdr>
          <w:divsChild>
            <w:div w:id="1672178494">
              <w:marLeft w:val="0"/>
              <w:marRight w:val="0"/>
              <w:marTop w:val="0"/>
              <w:marBottom w:val="0"/>
              <w:divBdr>
                <w:top w:val="single" w:sz="6" w:space="4" w:color="auto"/>
                <w:left w:val="single" w:sz="6" w:space="4" w:color="auto"/>
                <w:bottom w:val="single" w:sz="6" w:space="4" w:color="auto"/>
                <w:right w:val="single" w:sz="6" w:space="4" w:color="auto"/>
              </w:divBdr>
              <w:divsChild>
                <w:div w:id="2028478592">
                  <w:marLeft w:val="0"/>
                  <w:marRight w:val="0"/>
                  <w:marTop w:val="0"/>
                  <w:marBottom w:val="0"/>
                  <w:divBdr>
                    <w:top w:val="none" w:sz="0" w:space="0" w:color="auto"/>
                    <w:left w:val="none" w:sz="0" w:space="0" w:color="auto"/>
                    <w:bottom w:val="none" w:sz="0" w:space="0" w:color="auto"/>
                    <w:right w:val="none" w:sz="0" w:space="0" w:color="auto"/>
                  </w:divBdr>
                  <w:divsChild>
                    <w:div w:id="109281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793637">
      <w:bodyDiv w:val="1"/>
      <w:marLeft w:val="0"/>
      <w:marRight w:val="0"/>
      <w:marTop w:val="0"/>
      <w:marBottom w:val="0"/>
      <w:divBdr>
        <w:top w:val="none" w:sz="0" w:space="0" w:color="auto"/>
        <w:left w:val="none" w:sz="0" w:space="0" w:color="auto"/>
        <w:bottom w:val="none" w:sz="0" w:space="0" w:color="auto"/>
        <w:right w:val="none" w:sz="0" w:space="0" w:color="auto"/>
      </w:divBdr>
    </w:div>
    <w:div w:id="881019187">
      <w:bodyDiv w:val="1"/>
      <w:marLeft w:val="0"/>
      <w:marRight w:val="0"/>
      <w:marTop w:val="0"/>
      <w:marBottom w:val="0"/>
      <w:divBdr>
        <w:top w:val="none" w:sz="0" w:space="0" w:color="auto"/>
        <w:left w:val="none" w:sz="0" w:space="0" w:color="auto"/>
        <w:bottom w:val="none" w:sz="0" w:space="0" w:color="auto"/>
        <w:right w:val="none" w:sz="0" w:space="0" w:color="auto"/>
      </w:divBdr>
      <w:divsChild>
        <w:div w:id="592864004">
          <w:marLeft w:val="0"/>
          <w:marRight w:val="0"/>
          <w:marTop w:val="0"/>
          <w:marBottom w:val="0"/>
          <w:divBdr>
            <w:top w:val="none" w:sz="0" w:space="0" w:color="auto"/>
            <w:left w:val="none" w:sz="0" w:space="0" w:color="auto"/>
            <w:bottom w:val="none" w:sz="0" w:space="0" w:color="auto"/>
            <w:right w:val="none" w:sz="0" w:space="0" w:color="auto"/>
          </w:divBdr>
          <w:divsChild>
            <w:div w:id="182323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7336">
      <w:bodyDiv w:val="1"/>
      <w:marLeft w:val="0"/>
      <w:marRight w:val="0"/>
      <w:marTop w:val="0"/>
      <w:marBottom w:val="0"/>
      <w:divBdr>
        <w:top w:val="none" w:sz="0" w:space="0" w:color="auto"/>
        <w:left w:val="none" w:sz="0" w:space="0" w:color="auto"/>
        <w:bottom w:val="none" w:sz="0" w:space="0" w:color="auto"/>
        <w:right w:val="none" w:sz="0" w:space="0" w:color="auto"/>
      </w:divBdr>
      <w:divsChild>
        <w:div w:id="524710985">
          <w:marLeft w:val="0"/>
          <w:marRight w:val="0"/>
          <w:marTop w:val="0"/>
          <w:marBottom w:val="0"/>
          <w:divBdr>
            <w:top w:val="none" w:sz="0" w:space="0" w:color="auto"/>
            <w:left w:val="none" w:sz="0" w:space="0" w:color="auto"/>
            <w:bottom w:val="none" w:sz="0" w:space="0" w:color="auto"/>
            <w:right w:val="none" w:sz="0" w:space="0" w:color="auto"/>
          </w:divBdr>
          <w:divsChild>
            <w:div w:id="381254384">
              <w:marLeft w:val="0"/>
              <w:marRight w:val="0"/>
              <w:marTop w:val="0"/>
              <w:marBottom w:val="0"/>
              <w:divBdr>
                <w:top w:val="none" w:sz="0" w:space="0" w:color="auto"/>
                <w:left w:val="none" w:sz="0" w:space="0" w:color="auto"/>
                <w:bottom w:val="none" w:sz="0" w:space="0" w:color="auto"/>
                <w:right w:val="none" w:sz="0" w:space="0" w:color="auto"/>
              </w:divBdr>
            </w:div>
            <w:div w:id="140849310">
              <w:marLeft w:val="0"/>
              <w:marRight w:val="0"/>
              <w:marTop w:val="0"/>
              <w:marBottom w:val="0"/>
              <w:divBdr>
                <w:top w:val="none" w:sz="0" w:space="0" w:color="auto"/>
                <w:left w:val="none" w:sz="0" w:space="0" w:color="auto"/>
                <w:bottom w:val="none" w:sz="0" w:space="0" w:color="auto"/>
                <w:right w:val="none" w:sz="0" w:space="0" w:color="auto"/>
              </w:divBdr>
            </w:div>
            <w:div w:id="62438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58348">
      <w:bodyDiv w:val="1"/>
      <w:marLeft w:val="0"/>
      <w:marRight w:val="0"/>
      <w:marTop w:val="0"/>
      <w:marBottom w:val="0"/>
      <w:divBdr>
        <w:top w:val="none" w:sz="0" w:space="0" w:color="auto"/>
        <w:left w:val="none" w:sz="0" w:space="0" w:color="auto"/>
        <w:bottom w:val="none" w:sz="0" w:space="0" w:color="auto"/>
        <w:right w:val="none" w:sz="0" w:space="0" w:color="auto"/>
      </w:divBdr>
    </w:div>
    <w:div w:id="977226964">
      <w:bodyDiv w:val="1"/>
      <w:marLeft w:val="0"/>
      <w:marRight w:val="0"/>
      <w:marTop w:val="0"/>
      <w:marBottom w:val="0"/>
      <w:divBdr>
        <w:top w:val="none" w:sz="0" w:space="0" w:color="auto"/>
        <w:left w:val="none" w:sz="0" w:space="0" w:color="auto"/>
        <w:bottom w:val="none" w:sz="0" w:space="0" w:color="auto"/>
        <w:right w:val="none" w:sz="0" w:space="0" w:color="auto"/>
      </w:divBdr>
      <w:divsChild>
        <w:div w:id="1630672716">
          <w:marLeft w:val="0"/>
          <w:marRight w:val="0"/>
          <w:marTop w:val="240"/>
          <w:marBottom w:val="0"/>
          <w:divBdr>
            <w:top w:val="none" w:sz="0" w:space="0" w:color="auto"/>
            <w:left w:val="none" w:sz="0" w:space="0" w:color="auto"/>
            <w:bottom w:val="none" w:sz="0" w:space="0" w:color="auto"/>
            <w:right w:val="none" w:sz="0" w:space="0" w:color="auto"/>
          </w:divBdr>
          <w:divsChild>
            <w:div w:id="283464729">
              <w:marLeft w:val="0"/>
              <w:marRight w:val="0"/>
              <w:marTop w:val="0"/>
              <w:marBottom w:val="0"/>
              <w:divBdr>
                <w:top w:val="single" w:sz="6" w:space="4" w:color="auto"/>
                <w:left w:val="single" w:sz="6" w:space="4" w:color="auto"/>
                <w:bottom w:val="single" w:sz="6" w:space="4" w:color="auto"/>
                <w:right w:val="single" w:sz="6" w:space="4" w:color="auto"/>
              </w:divBdr>
              <w:divsChild>
                <w:div w:id="1018848874">
                  <w:marLeft w:val="0"/>
                  <w:marRight w:val="0"/>
                  <w:marTop w:val="0"/>
                  <w:marBottom w:val="0"/>
                  <w:divBdr>
                    <w:top w:val="none" w:sz="0" w:space="0" w:color="auto"/>
                    <w:left w:val="none" w:sz="0" w:space="0" w:color="auto"/>
                    <w:bottom w:val="none" w:sz="0" w:space="0" w:color="auto"/>
                    <w:right w:val="none" w:sz="0" w:space="0" w:color="auto"/>
                  </w:divBdr>
                  <w:divsChild>
                    <w:div w:id="214684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52324">
          <w:marLeft w:val="0"/>
          <w:marRight w:val="0"/>
          <w:marTop w:val="240"/>
          <w:marBottom w:val="0"/>
          <w:divBdr>
            <w:top w:val="none" w:sz="0" w:space="0" w:color="auto"/>
            <w:left w:val="none" w:sz="0" w:space="0" w:color="auto"/>
            <w:bottom w:val="none" w:sz="0" w:space="0" w:color="auto"/>
            <w:right w:val="none" w:sz="0" w:space="0" w:color="auto"/>
          </w:divBdr>
          <w:divsChild>
            <w:div w:id="1471627465">
              <w:marLeft w:val="0"/>
              <w:marRight w:val="0"/>
              <w:marTop w:val="0"/>
              <w:marBottom w:val="0"/>
              <w:divBdr>
                <w:top w:val="single" w:sz="6" w:space="4" w:color="auto"/>
                <w:left w:val="single" w:sz="6" w:space="4" w:color="auto"/>
                <w:bottom w:val="single" w:sz="6" w:space="4" w:color="auto"/>
                <w:right w:val="single" w:sz="6" w:space="4" w:color="auto"/>
              </w:divBdr>
              <w:divsChild>
                <w:div w:id="265425910">
                  <w:marLeft w:val="0"/>
                  <w:marRight w:val="0"/>
                  <w:marTop w:val="0"/>
                  <w:marBottom w:val="0"/>
                  <w:divBdr>
                    <w:top w:val="none" w:sz="0" w:space="0" w:color="auto"/>
                    <w:left w:val="none" w:sz="0" w:space="0" w:color="auto"/>
                    <w:bottom w:val="none" w:sz="0" w:space="0" w:color="auto"/>
                    <w:right w:val="none" w:sz="0" w:space="0" w:color="auto"/>
                  </w:divBdr>
                  <w:divsChild>
                    <w:div w:id="1185290920">
                      <w:marLeft w:val="0"/>
                      <w:marRight w:val="0"/>
                      <w:marTop w:val="0"/>
                      <w:marBottom w:val="0"/>
                      <w:divBdr>
                        <w:top w:val="none" w:sz="0" w:space="0" w:color="auto"/>
                        <w:left w:val="none" w:sz="0" w:space="0" w:color="auto"/>
                        <w:bottom w:val="none" w:sz="0" w:space="0" w:color="auto"/>
                        <w:right w:val="none" w:sz="0" w:space="0" w:color="auto"/>
                      </w:divBdr>
                    </w:div>
                    <w:div w:id="427891894">
                      <w:marLeft w:val="0"/>
                      <w:marRight w:val="0"/>
                      <w:marTop w:val="0"/>
                      <w:marBottom w:val="0"/>
                      <w:divBdr>
                        <w:top w:val="none" w:sz="0" w:space="0" w:color="auto"/>
                        <w:left w:val="none" w:sz="0" w:space="0" w:color="auto"/>
                        <w:bottom w:val="none" w:sz="0" w:space="0" w:color="auto"/>
                        <w:right w:val="none" w:sz="0" w:space="0" w:color="auto"/>
                      </w:divBdr>
                      <w:divsChild>
                        <w:div w:id="645938021">
                          <w:marLeft w:val="0"/>
                          <w:marRight w:val="0"/>
                          <w:marTop w:val="0"/>
                          <w:marBottom w:val="0"/>
                          <w:divBdr>
                            <w:top w:val="single" w:sz="6" w:space="0" w:color="EAEAEA"/>
                            <w:left w:val="single" w:sz="6" w:space="0" w:color="EAEAEA"/>
                            <w:bottom w:val="single" w:sz="6" w:space="0" w:color="EAEAEA"/>
                            <w:right w:val="single" w:sz="6" w:space="0" w:color="EAEAEA"/>
                          </w:divBdr>
                          <w:divsChild>
                            <w:div w:id="6938479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8076250">
      <w:bodyDiv w:val="1"/>
      <w:marLeft w:val="0"/>
      <w:marRight w:val="0"/>
      <w:marTop w:val="0"/>
      <w:marBottom w:val="0"/>
      <w:divBdr>
        <w:top w:val="none" w:sz="0" w:space="0" w:color="auto"/>
        <w:left w:val="none" w:sz="0" w:space="0" w:color="auto"/>
        <w:bottom w:val="none" w:sz="0" w:space="0" w:color="auto"/>
        <w:right w:val="none" w:sz="0" w:space="0" w:color="auto"/>
      </w:divBdr>
    </w:div>
    <w:div w:id="1032413549">
      <w:bodyDiv w:val="1"/>
      <w:marLeft w:val="0"/>
      <w:marRight w:val="0"/>
      <w:marTop w:val="0"/>
      <w:marBottom w:val="0"/>
      <w:divBdr>
        <w:top w:val="none" w:sz="0" w:space="0" w:color="auto"/>
        <w:left w:val="none" w:sz="0" w:space="0" w:color="auto"/>
        <w:bottom w:val="none" w:sz="0" w:space="0" w:color="auto"/>
        <w:right w:val="none" w:sz="0" w:space="0" w:color="auto"/>
      </w:divBdr>
    </w:div>
    <w:div w:id="1035733203">
      <w:bodyDiv w:val="1"/>
      <w:marLeft w:val="0"/>
      <w:marRight w:val="0"/>
      <w:marTop w:val="0"/>
      <w:marBottom w:val="0"/>
      <w:divBdr>
        <w:top w:val="none" w:sz="0" w:space="0" w:color="auto"/>
        <w:left w:val="none" w:sz="0" w:space="0" w:color="auto"/>
        <w:bottom w:val="none" w:sz="0" w:space="0" w:color="auto"/>
        <w:right w:val="none" w:sz="0" w:space="0" w:color="auto"/>
      </w:divBdr>
    </w:div>
    <w:div w:id="1095203307">
      <w:bodyDiv w:val="1"/>
      <w:marLeft w:val="0"/>
      <w:marRight w:val="0"/>
      <w:marTop w:val="0"/>
      <w:marBottom w:val="0"/>
      <w:divBdr>
        <w:top w:val="none" w:sz="0" w:space="0" w:color="auto"/>
        <w:left w:val="none" w:sz="0" w:space="0" w:color="auto"/>
        <w:bottom w:val="none" w:sz="0" w:space="0" w:color="auto"/>
        <w:right w:val="none" w:sz="0" w:space="0" w:color="auto"/>
      </w:divBdr>
    </w:div>
    <w:div w:id="1120686238">
      <w:bodyDiv w:val="1"/>
      <w:marLeft w:val="0"/>
      <w:marRight w:val="0"/>
      <w:marTop w:val="0"/>
      <w:marBottom w:val="0"/>
      <w:divBdr>
        <w:top w:val="none" w:sz="0" w:space="0" w:color="auto"/>
        <w:left w:val="none" w:sz="0" w:space="0" w:color="auto"/>
        <w:bottom w:val="none" w:sz="0" w:space="0" w:color="auto"/>
        <w:right w:val="none" w:sz="0" w:space="0" w:color="auto"/>
      </w:divBdr>
    </w:div>
    <w:div w:id="1214271827">
      <w:bodyDiv w:val="1"/>
      <w:marLeft w:val="0"/>
      <w:marRight w:val="0"/>
      <w:marTop w:val="0"/>
      <w:marBottom w:val="0"/>
      <w:divBdr>
        <w:top w:val="none" w:sz="0" w:space="0" w:color="auto"/>
        <w:left w:val="none" w:sz="0" w:space="0" w:color="auto"/>
        <w:bottom w:val="none" w:sz="0" w:space="0" w:color="auto"/>
        <w:right w:val="none" w:sz="0" w:space="0" w:color="auto"/>
      </w:divBdr>
    </w:div>
    <w:div w:id="1218709032">
      <w:bodyDiv w:val="1"/>
      <w:marLeft w:val="0"/>
      <w:marRight w:val="0"/>
      <w:marTop w:val="0"/>
      <w:marBottom w:val="0"/>
      <w:divBdr>
        <w:top w:val="none" w:sz="0" w:space="0" w:color="auto"/>
        <w:left w:val="none" w:sz="0" w:space="0" w:color="auto"/>
        <w:bottom w:val="none" w:sz="0" w:space="0" w:color="auto"/>
        <w:right w:val="none" w:sz="0" w:space="0" w:color="auto"/>
      </w:divBdr>
    </w:div>
    <w:div w:id="1226262540">
      <w:bodyDiv w:val="1"/>
      <w:marLeft w:val="0"/>
      <w:marRight w:val="0"/>
      <w:marTop w:val="0"/>
      <w:marBottom w:val="0"/>
      <w:divBdr>
        <w:top w:val="none" w:sz="0" w:space="0" w:color="auto"/>
        <w:left w:val="none" w:sz="0" w:space="0" w:color="auto"/>
        <w:bottom w:val="none" w:sz="0" w:space="0" w:color="auto"/>
        <w:right w:val="none" w:sz="0" w:space="0" w:color="auto"/>
      </w:divBdr>
    </w:div>
    <w:div w:id="1285191320">
      <w:bodyDiv w:val="1"/>
      <w:marLeft w:val="0"/>
      <w:marRight w:val="0"/>
      <w:marTop w:val="0"/>
      <w:marBottom w:val="0"/>
      <w:divBdr>
        <w:top w:val="none" w:sz="0" w:space="0" w:color="auto"/>
        <w:left w:val="none" w:sz="0" w:space="0" w:color="auto"/>
        <w:bottom w:val="none" w:sz="0" w:space="0" w:color="auto"/>
        <w:right w:val="none" w:sz="0" w:space="0" w:color="auto"/>
      </w:divBdr>
      <w:divsChild>
        <w:div w:id="918909542">
          <w:marLeft w:val="0"/>
          <w:marRight w:val="0"/>
          <w:marTop w:val="0"/>
          <w:marBottom w:val="0"/>
          <w:divBdr>
            <w:top w:val="none" w:sz="0" w:space="0" w:color="auto"/>
            <w:left w:val="none" w:sz="0" w:space="0" w:color="auto"/>
            <w:bottom w:val="none" w:sz="0" w:space="0" w:color="auto"/>
            <w:right w:val="none" w:sz="0" w:space="0" w:color="auto"/>
          </w:divBdr>
          <w:divsChild>
            <w:div w:id="108024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867718">
      <w:bodyDiv w:val="1"/>
      <w:marLeft w:val="0"/>
      <w:marRight w:val="0"/>
      <w:marTop w:val="0"/>
      <w:marBottom w:val="0"/>
      <w:divBdr>
        <w:top w:val="none" w:sz="0" w:space="0" w:color="auto"/>
        <w:left w:val="none" w:sz="0" w:space="0" w:color="auto"/>
        <w:bottom w:val="none" w:sz="0" w:space="0" w:color="auto"/>
        <w:right w:val="none" w:sz="0" w:space="0" w:color="auto"/>
      </w:divBdr>
      <w:divsChild>
        <w:div w:id="61102468">
          <w:marLeft w:val="0"/>
          <w:marRight w:val="0"/>
          <w:marTop w:val="0"/>
          <w:marBottom w:val="0"/>
          <w:divBdr>
            <w:top w:val="none" w:sz="0" w:space="0" w:color="auto"/>
            <w:left w:val="none" w:sz="0" w:space="0" w:color="auto"/>
            <w:bottom w:val="none" w:sz="0" w:space="0" w:color="auto"/>
            <w:right w:val="none" w:sz="0" w:space="0" w:color="auto"/>
          </w:divBdr>
          <w:divsChild>
            <w:div w:id="41636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780370">
      <w:bodyDiv w:val="1"/>
      <w:marLeft w:val="0"/>
      <w:marRight w:val="0"/>
      <w:marTop w:val="0"/>
      <w:marBottom w:val="0"/>
      <w:divBdr>
        <w:top w:val="none" w:sz="0" w:space="0" w:color="auto"/>
        <w:left w:val="none" w:sz="0" w:space="0" w:color="auto"/>
        <w:bottom w:val="none" w:sz="0" w:space="0" w:color="auto"/>
        <w:right w:val="none" w:sz="0" w:space="0" w:color="auto"/>
      </w:divBdr>
    </w:div>
    <w:div w:id="1713459086">
      <w:bodyDiv w:val="1"/>
      <w:marLeft w:val="0"/>
      <w:marRight w:val="0"/>
      <w:marTop w:val="0"/>
      <w:marBottom w:val="0"/>
      <w:divBdr>
        <w:top w:val="none" w:sz="0" w:space="0" w:color="auto"/>
        <w:left w:val="none" w:sz="0" w:space="0" w:color="auto"/>
        <w:bottom w:val="none" w:sz="0" w:space="0" w:color="auto"/>
        <w:right w:val="none" w:sz="0" w:space="0" w:color="auto"/>
      </w:divBdr>
    </w:div>
    <w:div w:id="1748723962">
      <w:bodyDiv w:val="1"/>
      <w:marLeft w:val="0"/>
      <w:marRight w:val="0"/>
      <w:marTop w:val="0"/>
      <w:marBottom w:val="0"/>
      <w:divBdr>
        <w:top w:val="none" w:sz="0" w:space="0" w:color="auto"/>
        <w:left w:val="none" w:sz="0" w:space="0" w:color="auto"/>
        <w:bottom w:val="none" w:sz="0" w:space="0" w:color="auto"/>
        <w:right w:val="none" w:sz="0" w:space="0" w:color="auto"/>
      </w:divBdr>
      <w:divsChild>
        <w:div w:id="1935435632">
          <w:marLeft w:val="0"/>
          <w:marRight w:val="0"/>
          <w:marTop w:val="0"/>
          <w:marBottom w:val="0"/>
          <w:divBdr>
            <w:top w:val="none" w:sz="0" w:space="0" w:color="auto"/>
            <w:left w:val="none" w:sz="0" w:space="0" w:color="auto"/>
            <w:bottom w:val="none" w:sz="0" w:space="0" w:color="auto"/>
            <w:right w:val="none" w:sz="0" w:space="0" w:color="auto"/>
          </w:divBdr>
          <w:divsChild>
            <w:div w:id="147476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60515">
      <w:bodyDiv w:val="1"/>
      <w:marLeft w:val="0"/>
      <w:marRight w:val="0"/>
      <w:marTop w:val="0"/>
      <w:marBottom w:val="0"/>
      <w:divBdr>
        <w:top w:val="none" w:sz="0" w:space="0" w:color="auto"/>
        <w:left w:val="none" w:sz="0" w:space="0" w:color="auto"/>
        <w:bottom w:val="none" w:sz="0" w:space="0" w:color="auto"/>
        <w:right w:val="none" w:sz="0" w:space="0" w:color="auto"/>
      </w:divBdr>
    </w:div>
    <w:div w:id="1777797502">
      <w:bodyDiv w:val="1"/>
      <w:marLeft w:val="0"/>
      <w:marRight w:val="0"/>
      <w:marTop w:val="0"/>
      <w:marBottom w:val="0"/>
      <w:divBdr>
        <w:top w:val="none" w:sz="0" w:space="0" w:color="auto"/>
        <w:left w:val="none" w:sz="0" w:space="0" w:color="auto"/>
        <w:bottom w:val="none" w:sz="0" w:space="0" w:color="auto"/>
        <w:right w:val="none" w:sz="0" w:space="0" w:color="auto"/>
      </w:divBdr>
    </w:div>
    <w:div w:id="1828782625">
      <w:bodyDiv w:val="1"/>
      <w:marLeft w:val="0"/>
      <w:marRight w:val="0"/>
      <w:marTop w:val="0"/>
      <w:marBottom w:val="0"/>
      <w:divBdr>
        <w:top w:val="none" w:sz="0" w:space="0" w:color="auto"/>
        <w:left w:val="none" w:sz="0" w:space="0" w:color="auto"/>
        <w:bottom w:val="none" w:sz="0" w:space="0" w:color="auto"/>
        <w:right w:val="none" w:sz="0" w:space="0" w:color="auto"/>
      </w:divBdr>
    </w:div>
    <w:div w:id="1855655578">
      <w:bodyDiv w:val="1"/>
      <w:marLeft w:val="0"/>
      <w:marRight w:val="0"/>
      <w:marTop w:val="0"/>
      <w:marBottom w:val="0"/>
      <w:divBdr>
        <w:top w:val="none" w:sz="0" w:space="0" w:color="auto"/>
        <w:left w:val="none" w:sz="0" w:space="0" w:color="auto"/>
        <w:bottom w:val="none" w:sz="0" w:space="0" w:color="auto"/>
        <w:right w:val="none" w:sz="0" w:space="0" w:color="auto"/>
      </w:divBdr>
      <w:divsChild>
        <w:div w:id="1634367773">
          <w:marLeft w:val="0"/>
          <w:marRight w:val="0"/>
          <w:marTop w:val="0"/>
          <w:marBottom w:val="0"/>
          <w:divBdr>
            <w:top w:val="none" w:sz="0" w:space="0" w:color="auto"/>
            <w:left w:val="none" w:sz="0" w:space="0" w:color="auto"/>
            <w:bottom w:val="none" w:sz="0" w:space="0" w:color="auto"/>
            <w:right w:val="none" w:sz="0" w:space="0" w:color="auto"/>
          </w:divBdr>
          <w:divsChild>
            <w:div w:id="42572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09434">
      <w:bodyDiv w:val="1"/>
      <w:marLeft w:val="0"/>
      <w:marRight w:val="0"/>
      <w:marTop w:val="0"/>
      <w:marBottom w:val="0"/>
      <w:divBdr>
        <w:top w:val="none" w:sz="0" w:space="0" w:color="auto"/>
        <w:left w:val="none" w:sz="0" w:space="0" w:color="auto"/>
        <w:bottom w:val="none" w:sz="0" w:space="0" w:color="auto"/>
        <w:right w:val="none" w:sz="0" w:space="0" w:color="auto"/>
      </w:divBdr>
    </w:div>
    <w:div w:id="2033454807">
      <w:bodyDiv w:val="1"/>
      <w:marLeft w:val="0"/>
      <w:marRight w:val="0"/>
      <w:marTop w:val="0"/>
      <w:marBottom w:val="0"/>
      <w:divBdr>
        <w:top w:val="none" w:sz="0" w:space="0" w:color="auto"/>
        <w:left w:val="none" w:sz="0" w:space="0" w:color="auto"/>
        <w:bottom w:val="none" w:sz="0" w:space="0" w:color="auto"/>
        <w:right w:val="none" w:sz="0" w:space="0" w:color="auto"/>
      </w:divBdr>
    </w:div>
    <w:div w:id="2113082407">
      <w:bodyDiv w:val="1"/>
      <w:marLeft w:val="0"/>
      <w:marRight w:val="0"/>
      <w:marTop w:val="0"/>
      <w:marBottom w:val="0"/>
      <w:divBdr>
        <w:top w:val="none" w:sz="0" w:space="0" w:color="auto"/>
        <w:left w:val="none" w:sz="0" w:space="0" w:color="auto"/>
        <w:bottom w:val="none" w:sz="0" w:space="0" w:color="auto"/>
        <w:right w:val="none" w:sz="0" w:space="0" w:color="auto"/>
      </w:divBdr>
      <w:divsChild>
        <w:div w:id="495918312">
          <w:marLeft w:val="0"/>
          <w:marRight w:val="0"/>
          <w:marTop w:val="0"/>
          <w:marBottom w:val="0"/>
          <w:divBdr>
            <w:top w:val="none" w:sz="0" w:space="0" w:color="auto"/>
            <w:left w:val="none" w:sz="0" w:space="0" w:color="auto"/>
            <w:bottom w:val="none" w:sz="0" w:space="0" w:color="auto"/>
            <w:right w:val="none" w:sz="0" w:space="0" w:color="auto"/>
          </w:divBdr>
          <w:divsChild>
            <w:div w:id="99923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42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sigmundojr.medium.com/seasonality-in-python-additive-or-multiplicative-model-d4b9cf1f48a7"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machinelearningplus.com/time-series/arima-model-time-series-forecasting-python/"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towardsdatascience.com/what-is-time-series-decomposition-and-how-does-it-work-9b67e007ae90"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towardsdatascience.com/significance-of-acf-and-pacf-plots-in-time-series-analysis-2fa11a5d10a8"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dataquest.io/blog/pandas-pivot-table/" TargetMode="External"/><Relationship Id="rId30" Type="http://schemas.openxmlformats.org/officeDocument/2006/relationships/hyperlink" Target="https://towardsdatascience.com/what-is-time-series-decomposition-and-how-does-it-work-9b67e007ae90"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18</Pages>
  <Words>2360</Words>
  <Characters>13456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Bhatt, Dhruv</dc:creator>
  <cp:keywords/>
  <dc:description/>
  <cp:lastModifiedBy>Bhatt, Dhruv</cp:lastModifiedBy>
  <cp:revision>8</cp:revision>
  <dcterms:created xsi:type="dcterms:W3CDTF">2021-06-15T17:17:00Z</dcterms:created>
  <dcterms:modified xsi:type="dcterms:W3CDTF">2021-06-15T21:14:00Z</dcterms:modified>
</cp:coreProperties>
</file>