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67DA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14:paraId="1DF2E074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14:paraId="099975D8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5F4A9FAE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4CDCC99A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4D2EE84B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1B926CCD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14:paraId="5B64A8FF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FB42524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78B9">
        <w:rPr>
          <w:rFonts w:ascii="Times New Roman" w:hAnsi="Times New Roman" w:cs="Times New Roman"/>
          <w:sz w:val="36"/>
          <w:szCs w:val="36"/>
        </w:rPr>
        <w:t>学年第</w:t>
      </w:r>
      <w:proofErr w:type="gramEnd"/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14:paraId="7D019C22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CFBE2F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BFF866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14:paraId="34A94D67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14:paraId="5E0B34EB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proofErr w:type="gramStart"/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proofErr w:type="gramEnd"/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14:paraId="6EFA06AA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14:paraId="08DEAC29" w14:textId="77777777"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3802"/>
        <w:gridCol w:w="1232"/>
        <w:gridCol w:w="3756"/>
      </w:tblGrid>
      <w:tr w:rsidR="00390E87" w14:paraId="1478A8A7" w14:textId="77777777" w:rsidTr="00F77810">
        <w:trPr>
          <w:trHeight w:val="1120"/>
        </w:trPr>
        <w:tc>
          <w:tcPr>
            <w:tcW w:w="9975" w:type="dxa"/>
            <w:gridSpan w:val="4"/>
          </w:tcPr>
          <w:p w14:paraId="617F52DF" w14:textId="77777777"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14:paraId="6C9B14C5" w14:textId="77777777" w:rsidR="00390E87" w:rsidRDefault="00390E87" w:rsidP="00D561E2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3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561E2">
              <w:rPr>
                <w:rFonts w:ascii="Times New Roman" w:hAnsi="Times New Roman" w:cs="Times New Roman" w:hint="eastAsia"/>
                <w:sz w:val="24"/>
              </w:rPr>
              <w:t>29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14:paraId="3452BF1B" w14:textId="77777777" w:rsidTr="00F77810">
        <w:trPr>
          <w:trHeight w:val="634"/>
        </w:trPr>
        <w:tc>
          <w:tcPr>
            <w:tcW w:w="1185" w:type="dxa"/>
          </w:tcPr>
          <w:p w14:paraId="73EAD579" w14:textId="77777777" w:rsidR="00390E87" w:rsidRDefault="00390E87" w:rsidP="00D561E2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14:paraId="130C75C0" w14:textId="77777777" w:rsidR="00105B1B" w:rsidRDefault="000B16DD" w:rsidP="00D561E2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表单开发</w:t>
            </w:r>
          </w:p>
        </w:tc>
        <w:tc>
          <w:tcPr>
            <w:tcW w:w="1232" w:type="dxa"/>
          </w:tcPr>
          <w:p w14:paraId="600E04B7" w14:textId="77777777" w:rsidR="00390E87" w:rsidRDefault="00390E87" w:rsidP="00D561E2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14:paraId="14D7C2A4" w14:textId="77777777" w:rsidR="00390E87" w:rsidRDefault="00D561E2" w:rsidP="00D561E2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</w:tr>
      <w:tr w:rsidR="00390E87" w14:paraId="7EE02B78" w14:textId="77777777" w:rsidTr="00F77810">
        <w:trPr>
          <w:trHeight w:val="634"/>
        </w:trPr>
        <w:tc>
          <w:tcPr>
            <w:tcW w:w="1185" w:type="dxa"/>
          </w:tcPr>
          <w:p w14:paraId="657A4B1E" w14:textId="77777777" w:rsidR="00390E87" w:rsidRDefault="00390E87" w:rsidP="00D561E2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14:paraId="1FA0B5B6" w14:textId="77777777" w:rsidR="00390E87" w:rsidRDefault="00390E87" w:rsidP="00D561E2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14:paraId="7367CB99" w14:textId="77777777" w:rsidR="00390E87" w:rsidRDefault="00390E87" w:rsidP="00D561E2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14:paraId="6FFAAD88" w14:textId="77777777" w:rsidR="00390E87" w:rsidRDefault="00390E87" w:rsidP="00D561E2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14:paraId="41FF0F64" w14:textId="77777777" w:rsidTr="00F77810">
        <w:trPr>
          <w:trHeight w:val="634"/>
        </w:trPr>
        <w:tc>
          <w:tcPr>
            <w:tcW w:w="9975" w:type="dxa"/>
            <w:gridSpan w:val="4"/>
          </w:tcPr>
          <w:p w14:paraId="78F09E8A" w14:textId="77777777" w:rsidR="00390E87" w:rsidRDefault="00390E87" w:rsidP="00D561E2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14:paraId="4C7C2F04" w14:textId="77777777" w:rsidTr="00F77810">
        <w:trPr>
          <w:trHeight w:val="10810"/>
        </w:trPr>
        <w:tc>
          <w:tcPr>
            <w:tcW w:w="9975" w:type="dxa"/>
            <w:gridSpan w:val="4"/>
          </w:tcPr>
          <w:p w14:paraId="70FE4186" w14:textId="77777777"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t>实验项目报告内容</w:t>
            </w:r>
          </w:p>
          <w:p w14:paraId="6524957B" w14:textId="77777777" w:rsidR="00390E87" w:rsidRPr="000B16DD" w:rsidRDefault="00390E87" w:rsidP="00F77810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14:paraId="47878DCA" w14:textId="77777777" w:rsidR="00F00530" w:rsidRPr="00004F26" w:rsidRDefault="00281784" w:rsidP="00F00530">
            <w:pPr>
              <w:numPr>
                <w:ilvl w:val="0"/>
                <w:numId w:val="3"/>
              </w:numPr>
              <w:rPr>
                <w:rFonts w:asciiTheme="minorEastAsia" w:hAnsiTheme="minorEastAsia"/>
              </w:rPr>
            </w:pPr>
            <w:bookmarkStart w:id="2" w:name="OLE_LINK387"/>
            <w:bookmarkStart w:id="3" w:name="OLE_LINK388"/>
            <w:proofErr w:type="gramStart"/>
            <w:r w:rsidRPr="00004F26">
              <w:rPr>
                <w:rFonts w:asciiTheme="minorEastAsia" w:hAnsiTheme="minorEastAsia" w:hint="eastAsia"/>
              </w:rPr>
              <w:t>熟悉表</w:t>
            </w:r>
            <w:proofErr w:type="gramEnd"/>
            <w:r w:rsidRPr="00004F26">
              <w:rPr>
                <w:rFonts w:asciiTheme="minorEastAsia" w:hAnsiTheme="minorEastAsia" w:hint="eastAsia"/>
              </w:rPr>
              <w:t>单字段获取</w:t>
            </w:r>
          </w:p>
          <w:bookmarkEnd w:id="2"/>
          <w:bookmarkEnd w:id="3"/>
          <w:p w14:paraId="36574CC2" w14:textId="77777777" w:rsidR="00105B1B" w:rsidRPr="000B16DD" w:rsidRDefault="00390E87" w:rsidP="00105B1B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4" w:name="OLE_LINK389"/>
            <w:bookmarkStart w:id="5" w:name="OLE_LINK390"/>
          </w:p>
          <w:p w14:paraId="4E28882A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03FC9D5C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0D2D8DB2" w14:textId="77777777" w:rsidR="000B16DD" w:rsidRPr="000B16DD" w:rsidRDefault="000B16DD" w:rsidP="000B16DD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制作一个登录表单，输入账号和密码，如果账号密码相等，则显示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登录成功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，否则显示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登录失败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。</w:t>
            </w:r>
          </w:p>
          <w:p w14:paraId="27A18CC7" w14:textId="77777777" w:rsidR="000B16DD" w:rsidRPr="000B16DD" w:rsidRDefault="000B16DD" w:rsidP="000B16DD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在第（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）题的表单中增加一个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checkbox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，让用户选择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是否注册为会员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，如果为会员则显示时增加一个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欢迎您注册为会员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。</w:t>
            </w:r>
          </w:p>
          <w:p w14:paraId="7BA28116" w14:textId="77777777" w:rsidR="000B16DD" w:rsidRPr="000B16DD" w:rsidRDefault="000B16DD" w:rsidP="000B16DD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页面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中表单内输入一个数字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N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，提交，能够在另一个页面打印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N</w:t>
            </w:r>
            <w:proofErr w:type="gramStart"/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个</w:t>
            </w:r>
            <w:proofErr w:type="gramEnd"/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欢迎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字符串。</w:t>
            </w:r>
          </w:p>
          <w:p w14:paraId="243F1E2F" w14:textId="77777777" w:rsidR="000B16DD" w:rsidRPr="000B16DD" w:rsidRDefault="000B16DD" w:rsidP="000B16DD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编写一个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计算找零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的页面，页面上输入应付款、实际付款，提交，在页面底部显示应该找零的数</w:t>
            </w:r>
            <w:proofErr w:type="gramStart"/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世</w:t>
            </w:r>
            <w:proofErr w:type="gramEnd"/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和各种面额的张数，如找零是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56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元，应显示为：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50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张，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张，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张。假设现有面额为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100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元、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50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元、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20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元、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10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元、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元、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元这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种面额。</w:t>
            </w:r>
          </w:p>
          <w:p w14:paraId="2475A7D9" w14:textId="77777777" w:rsidR="000B16DD" w:rsidRPr="000B16DD" w:rsidRDefault="000B16DD" w:rsidP="000B16DD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在页面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中，输入账号密码，进行登录，如果账号和密码相同，认为登录成功，转到页面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2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，页面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2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中显示一个文本框输入用户姓名，输入之后提交，在页面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3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中显示用户的账号和姓名。</w:t>
            </w:r>
          </w:p>
          <w:p w14:paraId="50B50134" w14:textId="77777777" w:rsidR="000B16DD" w:rsidRPr="000B16DD" w:rsidRDefault="000B16DD" w:rsidP="000B16DD">
            <w:pPr>
              <w:rPr>
                <w:rFonts w:hint="eastAsia"/>
              </w:rPr>
            </w:pPr>
          </w:p>
          <w:p w14:paraId="4AFC0BC5" w14:textId="77777777" w:rsidR="00390E87" w:rsidRPr="000B16DD" w:rsidRDefault="00390E87" w:rsidP="00F77810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p w14:paraId="425C6347" w14:textId="77777777" w:rsidR="00390E87" w:rsidRPr="00004F26" w:rsidRDefault="00390E87" w:rsidP="00F77810">
            <w:pPr>
              <w:ind w:firstLineChars="200" w:firstLine="420"/>
              <w:rPr>
                <w:rFonts w:asciiTheme="minorEastAsia" w:hAnsiTheme="minorEastAsia" w:cs="Times New Roman"/>
                <w:szCs w:val="21"/>
              </w:rPr>
            </w:pPr>
          </w:p>
          <w:bookmarkEnd w:id="4"/>
          <w:bookmarkEnd w:id="5"/>
          <w:p w14:paraId="6D59650B" w14:textId="77777777" w:rsidR="00281784" w:rsidRPr="000B16DD" w:rsidRDefault="00390E87" w:rsidP="00281784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14:paraId="1986576D" w14:textId="77777777" w:rsidR="000B16DD" w:rsidRPr="000B16DD" w:rsidRDefault="000B16DD" w:rsidP="000B16DD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制作一个登录表单，输入账号和密码，如果账号密码相等，则显示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登录成功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，否则显示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登录失败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。</w:t>
            </w:r>
          </w:p>
          <w:p w14:paraId="51D4B0F6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/>
                <w:noProof/>
                <w:kern w:val="0"/>
                <w:szCs w:val="24"/>
              </w:rPr>
              <w:drawing>
                <wp:inline distT="0" distB="0" distL="0" distR="0" wp14:anchorId="4ED4EEF6" wp14:editId="59E0214B">
                  <wp:extent cx="4289603" cy="2373486"/>
                  <wp:effectExtent l="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2618" cy="2380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5A854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066A107E" wp14:editId="2E0767E0">
                  <wp:extent cx="3384108" cy="1429064"/>
                  <wp:effectExtent l="19050" t="0" r="6792" b="0"/>
                  <wp:docPr id="1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041" cy="143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78BFC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/>
                <w:noProof/>
                <w:kern w:val="0"/>
                <w:szCs w:val="24"/>
              </w:rPr>
              <w:drawing>
                <wp:inline distT="0" distB="0" distL="0" distR="0" wp14:anchorId="6D28B565" wp14:editId="4DC3C64C">
                  <wp:extent cx="2838980" cy="1255128"/>
                  <wp:effectExtent l="0" t="0" r="0" b="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614" cy="1262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22AD8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/>
                <w:noProof/>
                <w:kern w:val="0"/>
                <w:szCs w:val="24"/>
              </w:rPr>
              <w:drawing>
                <wp:inline distT="0" distB="0" distL="0" distR="0" wp14:anchorId="6A9B2CF2" wp14:editId="5E1829DC">
                  <wp:extent cx="2843572" cy="121793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146" cy="1219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29AAD" w14:textId="77777777" w:rsidR="000B16DD" w:rsidRPr="000B16DD" w:rsidRDefault="000B16DD" w:rsidP="000B16DD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在第（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）题的表单中增加一个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checkbox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，让用户选择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是否注册为会员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，如果为会员则显示时增加一个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欢迎您注册为会员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。</w:t>
            </w:r>
          </w:p>
          <w:p w14:paraId="4454C281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noProof/>
                <w:sz w:val="18"/>
              </w:rPr>
              <w:drawing>
                <wp:inline distT="0" distB="0" distL="0" distR="0" wp14:anchorId="600AD6FA" wp14:editId="1AE630E7">
                  <wp:extent cx="5702002" cy="384048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707" cy="39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698AC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0BEEDFF8" wp14:editId="6612DC99">
                  <wp:extent cx="3515201" cy="1784909"/>
                  <wp:effectExtent l="0" t="0" r="0" b="0"/>
                  <wp:docPr id="21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509" cy="1787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0BAEBD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/>
                <w:noProof/>
                <w:kern w:val="0"/>
                <w:szCs w:val="24"/>
              </w:rPr>
              <w:drawing>
                <wp:inline distT="0" distB="0" distL="0" distR="0" wp14:anchorId="7CA5B990" wp14:editId="7CCCBD4C">
                  <wp:extent cx="3560657" cy="1660551"/>
                  <wp:effectExtent l="0" t="0" r="0" b="0"/>
                  <wp:docPr id="22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766" cy="1665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3B619B" w14:textId="77777777" w:rsidR="000B16DD" w:rsidRPr="000B16DD" w:rsidRDefault="000B16DD" w:rsidP="000B16DD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页面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中表单内输入一个数字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N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，提交，能够在另一个页面打印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N</w:t>
            </w:r>
            <w:proofErr w:type="gramStart"/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个</w:t>
            </w:r>
            <w:proofErr w:type="gramEnd"/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欢迎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字符串。</w:t>
            </w:r>
          </w:p>
          <w:p w14:paraId="521C32BA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F14973" wp14:editId="599B7A06">
                  <wp:extent cx="5415249" cy="1722958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249" cy="1722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2E4FC" w14:textId="77777777" w:rsid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A52055" wp14:editId="25D622CA">
                  <wp:extent cx="5390071" cy="1856893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03" cy="188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0164EB" wp14:editId="0789546E">
                  <wp:extent cx="2683933" cy="799186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314" cy="81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7621A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 w:hint="eastAsia"/>
                <w:kern w:val="0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78B742" wp14:editId="441B3AC4">
                  <wp:extent cx="4314825" cy="160972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B4F04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/>
                <w:kern w:val="0"/>
                <w:szCs w:val="24"/>
              </w:rPr>
            </w:pPr>
          </w:p>
          <w:p w14:paraId="52C348E8" w14:textId="77777777" w:rsidR="000B16DD" w:rsidRPr="000B16DD" w:rsidRDefault="000B16DD" w:rsidP="000B16DD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编写一个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“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计算找零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”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的页面，页面上输入应付款、实际付款，提交，在页面底部显示应该找零的数</w:t>
            </w:r>
            <w:proofErr w:type="gramStart"/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世</w:t>
            </w:r>
            <w:proofErr w:type="gramEnd"/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和各种面额的张数，如找零是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56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元，应显示为：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50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张，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张，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张。假设现有面额为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100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元、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50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元、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20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元、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10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元、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元、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元这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5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种面额。</w:t>
            </w:r>
          </w:p>
          <w:p w14:paraId="28D0E13F" w14:textId="77777777" w:rsid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noProof/>
                <w:sz w:val="18"/>
              </w:rPr>
              <w:drawing>
                <wp:inline distT="0" distB="0" distL="0" distR="0" wp14:anchorId="6578BD21" wp14:editId="63FC920C">
                  <wp:extent cx="5879742" cy="547908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445" cy="549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DF61D" w14:textId="77777777" w:rsidR="000B16DD" w:rsidRPr="000B16DD" w:rsidRDefault="000B16DD" w:rsidP="000B16DD">
            <w:pPr>
              <w:autoSpaceDE w:val="0"/>
              <w:autoSpaceDN w:val="0"/>
              <w:adjustRightInd w:val="0"/>
              <w:ind w:left="420"/>
              <w:jc w:val="left"/>
              <w:rPr>
                <w:rFonts w:asciiTheme="minorEastAsia" w:hAnsiTheme="minorEastAsia" w:hint="eastAsia"/>
                <w:kern w:val="0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6F80F8" wp14:editId="2BB37732">
                  <wp:extent cx="2794406" cy="464408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597" cy="4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7BAA2" w14:textId="77777777" w:rsidR="000B16DD" w:rsidRPr="000B16DD" w:rsidRDefault="000B16DD" w:rsidP="000B16DD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kern w:val="0"/>
                <w:szCs w:val="24"/>
              </w:rPr>
            </w:pP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在页面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1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中，输入账号密码，进行登录，如果账号和密码相同，认为登录成功，转到页面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2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，页面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2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中显示一个文本框输入用户姓名，输入之后提交，在页面</w:t>
            </w:r>
            <w:r w:rsidRPr="000B16DD">
              <w:rPr>
                <w:rFonts w:asciiTheme="minorEastAsia" w:hAnsiTheme="minorEastAsia"/>
                <w:kern w:val="0"/>
                <w:szCs w:val="24"/>
              </w:rPr>
              <w:t>3</w:t>
            </w:r>
            <w:r w:rsidRPr="000B16DD">
              <w:rPr>
                <w:rFonts w:asciiTheme="minorEastAsia" w:hAnsiTheme="minorEastAsia" w:hint="eastAsia"/>
                <w:kern w:val="0"/>
                <w:szCs w:val="24"/>
              </w:rPr>
              <w:t>中显示用户的账号和姓名。</w:t>
            </w:r>
          </w:p>
          <w:p w14:paraId="267FBBAF" w14:textId="77777777" w:rsidR="000B16DD" w:rsidRPr="000B16DD" w:rsidRDefault="000B16DD" w:rsidP="000B16DD">
            <w:pPr>
              <w:pStyle w:val="a7"/>
              <w:spacing w:line="360" w:lineRule="auto"/>
              <w:ind w:left="357" w:firstLineChars="0" w:firstLine="0"/>
              <w:rPr>
                <w:rFonts w:asciiTheme="minorEastAsia" w:hAnsiTheme="minorEastAsia" w:cs="Times New Roman"/>
                <w:szCs w:val="24"/>
              </w:rPr>
            </w:pPr>
            <w:bookmarkStart w:id="6" w:name="_GoBack"/>
            <w:r w:rsidRPr="000B16DD">
              <w:rPr>
                <w:noProof/>
                <w:sz w:val="18"/>
              </w:rPr>
              <w:drawing>
                <wp:inline distT="0" distB="0" distL="0" distR="0" wp14:anchorId="6B7BC840" wp14:editId="06BE1CB0">
                  <wp:extent cx="5991945" cy="3408883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471" cy="345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p w14:paraId="0D4FF275" w14:textId="77777777" w:rsidR="000B16DD" w:rsidRPr="000B16DD" w:rsidRDefault="000B16DD" w:rsidP="000B16DD">
            <w:pPr>
              <w:pStyle w:val="a7"/>
              <w:spacing w:line="360" w:lineRule="auto"/>
              <w:ind w:left="357" w:firstLineChars="0" w:firstLine="0"/>
              <w:rPr>
                <w:rFonts w:asciiTheme="minorEastAsia" w:hAnsiTheme="minorEastAsia" w:cs="Times New Roman"/>
                <w:szCs w:val="24"/>
              </w:rPr>
            </w:pPr>
            <w:r w:rsidRPr="000B16DD">
              <w:rPr>
                <w:noProof/>
                <w:sz w:val="18"/>
              </w:rPr>
              <w:lastRenderedPageBreak/>
              <w:drawing>
                <wp:inline distT="0" distB="0" distL="0" distR="0" wp14:anchorId="465F52E5" wp14:editId="51FBF58E">
                  <wp:extent cx="5968134" cy="3438144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775" cy="346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529BA" w14:textId="77777777" w:rsidR="000B16DD" w:rsidRPr="000B16DD" w:rsidRDefault="000B16DD" w:rsidP="000B16DD">
            <w:pPr>
              <w:pStyle w:val="a7"/>
              <w:spacing w:line="360" w:lineRule="auto"/>
              <w:ind w:left="357" w:firstLineChars="0" w:firstLine="0"/>
              <w:rPr>
                <w:rFonts w:asciiTheme="minorEastAsia" w:hAnsiTheme="minorEastAsia" w:cs="Times New Roman"/>
                <w:szCs w:val="24"/>
              </w:rPr>
            </w:pPr>
            <w:r w:rsidRPr="000B16DD">
              <w:rPr>
                <w:noProof/>
                <w:sz w:val="18"/>
              </w:rPr>
              <w:drawing>
                <wp:inline distT="0" distB="0" distL="0" distR="0" wp14:anchorId="4A0824AC" wp14:editId="3573BD64">
                  <wp:extent cx="5421630" cy="2716648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906" cy="274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E9963" w14:textId="77777777" w:rsidR="000B16DD" w:rsidRPr="000B16DD" w:rsidRDefault="000B16DD" w:rsidP="000B16DD">
            <w:pPr>
              <w:pStyle w:val="a7"/>
              <w:spacing w:line="360" w:lineRule="auto"/>
              <w:ind w:left="357" w:firstLineChars="0" w:firstLine="0"/>
              <w:rPr>
                <w:rFonts w:asciiTheme="minorEastAsia" w:hAnsiTheme="minorEastAsia" w:cs="Times New Roman"/>
                <w:szCs w:val="24"/>
              </w:rPr>
            </w:pPr>
            <w:r w:rsidRPr="000B16DD">
              <w:rPr>
                <w:noProof/>
                <w:sz w:val="18"/>
              </w:rPr>
              <w:drawing>
                <wp:inline distT="0" distB="0" distL="0" distR="0" wp14:anchorId="3435762D" wp14:editId="020375D1">
                  <wp:extent cx="2247117" cy="195204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835" cy="1973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F5C7B" w14:textId="77777777" w:rsidR="000B16DD" w:rsidRPr="000B16DD" w:rsidRDefault="000B16DD" w:rsidP="000B16DD">
            <w:pPr>
              <w:pStyle w:val="a7"/>
              <w:spacing w:line="360" w:lineRule="auto"/>
              <w:ind w:left="357" w:firstLineChars="0" w:firstLine="0"/>
              <w:rPr>
                <w:rFonts w:asciiTheme="minorEastAsia" w:hAnsiTheme="minorEastAsia" w:cs="Times New Roman"/>
                <w:szCs w:val="24"/>
              </w:rPr>
            </w:pPr>
            <w:r w:rsidRPr="000B16DD">
              <w:rPr>
                <w:rFonts w:asciiTheme="minorEastAsia" w:hAnsiTheme="minorEastAsia" w:cs="Times New Roman" w:hint="eastAsia"/>
                <w:szCs w:val="24"/>
              </w:rPr>
              <w:t>点击登录后进行检查，账号与密码相同则在点击确定后跳转</w:t>
            </w:r>
          </w:p>
          <w:p w14:paraId="1E0BBBB8" w14:textId="77777777" w:rsidR="000B16DD" w:rsidRPr="000B16DD" w:rsidRDefault="000B16DD" w:rsidP="000B16DD">
            <w:pPr>
              <w:pStyle w:val="a7"/>
              <w:spacing w:line="360" w:lineRule="auto"/>
              <w:ind w:left="357" w:firstLineChars="0" w:firstLine="0"/>
              <w:rPr>
                <w:rFonts w:asciiTheme="minorEastAsia" w:hAnsiTheme="minorEastAsia" w:cs="Times New Roman"/>
                <w:szCs w:val="24"/>
              </w:rPr>
            </w:pPr>
            <w:r w:rsidRPr="000B16DD">
              <w:rPr>
                <w:noProof/>
                <w:sz w:val="18"/>
              </w:rPr>
              <w:lastRenderedPageBreak/>
              <w:drawing>
                <wp:inline distT="0" distB="0" distL="0" distR="0" wp14:anchorId="59CB81C1" wp14:editId="6F3DB71C">
                  <wp:extent cx="3694176" cy="1015313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526" cy="102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D3DF0" w14:textId="77777777" w:rsidR="000B16DD" w:rsidRPr="000B16DD" w:rsidRDefault="000B16DD" w:rsidP="000B16DD">
            <w:pPr>
              <w:pStyle w:val="a7"/>
              <w:spacing w:line="360" w:lineRule="auto"/>
              <w:ind w:left="357" w:firstLineChars="0" w:firstLine="0"/>
              <w:rPr>
                <w:rFonts w:asciiTheme="minorEastAsia" w:hAnsiTheme="minorEastAsia" w:cs="Times New Roman"/>
                <w:szCs w:val="24"/>
              </w:rPr>
            </w:pPr>
            <w:r w:rsidRPr="000B16DD">
              <w:rPr>
                <w:rFonts w:asciiTheme="minorEastAsia" w:hAnsiTheme="minorEastAsia" w:cs="Times New Roman" w:hint="eastAsia"/>
                <w:szCs w:val="24"/>
              </w:rPr>
              <w:t>点击提交后</w:t>
            </w:r>
          </w:p>
          <w:p w14:paraId="39ADED97" w14:textId="77777777" w:rsidR="000B16DD" w:rsidRPr="000B16DD" w:rsidRDefault="000B16DD" w:rsidP="000B16DD">
            <w:pPr>
              <w:pStyle w:val="a7"/>
              <w:spacing w:line="360" w:lineRule="auto"/>
              <w:ind w:left="357" w:firstLineChars="0" w:firstLine="0"/>
              <w:rPr>
                <w:rFonts w:asciiTheme="minorEastAsia" w:hAnsiTheme="minorEastAsia" w:cs="Times New Roman" w:hint="eastAsia"/>
                <w:szCs w:val="24"/>
              </w:rPr>
            </w:pPr>
            <w:r w:rsidRPr="000B16DD">
              <w:rPr>
                <w:noProof/>
                <w:sz w:val="18"/>
              </w:rPr>
              <w:drawing>
                <wp:inline distT="0" distB="0" distL="0" distR="0" wp14:anchorId="2DA69087" wp14:editId="6A035F7C">
                  <wp:extent cx="4037990" cy="1080492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302" cy="109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085AE" w14:textId="77777777" w:rsidR="000B16DD" w:rsidRPr="000B16DD" w:rsidRDefault="000B16DD" w:rsidP="000B16DD">
            <w:pPr>
              <w:pStyle w:val="a7"/>
              <w:keepNext/>
              <w:keepLines/>
              <w:numPr>
                <w:ilvl w:val="0"/>
                <w:numId w:val="4"/>
              </w:numPr>
              <w:spacing w:line="360" w:lineRule="auto"/>
              <w:ind w:firstLineChars="0"/>
              <w:outlineLvl w:val="1"/>
              <w:rPr>
                <w:rFonts w:asciiTheme="minorEastAsia" w:hAnsiTheme="minorEastAsia" w:cs="Times New Roman"/>
                <w:b/>
                <w:bCs/>
                <w:vanish/>
                <w:szCs w:val="24"/>
              </w:rPr>
            </w:pPr>
          </w:p>
          <w:p w14:paraId="3D955D85" w14:textId="77777777" w:rsidR="000B16DD" w:rsidRPr="000B16DD" w:rsidRDefault="000B16DD" w:rsidP="000B16DD">
            <w:pPr>
              <w:pStyle w:val="a7"/>
              <w:keepNext/>
              <w:keepLines/>
              <w:numPr>
                <w:ilvl w:val="0"/>
                <w:numId w:val="4"/>
              </w:numPr>
              <w:spacing w:line="360" w:lineRule="auto"/>
              <w:ind w:firstLineChars="0"/>
              <w:outlineLvl w:val="1"/>
              <w:rPr>
                <w:rFonts w:asciiTheme="minorEastAsia" w:hAnsiTheme="minorEastAsia" w:cs="Times New Roman"/>
                <w:b/>
                <w:bCs/>
                <w:vanish/>
                <w:szCs w:val="24"/>
              </w:rPr>
            </w:pPr>
          </w:p>
          <w:p w14:paraId="26319414" w14:textId="77777777" w:rsidR="00390E87" w:rsidRPr="000B16DD" w:rsidRDefault="00390E87" w:rsidP="00F77810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14:paraId="570A9829" w14:textId="77777777" w:rsidR="00390E87" w:rsidRPr="00004F26" w:rsidRDefault="00390E87" w:rsidP="00C935BB">
            <w:pPr>
              <w:ind w:firstLineChars="200" w:firstLine="420"/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14:paraId="5324894A" w14:textId="77777777"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B55E5" w14:textId="77777777" w:rsidR="00600E97" w:rsidRDefault="00600E97" w:rsidP="00231ECE">
      <w:r>
        <w:separator/>
      </w:r>
    </w:p>
  </w:endnote>
  <w:endnote w:type="continuationSeparator" w:id="0">
    <w:p w14:paraId="0E8E33DE" w14:textId="77777777" w:rsidR="00600E97" w:rsidRDefault="00600E97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CB948" w14:textId="77777777" w:rsidR="00600E97" w:rsidRDefault="00600E97" w:rsidP="00231ECE">
      <w:r>
        <w:separator/>
      </w:r>
    </w:p>
  </w:footnote>
  <w:footnote w:type="continuationSeparator" w:id="0">
    <w:p w14:paraId="201E6884" w14:textId="77777777" w:rsidR="00600E97" w:rsidRDefault="00600E97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AC0A4F"/>
    <w:multiLevelType w:val="hybridMultilevel"/>
    <w:tmpl w:val="2D740B92"/>
    <w:lvl w:ilvl="0" w:tplc="24AE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2567EE"/>
    <w:multiLevelType w:val="hybridMultilevel"/>
    <w:tmpl w:val="A3DA652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4F26"/>
    <w:rsid w:val="00007B2F"/>
    <w:rsid w:val="00061E5C"/>
    <w:rsid w:val="00096EA7"/>
    <w:rsid w:val="000B16DD"/>
    <w:rsid w:val="00105B1B"/>
    <w:rsid w:val="00107559"/>
    <w:rsid w:val="001C377B"/>
    <w:rsid w:val="001D7B31"/>
    <w:rsid w:val="00231ECE"/>
    <w:rsid w:val="002320EF"/>
    <w:rsid w:val="00243F6C"/>
    <w:rsid w:val="00281784"/>
    <w:rsid w:val="002D29D1"/>
    <w:rsid w:val="00390E87"/>
    <w:rsid w:val="003C4EF3"/>
    <w:rsid w:val="003D2EFB"/>
    <w:rsid w:val="004541F0"/>
    <w:rsid w:val="004545BB"/>
    <w:rsid w:val="004676FF"/>
    <w:rsid w:val="00486339"/>
    <w:rsid w:val="004B0EFB"/>
    <w:rsid w:val="004C5F0A"/>
    <w:rsid w:val="005318FA"/>
    <w:rsid w:val="00570561"/>
    <w:rsid w:val="005815C4"/>
    <w:rsid w:val="005D3EC7"/>
    <w:rsid w:val="005E158C"/>
    <w:rsid w:val="005F68F9"/>
    <w:rsid w:val="00600E97"/>
    <w:rsid w:val="0060423E"/>
    <w:rsid w:val="00683930"/>
    <w:rsid w:val="00691883"/>
    <w:rsid w:val="006B1220"/>
    <w:rsid w:val="006F29C1"/>
    <w:rsid w:val="006F341A"/>
    <w:rsid w:val="0070159E"/>
    <w:rsid w:val="00703BFE"/>
    <w:rsid w:val="0079252A"/>
    <w:rsid w:val="007B727F"/>
    <w:rsid w:val="007C7AB3"/>
    <w:rsid w:val="00842BBA"/>
    <w:rsid w:val="00864149"/>
    <w:rsid w:val="009142B6"/>
    <w:rsid w:val="009520C3"/>
    <w:rsid w:val="009D6D47"/>
    <w:rsid w:val="00A574D9"/>
    <w:rsid w:val="00A85096"/>
    <w:rsid w:val="00A9653A"/>
    <w:rsid w:val="00AE70CF"/>
    <w:rsid w:val="00B3456A"/>
    <w:rsid w:val="00B63FF7"/>
    <w:rsid w:val="00B66CCC"/>
    <w:rsid w:val="00B8085E"/>
    <w:rsid w:val="00BC3B0A"/>
    <w:rsid w:val="00C935BB"/>
    <w:rsid w:val="00C96068"/>
    <w:rsid w:val="00CC3216"/>
    <w:rsid w:val="00D07EEB"/>
    <w:rsid w:val="00D46891"/>
    <w:rsid w:val="00D561E2"/>
    <w:rsid w:val="00D754F8"/>
    <w:rsid w:val="00DC4D88"/>
    <w:rsid w:val="00DD3F1D"/>
    <w:rsid w:val="00DF1338"/>
    <w:rsid w:val="00E17640"/>
    <w:rsid w:val="00E46F50"/>
    <w:rsid w:val="00EA3609"/>
    <w:rsid w:val="00EF03AD"/>
    <w:rsid w:val="00F00530"/>
    <w:rsid w:val="00F31F89"/>
    <w:rsid w:val="00F6283E"/>
    <w:rsid w:val="00F86CB4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3843D"/>
  <w15:docId w15:val="{2FBFE471-CD1A-4607-BFF2-132DC23F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B808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7">
    <w:name w:val="List Paragraph"/>
    <w:basedOn w:val="a"/>
    <w:uiPriority w:val="99"/>
    <w:rsid w:val="00390E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05B1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5B1B"/>
    <w:rPr>
      <w:kern w:val="2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安娜 杜</cp:lastModifiedBy>
  <cp:revision>12</cp:revision>
  <cp:lastPrinted>2019-03-29T18:01:00Z</cp:lastPrinted>
  <dcterms:created xsi:type="dcterms:W3CDTF">2019-03-22T07:55:00Z</dcterms:created>
  <dcterms:modified xsi:type="dcterms:W3CDTF">2019-03-29T18:01:00Z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