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76E5" w:rsidRDefault="006176E5" w:rsidP="006176E5">
      <w:pPr>
        <w:pStyle w:val="NormalWeb"/>
        <w:spacing w:before="0" w:beforeAutospacing="0" w:after="0" w:afterAutospacing="0"/>
      </w:pPr>
      <w:r>
        <w:tab/>
      </w:r>
      <w:r>
        <w:tab/>
      </w:r>
      <w:r>
        <w:tab/>
        <w:t>Electronic Components</w:t>
      </w:r>
    </w:p>
    <w:p w:rsidR="006176E5" w:rsidRDefault="006176E5" w:rsidP="006176E5">
      <w:pPr>
        <w:pStyle w:val="NormalWeb"/>
        <w:spacing w:before="0" w:beforeAutospacing="0" w:after="0" w:afterAutospacing="0"/>
      </w:pPr>
      <w:r w:rsidRPr="00724F80">
        <w:rPr>
          <w:noProof/>
        </w:rPr>
        <w:drawing>
          <wp:anchor distT="0" distB="0" distL="114300" distR="114300" simplePos="0" relativeHeight="251658240" behindDoc="1" locked="0" layoutInCell="1" allowOverlap="1" wp14:anchorId="0FB5BA51">
            <wp:simplePos x="0" y="0"/>
            <wp:positionH relativeFrom="column">
              <wp:posOffset>12700</wp:posOffset>
            </wp:positionH>
            <wp:positionV relativeFrom="paragraph">
              <wp:posOffset>182880</wp:posOffset>
            </wp:positionV>
            <wp:extent cx="3546475" cy="1772920"/>
            <wp:effectExtent l="0" t="0" r="0" b="0"/>
            <wp:wrapTight wrapText="bothSides">
              <wp:wrapPolygon edited="0">
                <wp:start x="0" y="0"/>
                <wp:lineTo x="0" y="21352"/>
                <wp:lineTo x="21465" y="21352"/>
                <wp:lineTo x="2146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46475" cy="1772920"/>
                    </a:xfrm>
                    <a:prstGeom prst="rect">
                      <a:avLst/>
                    </a:prstGeom>
                  </pic:spPr>
                </pic:pic>
              </a:graphicData>
            </a:graphic>
          </wp:anchor>
        </w:drawing>
      </w:r>
      <w:r w:rsidR="00724F80">
        <w:t xml:space="preserve">Electronic components are the elements of an electronic circuit. They work together to create modern electrical systems. </w:t>
      </w:r>
      <w:r>
        <w:t>Computers are made of electronic components referred to collectively as hardware.</w:t>
      </w:r>
    </w:p>
    <w:p w:rsidR="006176E5" w:rsidRDefault="006176E5" w:rsidP="006176E5">
      <w:pPr>
        <w:pStyle w:val="NormalWeb"/>
        <w:spacing w:before="0" w:beforeAutospacing="0" w:after="0" w:afterAutospacing="0"/>
        <w:rPr>
          <w:b/>
          <w:bCs/>
        </w:rPr>
      </w:pPr>
    </w:p>
    <w:p w:rsidR="006176E5" w:rsidRPr="006176E5" w:rsidRDefault="006176E5" w:rsidP="006176E5">
      <w:pPr>
        <w:pStyle w:val="NormalWeb"/>
        <w:spacing w:before="0" w:beforeAutospacing="0" w:after="0" w:afterAutospacing="0"/>
      </w:pPr>
      <w:r w:rsidRPr="006176E5">
        <w:rPr>
          <w:b/>
          <w:bCs/>
        </w:rPr>
        <w:t>Passive Components</w:t>
      </w:r>
      <w:r>
        <w:rPr>
          <w:b/>
          <w:bCs/>
        </w:rPr>
        <w:t xml:space="preserve"> characteristics:</w:t>
      </w:r>
    </w:p>
    <w:p w:rsidR="006176E5" w:rsidRPr="006176E5" w:rsidRDefault="006176E5" w:rsidP="006176E5">
      <w:pPr>
        <w:numPr>
          <w:ilvl w:val="0"/>
          <w:numId w:val="1"/>
        </w:numPr>
        <w:spacing w:after="0" w:line="240" w:lineRule="auto"/>
        <w:rPr>
          <w:rFonts w:ascii="Times New Roman" w:eastAsia="Times New Roman" w:hAnsi="Times New Roman" w:cs="Times New Roman"/>
          <w:sz w:val="24"/>
          <w:szCs w:val="24"/>
        </w:rPr>
      </w:pPr>
      <w:r w:rsidRPr="006176E5">
        <w:rPr>
          <w:rFonts w:ascii="Times New Roman" w:eastAsia="Times New Roman" w:hAnsi="Times New Roman" w:cs="Times New Roman"/>
          <w:sz w:val="24"/>
          <w:szCs w:val="24"/>
        </w:rPr>
        <w:t>Do not require an external power source to operate.</w:t>
      </w:r>
    </w:p>
    <w:p w:rsidR="006176E5" w:rsidRPr="006176E5" w:rsidRDefault="006176E5" w:rsidP="006176E5">
      <w:pPr>
        <w:numPr>
          <w:ilvl w:val="0"/>
          <w:numId w:val="1"/>
        </w:numPr>
        <w:spacing w:after="0" w:line="240" w:lineRule="auto"/>
        <w:rPr>
          <w:rFonts w:ascii="Times New Roman" w:eastAsia="Times New Roman" w:hAnsi="Times New Roman" w:cs="Times New Roman"/>
          <w:sz w:val="24"/>
          <w:szCs w:val="24"/>
        </w:rPr>
      </w:pPr>
      <w:r w:rsidRPr="006176E5">
        <w:rPr>
          <w:rFonts w:ascii="Times New Roman" w:eastAsia="Times New Roman" w:hAnsi="Times New Roman" w:cs="Times New Roman"/>
          <w:sz w:val="24"/>
          <w:szCs w:val="24"/>
        </w:rPr>
        <w:t>Cannot amplify signals or provide power gain.</w:t>
      </w:r>
    </w:p>
    <w:p w:rsidR="006176E5" w:rsidRPr="006176E5" w:rsidRDefault="006176E5" w:rsidP="006176E5">
      <w:pPr>
        <w:numPr>
          <w:ilvl w:val="0"/>
          <w:numId w:val="1"/>
        </w:numPr>
        <w:spacing w:after="0" w:line="240" w:lineRule="auto"/>
        <w:rPr>
          <w:rFonts w:ascii="Times New Roman" w:eastAsia="Times New Roman" w:hAnsi="Times New Roman" w:cs="Times New Roman"/>
          <w:sz w:val="24"/>
          <w:szCs w:val="24"/>
        </w:rPr>
      </w:pPr>
      <w:r w:rsidRPr="006176E5">
        <w:rPr>
          <w:rFonts w:ascii="Times New Roman" w:eastAsia="Times New Roman" w:hAnsi="Times New Roman" w:cs="Times New Roman"/>
          <w:sz w:val="24"/>
          <w:szCs w:val="24"/>
        </w:rPr>
        <w:t xml:space="preserve">They </w:t>
      </w:r>
      <w:r w:rsidRPr="006176E5">
        <w:rPr>
          <w:rFonts w:ascii="Times New Roman" w:eastAsia="Times New Roman" w:hAnsi="Times New Roman" w:cs="Times New Roman"/>
          <w:b/>
          <w:bCs/>
          <w:sz w:val="24"/>
          <w:szCs w:val="24"/>
        </w:rPr>
        <w:t>consume</w:t>
      </w:r>
      <w:r w:rsidRPr="006176E5">
        <w:rPr>
          <w:rFonts w:ascii="Times New Roman" w:eastAsia="Times New Roman" w:hAnsi="Times New Roman" w:cs="Times New Roman"/>
          <w:sz w:val="24"/>
          <w:szCs w:val="24"/>
        </w:rPr>
        <w:t xml:space="preserve">, </w:t>
      </w:r>
      <w:r w:rsidRPr="006176E5">
        <w:rPr>
          <w:rFonts w:ascii="Times New Roman" w:eastAsia="Times New Roman" w:hAnsi="Times New Roman" w:cs="Times New Roman"/>
          <w:b/>
          <w:bCs/>
          <w:sz w:val="24"/>
          <w:szCs w:val="24"/>
        </w:rPr>
        <w:t>store</w:t>
      </w:r>
      <w:r w:rsidRPr="006176E5">
        <w:rPr>
          <w:rFonts w:ascii="Times New Roman" w:eastAsia="Times New Roman" w:hAnsi="Times New Roman" w:cs="Times New Roman"/>
          <w:sz w:val="24"/>
          <w:szCs w:val="24"/>
        </w:rPr>
        <w:t xml:space="preserve">, or </w:t>
      </w:r>
      <w:r w:rsidRPr="006176E5">
        <w:rPr>
          <w:rFonts w:ascii="Times New Roman" w:eastAsia="Times New Roman" w:hAnsi="Times New Roman" w:cs="Times New Roman"/>
          <w:b/>
          <w:bCs/>
          <w:sz w:val="24"/>
          <w:szCs w:val="24"/>
        </w:rPr>
        <w:t>dissipate</w:t>
      </w:r>
      <w:r w:rsidRPr="006176E5">
        <w:rPr>
          <w:rFonts w:ascii="Times New Roman" w:eastAsia="Times New Roman" w:hAnsi="Times New Roman" w:cs="Times New Roman"/>
          <w:sz w:val="24"/>
          <w:szCs w:val="24"/>
        </w:rPr>
        <w:t xml:space="preserve"> energy (as heat, electric field, or magnetic field).</w:t>
      </w:r>
    </w:p>
    <w:p w:rsidR="006176E5" w:rsidRPr="006176E5" w:rsidRDefault="00337028" w:rsidP="006176E5">
      <w:pPr>
        <w:numPr>
          <w:ilvl w:val="0"/>
          <w:numId w:val="1"/>
        </w:numPr>
        <w:spacing w:after="0" w:line="240" w:lineRule="auto"/>
        <w:rPr>
          <w:rFonts w:ascii="Times New Roman" w:eastAsia="Times New Roman" w:hAnsi="Times New Roman" w:cs="Times New Roman"/>
          <w:sz w:val="24"/>
          <w:szCs w:val="24"/>
        </w:rPr>
      </w:pPr>
      <w:r w:rsidRPr="006176E5">
        <w:rPr>
          <w:rFonts w:ascii="Times New Roman" w:eastAsia="Times New Roman" w:hAnsi="Times New Roman" w:cs="Times New Roman"/>
          <w:sz w:val="24"/>
          <w:szCs w:val="24"/>
        </w:rPr>
        <w:t>Typically,</w:t>
      </w:r>
      <w:r w:rsidR="006176E5" w:rsidRPr="006176E5">
        <w:rPr>
          <w:rFonts w:ascii="Times New Roman" w:eastAsia="Times New Roman" w:hAnsi="Times New Roman" w:cs="Times New Roman"/>
          <w:sz w:val="24"/>
          <w:szCs w:val="24"/>
        </w:rPr>
        <w:t xml:space="preserve"> bidirectional (current can flow in both directions, except for some like polarized capacitors).</w:t>
      </w:r>
    </w:p>
    <w:p w:rsidR="00337028" w:rsidRDefault="00DE0C8B" w:rsidP="00337028">
      <w:pPr>
        <w:pStyle w:val="NormalWeb"/>
        <w:spacing w:before="0" w:beforeAutospacing="0" w:after="0" w:afterAutospacing="0"/>
        <w:rPr>
          <w:rStyle w:val="Strong"/>
        </w:rPr>
      </w:pPr>
      <w:r>
        <w:t>.</w:t>
      </w:r>
      <w:r w:rsidR="00337028" w:rsidRPr="00337028">
        <w:rPr>
          <w:rStyle w:val="Strong"/>
        </w:rPr>
        <w:t xml:space="preserve"> </w:t>
      </w:r>
    </w:p>
    <w:p w:rsidR="00337028" w:rsidRPr="00337028" w:rsidRDefault="00337028" w:rsidP="00337028">
      <w:pPr>
        <w:pStyle w:val="NormalWeb"/>
        <w:spacing w:before="0" w:beforeAutospacing="0" w:after="0" w:afterAutospacing="0"/>
      </w:pPr>
      <w:r w:rsidRPr="00337028">
        <w:rPr>
          <w:b/>
          <w:bCs/>
        </w:rPr>
        <w:t>Active Components</w:t>
      </w:r>
      <w:r w:rsidR="00E8633A">
        <w:rPr>
          <w:b/>
          <w:bCs/>
        </w:rPr>
        <w:t xml:space="preserve"> characteristics</w:t>
      </w:r>
    </w:p>
    <w:p w:rsidR="00337028" w:rsidRPr="00337028" w:rsidRDefault="00337028" w:rsidP="00337028">
      <w:pPr>
        <w:numPr>
          <w:ilvl w:val="0"/>
          <w:numId w:val="2"/>
        </w:numPr>
        <w:spacing w:after="0" w:line="240" w:lineRule="auto"/>
        <w:rPr>
          <w:rFonts w:ascii="Times New Roman" w:eastAsia="Times New Roman" w:hAnsi="Times New Roman" w:cs="Times New Roman"/>
          <w:sz w:val="24"/>
          <w:szCs w:val="24"/>
        </w:rPr>
      </w:pPr>
      <w:r w:rsidRPr="00337028">
        <w:rPr>
          <w:rFonts w:ascii="Times New Roman" w:eastAsia="Times New Roman" w:hAnsi="Times New Roman" w:cs="Times New Roman"/>
          <w:sz w:val="24"/>
          <w:szCs w:val="24"/>
        </w:rPr>
        <w:t>Require an external power source to operate.</w:t>
      </w:r>
    </w:p>
    <w:p w:rsidR="00337028" w:rsidRPr="00337028" w:rsidRDefault="00337028" w:rsidP="00337028">
      <w:pPr>
        <w:numPr>
          <w:ilvl w:val="0"/>
          <w:numId w:val="2"/>
        </w:numPr>
        <w:spacing w:after="0" w:line="240" w:lineRule="auto"/>
        <w:rPr>
          <w:rFonts w:ascii="Times New Roman" w:eastAsia="Times New Roman" w:hAnsi="Times New Roman" w:cs="Times New Roman"/>
          <w:sz w:val="24"/>
          <w:szCs w:val="24"/>
        </w:rPr>
      </w:pPr>
      <w:r w:rsidRPr="00337028">
        <w:rPr>
          <w:rFonts w:ascii="Times New Roman" w:eastAsia="Times New Roman" w:hAnsi="Times New Roman" w:cs="Times New Roman"/>
          <w:sz w:val="24"/>
          <w:szCs w:val="24"/>
        </w:rPr>
        <w:t xml:space="preserve">Can </w:t>
      </w:r>
      <w:r w:rsidRPr="00337028">
        <w:rPr>
          <w:rFonts w:ascii="Times New Roman" w:eastAsia="Times New Roman" w:hAnsi="Times New Roman" w:cs="Times New Roman"/>
          <w:b/>
          <w:bCs/>
          <w:sz w:val="24"/>
          <w:szCs w:val="24"/>
        </w:rPr>
        <w:t>amplify</w:t>
      </w:r>
      <w:r w:rsidRPr="00337028">
        <w:rPr>
          <w:rFonts w:ascii="Times New Roman" w:eastAsia="Times New Roman" w:hAnsi="Times New Roman" w:cs="Times New Roman"/>
          <w:sz w:val="24"/>
          <w:szCs w:val="24"/>
        </w:rPr>
        <w:t xml:space="preserve">, </w:t>
      </w:r>
      <w:r w:rsidRPr="00337028">
        <w:rPr>
          <w:rFonts w:ascii="Times New Roman" w:eastAsia="Times New Roman" w:hAnsi="Times New Roman" w:cs="Times New Roman"/>
          <w:b/>
          <w:bCs/>
          <w:sz w:val="24"/>
          <w:szCs w:val="24"/>
        </w:rPr>
        <w:t>control</w:t>
      </w:r>
      <w:r w:rsidRPr="00337028">
        <w:rPr>
          <w:rFonts w:ascii="Times New Roman" w:eastAsia="Times New Roman" w:hAnsi="Times New Roman" w:cs="Times New Roman"/>
          <w:sz w:val="24"/>
          <w:szCs w:val="24"/>
        </w:rPr>
        <w:t xml:space="preserve">, </w:t>
      </w:r>
      <w:r w:rsidRPr="00337028">
        <w:rPr>
          <w:rFonts w:ascii="Times New Roman" w:eastAsia="Times New Roman" w:hAnsi="Times New Roman" w:cs="Times New Roman"/>
          <w:b/>
          <w:bCs/>
          <w:sz w:val="24"/>
          <w:szCs w:val="24"/>
        </w:rPr>
        <w:t>switch</w:t>
      </w:r>
      <w:r w:rsidRPr="00337028">
        <w:rPr>
          <w:rFonts w:ascii="Times New Roman" w:eastAsia="Times New Roman" w:hAnsi="Times New Roman" w:cs="Times New Roman"/>
          <w:sz w:val="24"/>
          <w:szCs w:val="24"/>
        </w:rPr>
        <w:t xml:space="preserve">, or </w:t>
      </w:r>
      <w:r w:rsidRPr="00337028">
        <w:rPr>
          <w:rFonts w:ascii="Times New Roman" w:eastAsia="Times New Roman" w:hAnsi="Times New Roman" w:cs="Times New Roman"/>
          <w:b/>
          <w:bCs/>
          <w:sz w:val="24"/>
          <w:szCs w:val="24"/>
        </w:rPr>
        <w:t>generate</w:t>
      </w:r>
      <w:r w:rsidRPr="00337028">
        <w:rPr>
          <w:rFonts w:ascii="Times New Roman" w:eastAsia="Times New Roman" w:hAnsi="Times New Roman" w:cs="Times New Roman"/>
          <w:sz w:val="24"/>
          <w:szCs w:val="24"/>
        </w:rPr>
        <w:t xml:space="preserve"> signals (provide power gain or inject energy into the circuit).</w:t>
      </w:r>
    </w:p>
    <w:p w:rsidR="00337028" w:rsidRPr="00337028" w:rsidRDefault="00337028" w:rsidP="00337028">
      <w:pPr>
        <w:numPr>
          <w:ilvl w:val="0"/>
          <w:numId w:val="2"/>
        </w:numPr>
        <w:spacing w:after="0" w:line="240" w:lineRule="auto"/>
        <w:rPr>
          <w:rFonts w:ascii="Times New Roman" w:eastAsia="Times New Roman" w:hAnsi="Times New Roman" w:cs="Times New Roman"/>
          <w:sz w:val="24"/>
          <w:szCs w:val="24"/>
        </w:rPr>
      </w:pPr>
      <w:r w:rsidRPr="00337028">
        <w:rPr>
          <w:rFonts w:ascii="Times New Roman" w:eastAsia="Times New Roman" w:hAnsi="Times New Roman" w:cs="Times New Roman"/>
          <w:sz w:val="24"/>
          <w:szCs w:val="24"/>
        </w:rPr>
        <w:t>Control the flow of current or voltage.</w:t>
      </w:r>
    </w:p>
    <w:p w:rsidR="00337028" w:rsidRDefault="00337028" w:rsidP="00337028">
      <w:pPr>
        <w:numPr>
          <w:ilvl w:val="0"/>
          <w:numId w:val="2"/>
        </w:numPr>
        <w:spacing w:after="0" w:line="240" w:lineRule="auto"/>
        <w:rPr>
          <w:rFonts w:ascii="Times New Roman" w:eastAsia="Times New Roman" w:hAnsi="Times New Roman" w:cs="Times New Roman"/>
          <w:sz w:val="24"/>
          <w:szCs w:val="24"/>
        </w:rPr>
      </w:pPr>
      <w:r w:rsidRPr="00337028">
        <w:rPr>
          <w:rFonts w:ascii="Times New Roman" w:eastAsia="Times New Roman" w:hAnsi="Times New Roman" w:cs="Times New Roman"/>
          <w:sz w:val="24"/>
          <w:szCs w:val="24"/>
        </w:rPr>
        <w:t>Usually unidirectional or depend on control signals.</w:t>
      </w:r>
    </w:p>
    <w:p w:rsidR="00E8633A" w:rsidRPr="00E8633A" w:rsidRDefault="00E8633A" w:rsidP="00E8633A">
      <w:p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Active Components</w:t>
      </w:r>
      <w:r>
        <w:rPr>
          <w:rFonts w:ascii="Times New Roman" w:eastAsia="Times New Roman" w:hAnsi="Times New Roman" w:cs="Times New Roman"/>
          <w:b/>
          <w:bCs/>
          <w:sz w:val="24"/>
          <w:szCs w:val="24"/>
        </w:rPr>
        <w:t xml:space="preserve"> examples</w:t>
      </w:r>
    </w:p>
    <w:p w:rsidR="00E8633A" w:rsidRPr="00E8633A" w:rsidRDefault="00E8633A" w:rsidP="00E8633A">
      <w:pPr>
        <w:numPr>
          <w:ilvl w:val="0"/>
          <w:numId w:val="5"/>
        </w:num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Diode</w:t>
      </w:r>
      <w:r w:rsidRPr="00E8633A">
        <w:rPr>
          <w:rFonts w:ascii="Times New Roman" w:eastAsia="Times New Roman" w:hAnsi="Times New Roman" w:cs="Times New Roman"/>
          <w:sz w:val="24"/>
          <w:szCs w:val="24"/>
        </w:rPr>
        <w:t xml:space="preserve"> — Allows current in one direction (rectification); LEDs, Zener diodes often classified here.</w:t>
      </w:r>
    </w:p>
    <w:p w:rsidR="00E8633A" w:rsidRPr="00E8633A" w:rsidRDefault="00E8633A" w:rsidP="00E8633A">
      <w:pPr>
        <w:numPr>
          <w:ilvl w:val="0"/>
          <w:numId w:val="5"/>
        </w:num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Transistor</w:t>
      </w:r>
      <w:r w:rsidRPr="00E8633A">
        <w:rPr>
          <w:rFonts w:ascii="Times New Roman" w:eastAsia="Times New Roman" w:hAnsi="Times New Roman" w:cs="Times New Roman"/>
          <w:sz w:val="24"/>
          <w:szCs w:val="24"/>
        </w:rPr>
        <w:t xml:space="preserve"> (BJT, MOSFET, JFET) — Amplifies or switches signals; core of modern electronics.</w:t>
      </w:r>
    </w:p>
    <w:p w:rsidR="00E8633A" w:rsidRPr="00E8633A" w:rsidRDefault="00E8633A" w:rsidP="00E8633A">
      <w:pPr>
        <w:numPr>
          <w:ilvl w:val="0"/>
          <w:numId w:val="5"/>
        </w:num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Integrated Circuits (ICs)</w:t>
      </w:r>
      <w:r w:rsidRPr="00E8633A">
        <w:rPr>
          <w:rFonts w:ascii="Times New Roman" w:eastAsia="Times New Roman" w:hAnsi="Times New Roman" w:cs="Times New Roman"/>
          <w:sz w:val="24"/>
          <w:szCs w:val="24"/>
        </w:rPr>
        <w:t xml:space="preserve"> — Op-amps, microcontrollers, logic gates, timers (contain many transistors).</w:t>
      </w:r>
    </w:p>
    <w:p w:rsidR="00E8633A" w:rsidRPr="00E8633A" w:rsidRDefault="00E8633A" w:rsidP="00E8633A">
      <w:pPr>
        <w:numPr>
          <w:ilvl w:val="0"/>
          <w:numId w:val="5"/>
        </w:num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SCR / Thyristor</w:t>
      </w:r>
      <w:r w:rsidRPr="00E8633A">
        <w:rPr>
          <w:rFonts w:ascii="Times New Roman" w:eastAsia="Times New Roman" w:hAnsi="Times New Roman" w:cs="Times New Roman"/>
          <w:sz w:val="24"/>
          <w:szCs w:val="24"/>
        </w:rPr>
        <w:t>, TRIAC — Controlled switching.</w:t>
      </w:r>
    </w:p>
    <w:p w:rsidR="00E8633A" w:rsidRDefault="00E8633A" w:rsidP="00E8633A">
      <w:pPr>
        <w:numPr>
          <w:ilvl w:val="0"/>
          <w:numId w:val="5"/>
        </w:num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bCs/>
          <w:sz w:val="24"/>
          <w:szCs w:val="24"/>
        </w:rPr>
        <w:t>Voltage / Current sources</w:t>
      </w:r>
      <w:r w:rsidRPr="00E8633A">
        <w:rPr>
          <w:rFonts w:ascii="Times New Roman" w:eastAsia="Times New Roman" w:hAnsi="Times New Roman" w:cs="Times New Roman"/>
          <w:sz w:val="24"/>
          <w:szCs w:val="24"/>
        </w:rPr>
        <w:t xml:space="preserve"> (ideal models), Oscillators.</w:t>
      </w:r>
    </w:p>
    <w:p w:rsidR="00E8633A" w:rsidRDefault="00E8633A" w:rsidP="00494E8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NB:</w:t>
      </w:r>
    </w:p>
    <w:p w:rsidR="00494E80" w:rsidRPr="00494E80" w:rsidRDefault="00E8633A" w:rsidP="00494E80">
      <w:pPr>
        <w:pStyle w:val="NormalWeb"/>
        <w:spacing w:before="0" w:beforeAutospacing="0" w:after="0" w:afterAutospacing="0"/>
      </w:pPr>
      <w:r w:rsidRPr="00E8633A">
        <w:t xml:space="preserve">Some diodes (e.g., ordinary rectifier diodes) are sometimes grouped as passive, but most modern classifications place diodes under active </w:t>
      </w:r>
      <w:r>
        <w:t xml:space="preserve">components </w:t>
      </w:r>
      <w:r w:rsidRPr="00E8633A">
        <w:t>because they control current direction and involve non-linear behavio</w:t>
      </w:r>
      <w:r w:rsidR="00494E80">
        <w:t>u</w:t>
      </w:r>
      <w:r w:rsidRPr="00E8633A">
        <w:t>r.</w:t>
      </w:r>
      <w:r w:rsidR="00494E80">
        <w:t xml:space="preserve"> </w:t>
      </w:r>
      <w:r w:rsidR="00494E80" w:rsidRPr="00494E80">
        <w:t>LEDs are active</w:t>
      </w:r>
      <w:r w:rsidR="00494E80">
        <w:t xml:space="preserve"> components</w:t>
      </w:r>
      <w:r w:rsidR="00494E80" w:rsidRPr="00494E80">
        <w:t xml:space="preserve"> (they emit light using supplied energy)</w:t>
      </w:r>
    </w:p>
    <w:p w:rsidR="00E8633A" w:rsidRPr="00E8633A" w:rsidRDefault="00E8633A" w:rsidP="00E8633A">
      <w:pPr>
        <w:spacing w:after="0" w:line="240" w:lineRule="auto"/>
        <w:rPr>
          <w:rFonts w:ascii="Times New Roman" w:eastAsia="Times New Roman" w:hAnsi="Times New Roman" w:cs="Times New Roman"/>
          <w:sz w:val="24"/>
          <w:szCs w:val="24"/>
        </w:rPr>
      </w:pPr>
    </w:p>
    <w:p w:rsidR="00251692" w:rsidRPr="00251692" w:rsidRDefault="00251692" w:rsidP="00251692">
      <w:pPr>
        <w:spacing w:after="0" w:line="240" w:lineRule="auto"/>
        <w:rPr>
          <w:rFonts w:ascii="Times New Roman" w:eastAsia="Times New Roman" w:hAnsi="Times New Roman" w:cs="Times New Roman"/>
          <w:sz w:val="24"/>
          <w:szCs w:val="24"/>
        </w:rPr>
      </w:pPr>
      <w:r w:rsidRPr="00E8633A">
        <w:rPr>
          <w:rFonts w:ascii="Times New Roman" w:eastAsia="Times New Roman" w:hAnsi="Times New Roman" w:cs="Times New Roman"/>
          <w:b/>
          <w:sz w:val="24"/>
          <w:szCs w:val="24"/>
        </w:rPr>
        <w:t>Common Examples of passive components</w:t>
      </w:r>
      <w:r w:rsidRPr="00251692">
        <w:rPr>
          <w:rFonts w:ascii="Times New Roman" w:eastAsia="Times New Roman" w:hAnsi="Times New Roman" w:cs="Times New Roman"/>
          <w:sz w:val="24"/>
          <w:szCs w:val="24"/>
        </w:rPr>
        <w:t xml:space="preserve"> (80% of the electronic components)</w:t>
      </w:r>
    </w:p>
    <w:p w:rsidR="00251692" w:rsidRPr="00251692" w:rsidRDefault="00251692" w:rsidP="00251692">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Resistor (R)</w:t>
      </w:r>
      <w:r w:rsidRPr="00251692">
        <w:rPr>
          <w:rFonts w:ascii="Times New Roman" w:eastAsia="Times New Roman" w:hAnsi="Times New Roman" w:cs="Times New Roman"/>
          <w:sz w:val="24"/>
          <w:szCs w:val="24"/>
        </w:rPr>
        <w:t xml:space="preserve"> — Opposes current flow (dissipates energy as heat); Ohm's Law V = IR. </w:t>
      </w:r>
    </w:p>
    <w:p w:rsidR="00251692" w:rsidRPr="00251692" w:rsidRDefault="00251692" w:rsidP="00251692">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Capacitor (C)</w:t>
      </w:r>
      <w:r w:rsidRPr="00251692">
        <w:rPr>
          <w:rFonts w:ascii="Times New Roman" w:eastAsia="Times New Roman" w:hAnsi="Times New Roman" w:cs="Times New Roman"/>
          <w:sz w:val="24"/>
          <w:szCs w:val="24"/>
        </w:rPr>
        <w:t xml:space="preserve"> — Stores energy in electric field; blocks DC, passes AC; I = C </w:t>
      </w:r>
      <w:proofErr w:type="spellStart"/>
      <w:r w:rsidRPr="00251692">
        <w:rPr>
          <w:rFonts w:ascii="Times New Roman" w:eastAsia="Times New Roman" w:hAnsi="Times New Roman" w:cs="Times New Roman"/>
          <w:sz w:val="24"/>
          <w:szCs w:val="24"/>
        </w:rPr>
        <w:t>dV</w:t>
      </w:r>
      <w:proofErr w:type="spellEnd"/>
      <w:r w:rsidRPr="00251692">
        <w:rPr>
          <w:rFonts w:ascii="Times New Roman" w:eastAsia="Times New Roman" w:hAnsi="Times New Roman" w:cs="Times New Roman"/>
          <w:sz w:val="24"/>
          <w:szCs w:val="24"/>
        </w:rPr>
        <w:t xml:space="preserve">/dt. </w:t>
      </w:r>
    </w:p>
    <w:p w:rsidR="00251692" w:rsidRPr="00251692" w:rsidRDefault="00251692" w:rsidP="00251692">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Inductor (L)</w:t>
      </w:r>
      <w:r w:rsidRPr="00251692">
        <w:rPr>
          <w:rFonts w:ascii="Times New Roman" w:eastAsia="Times New Roman" w:hAnsi="Times New Roman" w:cs="Times New Roman"/>
          <w:sz w:val="24"/>
          <w:szCs w:val="24"/>
        </w:rPr>
        <w:t xml:space="preserve"> — Stores energy in magnetic field; opposes change in current; V = L </w:t>
      </w:r>
      <w:proofErr w:type="spellStart"/>
      <w:r w:rsidRPr="00251692">
        <w:rPr>
          <w:rFonts w:ascii="Times New Roman" w:eastAsia="Times New Roman" w:hAnsi="Times New Roman" w:cs="Times New Roman"/>
          <w:sz w:val="24"/>
          <w:szCs w:val="24"/>
        </w:rPr>
        <w:t>dI</w:t>
      </w:r>
      <w:proofErr w:type="spellEnd"/>
      <w:r w:rsidRPr="00251692">
        <w:rPr>
          <w:rFonts w:ascii="Times New Roman" w:eastAsia="Times New Roman" w:hAnsi="Times New Roman" w:cs="Times New Roman"/>
          <w:sz w:val="24"/>
          <w:szCs w:val="24"/>
        </w:rPr>
        <w:t xml:space="preserve">/dt. </w:t>
      </w:r>
    </w:p>
    <w:p w:rsidR="00251692" w:rsidRPr="00251692" w:rsidRDefault="00251692" w:rsidP="00251692">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Transformer</w:t>
      </w:r>
      <w:r w:rsidRPr="00251692">
        <w:rPr>
          <w:rFonts w:ascii="Times New Roman" w:eastAsia="Times New Roman" w:hAnsi="Times New Roman" w:cs="Times New Roman"/>
          <w:sz w:val="24"/>
          <w:szCs w:val="24"/>
        </w:rPr>
        <w:t xml:space="preserve"> — Transfers energy magnetically (no power gain). </w:t>
      </w:r>
    </w:p>
    <w:p w:rsidR="00251692" w:rsidRPr="00251692" w:rsidRDefault="00251692" w:rsidP="00251692">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sz w:val="24"/>
          <w:szCs w:val="24"/>
        </w:rPr>
        <w:t>Others: Fuses, switches (mechanical), some antennas.</w:t>
      </w:r>
    </w:p>
    <w:p w:rsidR="00E8633A" w:rsidRDefault="00E8633A" w:rsidP="00870325">
      <w:pPr>
        <w:spacing w:after="0" w:line="240" w:lineRule="auto"/>
        <w:rPr>
          <w:rFonts w:ascii="Times New Roman" w:hAnsi="Times New Roman" w:cs="Times New Roman"/>
          <w:b/>
          <w:sz w:val="24"/>
          <w:szCs w:val="24"/>
        </w:rPr>
      </w:pPr>
    </w:p>
    <w:p w:rsidR="00337028" w:rsidRPr="00870325" w:rsidRDefault="00870325" w:rsidP="00870325">
      <w:pPr>
        <w:spacing w:after="0" w:line="240" w:lineRule="auto"/>
        <w:rPr>
          <w:rFonts w:ascii="Times New Roman" w:hAnsi="Times New Roman" w:cs="Times New Roman"/>
          <w:b/>
          <w:sz w:val="24"/>
          <w:szCs w:val="24"/>
        </w:rPr>
      </w:pPr>
      <w:r w:rsidRPr="00870325">
        <w:rPr>
          <w:rFonts w:ascii="Times New Roman" w:hAnsi="Times New Roman" w:cs="Times New Roman"/>
          <w:b/>
          <w:sz w:val="24"/>
          <w:szCs w:val="24"/>
        </w:rPr>
        <w:t>Capacitors</w:t>
      </w:r>
    </w:p>
    <w:p w:rsidR="00E23A1F" w:rsidRPr="00870325" w:rsidRDefault="00E23A1F"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lastRenderedPageBreak/>
        <w:t xml:space="preserve">Capacitor is a device that stores electrical energy in an electric field. It is also called a </w:t>
      </w:r>
      <w:proofErr w:type="spellStart"/>
      <w:r w:rsidRPr="00870325">
        <w:rPr>
          <w:rFonts w:ascii="Times New Roman" w:hAnsi="Times New Roman" w:cs="Times New Roman"/>
          <w:sz w:val="24"/>
          <w:szCs w:val="24"/>
        </w:rPr>
        <w:t>Condensor</w:t>
      </w:r>
      <w:proofErr w:type="spellEnd"/>
      <w:r w:rsidRPr="00870325">
        <w:rPr>
          <w:rFonts w:ascii="Times New Roman" w:hAnsi="Times New Roman" w:cs="Times New Roman"/>
          <w:sz w:val="24"/>
          <w:szCs w:val="24"/>
        </w:rPr>
        <w:t xml:space="preserve"> or </w:t>
      </w:r>
      <w:proofErr w:type="spellStart"/>
      <w:r w:rsidRPr="00870325">
        <w:rPr>
          <w:rFonts w:ascii="Times New Roman" w:hAnsi="Times New Roman" w:cs="Times New Roman"/>
          <w:sz w:val="24"/>
          <w:szCs w:val="24"/>
        </w:rPr>
        <w:t>Condensator</w:t>
      </w:r>
      <w:proofErr w:type="spellEnd"/>
      <w:r w:rsidRPr="00870325">
        <w:rPr>
          <w:rFonts w:ascii="Times New Roman" w:hAnsi="Times New Roman" w:cs="Times New Roman"/>
          <w:sz w:val="24"/>
          <w:szCs w:val="24"/>
        </w:rPr>
        <w:t xml:space="preserve">.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Most capacitors contain at least two electrical conductors often in the form of metallic plates or surfaces separated by a dielectric medium.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The conductor may be a foil, thin film, or an electrolyte.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Dielectric Materials commonly used are glass, ceramic, plastic film, paper, mica, air, and oxide layers.</w:t>
      </w:r>
    </w:p>
    <w:p w:rsidR="00E23A1F" w:rsidRPr="00870325" w:rsidRDefault="00E23A1F"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Capacitors are simple passive devices that can store electrical charge on their plates when connected to a voltage source, Q = C x V Coulombs.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When used in a direct current or DC circuit, a capacitor charges up to its supply voltage but blocks the flow of current through it because the dielectric of a capacitor is non-conductive and basically an insulator.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When it is connected to an alternating current or AC circuit, the flow of the current appears to pass straight through the capacitor with little or no resistance.</w:t>
      </w:r>
    </w:p>
    <w:p w:rsidR="00E23A1F" w:rsidRPr="00870325" w:rsidRDefault="00E23A1F" w:rsidP="00870325">
      <w:pPr>
        <w:spacing w:after="0" w:line="240" w:lineRule="auto"/>
        <w:rPr>
          <w:rFonts w:ascii="Times New Roman" w:hAnsi="Times New Roman" w:cs="Times New Roman"/>
          <w:noProof/>
          <w:sz w:val="24"/>
          <w:szCs w:val="24"/>
        </w:rPr>
      </w:pPr>
      <w:r w:rsidRPr="00870325">
        <w:rPr>
          <w:rFonts w:ascii="Times New Roman" w:hAnsi="Times New Roman" w:cs="Times New Roman"/>
          <w:noProof/>
          <w:sz w:val="24"/>
          <w:szCs w:val="24"/>
        </w:rPr>
        <w:drawing>
          <wp:anchor distT="0" distB="0" distL="114300" distR="114300" simplePos="0" relativeHeight="251659264" behindDoc="1" locked="0" layoutInCell="1" allowOverlap="1" wp14:anchorId="17953360">
            <wp:simplePos x="0" y="0"/>
            <wp:positionH relativeFrom="column">
              <wp:posOffset>3839500</wp:posOffset>
            </wp:positionH>
            <wp:positionV relativeFrom="paragraph">
              <wp:posOffset>233538</wp:posOffset>
            </wp:positionV>
            <wp:extent cx="1802130" cy="649605"/>
            <wp:effectExtent l="0" t="0" r="7620" b="0"/>
            <wp:wrapTight wrapText="bothSides">
              <wp:wrapPolygon edited="0">
                <wp:start x="0" y="0"/>
                <wp:lineTo x="0" y="20903"/>
                <wp:lineTo x="21463" y="20903"/>
                <wp:lineTo x="214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02130" cy="649605"/>
                    </a:xfrm>
                    <a:prstGeom prst="rect">
                      <a:avLst/>
                    </a:prstGeom>
                  </pic:spPr>
                </pic:pic>
              </a:graphicData>
            </a:graphic>
            <wp14:sizeRelH relativeFrom="margin">
              <wp14:pctWidth>0</wp14:pctWidth>
            </wp14:sizeRelH>
            <wp14:sizeRelV relativeFrom="margin">
              <wp14:pctHeight>0</wp14:pctHeight>
            </wp14:sizeRelV>
          </wp:anchor>
        </w:drawing>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The generalised equation for the capacitance of a parallel plate capacitor is given as: C = ε (A / d) where ε represents the permittivity of the dielectric material A is the cross-sectional area of the parallel plates d is the distance between the parallel plates.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The effect of capacitor is called the capacitance and is measured in Farad. </w:t>
      </w:r>
    </w:p>
    <w:p w:rsidR="00E23A1F" w:rsidRDefault="00E23A1F"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t xml:space="preserve">Applications of Capacitors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Power Supply Smoothing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Audio Frequency Coupling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RF Coupling Capacitor Applications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RF Decoupling Applications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Tuned Circuits.</w:t>
      </w:r>
    </w:p>
    <w:p w:rsidR="00870325" w:rsidRDefault="00870325" w:rsidP="00870325">
      <w:pPr>
        <w:spacing w:after="0" w:line="240" w:lineRule="auto"/>
        <w:rPr>
          <w:rFonts w:ascii="Times New Roman" w:hAnsi="Times New Roman" w:cs="Times New Roman"/>
          <w:b/>
          <w:sz w:val="24"/>
          <w:szCs w:val="24"/>
        </w:rPr>
      </w:pPr>
    </w:p>
    <w:p w:rsidR="00870325" w:rsidRDefault="00870325" w:rsidP="00870325">
      <w:pPr>
        <w:spacing w:after="0" w:line="240" w:lineRule="auto"/>
        <w:rPr>
          <w:rFonts w:ascii="Times New Roman" w:hAnsi="Times New Roman" w:cs="Times New Roman"/>
          <w:b/>
          <w:sz w:val="24"/>
          <w:szCs w:val="24"/>
        </w:rPr>
      </w:pPr>
    </w:p>
    <w:p w:rsidR="00870325" w:rsidRDefault="00870325" w:rsidP="00870325">
      <w:pPr>
        <w:spacing w:after="0" w:line="240" w:lineRule="auto"/>
        <w:rPr>
          <w:rFonts w:ascii="Times New Roman" w:hAnsi="Times New Roman" w:cs="Times New Roman"/>
          <w:b/>
          <w:sz w:val="24"/>
          <w:szCs w:val="24"/>
        </w:rPr>
      </w:pPr>
    </w:p>
    <w:p w:rsidR="00870325" w:rsidRPr="00870325" w:rsidRDefault="00870325" w:rsidP="00870325">
      <w:pPr>
        <w:spacing w:after="0" w:line="240" w:lineRule="auto"/>
        <w:rPr>
          <w:rFonts w:ascii="Times New Roman" w:hAnsi="Times New Roman" w:cs="Times New Roman"/>
          <w:b/>
          <w:sz w:val="24"/>
          <w:szCs w:val="24"/>
        </w:rPr>
      </w:pPr>
      <w:r w:rsidRPr="00870325">
        <w:rPr>
          <w:rFonts w:ascii="Times New Roman" w:hAnsi="Times New Roman" w:cs="Times New Roman"/>
          <w:b/>
          <w:sz w:val="24"/>
          <w:szCs w:val="24"/>
        </w:rPr>
        <w:t>Inductor</w:t>
      </w:r>
    </w:p>
    <w:p w:rsidR="00E23A1F" w:rsidRPr="00870325" w:rsidRDefault="00E23A1F"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t xml:space="preserve">Inductor (also called a coil, choke, or reactor) is a passive two-terminal electrical component that stores energy in a magnetic field when electric current flows through it. An inductor typically consists of an insulated wire wound into a coil around a core. It works on Faraday’s law of Electromagnetic induction.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An electric current flowing through a conductor generates a magnetic field surrounding it.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The magnetic flux linkage generated by a given current depends on the geometric shape of the circuit. Their ratio defines the inductance L.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Many inductors have a magnetic core made of iron or ferrite inside the coil, which serves to increase the magnetic field and thus the inductance. </w:t>
      </w:r>
      <w:r w:rsidRPr="00870325">
        <w:rPr>
          <w:rFonts w:ascii="Times New Roman" w:hAnsi="Times New Roman" w:cs="Times New Roman"/>
          <w:sz w:val="24"/>
          <w:szCs w:val="24"/>
        </w:rPr>
        <w:sym w:font="Symbol" w:char="F0B7"/>
      </w:r>
      <w:r w:rsidRPr="00870325">
        <w:rPr>
          <w:rFonts w:ascii="Times New Roman" w:hAnsi="Times New Roman" w:cs="Times New Roman"/>
          <w:sz w:val="24"/>
          <w:szCs w:val="24"/>
        </w:rPr>
        <w:t xml:space="preserve"> Inductor is characterized by its inductance, which is the ratio of the voltage to the rate of change of current. The unit of inductance is the Henry (H), equivalent to weber/ampere.</w:t>
      </w:r>
    </w:p>
    <w:p w:rsidR="00E23A1F" w:rsidRPr="00870325" w:rsidRDefault="00A77F56" w:rsidP="00870325">
      <w:pPr>
        <w:spacing w:after="0" w:line="240" w:lineRule="auto"/>
        <w:rPr>
          <w:rFonts w:ascii="Times New Roman" w:hAnsi="Times New Roman" w:cs="Times New Roman"/>
          <w:sz w:val="24"/>
          <w:szCs w:val="24"/>
        </w:rPr>
      </w:pPr>
      <w:r w:rsidRPr="00870325">
        <w:rPr>
          <w:rFonts w:ascii="Times New Roman" w:hAnsi="Times New Roman" w:cs="Times New Roman"/>
          <w:noProof/>
          <w:sz w:val="24"/>
          <w:szCs w:val="24"/>
        </w:rPr>
        <w:drawing>
          <wp:anchor distT="0" distB="0" distL="114300" distR="114300" simplePos="0" relativeHeight="251660288" behindDoc="1" locked="0" layoutInCell="1" allowOverlap="1" wp14:anchorId="26DDA0EA">
            <wp:simplePos x="0" y="0"/>
            <wp:positionH relativeFrom="column">
              <wp:posOffset>30480</wp:posOffset>
            </wp:positionH>
            <wp:positionV relativeFrom="paragraph">
              <wp:posOffset>248285</wp:posOffset>
            </wp:positionV>
            <wp:extent cx="1118235" cy="911225"/>
            <wp:effectExtent l="0" t="0" r="5715" b="3175"/>
            <wp:wrapTight wrapText="bothSides">
              <wp:wrapPolygon edited="0">
                <wp:start x="0" y="0"/>
                <wp:lineTo x="0" y="21224"/>
                <wp:lineTo x="21342" y="21224"/>
                <wp:lineTo x="2134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118235" cy="911225"/>
                    </a:xfrm>
                    <a:prstGeom prst="rect">
                      <a:avLst/>
                    </a:prstGeom>
                  </pic:spPr>
                </pic:pic>
              </a:graphicData>
            </a:graphic>
            <wp14:sizeRelH relativeFrom="margin">
              <wp14:pctWidth>0</wp14:pctWidth>
            </wp14:sizeRelH>
            <wp14:sizeRelV relativeFrom="margin">
              <wp14:pctHeight>0</wp14:pctHeight>
            </wp14:sizeRelV>
          </wp:anchor>
        </w:drawing>
      </w:r>
      <w:r w:rsidR="00E23A1F" w:rsidRPr="00870325">
        <w:rPr>
          <w:rFonts w:ascii="Times New Roman" w:hAnsi="Times New Roman" w:cs="Times New Roman"/>
          <w:sz w:val="24"/>
          <w:szCs w:val="24"/>
        </w:rPr>
        <w:sym w:font="Symbol" w:char="F0B7"/>
      </w:r>
      <w:r w:rsidR="00E23A1F" w:rsidRPr="00870325">
        <w:rPr>
          <w:rFonts w:ascii="Times New Roman" w:hAnsi="Times New Roman" w:cs="Times New Roman"/>
          <w:sz w:val="24"/>
          <w:szCs w:val="24"/>
        </w:rPr>
        <w:t xml:space="preserve"> They are used to block AC while allowing DC to pass. They are also used in electronic filters to separate signals of different frequencies, and in combination with capacitors to make tuned circuits, used to tune radio and TV receivers. </w:t>
      </w:r>
      <w:r w:rsidR="00E23A1F" w:rsidRPr="00870325">
        <w:rPr>
          <w:rFonts w:ascii="Times New Roman" w:hAnsi="Times New Roman" w:cs="Times New Roman"/>
          <w:sz w:val="24"/>
          <w:szCs w:val="24"/>
        </w:rPr>
        <w:sym w:font="Symbol" w:char="F0B7"/>
      </w:r>
      <w:r w:rsidR="00E23A1F" w:rsidRPr="00870325">
        <w:rPr>
          <w:rFonts w:ascii="Times New Roman" w:hAnsi="Times New Roman" w:cs="Times New Roman"/>
          <w:sz w:val="24"/>
          <w:szCs w:val="24"/>
        </w:rPr>
        <w:t xml:space="preserve"> Two (or more) inductors in proximity that have coupled magnetic flux (mutual inductance) form a transformer, which is a fundamental component of every electric utility power grid.</w:t>
      </w:r>
    </w:p>
    <w:p w:rsidR="00870325" w:rsidRDefault="00870325" w:rsidP="00870325">
      <w:pPr>
        <w:spacing w:after="0" w:line="240" w:lineRule="auto"/>
        <w:rPr>
          <w:rFonts w:ascii="Times New Roman" w:hAnsi="Times New Roman" w:cs="Times New Roman"/>
          <w:sz w:val="24"/>
          <w:szCs w:val="24"/>
        </w:rPr>
      </w:pPr>
    </w:p>
    <w:p w:rsidR="00A77F56" w:rsidRPr="00870325" w:rsidRDefault="00A77F56"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t>Applications</w:t>
      </w:r>
      <w:r w:rsidR="00870325">
        <w:rPr>
          <w:rFonts w:ascii="Times New Roman" w:hAnsi="Times New Roman" w:cs="Times New Roman"/>
          <w:sz w:val="24"/>
          <w:szCs w:val="24"/>
        </w:rPr>
        <w:t xml:space="preserve"> of inductor</w:t>
      </w:r>
      <w:r w:rsidRPr="00870325">
        <w:rPr>
          <w:rFonts w:ascii="Times New Roman" w:hAnsi="Times New Roman" w:cs="Times New Roman"/>
          <w:sz w:val="24"/>
          <w:szCs w:val="24"/>
        </w:rPr>
        <w:t xml:space="preserve">: </w:t>
      </w:r>
    </w:p>
    <w:p w:rsidR="00A77F56" w:rsidRDefault="00A77F56" w:rsidP="00870325">
      <w:pPr>
        <w:spacing w:after="0" w:line="240" w:lineRule="auto"/>
        <w:rPr>
          <w:rFonts w:ascii="Times New Roman" w:hAnsi="Times New Roman" w:cs="Times New Roman"/>
          <w:sz w:val="24"/>
          <w:szCs w:val="24"/>
        </w:rPr>
      </w:pPr>
      <w:r w:rsidRPr="00870325">
        <w:rPr>
          <w:rFonts w:ascii="Times New Roman" w:hAnsi="Times New Roman" w:cs="Times New Roman"/>
          <w:sz w:val="24"/>
          <w:szCs w:val="24"/>
        </w:rPr>
        <w:t xml:space="preserve">Used extensively in analogue circuits and signal processing. For example, removes ripple in power supplies. </w:t>
      </w:r>
      <w:r w:rsidRPr="00870325">
        <w:rPr>
          <w:rFonts w:ascii="Times New Roman" w:hAnsi="Times New Roman" w:cs="Times New Roman"/>
          <w:sz w:val="24"/>
          <w:szCs w:val="24"/>
        </w:rPr>
        <w:sym w:font="Symbol" w:char="F0AB"/>
      </w:r>
      <w:r w:rsidRPr="00870325">
        <w:rPr>
          <w:rFonts w:ascii="Times New Roman" w:hAnsi="Times New Roman" w:cs="Times New Roman"/>
          <w:sz w:val="24"/>
          <w:szCs w:val="24"/>
        </w:rPr>
        <w:t xml:space="preserve"> Small inductance of the ferrite rod installed around a cable to prevent radio frequency interference. </w:t>
      </w:r>
      <w:r w:rsidRPr="00870325">
        <w:rPr>
          <w:rFonts w:ascii="Times New Roman" w:hAnsi="Times New Roman" w:cs="Times New Roman"/>
          <w:sz w:val="24"/>
          <w:szCs w:val="24"/>
        </w:rPr>
        <w:sym w:font="Symbol" w:char="F0AB"/>
      </w:r>
      <w:r w:rsidRPr="00870325">
        <w:rPr>
          <w:rFonts w:ascii="Times New Roman" w:hAnsi="Times New Roman" w:cs="Times New Roman"/>
          <w:sz w:val="24"/>
          <w:szCs w:val="24"/>
        </w:rPr>
        <w:t xml:space="preserve"> Used as the energy storage device in many switched-mode power supplies to produce DC current. </w:t>
      </w:r>
      <w:r w:rsidRPr="00870325">
        <w:rPr>
          <w:rFonts w:ascii="Times New Roman" w:hAnsi="Times New Roman" w:cs="Times New Roman"/>
          <w:sz w:val="24"/>
          <w:szCs w:val="24"/>
        </w:rPr>
        <w:sym w:font="Symbol" w:char="F0AB"/>
      </w:r>
      <w:r w:rsidRPr="00870325">
        <w:rPr>
          <w:rFonts w:ascii="Times New Roman" w:hAnsi="Times New Roman" w:cs="Times New Roman"/>
          <w:sz w:val="24"/>
          <w:szCs w:val="24"/>
        </w:rPr>
        <w:t xml:space="preserve"> A tuned circuit (L and C) acts as a resonator in radio transmitters and receivers, as narrow bandpass filters to select a single frequency from a </w:t>
      </w:r>
      <w:r w:rsidRPr="00870325">
        <w:rPr>
          <w:rFonts w:ascii="Times New Roman" w:hAnsi="Times New Roman" w:cs="Times New Roman"/>
          <w:sz w:val="24"/>
          <w:szCs w:val="24"/>
        </w:rPr>
        <w:lastRenderedPageBreak/>
        <w:t xml:space="preserve">composite signal, and in electronic oscillators to generate sinusoidal signals. </w:t>
      </w:r>
      <w:r w:rsidRPr="00870325">
        <w:rPr>
          <w:rFonts w:ascii="Times New Roman" w:hAnsi="Times New Roman" w:cs="Times New Roman"/>
          <w:sz w:val="24"/>
          <w:szCs w:val="24"/>
        </w:rPr>
        <w:sym w:font="Symbol" w:char="F0AB"/>
      </w:r>
      <w:r w:rsidRPr="00870325">
        <w:rPr>
          <w:rFonts w:ascii="Times New Roman" w:hAnsi="Times New Roman" w:cs="Times New Roman"/>
          <w:sz w:val="24"/>
          <w:szCs w:val="24"/>
        </w:rPr>
        <w:t xml:space="preserve"> Two (or more) inductors are used in the construction of a transformer (basic in electric utility power grid).</w:t>
      </w:r>
    </w:p>
    <w:p w:rsidR="00870325" w:rsidRDefault="00870325" w:rsidP="00870325">
      <w:pPr>
        <w:spacing w:after="0" w:line="240" w:lineRule="auto"/>
        <w:rPr>
          <w:rFonts w:ascii="Times New Roman" w:eastAsia="Times New Roman" w:hAnsi="Times New Roman" w:cs="Times New Roman"/>
          <w:sz w:val="24"/>
          <w:szCs w:val="24"/>
        </w:rPr>
      </w:pPr>
    </w:p>
    <w:p w:rsidR="00494E80" w:rsidRPr="00494E80" w:rsidRDefault="00494E80" w:rsidP="00494E80">
      <w:pPr>
        <w:spacing w:after="0" w:line="240" w:lineRule="auto"/>
        <w:rPr>
          <w:rFonts w:ascii="Times New Roman" w:eastAsia="Times New Roman" w:hAnsi="Times New Roman" w:cs="Times New Roman"/>
          <w:b/>
          <w:sz w:val="24"/>
          <w:szCs w:val="24"/>
        </w:rPr>
      </w:pPr>
      <w:r w:rsidRPr="00494E80">
        <w:rPr>
          <w:rFonts w:ascii="Times New Roman" w:eastAsia="Times New Roman" w:hAnsi="Times New Roman" w:cs="Times New Roman"/>
          <w:b/>
          <w:sz w:val="24"/>
          <w:szCs w:val="24"/>
        </w:rPr>
        <w:t>Resistor Colo</w:t>
      </w:r>
      <w:r>
        <w:rPr>
          <w:rFonts w:ascii="Times New Roman" w:eastAsia="Times New Roman" w:hAnsi="Times New Roman" w:cs="Times New Roman"/>
          <w:b/>
          <w:sz w:val="24"/>
          <w:szCs w:val="24"/>
        </w:rPr>
        <w:t>u</w:t>
      </w:r>
      <w:r w:rsidRPr="00494E80">
        <w:rPr>
          <w:rFonts w:ascii="Times New Roman" w:eastAsia="Times New Roman" w:hAnsi="Times New Roman" w:cs="Times New Roman"/>
          <w:b/>
          <w:sz w:val="24"/>
          <w:szCs w:val="24"/>
        </w:rPr>
        <w:t>r Coding (Most Important &amp; Standard for Passive Components)</w:t>
      </w:r>
    </w:p>
    <w:p w:rsidR="00870325" w:rsidRPr="00251692" w:rsidRDefault="00870325" w:rsidP="00494E80">
      <w:pPr>
        <w:spacing w:after="0" w:line="240" w:lineRule="auto"/>
        <w:rPr>
          <w:rFonts w:ascii="Times New Roman" w:eastAsia="Times New Roman" w:hAnsi="Times New Roman" w:cs="Times New Roman"/>
          <w:b/>
          <w:sz w:val="24"/>
          <w:szCs w:val="24"/>
        </w:rPr>
      </w:pPr>
      <w:r w:rsidRPr="00870325">
        <w:rPr>
          <w:rFonts w:ascii="Times New Roman" w:eastAsia="Times New Roman" w:hAnsi="Times New Roman" w:cs="Times New Roman"/>
          <w:b/>
          <w:sz w:val="24"/>
          <w:szCs w:val="24"/>
        </w:rPr>
        <w:t>Resistor Colo</w:t>
      </w:r>
      <w:r w:rsidRPr="00251692">
        <w:rPr>
          <w:rFonts w:ascii="Times New Roman" w:eastAsia="Times New Roman" w:hAnsi="Times New Roman" w:cs="Times New Roman"/>
          <w:b/>
          <w:sz w:val="24"/>
          <w:szCs w:val="24"/>
        </w:rPr>
        <w:t>u</w:t>
      </w:r>
      <w:r w:rsidRPr="00870325">
        <w:rPr>
          <w:rFonts w:ascii="Times New Roman" w:eastAsia="Times New Roman" w:hAnsi="Times New Roman" w:cs="Times New Roman"/>
          <w:b/>
          <w:sz w:val="24"/>
          <w:szCs w:val="24"/>
        </w:rPr>
        <w:t>r Coding (Most Common)</w:t>
      </w:r>
    </w:p>
    <w:p w:rsidR="00251692" w:rsidRPr="00251692" w:rsidRDefault="00870325" w:rsidP="00494E80">
      <w:pPr>
        <w:pStyle w:val="NormalWeb"/>
        <w:spacing w:before="0" w:beforeAutospacing="0" w:after="0" w:afterAutospacing="0"/>
      </w:pPr>
      <w:r w:rsidRPr="00870325">
        <w:t>Resistors almost always use the IEC 60062 / EIA standard colo</w:t>
      </w:r>
      <w:r w:rsidRPr="00251692">
        <w:t>u</w:t>
      </w:r>
      <w:r w:rsidRPr="00870325">
        <w:t>r code</w:t>
      </w:r>
      <w:r w:rsidRPr="00251692">
        <w:t xml:space="preserve">. </w:t>
      </w:r>
      <w:r w:rsidR="00251692" w:rsidRPr="00251692">
        <w:t>Read bands from left to right (tolerance band is usually separated by a wider gap or is gold/silver).</w:t>
      </w:r>
    </w:p>
    <w:p w:rsidR="00251692" w:rsidRPr="00251692" w:rsidRDefault="00251692" w:rsidP="00494E80">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4-band</w:t>
      </w:r>
      <w:r w:rsidRPr="00251692">
        <w:rPr>
          <w:rFonts w:ascii="Times New Roman" w:eastAsia="Times New Roman" w:hAnsi="Times New Roman" w:cs="Times New Roman"/>
          <w:sz w:val="24"/>
          <w:szCs w:val="24"/>
        </w:rPr>
        <w:t xml:space="preserve"> (most common): Digit 1 – Digit 2 – Multiplier – Tolerance </w:t>
      </w:r>
    </w:p>
    <w:p w:rsidR="00251692" w:rsidRPr="00251692" w:rsidRDefault="00251692" w:rsidP="00494E80">
      <w:pPr>
        <w:pStyle w:val="ListParagraph"/>
        <w:numPr>
          <w:ilvl w:val="0"/>
          <w:numId w:val="2"/>
        </w:numPr>
        <w:spacing w:after="0" w:line="240" w:lineRule="auto"/>
        <w:rPr>
          <w:rFonts w:ascii="Times New Roman" w:eastAsia="Times New Roman" w:hAnsi="Times New Roman" w:cs="Times New Roman"/>
          <w:sz w:val="24"/>
          <w:szCs w:val="24"/>
        </w:rPr>
      </w:pPr>
      <w:r w:rsidRPr="00251692">
        <w:rPr>
          <w:rFonts w:ascii="Times New Roman" w:eastAsia="Times New Roman" w:hAnsi="Times New Roman" w:cs="Times New Roman"/>
          <w:b/>
          <w:bCs/>
          <w:sz w:val="24"/>
          <w:szCs w:val="24"/>
        </w:rPr>
        <w:t>5-band</w:t>
      </w:r>
      <w:r w:rsidRPr="00251692">
        <w:rPr>
          <w:rFonts w:ascii="Times New Roman" w:eastAsia="Times New Roman" w:hAnsi="Times New Roman" w:cs="Times New Roman"/>
          <w:sz w:val="24"/>
          <w:szCs w:val="24"/>
        </w:rPr>
        <w:t xml:space="preserve"> (precision): Digit 1 – Digit 2 – Digit 3 – Multiplier – Tolerance </w:t>
      </w:r>
    </w:p>
    <w:p w:rsidR="00251692" w:rsidRPr="00251692" w:rsidRDefault="00251692" w:rsidP="00251692">
      <w:pPr>
        <w:pStyle w:val="NormalWeb"/>
        <w:numPr>
          <w:ilvl w:val="0"/>
          <w:numId w:val="2"/>
        </w:numPr>
        <w:spacing w:before="0" w:beforeAutospacing="0" w:after="0" w:afterAutospacing="0"/>
      </w:pPr>
      <w:r w:rsidRPr="00251692">
        <w:rPr>
          <w:b/>
          <w:bCs/>
        </w:rPr>
        <w:t>6-band</w:t>
      </w:r>
      <w:r w:rsidRPr="00251692">
        <w:t xml:space="preserve"> (rare, adds temp. coefficient): + one more band for TCR (ppm/°C)</w:t>
      </w:r>
    </w:p>
    <w:p w:rsidR="00870325" w:rsidRPr="00870325" w:rsidRDefault="00494E80" w:rsidP="00870325">
      <w:pPr>
        <w:spacing w:before="100" w:beforeAutospacing="1" w:after="100" w:afterAutospacing="1" w:line="240" w:lineRule="auto"/>
        <w:rPr>
          <w:rFonts w:ascii="Times New Roman" w:eastAsia="Times New Roman" w:hAnsi="Times New Roman" w:cs="Times New Roman"/>
          <w:sz w:val="24"/>
          <w:szCs w:val="24"/>
        </w:rPr>
      </w:pPr>
      <w:r w:rsidRPr="00494E80">
        <w:rPr>
          <w:rFonts w:ascii="Times New Roman" w:eastAsia="Times New Roman" w:hAnsi="Times New Roman" w:cs="Times New Roman"/>
          <w:noProof/>
          <w:sz w:val="24"/>
          <w:szCs w:val="24"/>
        </w:rPr>
        <w:drawing>
          <wp:anchor distT="0" distB="0" distL="114300" distR="114300" simplePos="0" relativeHeight="251661312" behindDoc="1" locked="0" layoutInCell="1" allowOverlap="1" wp14:anchorId="2823FFBE">
            <wp:simplePos x="0" y="0"/>
            <wp:positionH relativeFrom="column">
              <wp:posOffset>0</wp:posOffset>
            </wp:positionH>
            <wp:positionV relativeFrom="paragraph">
              <wp:posOffset>175741</wp:posOffset>
            </wp:positionV>
            <wp:extent cx="5353797" cy="3115110"/>
            <wp:effectExtent l="0" t="0" r="0" b="9525"/>
            <wp:wrapTight wrapText="bothSides">
              <wp:wrapPolygon edited="0">
                <wp:start x="0" y="0"/>
                <wp:lineTo x="0" y="21534"/>
                <wp:lineTo x="21521" y="21534"/>
                <wp:lineTo x="2152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353797" cy="3115110"/>
                    </a:xfrm>
                    <a:prstGeom prst="rect">
                      <a:avLst/>
                    </a:prstGeom>
                  </pic:spPr>
                </pic:pic>
              </a:graphicData>
            </a:graphic>
          </wp:anchor>
        </w:drawing>
      </w:r>
    </w:p>
    <w:p w:rsidR="00870325" w:rsidRDefault="00870325"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Default="00B05064" w:rsidP="00870325">
      <w:pPr>
        <w:spacing w:after="0" w:line="240" w:lineRule="auto"/>
        <w:rPr>
          <w:rFonts w:ascii="Times New Roman" w:hAnsi="Times New Roman" w:cs="Times New Roman"/>
          <w:sz w:val="24"/>
          <w:szCs w:val="24"/>
        </w:rPr>
      </w:pPr>
    </w:p>
    <w:p w:rsidR="00B05064" w:rsidRPr="00B05064" w:rsidRDefault="00B05064" w:rsidP="00B05064">
      <w:pPr>
        <w:pStyle w:val="NormalWeb"/>
      </w:pPr>
      <w:r w:rsidRPr="00B05064">
        <w:t>Resistors use colo</w:t>
      </w:r>
      <w:r>
        <w:t>u</w:t>
      </w:r>
      <w:r w:rsidRPr="00B05064">
        <w:t xml:space="preserve">red bands to </w:t>
      </w:r>
      <w:r>
        <w:t>determine the</w:t>
      </w:r>
      <w:r w:rsidRPr="00B05064">
        <w:t xml:space="preserve"> value, tolerance, and (in precision types) temperature coefficient</w:t>
      </w:r>
      <w:r>
        <w:t xml:space="preserve">. </w:t>
      </w:r>
      <w:r w:rsidRPr="00B05064">
        <w:t>Reading starts from the end closest to the band (or the wider gap side).</w:t>
      </w:r>
    </w:p>
    <w:p w:rsidR="00B05064" w:rsidRPr="00B05064" w:rsidRDefault="00B05064" w:rsidP="00B05064">
      <w:p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b/>
          <w:bCs/>
          <w:sz w:val="24"/>
          <w:szCs w:val="24"/>
        </w:rPr>
        <w:t>Examples</w:t>
      </w:r>
    </w:p>
    <w:p w:rsidR="00B05064" w:rsidRPr="00B05064" w:rsidRDefault="00B05064" w:rsidP="00B05064">
      <w:pPr>
        <w:numPr>
          <w:ilvl w:val="0"/>
          <w:numId w:val="6"/>
        </w:num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sz w:val="24"/>
          <w:szCs w:val="24"/>
        </w:rPr>
        <w:t xml:space="preserve">Brown–Black–Red–Gold → 10 × 100 = </w:t>
      </w:r>
      <w:r w:rsidRPr="00B05064">
        <w:rPr>
          <w:rFonts w:ascii="Times New Roman" w:eastAsia="Times New Roman" w:hAnsi="Times New Roman" w:cs="Times New Roman"/>
          <w:b/>
          <w:bCs/>
          <w:sz w:val="24"/>
          <w:szCs w:val="24"/>
        </w:rPr>
        <w:t xml:space="preserve">1 </w:t>
      </w:r>
      <w:proofErr w:type="spellStart"/>
      <w:r w:rsidRPr="00B05064">
        <w:rPr>
          <w:rFonts w:ascii="Times New Roman" w:eastAsia="Times New Roman" w:hAnsi="Times New Roman" w:cs="Times New Roman"/>
          <w:b/>
          <w:bCs/>
          <w:sz w:val="24"/>
          <w:szCs w:val="24"/>
        </w:rPr>
        <w:t>kΩ</w:t>
      </w:r>
      <w:proofErr w:type="spellEnd"/>
      <w:r w:rsidRPr="00B05064">
        <w:rPr>
          <w:rFonts w:ascii="Times New Roman" w:eastAsia="Times New Roman" w:hAnsi="Times New Roman" w:cs="Times New Roman"/>
          <w:sz w:val="24"/>
          <w:szCs w:val="24"/>
        </w:rPr>
        <w:t xml:space="preserve"> ±5%</w:t>
      </w:r>
    </w:p>
    <w:p w:rsidR="00B05064" w:rsidRPr="00B05064" w:rsidRDefault="00B05064" w:rsidP="00B05064">
      <w:pPr>
        <w:numPr>
          <w:ilvl w:val="0"/>
          <w:numId w:val="6"/>
        </w:num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sz w:val="24"/>
          <w:szCs w:val="24"/>
        </w:rPr>
        <w:t xml:space="preserve">Red–Violet–Orange–Gold → 27 × 1k = </w:t>
      </w:r>
      <w:r w:rsidRPr="00B05064">
        <w:rPr>
          <w:rFonts w:ascii="Times New Roman" w:eastAsia="Times New Roman" w:hAnsi="Times New Roman" w:cs="Times New Roman"/>
          <w:b/>
          <w:bCs/>
          <w:sz w:val="24"/>
          <w:szCs w:val="24"/>
        </w:rPr>
        <w:t xml:space="preserve">27 </w:t>
      </w:r>
      <w:proofErr w:type="spellStart"/>
      <w:r w:rsidRPr="00B05064">
        <w:rPr>
          <w:rFonts w:ascii="Times New Roman" w:eastAsia="Times New Roman" w:hAnsi="Times New Roman" w:cs="Times New Roman"/>
          <w:b/>
          <w:bCs/>
          <w:sz w:val="24"/>
          <w:szCs w:val="24"/>
        </w:rPr>
        <w:t>kΩ</w:t>
      </w:r>
      <w:proofErr w:type="spellEnd"/>
      <w:r w:rsidRPr="00B05064">
        <w:rPr>
          <w:rFonts w:ascii="Times New Roman" w:eastAsia="Times New Roman" w:hAnsi="Times New Roman" w:cs="Times New Roman"/>
          <w:sz w:val="24"/>
          <w:szCs w:val="24"/>
        </w:rPr>
        <w:t xml:space="preserve"> ±5%</w:t>
      </w:r>
    </w:p>
    <w:p w:rsidR="00B05064" w:rsidRPr="00B05064" w:rsidRDefault="00B05064" w:rsidP="00B05064">
      <w:pPr>
        <w:numPr>
          <w:ilvl w:val="0"/>
          <w:numId w:val="6"/>
        </w:num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sz w:val="24"/>
          <w:szCs w:val="24"/>
        </w:rPr>
        <w:t xml:space="preserve">Yellow–Violet–Green–Silver → 47 × 100k = </w:t>
      </w:r>
      <w:r w:rsidRPr="00B05064">
        <w:rPr>
          <w:rFonts w:ascii="Times New Roman" w:eastAsia="Times New Roman" w:hAnsi="Times New Roman" w:cs="Times New Roman"/>
          <w:b/>
          <w:bCs/>
          <w:sz w:val="24"/>
          <w:szCs w:val="24"/>
        </w:rPr>
        <w:t>4.7 MΩ</w:t>
      </w:r>
      <w:r w:rsidRPr="00B05064">
        <w:rPr>
          <w:rFonts w:ascii="Times New Roman" w:eastAsia="Times New Roman" w:hAnsi="Times New Roman" w:cs="Times New Roman"/>
          <w:sz w:val="24"/>
          <w:szCs w:val="24"/>
        </w:rPr>
        <w:t xml:space="preserve"> ±10%</w:t>
      </w:r>
    </w:p>
    <w:p w:rsidR="00B05064" w:rsidRDefault="00B05064" w:rsidP="00B05064">
      <w:pPr>
        <w:numPr>
          <w:ilvl w:val="0"/>
          <w:numId w:val="6"/>
        </w:num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sz w:val="24"/>
          <w:szCs w:val="24"/>
        </w:rPr>
        <w:t xml:space="preserve">5-band: Brown–Red–Black–Brown–Brown → 120 × 10 = </w:t>
      </w:r>
      <w:r w:rsidRPr="00B05064">
        <w:rPr>
          <w:rFonts w:ascii="Times New Roman" w:eastAsia="Times New Roman" w:hAnsi="Times New Roman" w:cs="Times New Roman"/>
          <w:b/>
          <w:bCs/>
          <w:sz w:val="24"/>
          <w:szCs w:val="24"/>
        </w:rPr>
        <w:t xml:space="preserve">1.2 </w:t>
      </w:r>
      <w:proofErr w:type="spellStart"/>
      <w:r w:rsidRPr="00B05064">
        <w:rPr>
          <w:rFonts w:ascii="Times New Roman" w:eastAsia="Times New Roman" w:hAnsi="Times New Roman" w:cs="Times New Roman"/>
          <w:b/>
          <w:bCs/>
          <w:sz w:val="24"/>
          <w:szCs w:val="24"/>
        </w:rPr>
        <w:t>kΩ</w:t>
      </w:r>
      <w:proofErr w:type="spellEnd"/>
      <w:r w:rsidRPr="00B05064">
        <w:rPr>
          <w:rFonts w:ascii="Times New Roman" w:eastAsia="Times New Roman" w:hAnsi="Times New Roman" w:cs="Times New Roman"/>
          <w:sz w:val="24"/>
          <w:szCs w:val="24"/>
        </w:rPr>
        <w:t xml:space="preserve"> ±1%</w:t>
      </w:r>
    </w:p>
    <w:p w:rsidR="004C4D1B" w:rsidRDefault="004C4D1B" w:rsidP="004C4D1B">
      <w:pPr>
        <w:spacing w:after="0" w:line="240" w:lineRule="auto"/>
        <w:outlineLvl w:val="2"/>
        <w:rPr>
          <w:rFonts w:ascii="Times New Roman" w:eastAsia="Times New Roman" w:hAnsi="Times New Roman" w:cs="Times New Roman"/>
          <w:b/>
          <w:bCs/>
          <w:sz w:val="27"/>
          <w:szCs w:val="27"/>
        </w:rPr>
      </w:pPr>
    </w:p>
    <w:p w:rsidR="00B05064" w:rsidRPr="004C4D1B" w:rsidRDefault="00B05064" w:rsidP="004C4D1B">
      <w:pPr>
        <w:spacing w:after="0" w:line="240" w:lineRule="auto"/>
        <w:outlineLvl w:val="2"/>
        <w:rPr>
          <w:rFonts w:ascii="Times New Roman" w:eastAsia="Times New Roman" w:hAnsi="Times New Roman" w:cs="Times New Roman"/>
          <w:b/>
          <w:bCs/>
          <w:sz w:val="27"/>
          <w:szCs w:val="27"/>
        </w:rPr>
      </w:pPr>
      <w:r w:rsidRPr="004C4D1B">
        <w:rPr>
          <w:rFonts w:ascii="Times New Roman" w:eastAsia="Times New Roman" w:hAnsi="Times New Roman" w:cs="Times New Roman"/>
          <w:b/>
          <w:bCs/>
          <w:sz w:val="27"/>
          <w:szCs w:val="27"/>
        </w:rPr>
        <w:t>Capacitor Colo</w:t>
      </w:r>
      <w:r w:rsidR="004C4D1B">
        <w:rPr>
          <w:rFonts w:ascii="Times New Roman" w:eastAsia="Times New Roman" w:hAnsi="Times New Roman" w:cs="Times New Roman"/>
          <w:b/>
          <w:bCs/>
          <w:sz w:val="27"/>
          <w:szCs w:val="27"/>
        </w:rPr>
        <w:t>u</w:t>
      </w:r>
      <w:r w:rsidRPr="004C4D1B">
        <w:rPr>
          <w:rFonts w:ascii="Times New Roman" w:eastAsia="Times New Roman" w:hAnsi="Times New Roman" w:cs="Times New Roman"/>
          <w:b/>
          <w:bCs/>
          <w:sz w:val="27"/>
          <w:szCs w:val="27"/>
        </w:rPr>
        <w:t>r Coding (Older Ceramic Disc / Tubular Types)</w:t>
      </w:r>
    </w:p>
    <w:p w:rsidR="00B05064" w:rsidRDefault="00B05064" w:rsidP="004C4D1B">
      <w:pPr>
        <w:pStyle w:val="ListParagraph"/>
        <w:numPr>
          <w:ilvl w:val="0"/>
          <w:numId w:val="6"/>
        </w:numPr>
        <w:spacing w:after="0" w:line="240" w:lineRule="auto"/>
        <w:rPr>
          <w:rFonts w:ascii="Times New Roman" w:eastAsia="Times New Roman" w:hAnsi="Times New Roman" w:cs="Times New Roman"/>
          <w:sz w:val="24"/>
          <w:szCs w:val="24"/>
        </w:rPr>
      </w:pPr>
      <w:r w:rsidRPr="00B05064">
        <w:rPr>
          <w:rFonts w:ascii="Times New Roman" w:eastAsia="Times New Roman" w:hAnsi="Times New Roman" w:cs="Times New Roman"/>
          <w:sz w:val="24"/>
          <w:szCs w:val="24"/>
        </w:rPr>
        <w:t xml:space="preserve">Modern capacitors mostly use printed numbers (e.g., “104” = 100 </w:t>
      </w:r>
      <w:proofErr w:type="spellStart"/>
      <w:r w:rsidRPr="00B05064">
        <w:rPr>
          <w:rFonts w:ascii="Times New Roman" w:eastAsia="Times New Roman" w:hAnsi="Times New Roman" w:cs="Times New Roman"/>
          <w:sz w:val="24"/>
          <w:szCs w:val="24"/>
        </w:rPr>
        <w:t>nF</w:t>
      </w:r>
      <w:proofErr w:type="spellEnd"/>
      <w:r w:rsidRPr="00B05064">
        <w:rPr>
          <w:rFonts w:ascii="Times New Roman" w:eastAsia="Times New Roman" w:hAnsi="Times New Roman" w:cs="Times New Roman"/>
          <w:sz w:val="24"/>
          <w:szCs w:val="24"/>
        </w:rPr>
        <w:t>), but older disc/tubular types use colo</w:t>
      </w:r>
      <w:r w:rsidR="004C4D1B">
        <w:rPr>
          <w:rFonts w:ascii="Times New Roman" w:eastAsia="Times New Roman" w:hAnsi="Times New Roman" w:cs="Times New Roman"/>
          <w:sz w:val="24"/>
          <w:szCs w:val="24"/>
        </w:rPr>
        <w:t>u</w:t>
      </w:r>
      <w:r w:rsidRPr="00B05064">
        <w:rPr>
          <w:rFonts w:ascii="Times New Roman" w:eastAsia="Times New Roman" w:hAnsi="Times New Roman" w:cs="Times New Roman"/>
          <w:sz w:val="24"/>
          <w:szCs w:val="24"/>
        </w:rPr>
        <w:t xml:space="preserve">r bands similar to resistors. Value is in </w:t>
      </w:r>
      <w:r w:rsidRPr="00B05064">
        <w:rPr>
          <w:rFonts w:ascii="Times New Roman" w:eastAsia="Times New Roman" w:hAnsi="Times New Roman" w:cs="Times New Roman"/>
          <w:b/>
          <w:bCs/>
          <w:sz w:val="24"/>
          <w:szCs w:val="24"/>
        </w:rPr>
        <w:t>picofarads (pF)</w:t>
      </w:r>
      <w:r w:rsidRPr="00B05064">
        <w:rPr>
          <w:rFonts w:ascii="Times New Roman" w:eastAsia="Times New Roman" w:hAnsi="Times New Roman" w:cs="Times New Roman"/>
          <w:sz w:val="24"/>
          <w:szCs w:val="24"/>
        </w:rPr>
        <w:t>.</w:t>
      </w:r>
    </w:p>
    <w:p w:rsidR="004C4D1B" w:rsidRPr="004C4D1B" w:rsidRDefault="004C4D1B" w:rsidP="004C4D1B">
      <w:pPr>
        <w:spacing w:after="0" w:line="240" w:lineRule="auto"/>
        <w:rPr>
          <w:rFonts w:ascii="Times New Roman" w:eastAsia="Times New Roman" w:hAnsi="Times New Roman" w:cs="Times New Roman"/>
          <w:sz w:val="24"/>
          <w:szCs w:val="24"/>
        </w:rPr>
      </w:pPr>
      <w:r w:rsidRPr="004C4D1B">
        <w:rPr>
          <w:rFonts w:ascii="Times New Roman" w:eastAsia="Times New Roman" w:hAnsi="Times New Roman" w:cs="Times New Roman"/>
          <w:noProof/>
          <w:sz w:val="24"/>
          <w:szCs w:val="24"/>
        </w:rPr>
        <w:lastRenderedPageBreak/>
        <w:drawing>
          <wp:inline distT="0" distB="0" distL="0" distR="0" wp14:anchorId="39CE2FD3" wp14:editId="2A5942BD">
            <wp:extent cx="4544059" cy="302937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44059" cy="3029373"/>
                    </a:xfrm>
                    <a:prstGeom prst="rect">
                      <a:avLst/>
                    </a:prstGeom>
                  </pic:spPr>
                </pic:pic>
              </a:graphicData>
            </a:graphic>
          </wp:inline>
        </w:drawing>
      </w:r>
    </w:p>
    <w:p w:rsidR="00B05064" w:rsidRPr="00B05064" w:rsidRDefault="00B05064" w:rsidP="00B05064">
      <w:pPr>
        <w:spacing w:after="0" w:line="240" w:lineRule="auto"/>
        <w:rPr>
          <w:rFonts w:ascii="Times New Roman" w:eastAsia="Times New Roman" w:hAnsi="Times New Roman" w:cs="Times New Roman"/>
          <w:sz w:val="24"/>
          <w:szCs w:val="24"/>
        </w:rPr>
      </w:pPr>
    </w:p>
    <w:p w:rsidR="00B05064" w:rsidRPr="00B05064" w:rsidRDefault="00777BA5" w:rsidP="00B05064">
      <w:pPr>
        <w:spacing w:before="100" w:beforeAutospacing="1" w:after="100" w:afterAutospacing="1" w:line="240" w:lineRule="auto"/>
        <w:rPr>
          <w:rFonts w:ascii="Times New Roman" w:eastAsia="Times New Roman" w:hAnsi="Times New Roman" w:cs="Times New Roman"/>
          <w:sz w:val="24"/>
          <w:szCs w:val="24"/>
        </w:rPr>
      </w:pPr>
      <w:r w:rsidRPr="00777BA5">
        <w:rPr>
          <w:rFonts w:ascii="Times New Roman" w:eastAsia="Times New Roman" w:hAnsi="Times New Roman" w:cs="Times New Roman"/>
          <w:noProof/>
          <w:sz w:val="24"/>
          <w:szCs w:val="24"/>
        </w:rPr>
        <w:drawing>
          <wp:anchor distT="0" distB="0" distL="114300" distR="114300" simplePos="0" relativeHeight="251662336" behindDoc="1" locked="0" layoutInCell="1" allowOverlap="1" wp14:anchorId="15539908">
            <wp:simplePos x="0" y="0"/>
            <wp:positionH relativeFrom="column">
              <wp:posOffset>0</wp:posOffset>
            </wp:positionH>
            <wp:positionV relativeFrom="paragraph">
              <wp:posOffset>178182</wp:posOffset>
            </wp:positionV>
            <wp:extent cx="4477375" cy="2819794"/>
            <wp:effectExtent l="0" t="0" r="0" b="0"/>
            <wp:wrapTight wrapText="bothSides">
              <wp:wrapPolygon edited="0">
                <wp:start x="0" y="0"/>
                <wp:lineTo x="0" y="21454"/>
                <wp:lineTo x="21508" y="21454"/>
                <wp:lineTo x="2150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77375" cy="2819794"/>
                    </a:xfrm>
                    <a:prstGeom prst="rect">
                      <a:avLst/>
                    </a:prstGeom>
                  </pic:spPr>
                </pic:pic>
              </a:graphicData>
            </a:graphic>
          </wp:anchor>
        </w:drawing>
      </w:r>
    </w:p>
    <w:p w:rsidR="00B05064" w:rsidRDefault="00B05064"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Default="007D7C46" w:rsidP="00870325">
      <w:pPr>
        <w:spacing w:after="0" w:line="240" w:lineRule="auto"/>
        <w:rPr>
          <w:rFonts w:ascii="Times New Roman" w:hAnsi="Times New Roman" w:cs="Times New Roman"/>
          <w:sz w:val="24"/>
          <w:szCs w:val="24"/>
        </w:rPr>
      </w:pPr>
    </w:p>
    <w:p w:rsidR="007D7C46" w:rsidRPr="007D7C46" w:rsidRDefault="007D7C46" w:rsidP="007D7C46">
      <w:pPr>
        <w:spacing w:after="0"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Same colour meanings as in resistors (but value = pF).</w:t>
      </w:r>
    </w:p>
    <w:p w:rsidR="007D7C46" w:rsidRPr="007D7C46" w:rsidRDefault="007D7C46" w:rsidP="007D7C46">
      <w:pPr>
        <w:pStyle w:val="ListParagraph"/>
        <w:numPr>
          <w:ilvl w:val="0"/>
          <w:numId w:val="6"/>
        </w:numPr>
        <w:spacing w:after="0"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 xml:space="preserve">Bands 1–2 (or 1–3) = significant digits </w:t>
      </w:r>
    </w:p>
    <w:p w:rsidR="007D7C46" w:rsidRPr="007D7C46" w:rsidRDefault="007D7C46" w:rsidP="007D7C46">
      <w:pPr>
        <w:pStyle w:val="ListParagraph"/>
        <w:numPr>
          <w:ilvl w:val="0"/>
          <w:numId w:val="6"/>
        </w:numPr>
        <w:spacing w:after="0"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 xml:space="preserve">Next = multiplier </w:t>
      </w:r>
    </w:p>
    <w:p w:rsidR="007D7C46" w:rsidRPr="007D7C46" w:rsidRDefault="007D7C46" w:rsidP="007D7C46">
      <w:pPr>
        <w:pStyle w:val="ListParagraph"/>
        <w:numPr>
          <w:ilvl w:val="0"/>
          <w:numId w:val="6"/>
        </w:numPr>
        <w:spacing w:after="0"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 xml:space="preserve">Next = tolerance </w:t>
      </w:r>
    </w:p>
    <w:p w:rsidR="007D7C46" w:rsidRPr="007D7C46" w:rsidRDefault="007D7C46" w:rsidP="007D7C46">
      <w:pPr>
        <w:pStyle w:val="ListParagraph"/>
        <w:numPr>
          <w:ilvl w:val="0"/>
          <w:numId w:val="6"/>
        </w:numPr>
        <w:spacing w:after="0"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Sometimes last = voltage rating or temperature</w:t>
      </w:r>
    </w:p>
    <w:p w:rsidR="007D7C46" w:rsidRPr="007D7C46" w:rsidRDefault="007D7C46" w:rsidP="007D7C46">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 xml:space="preserve">Example: Brown–Black–Orange = 10 × 1,000 = 10,000 pF = 10 </w:t>
      </w:r>
      <w:proofErr w:type="spellStart"/>
      <w:r w:rsidRPr="007D7C46">
        <w:rPr>
          <w:rFonts w:ascii="Times New Roman" w:eastAsia="Times New Roman" w:hAnsi="Times New Roman" w:cs="Times New Roman"/>
          <w:sz w:val="24"/>
          <w:szCs w:val="24"/>
        </w:rPr>
        <w:t>nF</w:t>
      </w:r>
      <w:proofErr w:type="spellEnd"/>
      <w:r w:rsidRPr="007D7C46">
        <w:rPr>
          <w:rFonts w:ascii="Times New Roman" w:eastAsia="Times New Roman" w:hAnsi="Times New Roman" w:cs="Times New Roman"/>
          <w:sz w:val="24"/>
          <w:szCs w:val="24"/>
        </w:rPr>
        <w:t xml:space="preserve"> Gold/Silver = tolerance (±5%/±10%)</w:t>
      </w:r>
    </w:p>
    <w:p w:rsidR="007D7C46" w:rsidRDefault="007D7C46" w:rsidP="007D7C46">
      <w:pPr>
        <w:spacing w:before="100" w:beforeAutospacing="1" w:after="100" w:afterAutospacing="1"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t>Inductor Colo</w:t>
      </w:r>
      <w:r>
        <w:rPr>
          <w:rFonts w:ascii="Times New Roman" w:eastAsia="Times New Roman" w:hAnsi="Times New Roman" w:cs="Times New Roman"/>
          <w:sz w:val="24"/>
          <w:szCs w:val="24"/>
        </w:rPr>
        <w:t>u</w:t>
      </w:r>
      <w:r w:rsidRPr="007D7C46">
        <w:rPr>
          <w:rFonts w:ascii="Times New Roman" w:eastAsia="Times New Roman" w:hAnsi="Times New Roman" w:cs="Times New Roman"/>
          <w:sz w:val="24"/>
          <w:szCs w:val="24"/>
        </w:rPr>
        <w:t>r Coding (Colo</w:t>
      </w:r>
      <w:r>
        <w:rPr>
          <w:rFonts w:ascii="Times New Roman" w:eastAsia="Times New Roman" w:hAnsi="Times New Roman" w:cs="Times New Roman"/>
          <w:sz w:val="24"/>
          <w:szCs w:val="24"/>
        </w:rPr>
        <w:t>u</w:t>
      </w:r>
      <w:r w:rsidRPr="007D7C46">
        <w:rPr>
          <w:rFonts w:ascii="Times New Roman" w:eastAsia="Times New Roman" w:hAnsi="Times New Roman" w:cs="Times New Roman"/>
          <w:sz w:val="24"/>
          <w:szCs w:val="24"/>
        </w:rPr>
        <w:t>r-Ring / Axial Types)</w:t>
      </w:r>
    </w:p>
    <w:p w:rsidR="007D7C46" w:rsidRPr="007D7C46" w:rsidRDefault="007D7C46" w:rsidP="007D7C46">
      <w:pPr>
        <w:spacing w:before="100" w:beforeAutospacing="1" w:after="100" w:afterAutospacing="1"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sz w:val="24"/>
          <w:szCs w:val="24"/>
        </w:rPr>
        <w:lastRenderedPageBreak/>
        <w:t xml:space="preserve">Less common today (most are printed or SMD), but </w:t>
      </w:r>
      <w:proofErr w:type="spellStart"/>
      <w:r w:rsidRPr="007D7C46">
        <w:rPr>
          <w:rFonts w:ascii="Times New Roman" w:eastAsia="Times New Roman" w:hAnsi="Times New Roman" w:cs="Times New Roman"/>
          <w:sz w:val="24"/>
          <w:szCs w:val="24"/>
        </w:rPr>
        <w:t>color</w:t>
      </w:r>
      <w:proofErr w:type="spellEnd"/>
      <w:r w:rsidRPr="007D7C46">
        <w:rPr>
          <w:rFonts w:ascii="Times New Roman" w:eastAsia="Times New Roman" w:hAnsi="Times New Roman" w:cs="Times New Roman"/>
          <w:sz w:val="24"/>
          <w:szCs w:val="24"/>
        </w:rPr>
        <w:t>-ring inductors follow almost the same system as resistors — value in microhenries (</w:t>
      </w:r>
      <w:proofErr w:type="spellStart"/>
      <w:r w:rsidRPr="007D7C46">
        <w:rPr>
          <w:rFonts w:ascii="Times New Roman" w:eastAsia="Times New Roman" w:hAnsi="Times New Roman" w:cs="Times New Roman"/>
          <w:sz w:val="24"/>
          <w:szCs w:val="24"/>
        </w:rPr>
        <w:t>μH</w:t>
      </w:r>
      <w:proofErr w:type="spellEnd"/>
      <w:r w:rsidRPr="007D7C46">
        <w:rPr>
          <w:rFonts w:ascii="Times New Roman" w:eastAsia="Times New Roman" w:hAnsi="Times New Roman" w:cs="Times New Roman"/>
          <w:sz w:val="24"/>
          <w:szCs w:val="24"/>
        </w:rPr>
        <w:t>).</w:t>
      </w:r>
    </w:p>
    <w:p w:rsidR="007D7C46" w:rsidRDefault="007D7C46" w:rsidP="007D7C46">
      <w:pPr>
        <w:spacing w:before="100" w:beforeAutospacing="1" w:after="100" w:afterAutospacing="1" w:line="240" w:lineRule="auto"/>
        <w:rPr>
          <w:rFonts w:ascii="Times New Roman" w:eastAsia="Times New Roman" w:hAnsi="Times New Roman" w:cs="Times New Roman"/>
          <w:sz w:val="24"/>
          <w:szCs w:val="24"/>
        </w:rPr>
      </w:pPr>
      <w:r w:rsidRPr="007D7C46">
        <w:rPr>
          <w:rFonts w:ascii="Times New Roman" w:eastAsia="Times New Roman" w:hAnsi="Times New Roman" w:cs="Times New Roman"/>
          <w:noProof/>
          <w:sz w:val="24"/>
          <w:szCs w:val="24"/>
        </w:rPr>
        <w:drawing>
          <wp:inline distT="0" distB="0" distL="0" distR="0" wp14:anchorId="451660AE" wp14:editId="78902640">
            <wp:extent cx="5943600" cy="45192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19295"/>
                    </a:xfrm>
                    <a:prstGeom prst="rect">
                      <a:avLst/>
                    </a:prstGeom>
                  </pic:spPr>
                </pic:pic>
              </a:graphicData>
            </a:graphic>
          </wp:inline>
        </w:drawing>
      </w:r>
    </w:p>
    <w:p w:rsidR="0017389A" w:rsidRPr="0017389A" w:rsidRDefault="0017389A" w:rsidP="0017389A">
      <w:pPr>
        <w:spacing w:after="0" w:line="240" w:lineRule="auto"/>
        <w:rPr>
          <w:rFonts w:ascii="Times New Roman" w:eastAsia="Times New Roman" w:hAnsi="Times New Roman" w:cs="Times New Roman"/>
          <w:sz w:val="24"/>
          <w:szCs w:val="24"/>
        </w:rPr>
      </w:pPr>
      <w:r w:rsidRPr="0017389A">
        <w:rPr>
          <w:rFonts w:ascii="Times New Roman" w:eastAsia="Times New Roman" w:hAnsi="Times New Roman" w:cs="Times New Roman"/>
          <w:sz w:val="24"/>
          <w:szCs w:val="24"/>
        </w:rPr>
        <w:t xml:space="preserve">Example: Red–Violet–Gold = 27 × 0.1 = 2.7 </w:t>
      </w:r>
      <w:proofErr w:type="spellStart"/>
      <w:r w:rsidRPr="0017389A">
        <w:rPr>
          <w:rFonts w:ascii="Times New Roman" w:eastAsia="Times New Roman" w:hAnsi="Times New Roman" w:cs="Times New Roman"/>
          <w:sz w:val="24"/>
          <w:szCs w:val="24"/>
        </w:rPr>
        <w:t>μH</w:t>
      </w:r>
      <w:proofErr w:type="spellEnd"/>
      <w:r w:rsidRPr="0017389A">
        <w:rPr>
          <w:rFonts w:ascii="Times New Roman" w:eastAsia="Times New Roman" w:hAnsi="Times New Roman" w:cs="Times New Roman"/>
          <w:sz w:val="24"/>
          <w:szCs w:val="24"/>
        </w:rPr>
        <w:t xml:space="preserve"> Tolerance often ±10% (Silver) or ±5% (Gold).</w:t>
      </w:r>
    </w:p>
    <w:p w:rsidR="0017389A" w:rsidRPr="0017389A" w:rsidRDefault="0017389A" w:rsidP="0017389A">
      <w:pPr>
        <w:spacing w:after="0" w:line="240" w:lineRule="auto"/>
        <w:rPr>
          <w:rFonts w:ascii="Times New Roman" w:eastAsia="Times New Roman" w:hAnsi="Times New Roman" w:cs="Times New Roman"/>
          <w:sz w:val="24"/>
          <w:szCs w:val="24"/>
        </w:rPr>
      </w:pPr>
      <w:bookmarkStart w:id="0" w:name="_GoBack"/>
      <w:r w:rsidRPr="0017389A">
        <w:rPr>
          <w:rFonts w:ascii="Times New Roman" w:eastAsia="Times New Roman" w:hAnsi="Times New Roman" w:cs="Times New Roman"/>
          <w:sz w:val="24"/>
          <w:szCs w:val="24"/>
        </w:rPr>
        <w:t>NB</w:t>
      </w:r>
    </w:p>
    <w:p w:rsidR="0017389A" w:rsidRPr="0017389A" w:rsidRDefault="0017389A" w:rsidP="0017389A">
      <w:pPr>
        <w:pStyle w:val="ListParagraph"/>
        <w:numPr>
          <w:ilvl w:val="0"/>
          <w:numId w:val="6"/>
        </w:numPr>
        <w:spacing w:after="0" w:line="240" w:lineRule="auto"/>
        <w:rPr>
          <w:rFonts w:ascii="Times New Roman" w:eastAsia="Times New Roman" w:hAnsi="Times New Roman" w:cs="Times New Roman"/>
          <w:sz w:val="24"/>
          <w:szCs w:val="24"/>
        </w:rPr>
      </w:pPr>
      <w:r w:rsidRPr="0017389A">
        <w:rPr>
          <w:rFonts w:ascii="Times New Roman" w:eastAsia="Times New Roman" w:hAnsi="Times New Roman" w:cs="Times New Roman"/>
          <w:sz w:val="24"/>
          <w:szCs w:val="24"/>
        </w:rPr>
        <w:t xml:space="preserve">Always read from the </w:t>
      </w:r>
      <w:r w:rsidRPr="0017389A">
        <w:rPr>
          <w:rFonts w:ascii="Times New Roman" w:eastAsia="Times New Roman" w:hAnsi="Times New Roman" w:cs="Times New Roman"/>
          <w:b/>
          <w:bCs/>
          <w:sz w:val="24"/>
          <w:szCs w:val="24"/>
        </w:rPr>
        <w:t>correct end</w:t>
      </w:r>
      <w:r w:rsidRPr="0017389A">
        <w:rPr>
          <w:rFonts w:ascii="Times New Roman" w:eastAsia="Times New Roman" w:hAnsi="Times New Roman" w:cs="Times New Roman"/>
          <w:sz w:val="24"/>
          <w:szCs w:val="24"/>
        </w:rPr>
        <w:t xml:space="preserve"> (tolerance band is usually gold/silver or widest gap). </w:t>
      </w:r>
    </w:p>
    <w:p w:rsidR="0017389A" w:rsidRPr="0017389A" w:rsidRDefault="0017389A" w:rsidP="0017389A">
      <w:pPr>
        <w:pStyle w:val="ListParagraph"/>
        <w:numPr>
          <w:ilvl w:val="0"/>
          <w:numId w:val="6"/>
        </w:numPr>
        <w:spacing w:after="0" w:line="240" w:lineRule="auto"/>
        <w:rPr>
          <w:rFonts w:ascii="Times New Roman" w:eastAsia="Times New Roman" w:hAnsi="Times New Roman" w:cs="Times New Roman"/>
          <w:sz w:val="24"/>
          <w:szCs w:val="24"/>
        </w:rPr>
      </w:pPr>
      <w:r w:rsidRPr="0017389A">
        <w:rPr>
          <w:rFonts w:ascii="Times New Roman" w:eastAsia="Times New Roman" w:hAnsi="Times New Roman" w:cs="Times New Roman"/>
          <w:b/>
          <w:bCs/>
          <w:sz w:val="24"/>
          <w:szCs w:val="24"/>
        </w:rPr>
        <w:t>SMD components</w:t>
      </w:r>
      <w:r w:rsidRPr="0017389A">
        <w:rPr>
          <w:rFonts w:ascii="Times New Roman" w:eastAsia="Times New Roman" w:hAnsi="Times New Roman" w:cs="Times New Roman"/>
          <w:sz w:val="24"/>
          <w:szCs w:val="24"/>
        </w:rPr>
        <w:t xml:space="preserve"> (tiny chips) use </w:t>
      </w:r>
      <w:r w:rsidRPr="0017389A">
        <w:rPr>
          <w:rFonts w:ascii="Times New Roman" w:eastAsia="Times New Roman" w:hAnsi="Times New Roman" w:cs="Times New Roman"/>
          <w:b/>
          <w:bCs/>
          <w:sz w:val="24"/>
          <w:szCs w:val="24"/>
        </w:rPr>
        <w:t>numeric codes</w:t>
      </w:r>
      <w:r w:rsidRPr="0017389A">
        <w:rPr>
          <w:rFonts w:ascii="Times New Roman" w:eastAsia="Times New Roman" w:hAnsi="Times New Roman" w:cs="Times New Roman"/>
          <w:sz w:val="24"/>
          <w:szCs w:val="24"/>
        </w:rPr>
        <w:t xml:space="preserve"> instead of colo</w:t>
      </w:r>
      <w:r w:rsidR="00CB287D">
        <w:rPr>
          <w:rFonts w:ascii="Times New Roman" w:eastAsia="Times New Roman" w:hAnsi="Times New Roman" w:cs="Times New Roman"/>
          <w:sz w:val="24"/>
          <w:szCs w:val="24"/>
        </w:rPr>
        <w:t>u</w:t>
      </w:r>
      <w:r w:rsidRPr="0017389A">
        <w:rPr>
          <w:rFonts w:ascii="Times New Roman" w:eastAsia="Times New Roman" w:hAnsi="Times New Roman" w:cs="Times New Roman"/>
          <w:sz w:val="24"/>
          <w:szCs w:val="24"/>
        </w:rPr>
        <w:t xml:space="preserve">rs: – Resistor: 103 = 10 × 10³ = 10 </w:t>
      </w:r>
      <w:proofErr w:type="spellStart"/>
      <w:r w:rsidRPr="0017389A">
        <w:rPr>
          <w:rFonts w:ascii="Times New Roman" w:eastAsia="Times New Roman" w:hAnsi="Times New Roman" w:cs="Times New Roman"/>
          <w:sz w:val="24"/>
          <w:szCs w:val="24"/>
        </w:rPr>
        <w:t>kΩ</w:t>
      </w:r>
      <w:proofErr w:type="spellEnd"/>
      <w:r w:rsidRPr="0017389A">
        <w:rPr>
          <w:rFonts w:ascii="Times New Roman" w:eastAsia="Times New Roman" w:hAnsi="Times New Roman" w:cs="Times New Roman"/>
          <w:sz w:val="24"/>
          <w:szCs w:val="24"/>
        </w:rPr>
        <w:t xml:space="preserve"> – Capacitor: 104 = 10 × 10⁴ pF = 100 </w:t>
      </w:r>
      <w:proofErr w:type="spellStart"/>
      <w:r w:rsidRPr="0017389A">
        <w:rPr>
          <w:rFonts w:ascii="Times New Roman" w:eastAsia="Times New Roman" w:hAnsi="Times New Roman" w:cs="Times New Roman"/>
          <w:sz w:val="24"/>
          <w:szCs w:val="24"/>
        </w:rPr>
        <w:t>nF</w:t>
      </w:r>
      <w:proofErr w:type="spellEnd"/>
      <w:r w:rsidRPr="0017389A">
        <w:rPr>
          <w:rFonts w:ascii="Times New Roman" w:eastAsia="Times New Roman" w:hAnsi="Times New Roman" w:cs="Times New Roman"/>
          <w:sz w:val="24"/>
          <w:szCs w:val="24"/>
        </w:rPr>
        <w:t xml:space="preserve"> </w:t>
      </w:r>
    </w:p>
    <w:p w:rsidR="0017389A" w:rsidRPr="0017389A" w:rsidRDefault="0017389A" w:rsidP="0017389A">
      <w:pPr>
        <w:pStyle w:val="ListParagraph"/>
        <w:numPr>
          <w:ilvl w:val="0"/>
          <w:numId w:val="6"/>
        </w:numPr>
        <w:spacing w:after="0" w:line="240" w:lineRule="auto"/>
        <w:rPr>
          <w:rFonts w:ascii="Times New Roman" w:eastAsia="Times New Roman" w:hAnsi="Times New Roman" w:cs="Times New Roman"/>
          <w:sz w:val="24"/>
          <w:szCs w:val="24"/>
        </w:rPr>
      </w:pPr>
      <w:r w:rsidRPr="0017389A">
        <w:rPr>
          <w:rFonts w:ascii="Times New Roman" w:eastAsia="Times New Roman" w:hAnsi="Times New Roman" w:cs="Times New Roman"/>
          <w:sz w:val="24"/>
          <w:szCs w:val="24"/>
        </w:rPr>
        <w:t>Colo</w:t>
      </w:r>
      <w:r w:rsidR="00F81239">
        <w:rPr>
          <w:rFonts w:ascii="Times New Roman" w:eastAsia="Times New Roman" w:hAnsi="Times New Roman" w:cs="Times New Roman"/>
          <w:sz w:val="24"/>
          <w:szCs w:val="24"/>
        </w:rPr>
        <w:t>u</w:t>
      </w:r>
      <w:r w:rsidRPr="0017389A">
        <w:rPr>
          <w:rFonts w:ascii="Times New Roman" w:eastAsia="Times New Roman" w:hAnsi="Times New Roman" w:cs="Times New Roman"/>
          <w:sz w:val="24"/>
          <w:szCs w:val="24"/>
        </w:rPr>
        <w:t xml:space="preserve">r coding is mainly taught for </w:t>
      </w:r>
      <w:r w:rsidRPr="0017389A">
        <w:rPr>
          <w:rFonts w:ascii="Times New Roman" w:eastAsia="Times New Roman" w:hAnsi="Times New Roman" w:cs="Times New Roman"/>
          <w:b/>
          <w:bCs/>
          <w:sz w:val="24"/>
          <w:szCs w:val="24"/>
        </w:rPr>
        <w:t>through-hole</w:t>
      </w:r>
      <w:r w:rsidRPr="0017389A">
        <w:rPr>
          <w:rFonts w:ascii="Times New Roman" w:eastAsia="Times New Roman" w:hAnsi="Times New Roman" w:cs="Times New Roman"/>
          <w:sz w:val="24"/>
          <w:szCs w:val="24"/>
        </w:rPr>
        <w:t xml:space="preserve"> parts in basic electronics.</w:t>
      </w:r>
    </w:p>
    <w:bookmarkEnd w:id="0"/>
    <w:p w:rsidR="007D7C46" w:rsidRPr="00870325" w:rsidRDefault="007D7C46" w:rsidP="00870325">
      <w:pPr>
        <w:spacing w:after="0" w:line="240" w:lineRule="auto"/>
        <w:rPr>
          <w:rFonts w:ascii="Times New Roman" w:hAnsi="Times New Roman" w:cs="Times New Roman"/>
          <w:sz w:val="24"/>
          <w:szCs w:val="24"/>
        </w:rPr>
      </w:pPr>
    </w:p>
    <w:sectPr w:rsidR="007D7C46" w:rsidRPr="008703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AE188F"/>
    <w:multiLevelType w:val="multilevel"/>
    <w:tmpl w:val="D50A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52EF6"/>
    <w:multiLevelType w:val="hybridMultilevel"/>
    <w:tmpl w:val="BF1C1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7F12AF"/>
    <w:multiLevelType w:val="multilevel"/>
    <w:tmpl w:val="EBD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72602"/>
    <w:multiLevelType w:val="multilevel"/>
    <w:tmpl w:val="9720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E34464"/>
    <w:multiLevelType w:val="hybridMultilevel"/>
    <w:tmpl w:val="D54678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FB548C"/>
    <w:multiLevelType w:val="hybridMultilevel"/>
    <w:tmpl w:val="8A9E3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8566841"/>
    <w:multiLevelType w:val="hybridMultilevel"/>
    <w:tmpl w:val="908836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FA558A"/>
    <w:multiLevelType w:val="multilevel"/>
    <w:tmpl w:val="959A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1"/>
  </w:num>
  <w:num w:numId="4">
    <w:abstractNumId w:val="6"/>
  </w:num>
  <w:num w:numId="5">
    <w:abstractNumId w:val="0"/>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80"/>
    <w:rsid w:val="0017389A"/>
    <w:rsid w:val="00251692"/>
    <w:rsid w:val="00337028"/>
    <w:rsid w:val="00494E80"/>
    <w:rsid w:val="004C4D1B"/>
    <w:rsid w:val="00617438"/>
    <w:rsid w:val="006176E5"/>
    <w:rsid w:val="00724F80"/>
    <w:rsid w:val="00777BA5"/>
    <w:rsid w:val="007D7C46"/>
    <w:rsid w:val="00870325"/>
    <w:rsid w:val="00A77F56"/>
    <w:rsid w:val="00B05064"/>
    <w:rsid w:val="00CB287D"/>
    <w:rsid w:val="00DE0C8B"/>
    <w:rsid w:val="00E23A1F"/>
    <w:rsid w:val="00E8633A"/>
    <w:rsid w:val="00F8123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76B6D"/>
  <w15:chartTrackingRefBased/>
  <w15:docId w15:val="{FE523335-65C4-4F23-BC79-41B8B8013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B050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76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76E5"/>
    <w:rPr>
      <w:b/>
      <w:bCs/>
    </w:rPr>
  </w:style>
  <w:style w:type="paragraph" w:styleId="ListParagraph">
    <w:name w:val="List Paragraph"/>
    <w:basedOn w:val="Normal"/>
    <w:uiPriority w:val="34"/>
    <w:qFormat/>
    <w:rsid w:val="00251692"/>
    <w:pPr>
      <w:ind w:left="720"/>
      <w:contextualSpacing/>
    </w:pPr>
  </w:style>
  <w:style w:type="character" w:customStyle="1" w:styleId="Heading3Char">
    <w:name w:val="Heading 3 Char"/>
    <w:basedOn w:val="DefaultParagraphFont"/>
    <w:link w:val="Heading3"/>
    <w:uiPriority w:val="9"/>
    <w:rsid w:val="00B0506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55015">
      <w:bodyDiv w:val="1"/>
      <w:marLeft w:val="0"/>
      <w:marRight w:val="0"/>
      <w:marTop w:val="0"/>
      <w:marBottom w:val="0"/>
      <w:divBdr>
        <w:top w:val="none" w:sz="0" w:space="0" w:color="auto"/>
        <w:left w:val="none" w:sz="0" w:space="0" w:color="auto"/>
        <w:bottom w:val="none" w:sz="0" w:space="0" w:color="auto"/>
        <w:right w:val="none" w:sz="0" w:space="0" w:color="auto"/>
      </w:divBdr>
    </w:div>
    <w:div w:id="82915331">
      <w:bodyDiv w:val="1"/>
      <w:marLeft w:val="0"/>
      <w:marRight w:val="0"/>
      <w:marTop w:val="0"/>
      <w:marBottom w:val="0"/>
      <w:divBdr>
        <w:top w:val="none" w:sz="0" w:space="0" w:color="auto"/>
        <w:left w:val="none" w:sz="0" w:space="0" w:color="auto"/>
        <w:bottom w:val="none" w:sz="0" w:space="0" w:color="auto"/>
        <w:right w:val="none" w:sz="0" w:space="0" w:color="auto"/>
      </w:divBdr>
    </w:div>
    <w:div w:id="148404064">
      <w:bodyDiv w:val="1"/>
      <w:marLeft w:val="0"/>
      <w:marRight w:val="0"/>
      <w:marTop w:val="0"/>
      <w:marBottom w:val="0"/>
      <w:divBdr>
        <w:top w:val="none" w:sz="0" w:space="0" w:color="auto"/>
        <w:left w:val="none" w:sz="0" w:space="0" w:color="auto"/>
        <w:bottom w:val="none" w:sz="0" w:space="0" w:color="auto"/>
        <w:right w:val="none" w:sz="0" w:space="0" w:color="auto"/>
      </w:divBdr>
    </w:div>
    <w:div w:id="151990108">
      <w:bodyDiv w:val="1"/>
      <w:marLeft w:val="0"/>
      <w:marRight w:val="0"/>
      <w:marTop w:val="0"/>
      <w:marBottom w:val="0"/>
      <w:divBdr>
        <w:top w:val="none" w:sz="0" w:space="0" w:color="auto"/>
        <w:left w:val="none" w:sz="0" w:space="0" w:color="auto"/>
        <w:bottom w:val="none" w:sz="0" w:space="0" w:color="auto"/>
        <w:right w:val="none" w:sz="0" w:space="0" w:color="auto"/>
      </w:divBdr>
    </w:div>
    <w:div w:id="159123839">
      <w:bodyDiv w:val="1"/>
      <w:marLeft w:val="0"/>
      <w:marRight w:val="0"/>
      <w:marTop w:val="0"/>
      <w:marBottom w:val="0"/>
      <w:divBdr>
        <w:top w:val="none" w:sz="0" w:space="0" w:color="auto"/>
        <w:left w:val="none" w:sz="0" w:space="0" w:color="auto"/>
        <w:bottom w:val="none" w:sz="0" w:space="0" w:color="auto"/>
        <w:right w:val="none" w:sz="0" w:space="0" w:color="auto"/>
      </w:divBdr>
    </w:div>
    <w:div w:id="242566761">
      <w:bodyDiv w:val="1"/>
      <w:marLeft w:val="0"/>
      <w:marRight w:val="0"/>
      <w:marTop w:val="0"/>
      <w:marBottom w:val="0"/>
      <w:divBdr>
        <w:top w:val="none" w:sz="0" w:space="0" w:color="auto"/>
        <w:left w:val="none" w:sz="0" w:space="0" w:color="auto"/>
        <w:bottom w:val="none" w:sz="0" w:space="0" w:color="auto"/>
        <w:right w:val="none" w:sz="0" w:space="0" w:color="auto"/>
      </w:divBdr>
    </w:div>
    <w:div w:id="413671190">
      <w:bodyDiv w:val="1"/>
      <w:marLeft w:val="0"/>
      <w:marRight w:val="0"/>
      <w:marTop w:val="0"/>
      <w:marBottom w:val="0"/>
      <w:divBdr>
        <w:top w:val="none" w:sz="0" w:space="0" w:color="auto"/>
        <w:left w:val="none" w:sz="0" w:space="0" w:color="auto"/>
        <w:bottom w:val="none" w:sz="0" w:space="0" w:color="auto"/>
        <w:right w:val="none" w:sz="0" w:space="0" w:color="auto"/>
      </w:divBdr>
    </w:div>
    <w:div w:id="575827277">
      <w:bodyDiv w:val="1"/>
      <w:marLeft w:val="0"/>
      <w:marRight w:val="0"/>
      <w:marTop w:val="0"/>
      <w:marBottom w:val="0"/>
      <w:divBdr>
        <w:top w:val="none" w:sz="0" w:space="0" w:color="auto"/>
        <w:left w:val="none" w:sz="0" w:space="0" w:color="auto"/>
        <w:bottom w:val="none" w:sz="0" w:space="0" w:color="auto"/>
        <w:right w:val="none" w:sz="0" w:space="0" w:color="auto"/>
      </w:divBdr>
    </w:div>
    <w:div w:id="826558920">
      <w:bodyDiv w:val="1"/>
      <w:marLeft w:val="0"/>
      <w:marRight w:val="0"/>
      <w:marTop w:val="0"/>
      <w:marBottom w:val="0"/>
      <w:divBdr>
        <w:top w:val="none" w:sz="0" w:space="0" w:color="auto"/>
        <w:left w:val="none" w:sz="0" w:space="0" w:color="auto"/>
        <w:bottom w:val="none" w:sz="0" w:space="0" w:color="auto"/>
        <w:right w:val="none" w:sz="0" w:space="0" w:color="auto"/>
      </w:divBdr>
    </w:div>
    <w:div w:id="1086148736">
      <w:bodyDiv w:val="1"/>
      <w:marLeft w:val="0"/>
      <w:marRight w:val="0"/>
      <w:marTop w:val="0"/>
      <w:marBottom w:val="0"/>
      <w:divBdr>
        <w:top w:val="none" w:sz="0" w:space="0" w:color="auto"/>
        <w:left w:val="none" w:sz="0" w:space="0" w:color="auto"/>
        <w:bottom w:val="none" w:sz="0" w:space="0" w:color="auto"/>
        <w:right w:val="none" w:sz="0" w:space="0" w:color="auto"/>
      </w:divBdr>
    </w:div>
    <w:div w:id="1106391640">
      <w:bodyDiv w:val="1"/>
      <w:marLeft w:val="0"/>
      <w:marRight w:val="0"/>
      <w:marTop w:val="0"/>
      <w:marBottom w:val="0"/>
      <w:divBdr>
        <w:top w:val="none" w:sz="0" w:space="0" w:color="auto"/>
        <w:left w:val="none" w:sz="0" w:space="0" w:color="auto"/>
        <w:bottom w:val="none" w:sz="0" w:space="0" w:color="auto"/>
        <w:right w:val="none" w:sz="0" w:space="0" w:color="auto"/>
      </w:divBdr>
    </w:div>
    <w:div w:id="1137721366">
      <w:bodyDiv w:val="1"/>
      <w:marLeft w:val="0"/>
      <w:marRight w:val="0"/>
      <w:marTop w:val="0"/>
      <w:marBottom w:val="0"/>
      <w:divBdr>
        <w:top w:val="none" w:sz="0" w:space="0" w:color="auto"/>
        <w:left w:val="none" w:sz="0" w:space="0" w:color="auto"/>
        <w:bottom w:val="none" w:sz="0" w:space="0" w:color="auto"/>
        <w:right w:val="none" w:sz="0" w:space="0" w:color="auto"/>
      </w:divBdr>
    </w:div>
    <w:div w:id="1198277006">
      <w:bodyDiv w:val="1"/>
      <w:marLeft w:val="0"/>
      <w:marRight w:val="0"/>
      <w:marTop w:val="0"/>
      <w:marBottom w:val="0"/>
      <w:divBdr>
        <w:top w:val="none" w:sz="0" w:space="0" w:color="auto"/>
        <w:left w:val="none" w:sz="0" w:space="0" w:color="auto"/>
        <w:bottom w:val="none" w:sz="0" w:space="0" w:color="auto"/>
        <w:right w:val="none" w:sz="0" w:space="0" w:color="auto"/>
      </w:divBdr>
    </w:div>
    <w:div w:id="1216240201">
      <w:bodyDiv w:val="1"/>
      <w:marLeft w:val="0"/>
      <w:marRight w:val="0"/>
      <w:marTop w:val="0"/>
      <w:marBottom w:val="0"/>
      <w:divBdr>
        <w:top w:val="none" w:sz="0" w:space="0" w:color="auto"/>
        <w:left w:val="none" w:sz="0" w:space="0" w:color="auto"/>
        <w:bottom w:val="none" w:sz="0" w:space="0" w:color="auto"/>
        <w:right w:val="none" w:sz="0" w:space="0" w:color="auto"/>
      </w:divBdr>
    </w:div>
    <w:div w:id="1273243116">
      <w:bodyDiv w:val="1"/>
      <w:marLeft w:val="0"/>
      <w:marRight w:val="0"/>
      <w:marTop w:val="0"/>
      <w:marBottom w:val="0"/>
      <w:divBdr>
        <w:top w:val="none" w:sz="0" w:space="0" w:color="auto"/>
        <w:left w:val="none" w:sz="0" w:space="0" w:color="auto"/>
        <w:bottom w:val="none" w:sz="0" w:space="0" w:color="auto"/>
        <w:right w:val="none" w:sz="0" w:space="0" w:color="auto"/>
      </w:divBdr>
    </w:div>
    <w:div w:id="1421179049">
      <w:bodyDiv w:val="1"/>
      <w:marLeft w:val="0"/>
      <w:marRight w:val="0"/>
      <w:marTop w:val="0"/>
      <w:marBottom w:val="0"/>
      <w:divBdr>
        <w:top w:val="none" w:sz="0" w:space="0" w:color="auto"/>
        <w:left w:val="none" w:sz="0" w:space="0" w:color="auto"/>
        <w:bottom w:val="none" w:sz="0" w:space="0" w:color="auto"/>
        <w:right w:val="none" w:sz="0" w:space="0" w:color="auto"/>
      </w:divBdr>
    </w:div>
    <w:div w:id="1453406364">
      <w:bodyDiv w:val="1"/>
      <w:marLeft w:val="0"/>
      <w:marRight w:val="0"/>
      <w:marTop w:val="0"/>
      <w:marBottom w:val="0"/>
      <w:divBdr>
        <w:top w:val="none" w:sz="0" w:space="0" w:color="auto"/>
        <w:left w:val="none" w:sz="0" w:space="0" w:color="auto"/>
        <w:bottom w:val="none" w:sz="0" w:space="0" w:color="auto"/>
        <w:right w:val="none" w:sz="0" w:space="0" w:color="auto"/>
      </w:divBdr>
    </w:div>
    <w:div w:id="1614508446">
      <w:bodyDiv w:val="1"/>
      <w:marLeft w:val="0"/>
      <w:marRight w:val="0"/>
      <w:marTop w:val="0"/>
      <w:marBottom w:val="0"/>
      <w:divBdr>
        <w:top w:val="none" w:sz="0" w:space="0" w:color="auto"/>
        <w:left w:val="none" w:sz="0" w:space="0" w:color="auto"/>
        <w:bottom w:val="none" w:sz="0" w:space="0" w:color="auto"/>
        <w:right w:val="none" w:sz="0" w:space="0" w:color="auto"/>
      </w:divBdr>
    </w:div>
    <w:div w:id="1767849750">
      <w:bodyDiv w:val="1"/>
      <w:marLeft w:val="0"/>
      <w:marRight w:val="0"/>
      <w:marTop w:val="0"/>
      <w:marBottom w:val="0"/>
      <w:divBdr>
        <w:top w:val="none" w:sz="0" w:space="0" w:color="auto"/>
        <w:left w:val="none" w:sz="0" w:space="0" w:color="auto"/>
        <w:bottom w:val="none" w:sz="0" w:space="0" w:color="auto"/>
        <w:right w:val="none" w:sz="0" w:space="0" w:color="auto"/>
      </w:divBdr>
    </w:div>
    <w:div w:id="1801025862">
      <w:bodyDiv w:val="1"/>
      <w:marLeft w:val="0"/>
      <w:marRight w:val="0"/>
      <w:marTop w:val="0"/>
      <w:marBottom w:val="0"/>
      <w:divBdr>
        <w:top w:val="none" w:sz="0" w:space="0" w:color="auto"/>
        <w:left w:val="none" w:sz="0" w:space="0" w:color="auto"/>
        <w:bottom w:val="none" w:sz="0" w:space="0" w:color="auto"/>
        <w:right w:val="none" w:sz="0" w:space="0" w:color="auto"/>
      </w:divBdr>
    </w:div>
    <w:div w:id="1885361071">
      <w:bodyDiv w:val="1"/>
      <w:marLeft w:val="0"/>
      <w:marRight w:val="0"/>
      <w:marTop w:val="0"/>
      <w:marBottom w:val="0"/>
      <w:divBdr>
        <w:top w:val="none" w:sz="0" w:space="0" w:color="auto"/>
        <w:left w:val="none" w:sz="0" w:space="0" w:color="auto"/>
        <w:bottom w:val="none" w:sz="0" w:space="0" w:color="auto"/>
        <w:right w:val="none" w:sz="0" w:space="0" w:color="auto"/>
      </w:divBdr>
    </w:div>
    <w:div w:id="1909685230">
      <w:bodyDiv w:val="1"/>
      <w:marLeft w:val="0"/>
      <w:marRight w:val="0"/>
      <w:marTop w:val="0"/>
      <w:marBottom w:val="0"/>
      <w:divBdr>
        <w:top w:val="none" w:sz="0" w:space="0" w:color="auto"/>
        <w:left w:val="none" w:sz="0" w:space="0" w:color="auto"/>
        <w:bottom w:val="none" w:sz="0" w:space="0" w:color="auto"/>
        <w:right w:val="none" w:sz="0" w:space="0" w:color="auto"/>
      </w:divBdr>
    </w:div>
    <w:div w:id="20326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dc:creator>
  <cp:keywords/>
  <dc:description/>
  <cp:lastModifiedBy>JOB</cp:lastModifiedBy>
  <cp:revision>7</cp:revision>
  <dcterms:created xsi:type="dcterms:W3CDTF">2026-03-23T14:21:00Z</dcterms:created>
  <dcterms:modified xsi:type="dcterms:W3CDTF">2026-03-23T20:33:00Z</dcterms:modified>
</cp:coreProperties>
</file>