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32D745C1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737ECF">
        <w:rPr>
          <w:rFonts w:ascii="Times New Roman" w:hAnsi="Times New Roman" w:cs="Times New Roman"/>
          <w:i/>
          <w:sz w:val="24"/>
          <w:szCs w:val="24"/>
          <w:lang w:val="en-GB"/>
        </w:rPr>
        <w:t>PNAS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4C559E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The Illusion Game: </w:t>
      </w:r>
      <w:r w:rsidR="00155EF7" w:rsidRPr="00155EF7">
        <w:rPr>
          <w:rFonts w:ascii="Times New Roman" w:hAnsi="Times New Roman" w:cs="Times New Roman"/>
          <w:b/>
          <w:bCs/>
          <w:sz w:val="24"/>
          <w:szCs w:val="24"/>
          <w:lang w:val="en-GB"/>
        </w:rPr>
        <w:t>A Novel Experimental Paradigm Provides Evidence for a General Factor of Visual Illusion Sensitivity and Personality Correlates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will attract a wide readership, including scientists of various fields, as well as attention from the public (visual illusions are a popular topic, and our findings </w:t>
      </w:r>
      <w:r w:rsidR="00444DDA">
        <w:rPr>
          <w:rFonts w:ascii="Times New Roman" w:hAnsi="Times New Roman" w:cs="Times New Roman"/>
          <w:sz w:val="24"/>
          <w:szCs w:val="24"/>
          <w:lang w:val="en-GB"/>
        </w:rPr>
        <w:t>on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links with personality are an appealing discovery).</w:t>
      </w:r>
    </w:p>
    <w:p w14:paraId="474B991C" w14:textId="24EA3A1D" w:rsidR="003974CC" w:rsidRDefault="003974C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Illusions are among the first phenomena studied by early psychologists, and have since then sustained an important scientific interest</w:t>
      </w:r>
      <w:r w:rsidR="00567D1E">
        <w:rPr>
          <w:rFonts w:ascii="Times New Roman" w:hAnsi="Times New Roman" w:cs="Times New Roman"/>
          <w:sz w:val="24"/>
          <w:szCs w:val="24"/>
          <w:lang w:val="en-GB"/>
        </w:rPr>
        <w:t xml:space="preserve"> beyond the fields of perception and vision, with applications in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consciousness science, Bayesian brain theories, and psychiatry.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 xml:space="preserve"> One major issue limiting the growth of illusion science was the </w:t>
      </w:r>
      <w:r w:rsidR="003F7BA1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difficulty to adapt illusions stimuli to experimental contexts</w:t>
      </w:r>
      <w:r w:rsidR="003F7BA1">
        <w:rPr>
          <w:rFonts w:ascii="Times New Roman" w:hAnsi="Times New Roman" w:cs="Times New Roman"/>
          <w:sz w:val="24"/>
          <w:szCs w:val="24"/>
          <w:lang w:val="en-GB"/>
        </w:rPr>
        <w:t>, which ideally require a controlled and gradual modulation of effects and objective measurable outcomes.</w:t>
      </w:r>
    </w:p>
    <w:p w14:paraId="42A0FEB8" w14:textId="015414A3" w:rsidR="00617C89" w:rsidRDefault="003F7BA1" w:rsidP="00617C8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this </w:t>
      </w:r>
      <w:r w:rsidR="007853C6">
        <w:rPr>
          <w:rFonts w:ascii="Times New Roman" w:hAnsi="Times New Roman" w:cs="Times New Roman"/>
          <w:sz w:val="24"/>
          <w:szCs w:val="24"/>
          <w:lang w:val="en-GB"/>
        </w:rPr>
        <w:t>well-powered</w:t>
      </w:r>
      <w:r w:rsidR="000F5742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pre-registered stud</w:t>
      </w:r>
      <w:r w:rsidR="00BB41C0">
        <w:rPr>
          <w:rFonts w:ascii="Times New Roman" w:hAnsi="Times New Roman" w:cs="Times New Roman"/>
          <w:sz w:val="24"/>
          <w:szCs w:val="24"/>
          <w:lang w:val="en-GB"/>
        </w:rPr>
        <w:t>y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(total participants </w:t>
      </w:r>
      <w:r w:rsidR="00E20A46"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="00E20A46">
        <w:rPr>
          <w:rFonts w:ascii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= </w:t>
      </w:r>
      <w:r w:rsidR="00BB41C0">
        <w:rPr>
          <w:rFonts w:ascii="Times New Roman" w:hAnsi="Times New Roman" w:cs="Times New Roman"/>
          <w:sz w:val="24"/>
          <w:szCs w:val="24"/>
          <w:lang w:val="en-GB"/>
        </w:rPr>
        <w:t>250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, we validate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 w:rsidR="00E505C2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novel and innovative paradigm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that allow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ed us 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>to study the objective effect of visual illusions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(in 10 different classical visual illusions)</w:t>
      </w:r>
      <w:r w:rsidR="00617C8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>and explore the structure and correlates of the participant-level scores of illusion sensitivity.</w:t>
      </w:r>
    </w:p>
    <w:p w14:paraId="028E0702" w14:textId="6C75A50D" w:rsidR="006B0ECE" w:rsidRDefault="00617C89" w:rsidP="00F325F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work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represents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the culmination of </w:t>
      </w:r>
      <w:r w:rsidR="00E93D39">
        <w:rPr>
          <w:rFonts w:ascii="Times New Roman" w:hAnsi="Times New Roman" w:cs="Times New Roman"/>
          <w:sz w:val="24"/>
          <w:szCs w:val="24"/>
          <w:lang w:val="en-GB"/>
        </w:rPr>
        <w:t xml:space="preserve">several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years of effort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start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the development of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Pyllusion </w:t>
      </w:r>
      <w:r w:rsidR="00DF7DFB">
        <w:rPr>
          <w:rFonts w:ascii="Times New Roman" w:hAnsi="Times New Roman" w:cs="Times New Roman"/>
          <w:sz w:val="24"/>
          <w:szCs w:val="24"/>
          <w:lang w:val="en-GB"/>
        </w:rPr>
        <w:t xml:space="preserve">framework </w:t>
      </w:r>
      <w:r>
        <w:rPr>
          <w:rFonts w:ascii="Times New Roman" w:hAnsi="Times New Roman" w:cs="Times New Roman"/>
          <w:sz w:val="24"/>
          <w:szCs w:val="24"/>
          <w:lang w:val="en-GB"/>
        </w:rPr>
        <w:t>(Makowski et al., 2021).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Here, we finally 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 xml:space="preserve">make full use of </w:t>
      </w:r>
      <w:r w:rsidR="00DF7DFB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6B0ECE" w:rsidRPr="006B0ECE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investigate both </w:t>
      </w:r>
      <w:r w:rsidR="0096107D">
        <w:rPr>
          <w:rFonts w:ascii="Times New Roman" w:hAnsi="Times New Roman" w:cs="Times New Roman"/>
          <w:sz w:val="24"/>
          <w:szCs w:val="24"/>
          <w:lang w:val="en-GB"/>
        </w:rPr>
        <w:t>key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questions of illusion science (e.g., the presence of a common factor of illusion sensitivity)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and explore </w:t>
      </w:r>
      <w:r w:rsidR="003A4DB1">
        <w:rPr>
          <w:rFonts w:ascii="Times New Roman" w:hAnsi="Times New Roman" w:cs="Times New Roman"/>
          <w:sz w:val="24"/>
          <w:szCs w:val="24"/>
          <w:lang w:val="en-GB"/>
        </w:rPr>
        <w:t>inspiring</w:t>
      </w:r>
      <w:r w:rsidR="000A32A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>directions (such as link</w:t>
      </w:r>
      <w:r w:rsidR="003035D8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with personality). </w:t>
      </w:r>
    </w:p>
    <w:p w14:paraId="0BB42574" w14:textId="6D1CDDEE" w:rsidR="00E20A46" w:rsidRDefault="006B0ECE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Notably, we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discovered strong evidence in favour of the existence of a general factor of illusion sensitivity (labelled </w:t>
      </w:r>
      <w:r w:rsidRPr="007273A5">
        <w:rPr>
          <w:rFonts w:ascii="Times New Roman" w:hAnsi="Times New Roman" w:cs="Times New Roman"/>
          <w:b/>
          <w:bCs/>
          <w:i/>
          <w:iCs/>
          <w:sz w:val="24"/>
          <w:szCs w:val="24"/>
          <w:lang w:val="en-GB"/>
        </w:rPr>
        <w:t>Factor 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), and </w:t>
      </w:r>
      <w:r w:rsidR="00F325F1" w:rsidRPr="006B0ECE">
        <w:rPr>
          <w:rFonts w:ascii="Times New Roman" w:hAnsi="Times New Roman" w:cs="Times New Roman"/>
          <w:sz w:val="24"/>
          <w:szCs w:val="24"/>
          <w:lang w:val="en-GB"/>
        </w:rPr>
        <w:t>present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752CB">
        <w:rPr>
          <w:rFonts w:ascii="Times New Roman" w:hAnsi="Times New Roman" w:cs="Times New Roman"/>
          <w:sz w:val="24"/>
          <w:szCs w:val="24"/>
          <w:lang w:val="en-GB"/>
        </w:rPr>
        <w:t>stimulating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results on the relationship between </w:t>
      </w:r>
      <w:r>
        <w:rPr>
          <w:rFonts w:ascii="Times New Roman" w:hAnsi="Times New Roman" w:cs="Times New Roman"/>
          <w:sz w:val="24"/>
          <w:szCs w:val="24"/>
          <w:lang w:val="en-GB"/>
        </w:rPr>
        <w:t>illusion sensitivity and personality</w:t>
      </w:r>
      <w:r w:rsidR="00F325F1">
        <w:rPr>
          <w:rFonts w:ascii="Times New Roman" w:hAnsi="Times New Roman" w:cs="Times New Roman"/>
          <w:sz w:val="24"/>
          <w:szCs w:val="24"/>
          <w:lang w:val="en-GB"/>
        </w:rPr>
        <w:t xml:space="preserve"> characteristics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(in particular, a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negative relationship between 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illusion </w:t>
      </w:r>
      <w:r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>sensitivity</w:t>
      </w:r>
      <w:r w:rsidR="00E20A46" w:rsidRPr="007273A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and “pathological” personality traits</w:t>
      </w:r>
      <w:r w:rsidR="007273A5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such as psychoticism, antagonism, and disinhibition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  <w:r w:rsidR="00941E3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E20A4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2F704FB" w14:textId="369ECA5E" w:rsidR="00E505C2" w:rsidRDefault="00E20A4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conclusion, t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his is an exciting </w:t>
      </w:r>
      <w:r w:rsidR="00E505C2" w:rsidRPr="00076F5C">
        <w:rPr>
          <w:rFonts w:ascii="Times New Roman" w:hAnsi="Times New Roman" w:cs="Times New Roman"/>
          <w:b/>
          <w:bCs/>
          <w:sz w:val="24"/>
          <w:szCs w:val="24"/>
          <w:lang w:val="en-GB"/>
        </w:rPr>
        <w:t>princeps stud</w:t>
      </w:r>
      <w:r w:rsidR="00135883">
        <w:rPr>
          <w:rFonts w:ascii="Times New Roman" w:hAnsi="Times New Roman" w:cs="Times New Roman"/>
          <w:b/>
          <w:bCs/>
          <w:sz w:val="24"/>
          <w:szCs w:val="24"/>
          <w:lang w:val="en-GB"/>
        </w:rPr>
        <w:t>y</w:t>
      </w:r>
      <w:r w:rsidR="00C564B0">
        <w:rPr>
          <w:rFonts w:ascii="Times New Roman" w:hAnsi="Times New Roman" w:cs="Times New Roman"/>
          <w:sz w:val="24"/>
          <w:szCs w:val="24"/>
          <w:lang w:val="en-GB"/>
        </w:rPr>
        <w:t xml:space="preserve"> ushering a new phase for illusion science. This paradigm shift that will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>open many doors for discussion</w:t>
      </w:r>
      <w:r w:rsidR="0019677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and </w:t>
      </w:r>
      <w:r w:rsidR="00CF2CD1">
        <w:rPr>
          <w:rFonts w:ascii="Times New Roman" w:hAnsi="Times New Roman" w:cs="Times New Roman"/>
          <w:sz w:val="24"/>
          <w:szCs w:val="24"/>
          <w:lang w:val="en-GB"/>
        </w:rPr>
        <w:t>future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 developments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>, and represents a</w:t>
      </w:r>
      <w:r w:rsidR="006B0ECE">
        <w:rPr>
          <w:rFonts w:ascii="Times New Roman" w:hAnsi="Times New Roman" w:cs="Times New Roman"/>
          <w:sz w:val="24"/>
          <w:szCs w:val="24"/>
          <w:lang w:val="en-GB"/>
        </w:rPr>
        <w:t xml:space="preserve"> real</w:t>
      </w:r>
      <w:r w:rsidR="00274DFB">
        <w:rPr>
          <w:rFonts w:ascii="Times New Roman" w:hAnsi="Times New Roman" w:cs="Times New Roman"/>
          <w:sz w:val="24"/>
          <w:szCs w:val="24"/>
          <w:lang w:val="en-GB"/>
        </w:rPr>
        <w:t xml:space="preserve"> breakthrough in the field of illusion research and beyond</w:t>
      </w:r>
      <w:r w:rsidR="00E505C2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07F91838" w14:textId="2CCCDFBB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open-access</w:t>
      </w:r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https://github.com/RealityBending/IllusionGameValidation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941E3B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941E3B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941E3B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3E330AA7" w14:textId="77777777" w:rsidR="00671BEA" w:rsidRDefault="00671BEA" w:rsidP="00671BE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 xml:space="preserve">Potential </w:t>
      </w:r>
      <w:r w:rsidRPr="00671BEA">
        <w:rPr>
          <w:rFonts w:ascii="Times New Roman" w:hAnsi="Times New Roman" w:cs="Times New Roman"/>
          <w:b/>
          <w:bCs/>
          <w:sz w:val="24"/>
          <w:szCs w:val="24"/>
          <w:lang w:val="en-GB"/>
        </w:rPr>
        <w:t>Editorial Board members</w:t>
      </w:r>
    </w:p>
    <w:p w14:paraId="10B750FD" w14:textId="3EE49984" w:rsidR="00671BEA" w:rsidRDefault="00671BEA" w:rsidP="00671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71BE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Nobre, Anna C. (Kia), </w:t>
      </w:r>
      <w:r w:rsidRPr="00671BEA">
        <w:rPr>
          <w:rFonts w:ascii="Times New Roman" w:hAnsi="Times New Roman" w:cs="Times New Roman"/>
          <w:sz w:val="24"/>
          <w:szCs w:val="24"/>
          <w:lang w:val="en-GB"/>
        </w:rPr>
        <w:t>expert in perception</w:t>
      </w:r>
    </w:p>
    <w:p w14:paraId="62E222EF" w14:textId="0DF10F6E" w:rsidR="00671BEA" w:rsidRPr="00671BEA" w:rsidRDefault="00671BEA" w:rsidP="00671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71BE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Banks, Martin S., </w:t>
      </w:r>
      <w:r w:rsidRPr="00671BEA">
        <w:rPr>
          <w:rFonts w:ascii="Times New Roman" w:hAnsi="Times New Roman" w:cs="Times New Roman"/>
          <w:sz w:val="24"/>
          <w:szCs w:val="24"/>
          <w:lang w:val="en-GB"/>
        </w:rPr>
        <w:t xml:space="preserve">expert in </w:t>
      </w:r>
      <w:r>
        <w:rPr>
          <w:rFonts w:ascii="Times New Roman" w:hAnsi="Times New Roman" w:cs="Times New Roman"/>
          <w:sz w:val="24"/>
          <w:szCs w:val="24"/>
          <w:lang w:val="en-GB"/>
        </w:rPr>
        <w:t>visual processing</w:t>
      </w:r>
    </w:p>
    <w:p w14:paraId="6DB32DCD" w14:textId="679229A1" w:rsidR="00671BEA" w:rsidRPr="00671BEA" w:rsidRDefault="00671BEA" w:rsidP="00671B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671BEA">
        <w:rPr>
          <w:rFonts w:ascii="Times New Roman" w:hAnsi="Times New Roman" w:cs="Times New Roman"/>
          <w:b/>
          <w:bCs/>
          <w:sz w:val="24"/>
          <w:szCs w:val="24"/>
          <w:lang w:val="en-GB"/>
        </w:rPr>
        <w:t>Wilson, Timothy D.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decision making</w:t>
      </w:r>
    </w:p>
    <w:p w14:paraId="445152C5" w14:textId="24DE0D23" w:rsidR="00671BEA" w:rsidRDefault="00671BEA" w:rsidP="00671BE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</w:t>
      </w:r>
      <w:r w:rsidRPr="00671BEA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NAS members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75AAC50A" w14:textId="11AF691F" w:rsidR="00DE40C9" w:rsidRDefault="00DE40C9" w:rsidP="00DE40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E40C9">
        <w:rPr>
          <w:rFonts w:ascii="Times New Roman" w:hAnsi="Times New Roman" w:cs="Times New Roman"/>
          <w:b/>
          <w:bCs/>
          <w:sz w:val="24"/>
          <w:szCs w:val="24"/>
          <w:lang w:val="en-GB"/>
        </w:rPr>
        <w:t>Taylor, Shelley E.</w:t>
      </w:r>
    </w:p>
    <w:p w14:paraId="116090C6" w14:textId="3CBB93EB" w:rsidR="00DE40C9" w:rsidRDefault="00DE40C9" w:rsidP="00DE40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E40C9">
        <w:rPr>
          <w:rFonts w:ascii="Times New Roman" w:hAnsi="Times New Roman" w:cs="Times New Roman"/>
          <w:b/>
          <w:bCs/>
          <w:sz w:val="24"/>
          <w:szCs w:val="24"/>
          <w:lang w:val="en-GB"/>
        </w:rPr>
        <w:t>Brooks, Frederick P.</w:t>
      </w:r>
    </w:p>
    <w:p w14:paraId="03266542" w14:textId="414A2A16" w:rsidR="00DE40C9" w:rsidRPr="00DE40C9" w:rsidRDefault="00DE40C9" w:rsidP="00DE40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DE40C9">
        <w:rPr>
          <w:rFonts w:ascii="Times New Roman" w:hAnsi="Times New Roman" w:cs="Times New Roman"/>
          <w:b/>
          <w:bCs/>
          <w:sz w:val="24"/>
          <w:szCs w:val="24"/>
          <w:lang w:val="en-GB"/>
        </w:rPr>
        <w:t>Blake, Randolph</w:t>
      </w:r>
    </w:p>
    <w:p w14:paraId="3523AC9C" w14:textId="5EF6271E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2447A229" w14:textId="05CDC5D2" w:rsidR="007963E5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Dr. Rebecca J. Hirst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 (</w:t>
      </w:r>
      <w:hyperlink r:id="rId5" w:history="1">
        <w:r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becca@opensciencetools.org</w:t>
        </w:r>
      </w:hyperlink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0C46C62A" w14:textId="2DCC62F7" w:rsidR="007963E5" w:rsidRDefault="007963E5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Marco Bertamini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illusions (M.Bertamini@liverpool.ac.uk)</w:t>
      </w:r>
    </w:p>
    <w:p w14:paraId="654EA840" w14:textId="2D48F27F" w:rsidR="00354E31" w:rsidRPr="007A0408" w:rsidRDefault="00354E31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Dr </w:t>
      </w:r>
      <w:r w:rsidRPr="00354E31">
        <w:rPr>
          <w:rFonts w:ascii="Times New Roman" w:hAnsi="Times New Roman" w:cs="Times New Roman"/>
          <w:b/>
          <w:bCs/>
          <w:sz w:val="24"/>
          <w:szCs w:val="24"/>
          <w:lang w:val="en-GB"/>
        </w:rPr>
        <w:t>Charles-Edouard Notredame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expert in link between illusions and psychopathology (</w:t>
      </w:r>
      <w:hyperlink r:id="rId6" w:history="1">
        <w:r w:rsidR="007A0408"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notredame.ce@gmail.com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7E88BBE9" w:rsidR="007A0408" w:rsidRDefault="007A0408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 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>Renaud Jardri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expert in link between illusions and psychopathology</w:t>
      </w:r>
      <w:r w:rsidRPr="007A0408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A0408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7" w:history="1">
        <w:r w:rsidR="004E2E89" w:rsidRPr="00911D7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renaud.jardri@univ-lille.fr</w:t>
        </w:r>
      </w:hyperlink>
      <w:r w:rsidRPr="007A0408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451660F0" w14:textId="0422D876" w:rsidR="004E2E89" w:rsidRPr="00841D9B" w:rsidRDefault="004E2E89" w:rsidP="00841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Prof 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Biyu Jade He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, expert in perception</w:t>
      </w: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Pr="007963E5">
        <w:rPr>
          <w:rFonts w:ascii="Times New Roman" w:hAnsi="Times New Roman" w:cs="Times New Roman"/>
          <w:sz w:val="24"/>
          <w:szCs w:val="24"/>
          <w:lang w:val="en-GB"/>
        </w:rPr>
        <w:t>(</w:t>
      </w:r>
      <w:hyperlink r:id="rId8" w:history="1">
        <w:r w:rsidRPr="00A13693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Biyu.He@nyulangone.org</w:t>
        </w:r>
      </w:hyperlink>
      <w:r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4E2E89" w:rsidRPr="00841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4202A"/>
    <w:multiLevelType w:val="hybridMultilevel"/>
    <w:tmpl w:val="6E8E9FCC"/>
    <w:lvl w:ilvl="0" w:tplc="F81CCF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  <w:num w:numId="2" w16cid:durableId="250939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A32A4"/>
    <w:rsid w:val="000B2D1E"/>
    <w:rsid w:val="000B484B"/>
    <w:rsid w:val="000B7A2E"/>
    <w:rsid w:val="000C40BF"/>
    <w:rsid w:val="000D3155"/>
    <w:rsid w:val="000E0E70"/>
    <w:rsid w:val="000F5742"/>
    <w:rsid w:val="0010182D"/>
    <w:rsid w:val="00111702"/>
    <w:rsid w:val="00135883"/>
    <w:rsid w:val="0014066B"/>
    <w:rsid w:val="00145431"/>
    <w:rsid w:val="00155EF7"/>
    <w:rsid w:val="00174A56"/>
    <w:rsid w:val="00181B3B"/>
    <w:rsid w:val="0019677C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44DDA"/>
    <w:rsid w:val="00470448"/>
    <w:rsid w:val="004C559E"/>
    <w:rsid w:val="004D039D"/>
    <w:rsid w:val="004E2E89"/>
    <w:rsid w:val="00531392"/>
    <w:rsid w:val="00532263"/>
    <w:rsid w:val="00544706"/>
    <w:rsid w:val="00567D1E"/>
    <w:rsid w:val="005752CB"/>
    <w:rsid w:val="0058104A"/>
    <w:rsid w:val="0058332D"/>
    <w:rsid w:val="005A3929"/>
    <w:rsid w:val="005E3EFA"/>
    <w:rsid w:val="00617C89"/>
    <w:rsid w:val="00656CDF"/>
    <w:rsid w:val="00671BEA"/>
    <w:rsid w:val="006B0ECE"/>
    <w:rsid w:val="006D78E7"/>
    <w:rsid w:val="007114D9"/>
    <w:rsid w:val="00713CD4"/>
    <w:rsid w:val="007273A5"/>
    <w:rsid w:val="00737ECF"/>
    <w:rsid w:val="00780748"/>
    <w:rsid w:val="007853C6"/>
    <w:rsid w:val="007963E5"/>
    <w:rsid w:val="007A0408"/>
    <w:rsid w:val="007B6D1F"/>
    <w:rsid w:val="007D351B"/>
    <w:rsid w:val="007E1AAB"/>
    <w:rsid w:val="007E33A5"/>
    <w:rsid w:val="007F4376"/>
    <w:rsid w:val="007F6ADF"/>
    <w:rsid w:val="008034D0"/>
    <w:rsid w:val="00841D9B"/>
    <w:rsid w:val="00847F9C"/>
    <w:rsid w:val="008826DD"/>
    <w:rsid w:val="008B624E"/>
    <w:rsid w:val="00921744"/>
    <w:rsid w:val="00922D0C"/>
    <w:rsid w:val="00941E3B"/>
    <w:rsid w:val="009500C9"/>
    <w:rsid w:val="0096107D"/>
    <w:rsid w:val="009664EF"/>
    <w:rsid w:val="009A57A9"/>
    <w:rsid w:val="009F3BF4"/>
    <w:rsid w:val="00A06331"/>
    <w:rsid w:val="00A361F0"/>
    <w:rsid w:val="00A54F5A"/>
    <w:rsid w:val="00A92795"/>
    <w:rsid w:val="00A934C4"/>
    <w:rsid w:val="00AB4B79"/>
    <w:rsid w:val="00B438CE"/>
    <w:rsid w:val="00B47222"/>
    <w:rsid w:val="00B543DC"/>
    <w:rsid w:val="00B66A2D"/>
    <w:rsid w:val="00B76E82"/>
    <w:rsid w:val="00B83A35"/>
    <w:rsid w:val="00BB1D38"/>
    <w:rsid w:val="00BB41C0"/>
    <w:rsid w:val="00BE0986"/>
    <w:rsid w:val="00C23F9A"/>
    <w:rsid w:val="00C40D03"/>
    <w:rsid w:val="00C564B0"/>
    <w:rsid w:val="00C57196"/>
    <w:rsid w:val="00C761F8"/>
    <w:rsid w:val="00C97453"/>
    <w:rsid w:val="00CF2CD1"/>
    <w:rsid w:val="00D03CDF"/>
    <w:rsid w:val="00D46A09"/>
    <w:rsid w:val="00D51EEF"/>
    <w:rsid w:val="00D83B26"/>
    <w:rsid w:val="00DA0CB1"/>
    <w:rsid w:val="00DA6ED2"/>
    <w:rsid w:val="00DC48BB"/>
    <w:rsid w:val="00DE40C9"/>
    <w:rsid w:val="00DF7DFB"/>
    <w:rsid w:val="00E012F5"/>
    <w:rsid w:val="00E20A46"/>
    <w:rsid w:val="00E20DFC"/>
    <w:rsid w:val="00E505C2"/>
    <w:rsid w:val="00E5498F"/>
    <w:rsid w:val="00E55BEB"/>
    <w:rsid w:val="00E55EB1"/>
    <w:rsid w:val="00E83424"/>
    <w:rsid w:val="00E93D39"/>
    <w:rsid w:val="00EA0C2B"/>
    <w:rsid w:val="00EA36A8"/>
    <w:rsid w:val="00EA45B7"/>
    <w:rsid w:val="00EF4895"/>
    <w:rsid w:val="00F137ED"/>
    <w:rsid w:val="00F22311"/>
    <w:rsid w:val="00F30A92"/>
    <w:rsid w:val="00F325F1"/>
    <w:rsid w:val="00F42F34"/>
    <w:rsid w:val="00F532C2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yu.He@nyulangone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naud.jardri@univ-lill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tredame.ce@gmail.com" TargetMode="External"/><Relationship Id="rId5" Type="http://schemas.openxmlformats.org/officeDocument/2006/relationships/hyperlink" Target="mailto:becca@opensciencetools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75</cp:revision>
  <dcterms:created xsi:type="dcterms:W3CDTF">2020-07-30T10:20:00Z</dcterms:created>
  <dcterms:modified xsi:type="dcterms:W3CDTF">2022-10-17T09:47:00Z</dcterms:modified>
</cp:coreProperties>
</file>