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143B6707"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 xml:space="preserve">. </w:t>
      </w:r>
      <w:r w:rsidR="00920F46" w:rsidRPr="008A080A">
        <w:rPr>
          <w:rFonts w:ascii="Times" w:hAnsi="Times" w:cs="Times New Roman"/>
          <w:shd w:val="clear" w:color="auto" w:fill="E2EFD9" w:themeFill="accent6" w:themeFillTint="33"/>
        </w:rPr>
        <w:t>Major restructuring of text and changes are highlighted in yellow.</w:t>
      </w:r>
      <w:r w:rsidR="00AD32E2">
        <w:rPr>
          <w:rFonts w:ascii="Times" w:hAnsi="Times" w:cs="Times New Roman"/>
          <w:shd w:val="clear" w:color="auto" w:fill="E2EFD9" w:themeFill="accent6" w:themeFillTint="33"/>
        </w:rPr>
        <w:t xml:space="preserve"> The additions/modifications (underlined) in the tables attached in the manuscript are also reflected in the individual editable tables uploaded.</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77777777" w:rsidR="00297554" w:rsidRPr="00297554" w:rsidRDefault="00734C18" w:rsidP="00A16DFA">
      <w:pPr>
        <w:rPr>
          <w:rFonts w:ascii="Times" w:eastAsia="Times New Roman" w:hAnsi="Times" w:cs="Arial"/>
          <w:highlight w:val="yellow"/>
          <w:shd w:val="clear" w:color="auto" w:fill="FF0000"/>
        </w:rPr>
      </w:pPr>
      <w:r w:rsidRPr="00297554">
        <w:rPr>
          <w:rFonts w:ascii="Times" w:eastAsia="Times New Roman" w:hAnsi="Times" w:cs="Arial"/>
          <w:highlight w:val="yellow"/>
          <w:shd w:val="clear" w:color="auto" w:fill="FF0000"/>
        </w:rPr>
        <w:t xml:space="preserve">We </w:t>
      </w:r>
      <w:r w:rsidR="00297554" w:rsidRPr="00297554">
        <w:rPr>
          <w:rFonts w:ascii="Times" w:eastAsia="Times New Roman" w:hAnsi="Times" w:cs="Arial"/>
          <w:highlight w:val="yellow"/>
          <w:shd w:val="clear" w:color="auto" w:fill="FF0000"/>
        </w:rPr>
        <w:t xml:space="preserve">agree that the literature review in our introduction could be expanded upon and </w:t>
      </w:r>
      <w:r w:rsidRPr="00297554">
        <w:rPr>
          <w:rFonts w:ascii="Times" w:eastAsia="Times New Roman" w:hAnsi="Times" w:cs="Arial"/>
          <w:highlight w:val="yellow"/>
          <w:shd w:val="clear" w:color="auto" w:fill="FF0000"/>
        </w:rPr>
        <w:t xml:space="preserve">thank the reviewers for the suggested </w:t>
      </w:r>
      <w:r w:rsidR="00297554" w:rsidRPr="00297554">
        <w:rPr>
          <w:rFonts w:ascii="Times" w:eastAsia="Times New Roman" w:hAnsi="Times" w:cs="Arial"/>
          <w:highlight w:val="yellow"/>
          <w:shd w:val="clear" w:color="auto" w:fill="FF0000"/>
        </w:rPr>
        <w:t>papers. We have since incorporated the relevant evidence from these papers accordingly in lines (XXX):</w:t>
      </w:r>
    </w:p>
    <w:p w14:paraId="463C19F8" w14:textId="77777777" w:rsidR="00297554" w:rsidRPr="00297554" w:rsidRDefault="00297554" w:rsidP="00A16DFA">
      <w:pPr>
        <w:rPr>
          <w:rFonts w:ascii="Times" w:eastAsia="Times New Roman" w:hAnsi="Times" w:cs="Arial"/>
          <w:highlight w:val="yellow"/>
          <w:shd w:val="clear" w:color="auto" w:fill="FF0000"/>
        </w:rPr>
      </w:pPr>
    </w:p>
    <w:p w14:paraId="6ECC7F6B" w14:textId="01138CDC" w:rsidR="00A16DFA" w:rsidRPr="00297554" w:rsidRDefault="00297554" w:rsidP="00A16DFA">
      <w:pPr>
        <w:rPr>
          <w:rFonts w:ascii="Times" w:eastAsia="Times New Roman" w:hAnsi="Times" w:cs="Arial"/>
          <w:i/>
          <w:iCs/>
          <w:highlight w:val="yellow"/>
          <w:shd w:val="clear" w:color="auto" w:fill="FF0000"/>
        </w:rPr>
      </w:pPr>
      <w:r w:rsidRPr="00297554">
        <w:rPr>
          <w:rFonts w:ascii="Times" w:eastAsia="Times New Roman" w:hAnsi="Times" w:cs="Arial"/>
          <w:i/>
          <w:iCs/>
          <w:highlight w:val="yellow"/>
          <w:shd w:val="clear" w:color="auto" w:fill="FF0000"/>
        </w:rPr>
        <w:t>Moreover, conventional paradigms often focus on the participants' subjective experience, by asking them the extent to which they perceive two identical targets as different</w:t>
      </w:r>
      <w:r w:rsidR="001A1BD2">
        <w:rPr>
          <w:rFonts w:ascii="Times" w:eastAsia="Times New Roman" w:hAnsi="Times" w:cs="Arial"/>
          <w:i/>
          <w:iCs/>
          <w:highlight w:val="yellow"/>
          <w:shd w:val="clear" w:color="auto" w:fill="FF0000"/>
          <w:vertAlign w:val="superscript"/>
        </w:rPr>
        <w:t>26</w:t>
      </w:r>
      <w:r w:rsidRPr="00297554">
        <w:rPr>
          <w:rFonts w:ascii="Times" w:eastAsia="Times New Roman" w:hAnsi="Times" w:cs="Arial"/>
          <w:i/>
          <w:iCs/>
          <w:highlight w:val="yellow"/>
          <w:shd w:val="clear" w:color="auto" w:fill="FF0000"/>
        </w:rPr>
        <w:t>, having them estimate the targets' physical properties</w:t>
      </w:r>
      <w:r w:rsidR="001A1BD2">
        <w:rPr>
          <w:rFonts w:ascii="Times" w:eastAsia="Times New Roman" w:hAnsi="Times" w:cs="Arial"/>
          <w:i/>
          <w:iCs/>
          <w:highlight w:val="yellow"/>
          <w:shd w:val="clear" w:color="auto" w:fill="FF0000"/>
          <w:vertAlign w:val="superscript"/>
        </w:rPr>
        <w:t>2</w:t>
      </w:r>
      <w:r w:rsidR="001A1BD2">
        <w:rPr>
          <w:rFonts w:ascii="Times" w:eastAsia="Times New Roman" w:hAnsi="Times" w:cs="Arial"/>
          <w:i/>
          <w:iCs/>
          <w:highlight w:val="yellow"/>
          <w:shd w:val="clear" w:color="auto" w:fill="FF0000"/>
          <w:vertAlign w:val="superscript"/>
        </w:rPr>
        <w:t>7</w:t>
      </w:r>
      <w:r w:rsidR="001A1BD2">
        <w:rPr>
          <w:rFonts w:ascii="Times" w:eastAsia="Times New Roman" w:hAnsi="Times" w:cs="Arial"/>
          <w:i/>
          <w:iCs/>
          <w:highlight w:val="yellow"/>
          <w:shd w:val="clear" w:color="auto" w:fill="FF0000"/>
        </w:rPr>
        <w:t xml:space="preserve">, </w:t>
      </w:r>
      <w:r w:rsidRPr="00297554">
        <w:rPr>
          <w:rFonts w:ascii="Times" w:eastAsia="Times New Roman" w:hAnsi="Times" w:cs="Arial"/>
          <w:i/>
          <w:iCs/>
          <w:highlight w:val="yellow"/>
          <w:shd w:val="clear" w:color="auto" w:fill="FF0000"/>
        </w:rPr>
        <w:t>or most typically, through a method of adjustment, having them adjust the targets to perceptually match a reference stimulus</w:t>
      </w:r>
      <w:r w:rsidR="001A1BD2">
        <w:rPr>
          <w:rFonts w:ascii="Times" w:eastAsia="Times New Roman" w:hAnsi="Times" w:cs="Arial"/>
          <w:i/>
          <w:iCs/>
          <w:highlight w:val="yellow"/>
          <w:shd w:val="clear" w:color="auto" w:fill="FF0000"/>
          <w:vertAlign w:val="superscript"/>
        </w:rPr>
        <w:t>1</w:t>
      </w:r>
      <w:r w:rsidR="001A1BD2">
        <w:rPr>
          <w:rFonts w:ascii="Times" w:eastAsia="Times New Roman" w:hAnsi="Times" w:cs="Arial"/>
          <w:i/>
          <w:iCs/>
          <w:highlight w:val="yellow"/>
          <w:shd w:val="clear" w:color="auto" w:fill="FF0000"/>
          <w:vertAlign w:val="superscript"/>
        </w:rPr>
        <w:t>6</w:t>
      </w:r>
      <w:r w:rsidR="001A1BD2">
        <w:rPr>
          <w:rFonts w:ascii="Times" w:eastAsia="Times New Roman" w:hAnsi="Times" w:cs="Arial"/>
          <w:i/>
          <w:iCs/>
          <w:highlight w:val="yellow"/>
          <w:shd w:val="clear" w:color="auto" w:fill="FF0000"/>
          <w:vertAlign w:val="superscript"/>
        </w:rPr>
        <w:t>,28,29,30</w:t>
      </w:r>
      <w:r w:rsidR="001A1BD2">
        <w:rPr>
          <w:rFonts w:ascii="Times" w:eastAsia="Times New Roman" w:hAnsi="Times" w:cs="Arial"/>
          <w:i/>
          <w:iCs/>
          <w:highlight w:val="yellow"/>
          <w:shd w:val="clear" w:color="auto" w:fill="FF0000"/>
        </w:rPr>
        <w:t>.</w:t>
      </w:r>
    </w:p>
    <w:p w14:paraId="73DF61CB" w14:textId="5BB78D99" w:rsidR="00297554" w:rsidRPr="00297554" w:rsidRDefault="00297554" w:rsidP="00A16DFA">
      <w:pPr>
        <w:rPr>
          <w:rFonts w:ascii="Times" w:eastAsia="Times New Roman" w:hAnsi="Times" w:cs="Arial"/>
          <w:i/>
          <w:iCs/>
          <w:highlight w:val="yellow"/>
          <w:shd w:val="clear" w:color="auto" w:fill="FF0000"/>
        </w:rPr>
      </w:pPr>
    </w:p>
    <w:p w14:paraId="2BC0134E" w14:textId="3133EFA4" w:rsidR="00297554" w:rsidRPr="00297554" w:rsidRDefault="00297554" w:rsidP="00A16DFA">
      <w:pPr>
        <w:rPr>
          <w:rFonts w:ascii="Times" w:eastAsia="Times New Roman" w:hAnsi="Times" w:cs="Arial"/>
          <w:i/>
          <w:iCs/>
          <w:shd w:val="clear" w:color="auto" w:fill="FF0000"/>
        </w:rPr>
      </w:pPr>
      <w:r w:rsidRPr="00297554">
        <w:rPr>
          <w:rFonts w:ascii="Times" w:eastAsia="Times New Roman" w:hAnsi="Times" w:cs="Arial"/>
          <w:i/>
          <w:iCs/>
          <w:highlight w:val="yellow"/>
          <w:shd w:val="clear" w:color="auto" w:fill="FF0000"/>
        </w:rPr>
        <w:t>While some recent studies have made efforts to implement paradigms that are more empirically rigorous</w:t>
      </w:r>
      <w:r w:rsidR="001A1BD2">
        <w:rPr>
          <w:rFonts w:ascii="Times" w:eastAsia="Times New Roman" w:hAnsi="Times" w:cs="Arial"/>
          <w:i/>
          <w:iCs/>
          <w:highlight w:val="yellow"/>
          <w:shd w:val="clear" w:color="auto" w:fill="FF0000"/>
          <w:vertAlign w:val="superscript"/>
        </w:rPr>
        <w:t>31</w:t>
      </w:r>
      <w:r w:rsidRPr="00297554">
        <w:rPr>
          <w:rFonts w:ascii="Times" w:eastAsia="Times New Roman" w:hAnsi="Times" w:cs="Arial"/>
          <w:i/>
          <w:iCs/>
          <w:highlight w:val="yellow"/>
          <w:shd w:val="clear" w:color="auto" w:fill="FF0000"/>
        </w:rPr>
        <w:t>, varying the physical dimensions of the elements that make up the visual illusions, most of the manipulations made only alter the illusion magnitude without modulating the actual strength of the illusory effect.</w:t>
      </w:r>
      <w:r w:rsidRPr="00297554">
        <w:rPr>
          <w:rFonts w:ascii="Times" w:eastAsia="Times New Roman" w:hAnsi="Times" w:cs="Arial"/>
          <w:i/>
          <w:iCs/>
          <w:shd w:val="clear" w:color="auto" w:fill="FF0000"/>
        </w:rPr>
        <w:t xml:space="preserve">  </w:t>
      </w:r>
    </w:p>
    <w:p w14:paraId="29CD7C5C" w14:textId="4B2899FB"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2. Stimuli and procedure.</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6EE29207" w14:textId="3B932D37" w:rsidR="00A16DFA" w:rsidRDefault="00A16DFA"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sidR="000C7FE8">
        <w:rPr>
          <w:rFonts w:ascii="Times" w:eastAsia="Times New Roman" w:hAnsi="Times" w:cs="Arial"/>
          <w:color w:val="222222"/>
          <w:shd w:val="clear" w:color="auto" w:fill="FF0000"/>
        </w:rPr>
        <w:t xml:space="preserve"> Anshu</w:t>
      </w:r>
    </w:p>
    <w:p w14:paraId="5EB8B41C" w14:textId="77777777" w:rsidR="00A16DFA" w:rsidRPr="00A16DFA" w:rsidRDefault="00A16DFA"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0" w:name="_Hlk122445865"/>
      <w:r w:rsidRPr="00A16DFA">
        <w:rPr>
          <w:rFonts w:ascii="Times" w:eastAsia="Times New Roman" w:hAnsi="Times" w:cs="Arial"/>
          <w:color w:val="222222"/>
          <w:shd w:val="clear" w:color="auto" w:fill="FFFFFF"/>
        </w:rPr>
        <w:t>Brig</w:t>
      </w:r>
      <w:bookmarkEnd w:id="0"/>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4274C6A7"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We have clarified that in the data analysis section (lines XX):</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13F0DEA2"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We inspected a bit further these results (available at </w:t>
      </w:r>
      <w:hyperlink r:id="rId8"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proofErr w:type="gramStart"/>
      <w:r w:rsidR="00A83DCB" w:rsidRPr="00F818A4">
        <w:rPr>
          <w:rFonts w:ascii="Times" w:eastAsia="Times New Roman" w:hAnsi="Times" w:cs="Arial"/>
          <w:color w:val="000000" w:themeColor="text1"/>
          <w:shd w:val="clear" w:color="auto" w:fill="E2EFD9" w:themeFill="accent6" w:themeFillTint="33"/>
        </w:rPr>
        <w:t>First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01ADC82E"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proofErr w:type="spellStart"/>
      <w:r w:rsidRPr="00F818A4">
        <w:rPr>
          <w:rFonts w:ascii="Times" w:eastAsia="Times New Roman" w:hAnsi="Times" w:cs="Arial"/>
          <w:color w:val="000000" w:themeColor="text1"/>
          <w:shd w:val="clear" w:color="auto" w:fill="E2EFD9" w:themeFill="accent6" w:themeFillTint="33"/>
        </w:rPr>
        <w:t>separetely</w:t>
      </w:r>
      <w:proofErr w:type="spellEnd"/>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lastRenderedPageBreak/>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0CA10887"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520331E1" w14:textId="1C4F1A0E" w:rsidR="00A16DFA" w:rsidRDefault="00A16DFA"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sidR="000C7FE8">
        <w:rPr>
          <w:rFonts w:ascii="Times" w:eastAsia="Times New Roman" w:hAnsi="Times" w:cs="Arial"/>
          <w:color w:val="222222"/>
          <w:shd w:val="clear" w:color="auto" w:fill="FF0000"/>
        </w:rPr>
        <w:t xml:space="preserve"> Anshu?</w:t>
      </w:r>
    </w:p>
    <w:p w14:paraId="7CC50DA9" w14:textId="05653B00" w:rsidR="00A16DFA" w:rsidRDefault="00A16DFA" w:rsidP="00A16DFA">
      <w:pPr>
        <w:rPr>
          <w:rFonts w:ascii="Times" w:eastAsia="Times New Roman" w:hAnsi="Times" w:cs="Arial"/>
          <w:color w:val="222222"/>
          <w:shd w:val="clear" w:color="auto" w:fill="FFFFFF"/>
        </w:rPr>
      </w:pPr>
    </w:p>
    <w:p w14:paraId="4FE9BB7D"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04164E89" w14:textId="41A873D6" w:rsidR="0051793B" w:rsidRPr="0051793B" w:rsidRDefault="0051793B" w:rsidP="00A16DFA">
      <w:pPr>
        <w:rPr>
          <w:rFonts w:ascii="Times" w:eastAsia="Times New Roman" w:hAnsi="Times" w:cs="Arial"/>
          <w:color w:val="222222"/>
          <w:shd w:val="clear" w:color="auto" w:fill="FF0000"/>
        </w:rPr>
      </w:pPr>
      <w:r w:rsidRPr="00A16DFA">
        <w:rPr>
          <w:rFonts w:ascii="Times" w:eastAsia="Times New Roman" w:hAnsi="Times" w:cs="Arial"/>
          <w:color w:val="222222"/>
          <w:shd w:val="clear" w:color="auto" w:fill="FF0000"/>
        </w:rPr>
        <w:t>TODO.</w:t>
      </w:r>
      <w:r>
        <w:rPr>
          <w:rFonts w:ascii="Times" w:eastAsia="Times New Roman" w:hAnsi="Times" w:cs="Arial"/>
          <w:color w:val="222222"/>
          <w:shd w:val="clear" w:color="auto" w:fill="FF0000"/>
        </w:rPr>
        <w:t xml:space="preserve"> </w:t>
      </w:r>
      <w:r w:rsidR="000C7FE8">
        <w:rPr>
          <w:rFonts w:ascii="Times" w:eastAsia="Times New Roman" w:hAnsi="Times" w:cs="Arial"/>
          <w:color w:val="222222"/>
          <w:shd w:val="clear" w:color="auto" w:fill="FF0000"/>
        </w:rPr>
        <w:t xml:space="preserve">Dom. </w:t>
      </w:r>
      <w:r>
        <w:rPr>
          <w:rFonts w:ascii="Times" w:eastAsia="Times New Roman" w:hAnsi="Times" w:cs="Arial"/>
          <w:color w:val="222222"/>
          <w:shd w:val="clear" w:color="auto" w:fill="FF0000"/>
        </w:rPr>
        <w:t>Perhaps split figure.</w:t>
      </w:r>
      <w:r w:rsidR="001D6DC0">
        <w:rPr>
          <w:rFonts w:ascii="Times" w:eastAsia="Times New Roman" w:hAnsi="Times" w:cs="Arial"/>
          <w:color w:val="222222"/>
          <w:shd w:val="clear" w:color="auto" w:fill="FF0000"/>
        </w:rPr>
        <w:t xml:space="preserve"> </w:t>
      </w:r>
      <w:r w:rsidR="00932533">
        <w:rPr>
          <w:rFonts w:ascii="Times" w:eastAsia="Times New Roman" w:hAnsi="Times" w:cs="Arial"/>
          <w:color w:val="222222"/>
          <w:shd w:val="clear" w:color="auto" w:fill="FF0000"/>
        </w:rPr>
        <w:t>Drop demographic data</w:t>
      </w:r>
      <w:r w:rsidR="001D6DC0">
        <w:rPr>
          <w:rFonts w:ascii="Times" w:eastAsia="Times New Roman" w:hAnsi="Times" w:cs="Arial"/>
          <w:color w:val="222222"/>
          <w:shd w:val="clear" w:color="auto" w:fill="FF0000"/>
        </w:rPr>
        <w:t>.</w:t>
      </w:r>
    </w:p>
    <w:p w14:paraId="073BFD98" w14:textId="77777777" w:rsidR="00A16DFA" w:rsidRPr="00A16DFA" w:rsidRDefault="00A16DFA" w:rsidP="00A16DFA">
      <w:pPr>
        <w:rPr>
          <w:rFonts w:ascii="Times" w:eastAsia="Times New Roman" w:hAnsi="Times" w:cs="Arial"/>
          <w:color w:val="222222"/>
          <w:shd w:val="clear" w:color="auto" w:fill="FFFFFF"/>
        </w:rPr>
      </w:pP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390F9D29"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considered as the one providing the most reliable data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As it is possible to flag “bad” participants by the experimenters (a score that is tracked by the platform which, I believe, would filter out consistently problematic participants), they are motivated to do the tasks thoroughly (also avoiding this way possible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7777777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The total length was … and participants were (hopefully) ready and prepared to spend that time in front of a computer.</w:t>
      </w:r>
    </w:p>
    <w:p w14:paraId="35E09356" w14:textId="7951E355"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 xml:space="preserve">Though this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a somewhat </w:t>
      </w:r>
      <w:proofErr w:type="gramStart"/>
      <w:r w:rsidR="00040C7C" w:rsidRPr="006A032A">
        <w:rPr>
          <w:rFonts w:ascii="Times" w:eastAsia="Times New Roman" w:hAnsi="Times" w:cs="Arial"/>
          <w:color w:val="222222"/>
          <w:shd w:val="clear" w:color="auto" w:fill="E2EFD9" w:themeFill="accent6" w:themeFillTint="33"/>
        </w:rPr>
        <w:t>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as far as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43AF56DB"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Again, this increased the impression of progression and allowed the participants to take short mental breaks when they desired 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3E7AC1DC"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xml:space="preserve">: we carefully inspected the reaction time distribution for each participant separately, for each block. </w:t>
      </w:r>
      <w:r w:rsidR="00486063" w:rsidRPr="006A032A">
        <w:rPr>
          <w:rFonts w:ascii="Times" w:eastAsia="Times New Roman" w:hAnsi="Times" w:cs="Arial"/>
          <w:color w:val="222222"/>
          <w:shd w:val="clear" w:color="auto" w:fill="E2EFD9" w:themeFill="accent6" w:themeFillTint="33"/>
        </w:rPr>
        <w:t xml:space="preserve">See figure </w:t>
      </w:r>
      <w:hyperlink r:id="rId10" w:history="1">
        <w:r w:rsidR="00486063" w:rsidRPr="006A032A">
          <w:rPr>
            <w:rStyle w:val="Hyperlink"/>
            <w:rFonts w:ascii="Times" w:eastAsia="Times New Roman" w:hAnsi="Times" w:cs="Arial"/>
            <w:shd w:val="clear" w:color="auto" w:fill="E2EFD9" w:themeFill="accent6" w:themeFillTint="33"/>
          </w:rPr>
          <w:t>https://realitybending.github.io/IllusionGameValidation/study2/index.html</w:t>
        </w:r>
      </w:hyperlink>
      <w:r w:rsidR="00486063" w:rsidRPr="006A032A">
        <w:rPr>
          <w:rFonts w:ascii="Times" w:eastAsia="Times New Roman" w:hAnsi="Times" w:cs="Arial"/>
          <w:color w:val="222222"/>
          <w:shd w:val="clear" w:color="auto" w:fill="E2EFD9" w:themeFill="accent6" w:themeFillTint="33"/>
        </w:rPr>
        <w:t xml:space="preserve"> (note that </w:t>
      </w:r>
      <w:r w:rsidR="00486063" w:rsidRPr="006A032A">
        <w:rPr>
          <w:rFonts w:ascii="Times" w:eastAsia="Times New Roman" w:hAnsi="Times" w:cs="Arial"/>
          <w:color w:val="222222"/>
          <w:shd w:val="clear" w:color="auto" w:fill="E2EFD9" w:themeFill="accent6" w:themeFillTint="33"/>
        </w:rPr>
        <w:lastRenderedPageBreak/>
        <w:t xml:space="preserve">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w:t>
      </w:r>
      <w:proofErr w:type="gramStart"/>
      <w:r w:rsidR="00486063" w:rsidRPr="006A032A">
        <w:rPr>
          <w:rFonts w:ascii="Times" w:eastAsia="Times New Roman" w:hAnsi="Times" w:cs="Arial"/>
          <w:color w:val="222222"/>
          <w:shd w:val="clear" w:color="auto" w:fill="E2EFD9" w:themeFill="accent6" w:themeFillTint="33"/>
        </w:rPr>
        <w:t>scenario</w:t>
      </w:r>
      <w:proofErr w:type="gramEnd"/>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doing the task after doing the personality questionnaires, </w:t>
      </w:r>
      <w:r w:rsidR="001A54F3" w:rsidRPr="006A032A">
        <w:rPr>
          <w:rFonts w:ascii="Times" w:eastAsia="Times New Roman" w:hAnsi="Times" w:cs="Arial"/>
          <w:color w:val="222222"/>
          <w:shd w:val="clear" w:color="auto" w:fill="E2EFD9" w:themeFill="accent6" w:themeFillTint="33"/>
        </w:rPr>
        <w:t>they just entered their answer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1"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665B5502"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RTs relative to each participant’s mean RT (see top figure in </w:t>
      </w:r>
      <w:hyperlink r:id="rId12"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28AC71B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77777777"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3560D5D1" w14:textId="77777777" w:rsidR="00D50077" w:rsidRDefault="00D50077" w:rsidP="00A16DFA">
      <w:pPr>
        <w:rPr>
          <w:rFonts w:ascii="Times" w:eastAsia="Times New Roman" w:hAnsi="Times" w:cs="Arial"/>
          <w:color w:val="222222"/>
          <w:shd w:val="clear" w:color="auto" w:fill="FFFFFF"/>
        </w:rPr>
      </w:pPr>
    </w:p>
    <w:p w14:paraId="7036C104" w14:textId="27C060D3"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56901306" w14:textId="77777777" w:rsidR="00D50077" w:rsidRDefault="00D50077" w:rsidP="00A16DFA">
      <w:pPr>
        <w:rPr>
          <w:rFonts w:ascii="Times" w:eastAsia="Times New Roman" w:hAnsi="Times" w:cs="Arial"/>
          <w:color w:val="222222"/>
          <w:shd w:val="clear" w:color="auto" w:fill="FFFFFF"/>
        </w:rPr>
      </w:pPr>
    </w:p>
    <w:p w14:paraId="032421FB" w14:textId="38D92D8A" w:rsidR="00332742"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p>
    <w:p w14:paraId="397DA1BF" w14:textId="23B2F8A0" w:rsidR="00332742" w:rsidRDefault="00332742" w:rsidP="00A16DFA">
      <w:pPr>
        <w:rPr>
          <w:rFonts w:ascii="Times" w:eastAsia="Times New Roman" w:hAnsi="Times" w:cs="Arial"/>
          <w:color w:val="222222"/>
          <w:shd w:val="clear" w:color="auto" w:fill="FFFFFF"/>
        </w:rPr>
      </w:pPr>
    </w:p>
    <w:p w14:paraId="1D33EEEB" w14:textId="77777777" w:rsidR="00332742" w:rsidRDefault="00332742" w:rsidP="00332742">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6EDB95DB" w14:textId="77777777" w:rsidR="00332742" w:rsidRDefault="00332742" w:rsidP="00A16DFA">
      <w:pPr>
        <w:rPr>
          <w:rFonts w:ascii="Times" w:eastAsia="Times New Roman" w:hAnsi="Times" w:cs="Arial"/>
          <w:color w:val="222222"/>
          <w:shd w:val="clear" w:color="auto" w:fill="FFFFFF"/>
        </w:rPr>
      </w:pPr>
    </w:p>
    <w:p w14:paraId="79D79A43" w14:textId="7910DDC7"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please can the authors outline the approach taken and models that were compared). </w:t>
      </w:r>
    </w:p>
    <w:p w14:paraId="1C43A33E" w14:textId="1ADA4F0B" w:rsidR="000C7FE8" w:rsidRDefault="000C7FE8" w:rsidP="00A16DFA">
      <w:pPr>
        <w:rPr>
          <w:rFonts w:ascii="Times" w:eastAsia="Times New Roman" w:hAnsi="Times" w:cs="Arial"/>
          <w:color w:val="222222"/>
          <w:shd w:val="clear" w:color="auto" w:fill="FFFFFF"/>
        </w:rPr>
      </w:pPr>
    </w:p>
    <w:p w14:paraId="4417287F" w14:textId="2D767432" w:rsidR="00D50077" w:rsidRDefault="00D5007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w:t>
      </w:r>
    </w:p>
    <w:p w14:paraId="774383B9" w14:textId="77777777" w:rsidR="000C7FE8" w:rsidRDefault="000C7FE8" w:rsidP="00A16DFA">
      <w:pPr>
        <w:rPr>
          <w:rFonts w:ascii="Times" w:eastAsia="Times New Roman" w:hAnsi="Times" w:cs="Arial"/>
          <w:color w:val="222222"/>
          <w:shd w:val="clear" w:color="auto" w:fill="FFFFFF"/>
        </w:rPr>
      </w:pPr>
    </w:p>
    <w:p w14:paraId="4CDA3D11" w14:textId="69DA5032"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33D5CAFC" w14:textId="77777777" w:rsidR="000C7FE8" w:rsidRDefault="000C7FE8" w:rsidP="00A16DFA">
      <w:pPr>
        <w:rPr>
          <w:rFonts w:ascii="Times" w:eastAsia="Times New Roman" w:hAnsi="Times" w:cs="Arial"/>
          <w:color w:val="222222"/>
          <w:shd w:val="clear" w:color="auto" w:fill="FFFFFF"/>
        </w:rPr>
      </w:pPr>
    </w:p>
    <w:p w14:paraId="34547569" w14:textId="77777777" w:rsidR="00D50077" w:rsidRPr="00A16DFA" w:rsidRDefault="00D50077" w:rsidP="00D50077">
      <w:pPr>
        <w:rPr>
          <w:rFonts w:ascii="Times" w:eastAsia="Times New Roman" w:hAnsi="Times" w:cs="Arial"/>
          <w:color w:val="222222"/>
          <w:shd w:val="clear" w:color="auto" w:fill="FFFFFF"/>
        </w:rPr>
      </w:pPr>
      <w:r>
        <w:rPr>
          <w:rFonts w:ascii="Times" w:eastAsia="Times New Roman" w:hAnsi="Times" w:cs="Arial"/>
          <w:color w:val="222222"/>
          <w:shd w:val="clear" w:color="auto" w:fill="FF0000"/>
        </w:rPr>
        <w:lastRenderedPageBreak/>
        <w:t>TODO.</w:t>
      </w:r>
    </w:p>
    <w:p w14:paraId="3F54446E" w14:textId="77777777" w:rsidR="000C7FE8" w:rsidRDefault="000C7FE8"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66101F18" w14:textId="4F79C381" w:rsidR="00224423" w:rsidRPr="00A16DFA" w:rsidRDefault="00224423" w:rsidP="00224423">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18901647" w:rsidR="002A51FF" w:rsidRPr="00A16DFA" w:rsidRDefault="002A51FF"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706B0101" w14:textId="5773174C" w:rsidR="00412464" w:rsidRDefault="00045187"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I particularly thank the reviewer for pointing that out, as this is indeed something that puzzled us for some time. </w:t>
      </w:r>
      <w:r w:rsidR="00412464">
        <w:rPr>
          <w:rFonts w:ascii="Times" w:eastAsia="Times New Roman" w:hAnsi="Times" w:cs="Arial"/>
          <w:color w:val="222222"/>
          <w:shd w:val="clear" w:color="auto" w:fill="FFFFFF"/>
        </w:rPr>
        <w:t>W</w:t>
      </w:r>
      <w:r>
        <w:rPr>
          <w:rFonts w:ascii="Times" w:eastAsia="Times New Roman" w:hAnsi="Times" w:cs="Arial"/>
          <w:color w:val="222222"/>
          <w:shd w:val="clear" w:color="auto" w:fill="FFFFFF"/>
        </w:rPr>
        <w:t>e did not underline</w:t>
      </w:r>
      <w:r w:rsidR="00412464">
        <w:rPr>
          <w:rFonts w:ascii="Times" w:eastAsia="Times New Roman" w:hAnsi="Times" w:cs="Arial"/>
          <w:color w:val="222222"/>
          <w:shd w:val="clear" w:color="auto" w:fill="FFFFFF"/>
        </w:rPr>
        <w:t xml:space="preserve"> nor discuss</w:t>
      </w:r>
      <w:r>
        <w:rPr>
          <w:rFonts w:ascii="Times" w:eastAsia="Times New Roman" w:hAnsi="Times" w:cs="Arial"/>
          <w:color w:val="222222"/>
          <w:shd w:val="clear" w:color="auto" w:fill="FFFFFF"/>
        </w:rPr>
        <w:t xml:space="preserve"> this </w:t>
      </w:r>
      <w:r w:rsidR="00412464">
        <w:rPr>
          <w:rFonts w:ascii="Times" w:eastAsia="Times New Roman" w:hAnsi="Times" w:cs="Arial"/>
          <w:color w:val="222222"/>
          <w:shd w:val="clear" w:color="auto" w:fill="FFFFFF"/>
        </w:rPr>
        <w:t>differential pattern</w:t>
      </w:r>
      <w:r>
        <w:rPr>
          <w:rFonts w:ascii="Times" w:eastAsia="Times New Roman" w:hAnsi="Times" w:cs="Arial"/>
          <w:color w:val="222222"/>
          <w:shd w:val="clear" w:color="auto" w:fill="FFFFFF"/>
        </w:rPr>
        <w:t xml:space="preserve"> in the manuscript </w:t>
      </w:r>
      <w:r w:rsidR="00412464">
        <w:rPr>
          <w:rFonts w:ascii="Times" w:eastAsia="Times New Roman" w:hAnsi="Times" w:cs="Arial"/>
          <w:color w:val="222222"/>
          <w:shd w:val="clear" w:color="auto" w:fill="FFFFFF"/>
        </w:rPr>
        <w:t xml:space="preserve">to avoid too </w:t>
      </w:r>
      <w:proofErr w:type="gramStart"/>
      <w:r w:rsidR="00412464">
        <w:rPr>
          <w:rFonts w:ascii="Times" w:eastAsia="Times New Roman" w:hAnsi="Times" w:cs="Arial"/>
          <w:color w:val="222222"/>
          <w:shd w:val="clear" w:color="auto" w:fill="FFFFFF"/>
        </w:rPr>
        <w:t>much</w:t>
      </w:r>
      <w:proofErr w:type="gramEnd"/>
      <w:r w:rsidR="00412464">
        <w:rPr>
          <w:rFonts w:ascii="Times" w:eastAsia="Times New Roman" w:hAnsi="Times" w:cs="Arial"/>
          <w:color w:val="222222"/>
          <w:shd w:val="clear" w:color="auto" w:fill="FFFFFF"/>
        </w:rPr>
        <w:t xml:space="preserve"> speculations, but my hunch is that it has to do with the speed-accuracy trade-off</w:t>
      </w:r>
      <w:r w:rsidR="00BF6CA8">
        <w:rPr>
          <w:rFonts w:ascii="Times" w:eastAsia="Times New Roman" w:hAnsi="Times" w:cs="Arial"/>
          <w:color w:val="222222"/>
          <w:shd w:val="clear" w:color="auto" w:fill="FFFFFF"/>
        </w:rPr>
        <w:t xml:space="preserve"> and/or the over-power of some of the illusions.</w:t>
      </w:r>
    </w:p>
    <w:p w14:paraId="7551AEED" w14:textId="77777777" w:rsidR="00BF6CA8" w:rsidRDefault="00BF6CA8" w:rsidP="00A16DFA">
      <w:pPr>
        <w:rPr>
          <w:rFonts w:ascii="Times" w:eastAsia="Times New Roman" w:hAnsi="Times" w:cs="Arial"/>
          <w:color w:val="222222"/>
          <w:shd w:val="clear" w:color="auto" w:fill="FFFFFF"/>
        </w:rPr>
      </w:pPr>
    </w:p>
    <w:p w14:paraId="35F24CBA" w14:textId="2DE2D586" w:rsidR="00412464" w:rsidRDefault="00412464"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To elaborate a bit, we modelled 3 </w:t>
      </w:r>
      <w:r w:rsidR="00A43796">
        <w:rPr>
          <w:rFonts w:ascii="Times" w:eastAsia="Times New Roman" w:hAnsi="Times" w:cs="Arial"/>
          <w:color w:val="222222"/>
          <w:shd w:val="clear" w:color="auto" w:fill="FFFFFF"/>
        </w:rPr>
        <w:t>regression parameters</w:t>
      </w:r>
      <w:r>
        <w:rPr>
          <w:rFonts w:ascii="Times" w:eastAsia="Times New Roman" w:hAnsi="Times" w:cs="Arial"/>
          <w:color w:val="222222"/>
          <w:shd w:val="clear" w:color="auto" w:fill="FFFFFF"/>
        </w:rPr>
        <w:t>:</w:t>
      </w:r>
    </w:p>
    <w:p w14:paraId="7555B336" w14:textId="77777777" w:rsidR="00412464" w:rsidRDefault="00412464" w:rsidP="00A16DFA">
      <w:pPr>
        <w:rPr>
          <w:rFonts w:ascii="Times" w:eastAsia="Times New Roman" w:hAnsi="Times" w:cs="Arial"/>
          <w:color w:val="222222"/>
          <w:shd w:val="clear" w:color="auto" w:fill="FFFFFF"/>
        </w:rPr>
      </w:pPr>
    </w:p>
    <w:p w14:paraId="16A2CEEE" w14:textId="0F6AF9A0" w:rsidR="00412464" w:rsidRDefault="00412464"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Effect of task difficulty</w:t>
      </w:r>
      <w:r w:rsidR="00A43796">
        <w:rPr>
          <w:rFonts w:ascii="Times" w:eastAsia="Times New Roman" w:hAnsi="Times" w:cs="Arial"/>
          <w:color w:val="222222"/>
          <w:shd w:val="clear" w:color="auto" w:fill="FFFFFF"/>
        </w:rPr>
        <w:t xml:space="preserve"> (length of the blue arrow)</w:t>
      </w:r>
      <w:r>
        <w:rPr>
          <w:rFonts w:ascii="Times" w:eastAsia="Times New Roman" w:hAnsi="Times" w:cs="Arial"/>
          <w:color w:val="222222"/>
          <w:shd w:val="clear" w:color="auto" w:fill="FFFFFF"/>
        </w:rPr>
        <w:t xml:space="preserve">: bigger negative numbers = when the task is </w:t>
      </w:r>
      <w:proofErr w:type="gramStart"/>
      <w:r>
        <w:rPr>
          <w:rFonts w:ascii="Times" w:eastAsia="Times New Roman" w:hAnsi="Times" w:cs="Arial"/>
          <w:color w:val="222222"/>
          <w:shd w:val="clear" w:color="auto" w:fill="FFFFFF"/>
        </w:rPr>
        <w:t>more easy</w:t>
      </w:r>
      <w:proofErr w:type="gramEnd"/>
      <w:r>
        <w:rPr>
          <w:rFonts w:ascii="Times" w:eastAsia="Times New Roman" w:hAnsi="Times" w:cs="Arial"/>
          <w:color w:val="222222"/>
          <w:shd w:val="clear" w:color="auto" w:fill="FFFFFF"/>
        </w:rPr>
        <w:t xml:space="preserve"> (at illusion strength of 0), the error rate / RT lowers more. This score was not included in the illusion-sensitivity scores as it is theoretically independent from it.</w:t>
      </w:r>
    </w:p>
    <w:p w14:paraId="29A5C2EB" w14:textId="083D3C47" w:rsidR="00412464" w:rsidRDefault="00412464"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Effect of illusion </w:t>
      </w:r>
      <w:r w:rsidR="00A43796">
        <w:rPr>
          <w:rFonts w:ascii="Times" w:eastAsia="Times New Roman" w:hAnsi="Times" w:cs="Arial"/>
          <w:color w:val="222222"/>
          <w:shd w:val="clear" w:color="auto" w:fill="FFFFFF"/>
        </w:rPr>
        <w:t>strength (slope of the green arrow)</w:t>
      </w:r>
      <w:r>
        <w:rPr>
          <w:rFonts w:ascii="Times" w:eastAsia="Times New Roman" w:hAnsi="Times" w:cs="Arial"/>
          <w:color w:val="222222"/>
          <w:shd w:val="clear" w:color="auto" w:fill="FFFFFF"/>
        </w:rPr>
        <w:t xml:space="preserve">: bigger </w:t>
      </w:r>
      <w:r w:rsidR="00A43796">
        <w:rPr>
          <w:rFonts w:ascii="Times" w:eastAsia="Times New Roman" w:hAnsi="Times" w:cs="Arial"/>
          <w:color w:val="222222"/>
          <w:shd w:val="clear" w:color="auto" w:fill="FFFFFF"/>
        </w:rPr>
        <w:t xml:space="preserve">positive numbers = when the illusion is stronger (at a task difficulty of 0), the outcome increases more. This is the </w:t>
      </w:r>
      <w:proofErr w:type="spellStart"/>
      <w:r w:rsidR="00A43796">
        <w:rPr>
          <w:rFonts w:ascii="Times" w:eastAsia="Times New Roman" w:hAnsi="Times" w:cs="Arial"/>
          <w:color w:val="222222"/>
          <w:shd w:val="clear" w:color="auto" w:fill="FFFFFF"/>
        </w:rPr>
        <w:t>slo</w:t>
      </w:r>
      <w:proofErr w:type="spellEnd"/>
    </w:p>
    <w:p w14:paraId="427216BD" w14:textId="3B48FD5E" w:rsidR="00A43796" w:rsidRDefault="00A43796" w:rsidP="00412464">
      <w:pPr>
        <w:pStyle w:val="ListParagraph"/>
        <w:numPr>
          <w:ilvl w:val="0"/>
          <w:numId w:val="6"/>
        </w:numPr>
        <w:rPr>
          <w:rFonts w:ascii="Times" w:eastAsia="Times New Roman" w:hAnsi="Times" w:cs="Arial"/>
          <w:color w:val="222222"/>
          <w:shd w:val="clear" w:color="auto" w:fill="FFFFFF"/>
        </w:rPr>
      </w:pPr>
      <w:r>
        <w:rPr>
          <w:rFonts w:ascii="Times" w:eastAsia="Times New Roman" w:hAnsi="Times" w:cs="Arial"/>
          <w:color w:val="222222"/>
          <w:shd w:val="clear" w:color="auto" w:fill="FFFFFF"/>
        </w:rPr>
        <w:t>Effect of interaction (the difference between the slope of the green arrow and the slope of the purple-</w:t>
      </w:r>
      <w:proofErr w:type="spellStart"/>
      <w:r>
        <w:rPr>
          <w:rFonts w:ascii="Times" w:eastAsia="Times New Roman" w:hAnsi="Times" w:cs="Arial"/>
          <w:color w:val="222222"/>
          <w:shd w:val="clear" w:color="auto" w:fill="FFFFFF"/>
        </w:rPr>
        <w:t>ish</w:t>
      </w:r>
      <w:proofErr w:type="spellEnd"/>
      <w:r>
        <w:rPr>
          <w:rFonts w:ascii="Times" w:eastAsia="Times New Roman" w:hAnsi="Times" w:cs="Arial"/>
          <w:color w:val="222222"/>
          <w:shd w:val="clear" w:color="auto" w:fill="FFFFFF"/>
        </w:rPr>
        <w:t xml:space="preserve"> arrow): this represents how much the effect of illusion (the slope of the green arrows changes as the difficulty decreases).</w:t>
      </w:r>
    </w:p>
    <w:p w14:paraId="79CE8CA6" w14:textId="10E9D4AA" w:rsidR="00412464" w:rsidRDefault="00412464" w:rsidP="00412464">
      <w:pPr>
        <w:rPr>
          <w:rFonts w:ascii="Times" w:eastAsia="Times New Roman" w:hAnsi="Times" w:cs="Arial"/>
          <w:color w:val="222222"/>
          <w:shd w:val="clear" w:color="auto" w:fill="FFFFFF"/>
        </w:rPr>
      </w:pPr>
    </w:p>
    <w:p w14:paraId="75902D56" w14:textId="0BA3AC2A" w:rsidR="00412464" w:rsidRPr="00412464" w:rsidRDefault="00412464" w:rsidP="00412464">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drawing>
          <wp:inline distT="0" distB="0" distL="0" distR="0" wp14:anchorId="2110774A" wp14:editId="64C37335">
            <wp:extent cx="5731510" cy="2569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69210"/>
                    </a:xfrm>
                    <a:prstGeom prst="rect">
                      <a:avLst/>
                    </a:prstGeom>
                  </pic:spPr>
                </pic:pic>
              </a:graphicData>
            </a:graphic>
          </wp:inline>
        </w:drawing>
      </w:r>
    </w:p>
    <w:p w14:paraId="4C211214" w14:textId="53B49220" w:rsidR="002A51FF" w:rsidRPr="00A16DFA" w:rsidRDefault="002A51FF" w:rsidP="00A16DFA">
      <w:pPr>
        <w:rPr>
          <w:rFonts w:ascii="Times" w:eastAsia="Times New Roman" w:hAnsi="Times" w:cs="Arial"/>
          <w:color w:val="222222"/>
          <w:shd w:val="clear" w:color="auto" w:fill="FFFFFF"/>
        </w:rPr>
      </w:pPr>
    </w:p>
    <w:p w14:paraId="597C470C" w14:textId="17223FF5" w:rsidR="00A16DFA" w:rsidRDefault="004E26E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lastRenderedPageBreak/>
        <w:t xml:space="preserve">Now, from the plots alone, it is not obvious was distinguishes the illusions </w:t>
      </w:r>
      <w:proofErr w:type="gramStart"/>
      <w:r>
        <w:rPr>
          <w:rFonts w:ascii="Times" w:eastAsia="Times New Roman" w:hAnsi="Times" w:cs="Arial"/>
          <w:color w:val="222222"/>
          <w:shd w:val="clear" w:color="auto" w:fill="FFFFFF"/>
        </w:rPr>
        <w:t>were</w:t>
      </w:r>
      <w:proofErr w:type="gramEnd"/>
      <w:r>
        <w:rPr>
          <w:rFonts w:ascii="Times" w:eastAsia="Times New Roman" w:hAnsi="Times" w:cs="Arial"/>
          <w:color w:val="222222"/>
          <w:shd w:val="clear" w:color="auto" w:fill="FFFFFF"/>
        </w:rPr>
        <w:t xml:space="preserve"> the interaction effect has a negative contribution to the general score from those where it has a positive contribution:</w:t>
      </w:r>
    </w:p>
    <w:p w14:paraId="49959689" w14:textId="0ABCE455" w:rsidR="004E26ED" w:rsidRDefault="004E26ED" w:rsidP="00A16DFA">
      <w:pPr>
        <w:rPr>
          <w:rFonts w:ascii="Times" w:eastAsia="Times New Roman" w:hAnsi="Times" w:cs="Arial"/>
          <w:color w:val="222222"/>
          <w:shd w:val="clear" w:color="auto" w:fill="FFFFFF"/>
        </w:rPr>
      </w:pPr>
    </w:p>
    <w:p w14:paraId="0B904D33" w14:textId="595F2E76" w:rsidR="004E26ED" w:rsidRDefault="004E26ED" w:rsidP="00A16DFA">
      <w:pPr>
        <w:rPr>
          <w:rFonts w:ascii="Times" w:eastAsia="Times New Roman" w:hAnsi="Times" w:cs="Arial"/>
          <w:color w:val="222222"/>
          <w:shd w:val="clear" w:color="auto" w:fill="FFFFFF"/>
        </w:rPr>
      </w:pPr>
      <w:r>
        <w:rPr>
          <w:noProof/>
        </w:rPr>
        <w:drawing>
          <wp:inline distT="0" distB="0" distL="0" distR="0" wp14:anchorId="6B9FFF88" wp14:editId="1EDFEC4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4C458E" w14:textId="77777777" w:rsidR="004E26ED" w:rsidRPr="00A16DFA" w:rsidRDefault="004E26ED" w:rsidP="00A16DFA">
      <w:pPr>
        <w:rPr>
          <w:rFonts w:ascii="Times" w:eastAsia="Times New Roman" w:hAnsi="Times" w:cs="Arial"/>
          <w:color w:val="222222"/>
          <w:shd w:val="clear" w:color="auto" w:fill="FFFFFF"/>
        </w:rPr>
      </w:pPr>
    </w:p>
    <w:p w14:paraId="2ADB0FFE" w14:textId="643F53E7" w:rsidR="0086532B" w:rsidRDefault="004E26E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 xml:space="preserve">We could argue that the group on the left has a more egg-shape like pattern, meaning that </w:t>
      </w:r>
      <w:r w:rsidR="0086532B">
        <w:rPr>
          <w:rFonts w:ascii="Times" w:eastAsia="Times New Roman" w:hAnsi="Times" w:cs="Arial"/>
          <w:color w:val="222222"/>
          <w:shd w:val="clear" w:color="auto" w:fill="FFFFFF"/>
        </w:rPr>
        <w:t xml:space="preserve">the effect for the easy difficulty (green lines) curves back up as illusion strength increases, </w:t>
      </w:r>
      <w:proofErr w:type="gramStart"/>
      <w:r w:rsidR="0086532B">
        <w:rPr>
          <w:rFonts w:ascii="Times" w:eastAsia="Times New Roman" w:hAnsi="Times" w:cs="Arial"/>
          <w:color w:val="222222"/>
          <w:shd w:val="clear" w:color="auto" w:fill="FFFFFF"/>
        </w:rPr>
        <w:t>closing up</w:t>
      </w:r>
      <w:proofErr w:type="gramEnd"/>
      <w:r w:rsidR="0086532B">
        <w:rPr>
          <w:rFonts w:ascii="Times" w:eastAsia="Times New Roman" w:hAnsi="Times" w:cs="Arial"/>
          <w:color w:val="222222"/>
          <w:shd w:val="clear" w:color="auto" w:fill="FFFFFF"/>
        </w:rPr>
        <w:t xml:space="preserve"> the space (particularly salient for White, </w:t>
      </w:r>
      <w:proofErr w:type="spellStart"/>
      <w:r w:rsidR="0086532B">
        <w:rPr>
          <w:rFonts w:ascii="Times" w:eastAsia="Times New Roman" w:hAnsi="Times" w:cs="Arial"/>
          <w:color w:val="222222"/>
          <w:shd w:val="clear" w:color="auto" w:fill="FFFFFF"/>
        </w:rPr>
        <w:t>Ponzo</w:t>
      </w:r>
      <w:proofErr w:type="spellEnd"/>
      <w:r w:rsidR="0086532B">
        <w:rPr>
          <w:rFonts w:ascii="Times" w:eastAsia="Times New Roman" w:hAnsi="Times" w:cs="Arial"/>
          <w:color w:val="222222"/>
          <w:shd w:val="clear" w:color="auto" w:fill="FFFFFF"/>
        </w:rPr>
        <w:t xml:space="preserve"> Poggendorff). Relatedly, it seems there is overall less interaction in the left group: </w:t>
      </w:r>
      <w:r w:rsidR="0086532B" w:rsidRPr="0086532B">
        <w:rPr>
          <w:rFonts w:ascii="Times" w:eastAsia="Times New Roman" w:hAnsi="Times" w:cs="Arial"/>
          <w:color w:val="222222"/>
          <w:u w:val="single"/>
          <w:shd w:val="clear" w:color="auto" w:fill="FFFFFF"/>
        </w:rPr>
        <w:t xml:space="preserve">the effect of illusion seems to be </w:t>
      </w:r>
      <w:r w:rsidR="0086532B" w:rsidRPr="0086532B">
        <w:rPr>
          <w:rFonts w:ascii="Times" w:eastAsia="Times New Roman" w:hAnsi="Times" w:cs="Arial"/>
          <w:b/>
          <w:bCs/>
          <w:color w:val="222222"/>
          <w:u w:val="single"/>
          <w:shd w:val="clear" w:color="auto" w:fill="FFFFFF"/>
        </w:rPr>
        <w:t xml:space="preserve">shifted </w:t>
      </w:r>
      <w:r w:rsidR="0086532B" w:rsidRPr="0086532B">
        <w:rPr>
          <w:rFonts w:ascii="Times" w:eastAsia="Times New Roman" w:hAnsi="Times" w:cs="Arial"/>
          <w:color w:val="222222"/>
          <w:u w:val="single"/>
          <w:shd w:val="clear" w:color="auto" w:fill="FFFFFF"/>
        </w:rPr>
        <w:t xml:space="preserve">(to the right), rather than </w:t>
      </w:r>
      <w:r w:rsidR="0086532B" w:rsidRPr="0086532B">
        <w:rPr>
          <w:rFonts w:ascii="Times" w:eastAsia="Times New Roman" w:hAnsi="Times" w:cs="Arial"/>
          <w:b/>
          <w:bCs/>
          <w:color w:val="222222"/>
          <w:u w:val="single"/>
          <w:shd w:val="clear" w:color="auto" w:fill="FFFFFF"/>
        </w:rPr>
        <w:t>attenuated</w:t>
      </w:r>
      <w:r w:rsidR="0086532B" w:rsidRPr="0086532B">
        <w:rPr>
          <w:rFonts w:ascii="Times" w:eastAsia="Times New Roman" w:hAnsi="Times" w:cs="Arial"/>
          <w:color w:val="222222"/>
          <w:u w:val="single"/>
          <w:shd w:val="clear" w:color="auto" w:fill="FFFFFF"/>
        </w:rPr>
        <w:t xml:space="preserve"> (rather than of a decreasing slope).</w:t>
      </w:r>
      <w:r w:rsidR="0086532B">
        <w:rPr>
          <w:rFonts w:ascii="Times" w:eastAsia="Times New Roman" w:hAnsi="Times" w:cs="Arial"/>
          <w:color w:val="222222"/>
          <w:shd w:val="clear" w:color="auto" w:fill="FFFFFF"/>
        </w:rPr>
        <w:t xml:space="preserve"> Good examples are White, where the slopes are similar, just starting at shifted locations of difficulty, vs. Muller-</w:t>
      </w:r>
      <w:proofErr w:type="spellStart"/>
      <w:r w:rsidR="0086532B">
        <w:rPr>
          <w:rFonts w:ascii="Times" w:eastAsia="Times New Roman" w:hAnsi="Times" w:cs="Arial"/>
          <w:color w:val="222222"/>
          <w:shd w:val="clear" w:color="auto" w:fill="FFFFFF"/>
        </w:rPr>
        <w:t>Lyer</w:t>
      </w:r>
      <w:proofErr w:type="spellEnd"/>
      <w:r w:rsidR="0086532B">
        <w:rPr>
          <w:rFonts w:ascii="Times" w:eastAsia="Times New Roman" w:hAnsi="Times" w:cs="Arial"/>
          <w:color w:val="222222"/>
          <w:shd w:val="clear" w:color="auto" w:fill="FFFFFF"/>
        </w:rPr>
        <w:t>, where the pattern itself changes from an abrupt increase to a more progressive one.</w:t>
      </w:r>
    </w:p>
    <w:p w14:paraId="6C82B4DC" w14:textId="6D6143FF" w:rsidR="0086532B" w:rsidRDefault="0086532B" w:rsidP="00A16DFA">
      <w:pPr>
        <w:rPr>
          <w:rFonts w:ascii="Times" w:eastAsia="Times New Roman" w:hAnsi="Times" w:cs="Arial"/>
          <w:color w:val="222222"/>
          <w:shd w:val="clear" w:color="auto" w:fill="FFFFFF"/>
        </w:rPr>
      </w:pPr>
    </w:p>
    <w:p w14:paraId="452F799D" w14:textId="7376FA3B" w:rsidR="004E26ED" w:rsidRDefault="0086532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FFFF"/>
        </w:rPr>
        <w:t>However, even if true, the overall importance of an interaction (vs an independence of the two main parameters) between difficulty and strength does not alone explain why the interindividual variability in this interaction effect would load positively and negatively unto to the general factor. My hunch regarding the speed</w:t>
      </w:r>
    </w:p>
    <w:p w14:paraId="046B369A" w14:textId="77777777" w:rsidR="004E26ED" w:rsidRDefault="004E26ED" w:rsidP="00A16DFA">
      <w:pPr>
        <w:rPr>
          <w:rFonts w:ascii="Times" w:eastAsia="Times New Roman" w:hAnsi="Times" w:cs="Arial"/>
          <w:color w:val="222222"/>
          <w:shd w:val="clear" w:color="auto" w:fill="FFFFFF"/>
        </w:rPr>
      </w:pP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17021E38" w14:textId="77777777" w:rsidR="007B2845" w:rsidRPr="00A16DFA" w:rsidRDefault="007B2845" w:rsidP="007B2845">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636AE5E3" w14:textId="0389ED07" w:rsidR="007B2845" w:rsidRDefault="007B2845" w:rsidP="00A16DFA">
      <w:pPr>
        <w:rPr>
          <w:rFonts w:ascii="Times" w:eastAsia="Times New Roman" w:hAnsi="Times" w:cs="Arial"/>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561FCC9" w14:textId="2140E81C" w:rsidR="008941BB" w:rsidRPr="00A16DFA" w:rsidRDefault="008941B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641B9118" w14:textId="47AB6BFD" w:rsidR="008941BB" w:rsidRPr="00A16DFA" w:rsidRDefault="008941B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2EA8082C" w14:textId="5061F6F2" w:rsidR="008941BB" w:rsidRPr="00A16DFA" w:rsidRDefault="008941BB"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1AA535E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5D68DAF8" w14:textId="77777777" w:rsidR="008027CD" w:rsidRPr="00A16DFA" w:rsidRDefault="008027CD" w:rsidP="00A16DFA">
      <w:pPr>
        <w:rPr>
          <w:rFonts w:ascii="Times" w:eastAsia="Times New Roman" w:hAnsi="Times" w:cs="Arial"/>
          <w:color w:val="222222"/>
          <w:shd w:val="clear" w:color="auto" w:fill="FFFFFF"/>
        </w:rPr>
      </w:pPr>
    </w:p>
    <w:p w14:paraId="51D95A01"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156 “about £7.50” – please clarify what “about” means – was payment different for different participants?</w:t>
      </w:r>
    </w:p>
    <w:p w14:paraId="1A5EC443" w14:textId="774051C4" w:rsidR="00A16DFA" w:rsidRDefault="00A16DFA" w:rsidP="00A16DFA">
      <w:pPr>
        <w:rPr>
          <w:rFonts w:ascii="Times" w:eastAsia="Times New Roman" w:hAnsi="Times" w:cs="Arial"/>
          <w:color w:val="222222"/>
          <w:shd w:val="clear" w:color="auto" w:fill="FFFFFF"/>
        </w:rPr>
      </w:pPr>
    </w:p>
    <w:p w14:paraId="4E6374E9"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6E0DD391" w14:textId="77777777" w:rsidR="008027CD" w:rsidRPr="00A16DFA" w:rsidRDefault="008027CD" w:rsidP="00A16DFA">
      <w:pPr>
        <w:rPr>
          <w:rFonts w:ascii="Times" w:eastAsia="Times New Roman" w:hAnsi="Times" w:cs="Arial"/>
          <w:color w:val="222222"/>
          <w:shd w:val="clear" w:color="auto" w:fill="FFFFFF"/>
        </w:rPr>
      </w:pPr>
    </w:p>
    <w:p w14:paraId="409C0765" w14:textId="237A626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291DE5A8" w14:textId="7B002882" w:rsidR="008027CD" w:rsidRDefault="008027CD" w:rsidP="00A16DFA">
      <w:pPr>
        <w:rPr>
          <w:rFonts w:ascii="Times" w:eastAsia="Times New Roman" w:hAnsi="Times" w:cs="Arial"/>
          <w:color w:val="222222"/>
          <w:shd w:val="clear" w:color="auto" w:fill="FFFFFF"/>
        </w:rPr>
      </w:pPr>
    </w:p>
    <w:p w14:paraId="4E3E427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Anshu.</w:t>
      </w:r>
    </w:p>
    <w:p w14:paraId="3CD48B5A" w14:textId="77777777" w:rsidR="00A16DFA" w:rsidRPr="00A16DFA" w:rsidRDefault="00A16DFA" w:rsidP="00A16DFA">
      <w:pPr>
        <w:rPr>
          <w:rFonts w:ascii="Times" w:eastAsia="Times New Roman" w:hAnsi="Times" w:cs="Arial"/>
          <w:color w:val="222222"/>
          <w:shd w:val="clear" w:color="auto" w:fill="FFFFFF"/>
        </w:rPr>
      </w:pPr>
    </w:p>
    <w:p w14:paraId="40F2D77C" w14:textId="16C6A7B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43582BBC" w14:textId="1880D4F3" w:rsidR="008027CD" w:rsidRPr="00A16DFA" w:rsidRDefault="008027CD" w:rsidP="00A16DFA">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5ACD75F"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641E98D6" w14:textId="77777777" w:rsidR="008027CD" w:rsidRPr="00A16DFA" w:rsidRDefault="008027CD" w:rsidP="00A16DFA">
      <w:pPr>
        <w:rPr>
          <w:rFonts w:ascii="Times" w:eastAsia="Times New Roman" w:hAnsi="Times" w:cs="Arial"/>
          <w:color w:val="222222"/>
          <w:shd w:val="clear" w:color="auto" w:fill="FFFFFF"/>
        </w:rPr>
      </w:pPr>
    </w:p>
    <w:p w14:paraId="0CA877EB" w14:textId="41BEA3D7"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26CEC2E4" w14:textId="77777777" w:rsidR="008027CD" w:rsidRPr="00A16DFA" w:rsidRDefault="008027CD" w:rsidP="008027CD">
      <w:pPr>
        <w:rPr>
          <w:rFonts w:ascii="Times" w:eastAsia="Times New Roman" w:hAnsi="Times" w:cs="Arial"/>
          <w:color w:val="222222"/>
          <w:shd w:val="clear" w:color="auto" w:fill="FFFFFF"/>
        </w:rPr>
      </w:pPr>
      <w:r>
        <w:rPr>
          <w:rFonts w:ascii="Times" w:eastAsia="Times New Roman" w:hAnsi="Times" w:cs="Arial"/>
          <w:color w:val="222222"/>
          <w:shd w:val="clear" w:color="auto" w:fill="FF0000"/>
        </w:rPr>
        <w:t>TODO. Dom.</w:t>
      </w:r>
    </w:p>
    <w:p w14:paraId="0F1EAC90" w14:textId="77777777" w:rsidR="008027CD" w:rsidRPr="00A16DFA" w:rsidRDefault="008027CD" w:rsidP="00A16DFA">
      <w:pPr>
        <w:rPr>
          <w:rFonts w:ascii="Times" w:eastAsia="Times New Roman" w:hAnsi="Times" w:cs="Arial"/>
          <w:color w:val="222222"/>
          <w:sz w:val="28"/>
          <w:szCs w:val="28"/>
          <w:shd w:val="clear" w:color="auto" w:fill="FFFFFF"/>
        </w:rPr>
      </w:pPr>
    </w:p>
    <w:sectPr w:rsidR="008027CD" w:rsidRPr="00A16D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3005D" w14:textId="77777777" w:rsidR="00E915B0" w:rsidRDefault="00E915B0" w:rsidP="00521A36">
      <w:r>
        <w:separator/>
      </w:r>
    </w:p>
  </w:endnote>
  <w:endnote w:type="continuationSeparator" w:id="0">
    <w:p w14:paraId="7D7BFF68" w14:textId="77777777" w:rsidR="00E915B0" w:rsidRDefault="00E915B0" w:rsidP="0052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B2213" w14:textId="77777777" w:rsidR="00E915B0" w:rsidRDefault="00E915B0" w:rsidP="00521A36">
      <w:r>
        <w:separator/>
      </w:r>
    </w:p>
  </w:footnote>
  <w:footnote w:type="continuationSeparator" w:id="0">
    <w:p w14:paraId="7DF9168B" w14:textId="77777777" w:rsidR="00E915B0" w:rsidRDefault="00E915B0" w:rsidP="00521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76F"/>
    <w:rsid w:val="00021A15"/>
    <w:rsid w:val="00037041"/>
    <w:rsid w:val="00040C7C"/>
    <w:rsid w:val="00040CF4"/>
    <w:rsid w:val="00043DD1"/>
    <w:rsid w:val="00045187"/>
    <w:rsid w:val="00065674"/>
    <w:rsid w:val="000C7FE8"/>
    <w:rsid w:val="00131A5A"/>
    <w:rsid w:val="00167367"/>
    <w:rsid w:val="001A1BD2"/>
    <w:rsid w:val="001A54F3"/>
    <w:rsid w:val="001D6DC0"/>
    <w:rsid w:val="00216D5B"/>
    <w:rsid w:val="00224423"/>
    <w:rsid w:val="00273B0D"/>
    <w:rsid w:val="00296D22"/>
    <w:rsid w:val="00297554"/>
    <w:rsid w:val="002A51FF"/>
    <w:rsid w:val="002E7B0E"/>
    <w:rsid w:val="002F078C"/>
    <w:rsid w:val="00306AB3"/>
    <w:rsid w:val="003150E4"/>
    <w:rsid w:val="003249B8"/>
    <w:rsid w:val="00332742"/>
    <w:rsid w:val="003A4598"/>
    <w:rsid w:val="003A5352"/>
    <w:rsid w:val="003B7792"/>
    <w:rsid w:val="003C35D1"/>
    <w:rsid w:val="003C6E5F"/>
    <w:rsid w:val="00412464"/>
    <w:rsid w:val="004559D5"/>
    <w:rsid w:val="00474186"/>
    <w:rsid w:val="00485CA4"/>
    <w:rsid w:val="00486063"/>
    <w:rsid w:val="004B1950"/>
    <w:rsid w:val="004E26ED"/>
    <w:rsid w:val="004F07BE"/>
    <w:rsid w:val="0051642E"/>
    <w:rsid w:val="0051793B"/>
    <w:rsid w:val="00521A36"/>
    <w:rsid w:val="00527416"/>
    <w:rsid w:val="0056051D"/>
    <w:rsid w:val="00571441"/>
    <w:rsid w:val="00576928"/>
    <w:rsid w:val="00593970"/>
    <w:rsid w:val="005969B2"/>
    <w:rsid w:val="005D0D2C"/>
    <w:rsid w:val="005E4169"/>
    <w:rsid w:val="00600225"/>
    <w:rsid w:val="00613609"/>
    <w:rsid w:val="006572A4"/>
    <w:rsid w:val="00657CEB"/>
    <w:rsid w:val="00662210"/>
    <w:rsid w:val="00662E55"/>
    <w:rsid w:val="00686A1D"/>
    <w:rsid w:val="006A032A"/>
    <w:rsid w:val="006A3701"/>
    <w:rsid w:val="006A768C"/>
    <w:rsid w:val="006C5341"/>
    <w:rsid w:val="006E656A"/>
    <w:rsid w:val="00716F87"/>
    <w:rsid w:val="00727217"/>
    <w:rsid w:val="00734C18"/>
    <w:rsid w:val="00747FB9"/>
    <w:rsid w:val="00756FC5"/>
    <w:rsid w:val="00772477"/>
    <w:rsid w:val="00776538"/>
    <w:rsid w:val="007B2845"/>
    <w:rsid w:val="007B3702"/>
    <w:rsid w:val="007D4F51"/>
    <w:rsid w:val="008027CD"/>
    <w:rsid w:val="00802812"/>
    <w:rsid w:val="00811D31"/>
    <w:rsid w:val="008235EA"/>
    <w:rsid w:val="00843998"/>
    <w:rsid w:val="0086532B"/>
    <w:rsid w:val="00871A3D"/>
    <w:rsid w:val="008732BC"/>
    <w:rsid w:val="00886734"/>
    <w:rsid w:val="008941BB"/>
    <w:rsid w:val="00896AE7"/>
    <w:rsid w:val="008A080A"/>
    <w:rsid w:val="008C5969"/>
    <w:rsid w:val="008D49EE"/>
    <w:rsid w:val="00920F46"/>
    <w:rsid w:val="00923517"/>
    <w:rsid w:val="00932533"/>
    <w:rsid w:val="0093483C"/>
    <w:rsid w:val="0098536D"/>
    <w:rsid w:val="009968D3"/>
    <w:rsid w:val="009A773F"/>
    <w:rsid w:val="00A10DFE"/>
    <w:rsid w:val="00A14658"/>
    <w:rsid w:val="00A16DFA"/>
    <w:rsid w:val="00A17E43"/>
    <w:rsid w:val="00A24205"/>
    <w:rsid w:val="00A30E45"/>
    <w:rsid w:val="00A41FFF"/>
    <w:rsid w:val="00A43796"/>
    <w:rsid w:val="00A45178"/>
    <w:rsid w:val="00A45ECE"/>
    <w:rsid w:val="00A609D7"/>
    <w:rsid w:val="00A64766"/>
    <w:rsid w:val="00A83DCB"/>
    <w:rsid w:val="00AA265E"/>
    <w:rsid w:val="00AD32E2"/>
    <w:rsid w:val="00AE6891"/>
    <w:rsid w:val="00AE695F"/>
    <w:rsid w:val="00B159A1"/>
    <w:rsid w:val="00B54885"/>
    <w:rsid w:val="00B91187"/>
    <w:rsid w:val="00BA6EF8"/>
    <w:rsid w:val="00BF6CA8"/>
    <w:rsid w:val="00C54D59"/>
    <w:rsid w:val="00C71999"/>
    <w:rsid w:val="00CB2A74"/>
    <w:rsid w:val="00CD22AD"/>
    <w:rsid w:val="00CF1778"/>
    <w:rsid w:val="00D41B73"/>
    <w:rsid w:val="00D470E6"/>
    <w:rsid w:val="00D50077"/>
    <w:rsid w:val="00D51574"/>
    <w:rsid w:val="00D53E25"/>
    <w:rsid w:val="00D76B63"/>
    <w:rsid w:val="00DA1367"/>
    <w:rsid w:val="00DD3822"/>
    <w:rsid w:val="00DD7646"/>
    <w:rsid w:val="00E22ECF"/>
    <w:rsid w:val="00E82EFD"/>
    <w:rsid w:val="00E85F69"/>
    <w:rsid w:val="00E915B0"/>
    <w:rsid w:val="00EB765F"/>
    <w:rsid w:val="00EC4DE6"/>
    <w:rsid w:val="00EF67CB"/>
    <w:rsid w:val="00F53F93"/>
    <w:rsid w:val="00F65F6A"/>
    <w:rsid w:val="00F7085B"/>
    <w:rsid w:val="00F818A4"/>
    <w:rsid w:val="00F95847"/>
    <w:rsid w:val="00FD40D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itybending.github.io/IllusionGameValidation/study2/study2.html"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RealityBending/IllusionGameValidation/blob/main/study2/figures/outliers_RTtrials-1.png"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litybending.github.io/IllusionGameValidation/study2/study2.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realitybending.github.io/IllusionGameValidation/study2/index.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8</Pages>
  <Words>2546</Words>
  <Characters>14515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TE AN SHU</cp:lastModifiedBy>
  <cp:revision>103</cp:revision>
  <dcterms:created xsi:type="dcterms:W3CDTF">2022-06-23T06:24:00Z</dcterms:created>
  <dcterms:modified xsi:type="dcterms:W3CDTF">2022-12-26T11:56:00Z</dcterms:modified>
</cp:coreProperties>
</file>