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C760B" w14:textId="28A6C5F7" w:rsidR="004E372F" w:rsidRPr="00CF3F87" w:rsidRDefault="004E372F" w:rsidP="004E372F">
      <w:pPr>
        <w:pStyle w:val="Heading1"/>
      </w:pPr>
      <w:r>
        <w:t>IDEAS</w:t>
      </w:r>
    </w:p>
    <w:p w14:paraId="3D85703D" w14:textId="77777777" w:rsidR="004E372F" w:rsidRPr="00CF3F87" w:rsidRDefault="004E372F" w:rsidP="004E372F">
      <w:pPr>
        <w:numPr>
          <w:ilvl w:val="0"/>
          <w:numId w:val="2"/>
        </w:numPr>
        <w:rPr>
          <w:sz w:val="21"/>
          <w:szCs w:val="21"/>
        </w:rPr>
      </w:pPr>
      <w:r w:rsidRPr="00CF3F87">
        <w:rPr>
          <w:sz w:val="21"/>
          <w:szCs w:val="21"/>
        </w:rPr>
        <w:t>Wearables</w:t>
      </w:r>
    </w:p>
    <w:p w14:paraId="432FA42F" w14:textId="77777777" w:rsidR="004E372F" w:rsidRPr="00CF3F87" w:rsidRDefault="004E372F" w:rsidP="004E372F">
      <w:pPr>
        <w:numPr>
          <w:ilvl w:val="1"/>
          <w:numId w:val="3"/>
        </w:numPr>
        <w:rPr>
          <w:sz w:val="21"/>
          <w:szCs w:val="21"/>
        </w:rPr>
      </w:pPr>
      <w:r w:rsidRPr="00CF3F87">
        <w:rPr>
          <w:sz w:val="21"/>
          <w:szCs w:val="21"/>
        </w:rPr>
        <w:t>Fix: “importance” question shows up when people answer “no wearables” (or something like that, double check)</w:t>
      </w:r>
    </w:p>
    <w:p w14:paraId="1FFE970A" w14:textId="43F8EB1C" w:rsidR="004E372F" w:rsidRPr="00950DE5" w:rsidRDefault="004E372F" w:rsidP="00950DE5">
      <w:pPr>
        <w:numPr>
          <w:ilvl w:val="0"/>
          <w:numId w:val="2"/>
        </w:numPr>
        <w:rPr>
          <w:sz w:val="21"/>
          <w:szCs w:val="21"/>
        </w:rPr>
      </w:pPr>
      <w:r w:rsidRPr="00CF3F87">
        <w:rPr>
          <w:sz w:val="21"/>
          <w:szCs w:val="21"/>
        </w:rPr>
        <w:t>sports / physical health / Amount of physical activity per week (cf. Aimee Pink’s chapter)</w:t>
      </w:r>
    </w:p>
    <w:p w14:paraId="47FD73C0" w14:textId="239E89F7" w:rsidR="004E372F" w:rsidRPr="004E372F" w:rsidRDefault="004E372F" w:rsidP="004E372F">
      <w:pPr>
        <w:numPr>
          <w:ilvl w:val="0"/>
          <w:numId w:val="2"/>
        </w:numPr>
        <w:rPr>
          <w:sz w:val="21"/>
          <w:szCs w:val="21"/>
        </w:rPr>
      </w:pPr>
      <w:r w:rsidRPr="004E372F">
        <w:rPr>
          <w:sz w:val="21"/>
          <w:szCs w:val="21"/>
        </w:rPr>
        <w:t>Conspiracy beliefs / AI-</w:t>
      </w:r>
      <w:proofErr w:type="spellStart"/>
      <w:r w:rsidRPr="004E372F">
        <w:rPr>
          <w:sz w:val="21"/>
          <w:szCs w:val="21"/>
        </w:rPr>
        <w:t>attitutes</w:t>
      </w:r>
      <w:proofErr w:type="spellEnd"/>
    </w:p>
    <w:p w14:paraId="633CB203" w14:textId="77777777" w:rsidR="004E372F" w:rsidRPr="00CF3F87" w:rsidRDefault="004E372F" w:rsidP="004E372F">
      <w:pPr>
        <w:numPr>
          <w:ilvl w:val="0"/>
          <w:numId w:val="2"/>
        </w:numPr>
        <w:rPr>
          <w:sz w:val="21"/>
          <w:szCs w:val="21"/>
        </w:rPr>
      </w:pPr>
      <w:r w:rsidRPr="00CF3F87">
        <w:rPr>
          <w:sz w:val="21"/>
          <w:szCs w:val="21"/>
        </w:rPr>
        <w:t>Dissociative disorders (DDD), Felt Sense of Anomaly questionnaire</w:t>
      </w:r>
    </w:p>
    <w:p w14:paraId="2A85F67B" w14:textId="77777777" w:rsidR="004E372F" w:rsidRPr="00CF3F87" w:rsidRDefault="004E372F" w:rsidP="004E372F">
      <w:pPr>
        <w:numPr>
          <w:ilvl w:val="0"/>
          <w:numId w:val="2"/>
        </w:numPr>
        <w:rPr>
          <w:sz w:val="21"/>
          <w:szCs w:val="21"/>
        </w:rPr>
      </w:pPr>
      <w:proofErr w:type="spellStart"/>
      <w:r w:rsidRPr="00CF3F87">
        <w:rPr>
          <w:sz w:val="21"/>
          <w:szCs w:val="21"/>
        </w:rPr>
        <w:t>Primals</w:t>
      </w:r>
      <w:proofErr w:type="spellEnd"/>
      <w:r w:rsidRPr="00CF3F87">
        <w:rPr>
          <w:sz w:val="21"/>
          <w:szCs w:val="21"/>
        </w:rPr>
        <w:t xml:space="preserve"> World Beliefs?</w:t>
      </w:r>
    </w:p>
    <w:p w14:paraId="704D9AE8" w14:textId="77777777" w:rsidR="004E372F" w:rsidRPr="00CF3F87" w:rsidRDefault="004E372F" w:rsidP="004E372F">
      <w:pPr>
        <w:numPr>
          <w:ilvl w:val="0"/>
          <w:numId w:val="2"/>
        </w:numPr>
        <w:rPr>
          <w:sz w:val="21"/>
          <w:szCs w:val="21"/>
        </w:rPr>
      </w:pPr>
      <w:r w:rsidRPr="00CF3F87">
        <w:rPr>
          <w:sz w:val="21"/>
          <w:szCs w:val="21"/>
        </w:rPr>
        <w:t>TAS?</w:t>
      </w:r>
    </w:p>
    <w:p w14:paraId="6C3CA865" w14:textId="77777777" w:rsidR="004E372F" w:rsidRPr="00CF3F87" w:rsidRDefault="004E372F" w:rsidP="004E372F">
      <w:pPr>
        <w:numPr>
          <w:ilvl w:val="0"/>
          <w:numId w:val="2"/>
        </w:numPr>
        <w:rPr>
          <w:sz w:val="21"/>
          <w:szCs w:val="21"/>
        </w:rPr>
      </w:pPr>
      <w:r w:rsidRPr="00CF3F87">
        <w:rPr>
          <w:sz w:val="21"/>
          <w:szCs w:val="21"/>
        </w:rPr>
        <w:t>Exteroceptive sensitivity measures?</w:t>
      </w:r>
    </w:p>
    <w:p w14:paraId="6E151D1B" w14:textId="77777777" w:rsidR="004E372F" w:rsidRPr="00CF3F87" w:rsidRDefault="004E372F" w:rsidP="004E372F">
      <w:pPr>
        <w:numPr>
          <w:ilvl w:val="0"/>
          <w:numId w:val="2"/>
        </w:numPr>
        <w:rPr>
          <w:sz w:val="21"/>
          <w:szCs w:val="21"/>
        </w:rPr>
      </w:pPr>
      <w:r w:rsidRPr="00CF3F87">
        <w:rPr>
          <w:sz w:val="21"/>
          <w:szCs w:val="21"/>
        </w:rPr>
        <w:t>I am interested whether there may be an association with aesthetic experiences (possibly a bit tangential)</w:t>
      </w:r>
    </w:p>
    <w:p w14:paraId="3B0A7CBC" w14:textId="77777777" w:rsidR="004E372F" w:rsidRPr="00CF3F87" w:rsidRDefault="004E372F" w:rsidP="004E372F">
      <w:pPr>
        <w:numPr>
          <w:ilvl w:val="0"/>
          <w:numId w:val="2"/>
        </w:numPr>
        <w:rPr>
          <w:sz w:val="21"/>
          <w:szCs w:val="21"/>
        </w:rPr>
      </w:pPr>
      <w:r w:rsidRPr="00CF3F87">
        <w:rPr>
          <w:sz w:val="21"/>
          <w:szCs w:val="21"/>
        </w:rPr>
        <w:t>Arousal Predisposition Scale?</w:t>
      </w:r>
    </w:p>
    <w:p w14:paraId="1C600FBE" w14:textId="77777777" w:rsidR="004E372F" w:rsidRDefault="004E372F" w:rsidP="004E372F">
      <w:pPr>
        <w:numPr>
          <w:ilvl w:val="0"/>
          <w:numId w:val="2"/>
        </w:numPr>
        <w:rPr>
          <w:sz w:val="21"/>
          <w:szCs w:val="21"/>
        </w:rPr>
      </w:pPr>
      <w:r w:rsidRPr="00CF3F87">
        <w:rPr>
          <w:sz w:val="21"/>
          <w:szCs w:val="21"/>
        </w:rPr>
        <w:t>Affect Intensity Scale? </w:t>
      </w:r>
    </w:p>
    <w:p w14:paraId="4C65B3ED" w14:textId="49BFCC3C" w:rsidR="00713621" w:rsidRPr="00CF3F87" w:rsidRDefault="00713621" w:rsidP="004E372F">
      <w:pPr>
        <w:numPr>
          <w:ilvl w:val="0"/>
          <w:numId w:val="2"/>
        </w:numPr>
        <w:rPr>
          <w:sz w:val="21"/>
          <w:szCs w:val="21"/>
        </w:rPr>
      </w:pPr>
      <w:r>
        <w:rPr>
          <w:sz w:val="21"/>
          <w:szCs w:val="21"/>
        </w:rPr>
        <w:t xml:space="preserve">English fluency </w:t>
      </w:r>
    </w:p>
    <w:p w14:paraId="1A764631" w14:textId="52E86AD6" w:rsidR="004E372F" w:rsidRDefault="004E372F">
      <w:pPr>
        <w:rPr>
          <w:sz w:val="21"/>
          <w:szCs w:val="21"/>
        </w:rPr>
      </w:pPr>
      <w:r>
        <w:rPr>
          <w:sz w:val="21"/>
          <w:szCs w:val="21"/>
        </w:rPr>
        <w:br w:type="page"/>
      </w:r>
    </w:p>
    <w:p w14:paraId="1F87E7CC" w14:textId="77777777" w:rsidR="004E372F" w:rsidRPr="004E372F" w:rsidRDefault="004E372F" w:rsidP="004E372F">
      <w:pPr>
        <w:pStyle w:val="Heading1"/>
      </w:pPr>
      <w:r w:rsidRPr="004E372F">
        <w:lastRenderedPageBreak/>
        <w:t>Structure</w:t>
      </w:r>
    </w:p>
    <w:p w14:paraId="3BD44677" w14:textId="77777777" w:rsidR="004E372F" w:rsidRDefault="004E372F" w:rsidP="004E372F">
      <w:pPr>
        <w:numPr>
          <w:ilvl w:val="0"/>
          <w:numId w:val="4"/>
        </w:numPr>
        <w:rPr>
          <w:sz w:val="21"/>
          <w:szCs w:val="21"/>
        </w:rPr>
      </w:pPr>
      <w:r w:rsidRPr="00C903F4">
        <w:rPr>
          <w:sz w:val="21"/>
          <w:szCs w:val="21"/>
        </w:rPr>
        <w:t xml:space="preserve">Demographics + </w:t>
      </w:r>
      <w:r>
        <w:rPr>
          <w:sz w:val="21"/>
          <w:szCs w:val="21"/>
        </w:rPr>
        <w:t xml:space="preserve">BMI + </w:t>
      </w:r>
      <w:r w:rsidRPr="00C903F4">
        <w:rPr>
          <w:sz w:val="21"/>
          <w:szCs w:val="21"/>
        </w:rPr>
        <w:t>wearables</w:t>
      </w:r>
      <w:r>
        <w:rPr>
          <w:sz w:val="21"/>
          <w:szCs w:val="21"/>
        </w:rPr>
        <w:t xml:space="preserve"> + physical activity</w:t>
      </w:r>
    </w:p>
    <w:p w14:paraId="16D379C4" w14:textId="608BC5A0" w:rsidR="00F426DE" w:rsidRPr="00F426DE" w:rsidRDefault="00F426DE" w:rsidP="00F426DE">
      <w:pPr>
        <w:numPr>
          <w:ilvl w:val="0"/>
          <w:numId w:val="4"/>
        </w:numPr>
        <w:rPr>
          <w:sz w:val="21"/>
          <w:szCs w:val="21"/>
        </w:rPr>
      </w:pPr>
      <w:r w:rsidRPr="00F426DE">
        <w:rPr>
          <w:sz w:val="21"/>
          <w:szCs w:val="21"/>
        </w:rPr>
        <w:t>The Single-Item Life Satisfaction Scale (SILS</w:t>
      </w:r>
      <w:r>
        <w:rPr>
          <w:sz w:val="21"/>
          <w:szCs w:val="21"/>
        </w:rPr>
        <w:t xml:space="preserve">; </w:t>
      </w:r>
      <w:r w:rsidRPr="00F426DE">
        <w:rPr>
          <w:sz w:val="21"/>
          <w:szCs w:val="21"/>
        </w:rPr>
        <w:t>Jovanović &amp; Lazić, 2020)</w:t>
      </w:r>
    </w:p>
    <w:p w14:paraId="59A01666" w14:textId="77777777" w:rsidR="004E372F" w:rsidRPr="0006215D" w:rsidRDefault="004E372F" w:rsidP="004E372F">
      <w:pPr>
        <w:numPr>
          <w:ilvl w:val="0"/>
          <w:numId w:val="4"/>
        </w:numPr>
        <w:rPr>
          <w:b/>
          <w:bCs/>
          <w:color w:val="FF0000"/>
          <w:sz w:val="21"/>
          <w:szCs w:val="21"/>
        </w:rPr>
      </w:pPr>
      <w:r w:rsidRPr="0006215D">
        <w:rPr>
          <w:b/>
          <w:bCs/>
          <w:color w:val="FF0000"/>
          <w:sz w:val="21"/>
          <w:szCs w:val="21"/>
        </w:rPr>
        <w:t>MAIA</w:t>
      </w:r>
    </w:p>
    <w:p w14:paraId="3F01772F" w14:textId="23D8BF1B" w:rsidR="001D1CA2" w:rsidRPr="00140A0E" w:rsidRDefault="004E372F" w:rsidP="00140A0E">
      <w:pPr>
        <w:numPr>
          <w:ilvl w:val="0"/>
          <w:numId w:val="4"/>
        </w:numPr>
        <w:rPr>
          <w:sz w:val="21"/>
          <w:szCs w:val="21"/>
        </w:rPr>
      </w:pPr>
      <w:r w:rsidRPr="00C903F4">
        <w:rPr>
          <w:sz w:val="21"/>
          <w:szCs w:val="21"/>
        </w:rPr>
        <w:t>TAS-20</w:t>
      </w:r>
      <w:r w:rsidR="00140A0E">
        <w:rPr>
          <w:sz w:val="21"/>
          <w:szCs w:val="21"/>
        </w:rPr>
        <w:t xml:space="preserve"> + </w:t>
      </w:r>
      <w:r w:rsidR="001D1CA2" w:rsidRPr="00140A0E">
        <w:rPr>
          <w:sz w:val="21"/>
          <w:szCs w:val="21"/>
        </w:rPr>
        <w:t>ERQ-S (https://www.sciencedirect.com/science/article/pii/S0165032724017749?via%3Dihub)</w:t>
      </w:r>
    </w:p>
    <w:p w14:paraId="1DF4D9BD" w14:textId="77777777" w:rsidR="004E372F" w:rsidRDefault="004E372F" w:rsidP="004E372F">
      <w:pPr>
        <w:numPr>
          <w:ilvl w:val="0"/>
          <w:numId w:val="4"/>
        </w:numPr>
        <w:rPr>
          <w:b/>
          <w:bCs/>
          <w:color w:val="FF0000"/>
          <w:sz w:val="21"/>
          <w:szCs w:val="21"/>
        </w:rPr>
      </w:pPr>
      <w:r w:rsidRPr="0006215D">
        <w:rPr>
          <w:b/>
          <w:bCs/>
          <w:color w:val="FF0000"/>
          <w:sz w:val="21"/>
          <w:szCs w:val="21"/>
        </w:rPr>
        <w:t>MINT</w:t>
      </w:r>
    </w:p>
    <w:p w14:paraId="46342EA1" w14:textId="75EFA1B6" w:rsidR="001F41CE" w:rsidRPr="0006215D" w:rsidRDefault="001F41CE" w:rsidP="001F41CE">
      <w:pPr>
        <w:numPr>
          <w:ilvl w:val="1"/>
          <w:numId w:val="4"/>
        </w:numPr>
        <w:rPr>
          <w:b/>
          <w:bCs/>
          <w:color w:val="FF0000"/>
          <w:sz w:val="21"/>
          <w:szCs w:val="21"/>
        </w:rPr>
      </w:pPr>
      <w:r>
        <w:rPr>
          <w:b/>
          <w:bCs/>
          <w:color w:val="FF0000"/>
          <w:sz w:val="21"/>
          <w:szCs w:val="21"/>
        </w:rPr>
        <w:t>2 conditions: random vs. grouping</w:t>
      </w:r>
      <w:r w:rsidR="00671F4C">
        <w:rPr>
          <w:b/>
          <w:bCs/>
          <w:color w:val="FF0000"/>
          <w:sz w:val="21"/>
          <w:szCs w:val="21"/>
        </w:rPr>
        <w:t>?</w:t>
      </w:r>
    </w:p>
    <w:p w14:paraId="5551FAE8" w14:textId="77777777" w:rsidR="004E372F" w:rsidRDefault="004E372F" w:rsidP="004E372F">
      <w:pPr>
        <w:numPr>
          <w:ilvl w:val="0"/>
          <w:numId w:val="4"/>
        </w:numPr>
        <w:rPr>
          <w:sz w:val="21"/>
          <w:szCs w:val="21"/>
        </w:rPr>
      </w:pPr>
      <w:r w:rsidRPr="00153635">
        <w:rPr>
          <w:sz w:val="21"/>
          <w:szCs w:val="21"/>
        </w:rPr>
        <w:t>PHQ4 + Physical + Mental disorders</w:t>
      </w:r>
    </w:p>
    <w:p w14:paraId="00438C76" w14:textId="77777777" w:rsidR="00950DE5" w:rsidRPr="00CF3F87" w:rsidRDefault="00950DE5" w:rsidP="00950DE5">
      <w:pPr>
        <w:numPr>
          <w:ilvl w:val="1"/>
          <w:numId w:val="4"/>
        </w:numPr>
        <w:rPr>
          <w:sz w:val="21"/>
          <w:szCs w:val="21"/>
        </w:rPr>
      </w:pPr>
      <w:r w:rsidRPr="00CF3F87">
        <w:rPr>
          <w:sz w:val="21"/>
          <w:szCs w:val="21"/>
        </w:rPr>
        <w:t>Psychosomatic disorders (hypermobility, fibromyalgia, eczema, ...)</w:t>
      </w:r>
    </w:p>
    <w:p w14:paraId="40D681EF" w14:textId="2F9C1676" w:rsidR="00950DE5" w:rsidRPr="00950DE5" w:rsidRDefault="00950DE5" w:rsidP="00950DE5">
      <w:pPr>
        <w:numPr>
          <w:ilvl w:val="1"/>
          <w:numId w:val="4"/>
        </w:numPr>
        <w:rPr>
          <w:sz w:val="21"/>
          <w:szCs w:val="21"/>
        </w:rPr>
      </w:pPr>
      <w:r w:rsidRPr="00CF3F87">
        <w:rPr>
          <w:sz w:val="21"/>
          <w:szCs w:val="21"/>
        </w:rPr>
        <w:t>Heart / gastric disorders (LBS, cardiac arrhythmia, asthma …)</w:t>
      </w:r>
    </w:p>
    <w:p w14:paraId="4513688D" w14:textId="77777777" w:rsidR="004E372F" w:rsidRPr="0006215D" w:rsidRDefault="004E372F" w:rsidP="004E372F">
      <w:pPr>
        <w:numPr>
          <w:ilvl w:val="0"/>
          <w:numId w:val="4"/>
        </w:numPr>
        <w:rPr>
          <w:b/>
          <w:bCs/>
          <w:color w:val="FF0000"/>
          <w:sz w:val="21"/>
          <w:szCs w:val="21"/>
        </w:rPr>
      </w:pPr>
      <w:r w:rsidRPr="0006215D">
        <w:rPr>
          <w:b/>
          <w:bCs/>
          <w:color w:val="FF0000"/>
          <w:sz w:val="21"/>
          <w:szCs w:val="21"/>
        </w:rPr>
        <w:t>IAS</w:t>
      </w:r>
    </w:p>
    <w:p w14:paraId="149ED400" w14:textId="77777777" w:rsidR="004E372F" w:rsidRPr="006A76EA" w:rsidRDefault="004E372F" w:rsidP="004E372F">
      <w:pPr>
        <w:numPr>
          <w:ilvl w:val="0"/>
          <w:numId w:val="4"/>
        </w:numPr>
        <w:rPr>
          <w:sz w:val="21"/>
          <w:szCs w:val="21"/>
        </w:rPr>
      </w:pPr>
      <w:r w:rsidRPr="006A76EA">
        <w:rPr>
          <w:sz w:val="21"/>
          <w:szCs w:val="21"/>
        </w:rPr>
        <w:t>DDD (https://pmc.ncbi.nlm.nih.gov/articles/PMC7615643/)</w:t>
      </w:r>
    </w:p>
    <w:p w14:paraId="2C37B142" w14:textId="77777777" w:rsidR="004E372F" w:rsidRPr="0006215D" w:rsidRDefault="004E372F" w:rsidP="004E372F">
      <w:pPr>
        <w:numPr>
          <w:ilvl w:val="0"/>
          <w:numId w:val="4"/>
        </w:numPr>
        <w:rPr>
          <w:b/>
          <w:bCs/>
          <w:color w:val="FF0000"/>
          <w:sz w:val="21"/>
          <w:szCs w:val="21"/>
        </w:rPr>
      </w:pPr>
      <w:r w:rsidRPr="0006215D">
        <w:rPr>
          <w:b/>
          <w:bCs/>
          <w:color w:val="FF0000"/>
          <w:sz w:val="21"/>
          <w:szCs w:val="21"/>
        </w:rPr>
        <w:t>BPQ</w:t>
      </w:r>
    </w:p>
    <w:p w14:paraId="6F97FFB9" w14:textId="77777777" w:rsidR="004E372F" w:rsidRPr="006A76EA" w:rsidRDefault="004E372F" w:rsidP="004E372F">
      <w:pPr>
        <w:numPr>
          <w:ilvl w:val="0"/>
          <w:numId w:val="4"/>
        </w:numPr>
        <w:rPr>
          <w:sz w:val="21"/>
          <w:szCs w:val="21"/>
        </w:rPr>
      </w:pPr>
      <w:proofErr w:type="spellStart"/>
      <w:r w:rsidRPr="006A76EA">
        <w:rPr>
          <w:sz w:val="21"/>
          <w:szCs w:val="21"/>
        </w:rPr>
        <w:t>Primals</w:t>
      </w:r>
      <w:proofErr w:type="spellEnd"/>
      <w:r w:rsidRPr="006A76EA">
        <w:rPr>
          <w:sz w:val="21"/>
          <w:szCs w:val="21"/>
        </w:rPr>
        <w:t xml:space="preserve"> short</w:t>
      </w:r>
    </w:p>
    <w:p w14:paraId="75DE98F3" w14:textId="77777777" w:rsidR="0063119E" w:rsidRDefault="0063119E"/>
    <w:p w14:paraId="1894187B" w14:textId="56D4A89F" w:rsidR="00950DE5" w:rsidRDefault="00950DE5">
      <w:r>
        <w:t>Paradigm:</w:t>
      </w:r>
    </w:p>
    <w:p w14:paraId="2EBE38E1" w14:textId="77777777" w:rsidR="00950DE5" w:rsidRDefault="00950DE5" w:rsidP="00950DE5">
      <w:pPr>
        <w:numPr>
          <w:ilvl w:val="0"/>
          <w:numId w:val="4"/>
        </w:numPr>
        <w:rPr>
          <w:sz w:val="21"/>
          <w:szCs w:val="21"/>
        </w:rPr>
      </w:pPr>
      <w:r w:rsidRPr="00CF3F87">
        <w:rPr>
          <w:sz w:val="21"/>
          <w:szCs w:val="21"/>
        </w:rPr>
        <w:t>Does the MINT better predict some of the outcomes than the IAS/BPQ?</w:t>
      </w:r>
    </w:p>
    <w:p w14:paraId="6D4FF02F" w14:textId="49D3E778" w:rsidR="00950DE5" w:rsidRPr="00950DE5" w:rsidRDefault="00950DE5" w:rsidP="00950DE5">
      <w:pPr>
        <w:numPr>
          <w:ilvl w:val="0"/>
          <w:numId w:val="4"/>
        </w:numPr>
        <w:rPr>
          <w:sz w:val="21"/>
          <w:szCs w:val="21"/>
        </w:rPr>
      </w:pPr>
      <w:r>
        <w:rPr>
          <w:sz w:val="21"/>
          <w:szCs w:val="21"/>
        </w:rPr>
        <w:t>Add during feedback in red “answers to these items will not affect your reward but will help contextualize your answers”. “To what extent did you do the experiment carefully and to the best of your abilities”</w:t>
      </w:r>
    </w:p>
    <w:sectPr w:rsidR="00950DE5" w:rsidRPr="00950D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BA0937" w14:textId="77777777" w:rsidR="00A87813" w:rsidRDefault="00A87813" w:rsidP="00713621">
      <w:pPr>
        <w:spacing w:after="0" w:line="240" w:lineRule="auto"/>
      </w:pPr>
      <w:r>
        <w:separator/>
      </w:r>
    </w:p>
  </w:endnote>
  <w:endnote w:type="continuationSeparator" w:id="0">
    <w:p w14:paraId="3D6802C0" w14:textId="77777777" w:rsidR="00A87813" w:rsidRDefault="00A87813" w:rsidP="0071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AEBAE6" w14:textId="77777777" w:rsidR="00A87813" w:rsidRDefault="00A87813" w:rsidP="00713621">
      <w:pPr>
        <w:spacing w:after="0" w:line="240" w:lineRule="auto"/>
      </w:pPr>
      <w:r>
        <w:separator/>
      </w:r>
    </w:p>
  </w:footnote>
  <w:footnote w:type="continuationSeparator" w:id="0">
    <w:p w14:paraId="5933729B" w14:textId="77777777" w:rsidR="00A87813" w:rsidRDefault="00A87813" w:rsidP="007136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BE712E"/>
    <w:multiLevelType w:val="multilevel"/>
    <w:tmpl w:val="615A4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217CD7"/>
    <w:multiLevelType w:val="multilevel"/>
    <w:tmpl w:val="37D66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3F37DC"/>
    <w:multiLevelType w:val="multilevel"/>
    <w:tmpl w:val="6FBE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5520390">
    <w:abstractNumId w:val="2"/>
  </w:num>
  <w:num w:numId="2" w16cid:durableId="252589580">
    <w:abstractNumId w:val="1"/>
  </w:num>
  <w:num w:numId="3" w16cid:durableId="901015095">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1308053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E2"/>
    <w:rsid w:val="0006215D"/>
    <w:rsid w:val="00140A0E"/>
    <w:rsid w:val="001D1CA2"/>
    <w:rsid w:val="001F41CE"/>
    <w:rsid w:val="004E372F"/>
    <w:rsid w:val="0063119E"/>
    <w:rsid w:val="00671F4C"/>
    <w:rsid w:val="00713621"/>
    <w:rsid w:val="0072109A"/>
    <w:rsid w:val="00912DE1"/>
    <w:rsid w:val="0093325D"/>
    <w:rsid w:val="00950DE5"/>
    <w:rsid w:val="009D1CE2"/>
    <w:rsid w:val="00A87813"/>
    <w:rsid w:val="00F426D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B1A17"/>
  <w15:chartTrackingRefBased/>
  <w15:docId w15:val="{B2BAE4DC-0161-410F-8A3B-A9D071CDA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72F"/>
  </w:style>
  <w:style w:type="paragraph" w:styleId="Heading1">
    <w:name w:val="heading 1"/>
    <w:basedOn w:val="Normal"/>
    <w:next w:val="Normal"/>
    <w:link w:val="Heading1Char"/>
    <w:uiPriority w:val="9"/>
    <w:qFormat/>
    <w:rsid w:val="009D1C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1C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1C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1C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1C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C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C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C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C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C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1C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1C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1C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1C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C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C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C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CE2"/>
    <w:rPr>
      <w:rFonts w:eastAsiaTheme="majorEastAsia" w:cstheme="majorBidi"/>
      <w:color w:val="272727" w:themeColor="text1" w:themeTint="D8"/>
    </w:rPr>
  </w:style>
  <w:style w:type="paragraph" w:styleId="Title">
    <w:name w:val="Title"/>
    <w:basedOn w:val="Normal"/>
    <w:next w:val="Normal"/>
    <w:link w:val="TitleChar"/>
    <w:uiPriority w:val="10"/>
    <w:qFormat/>
    <w:rsid w:val="009D1C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C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C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C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CE2"/>
    <w:pPr>
      <w:spacing w:before="160"/>
      <w:jc w:val="center"/>
    </w:pPr>
    <w:rPr>
      <w:i/>
      <w:iCs/>
      <w:color w:val="404040" w:themeColor="text1" w:themeTint="BF"/>
    </w:rPr>
  </w:style>
  <w:style w:type="character" w:customStyle="1" w:styleId="QuoteChar">
    <w:name w:val="Quote Char"/>
    <w:basedOn w:val="DefaultParagraphFont"/>
    <w:link w:val="Quote"/>
    <w:uiPriority w:val="29"/>
    <w:rsid w:val="009D1CE2"/>
    <w:rPr>
      <w:i/>
      <w:iCs/>
      <w:color w:val="404040" w:themeColor="text1" w:themeTint="BF"/>
    </w:rPr>
  </w:style>
  <w:style w:type="paragraph" w:styleId="ListParagraph">
    <w:name w:val="List Paragraph"/>
    <w:basedOn w:val="Normal"/>
    <w:uiPriority w:val="34"/>
    <w:qFormat/>
    <w:rsid w:val="009D1CE2"/>
    <w:pPr>
      <w:ind w:left="720"/>
      <w:contextualSpacing/>
    </w:pPr>
  </w:style>
  <w:style w:type="character" w:styleId="IntenseEmphasis">
    <w:name w:val="Intense Emphasis"/>
    <w:basedOn w:val="DefaultParagraphFont"/>
    <w:uiPriority w:val="21"/>
    <w:qFormat/>
    <w:rsid w:val="009D1CE2"/>
    <w:rPr>
      <w:i/>
      <w:iCs/>
      <w:color w:val="0F4761" w:themeColor="accent1" w:themeShade="BF"/>
    </w:rPr>
  </w:style>
  <w:style w:type="paragraph" w:styleId="IntenseQuote">
    <w:name w:val="Intense Quote"/>
    <w:basedOn w:val="Normal"/>
    <w:next w:val="Normal"/>
    <w:link w:val="IntenseQuoteChar"/>
    <w:uiPriority w:val="30"/>
    <w:qFormat/>
    <w:rsid w:val="009D1C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CE2"/>
    <w:rPr>
      <w:i/>
      <w:iCs/>
      <w:color w:val="0F4761" w:themeColor="accent1" w:themeShade="BF"/>
    </w:rPr>
  </w:style>
  <w:style w:type="character" w:styleId="IntenseReference">
    <w:name w:val="Intense Reference"/>
    <w:basedOn w:val="DefaultParagraphFont"/>
    <w:uiPriority w:val="32"/>
    <w:qFormat/>
    <w:rsid w:val="009D1CE2"/>
    <w:rPr>
      <w:b/>
      <w:bCs/>
      <w:smallCaps/>
      <w:color w:val="0F4761" w:themeColor="accent1" w:themeShade="BF"/>
      <w:spacing w:val="5"/>
    </w:rPr>
  </w:style>
  <w:style w:type="paragraph" w:styleId="Header">
    <w:name w:val="header"/>
    <w:basedOn w:val="Normal"/>
    <w:link w:val="HeaderChar"/>
    <w:uiPriority w:val="99"/>
    <w:unhideWhenUsed/>
    <w:rsid w:val="0071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621"/>
  </w:style>
  <w:style w:type="paragraph" w:styleId="Footer">
    <w:name w:val="footer"/>
    <w:basedOn w:val="Normal"/>
    <w:link w:val="FooterChar"/>
    <w:uiPriority w:val="99"/>
    <w:unhideWhenUsed/>
    <w:rsid w:val="0071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Makowski</dc:creator>
  <cp:keywords/>
  <dc:description/>
  <cp:lastModifiedBy>Ana Neves</cp:lastModifiedBy>
  <cp:revision>11</cp:revision>
  <dcterms:created xsi:type="dcterms:W3CDTF">2024-11-24T13:44:00Z</dcterms:created>
  <dcterms:modified xsi:type="dcterms:W3CDTF">2024-11-25T16:16:00Z</dcterms:modified>
</cp:coreProperties>
</file>