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D0771" w14:textId="77777777" w:rsidR="00375912" w:rsidRPr="00375912" w:rsidRDefault="00375912" w:rsidP="00375912">
      <w:pPr>
        <w:spacing w:after="0" w:line="240" w:lineRule="auto"/>
        <w:rPr>
          <w:rFonts w:ascii="Times New Roman" w:eastAsia="Times New Roman" w:hAnsi="Times New Roman" w:cs="Times New Roman"/>
          <w:sz w:val="24"/>
          <w:szCs w:val="24"/>
        </w:rPr>
      </w:pPr>
    </w:p>
    <w:p w14:paraId="25F35AEF" w14:textId="77777777" w:rsidR="00375912" w:rsidRPr="00375912" w:rsidRDefault="00375912" w:rsidP="00375912">
      <w:pPr>
        <w:spacing w:after="0" w:line="240" w:lineRule="auto"/>
        <w:rPr>
          <w:rFonts w:ascii="Times New Roman" w:eastAsia="Times New Roman" w:hAnsi="Times New Roman" w:cs="Times New Roman"/>
          <w:sz w:val="24"/>
          <w:szCs w:val="24"/>
        </w:rPr>
      </w:pPr>
      <w:r w:rsidRPr="00375912">
        <w:rPr>
          <w:rFonts w:ascii="Calibri" w:eastAsia="Times New Roman" w:hAnsi="Calibri" w:cs="Calibri"/>
          <w:b/>
          <w:bCs/>
          <w:color w:val="000000"/>
        </w:rPr>
        <w:t xml:space="preserve">Abstract: </w:t>
      </w:r>
    </w:p>
    <w:p w14:paraId="533B47CF" w14:textId="2703ED9B" w:rsidR="00375912" w:rsidRPr="00375912" w:rsidRDefault="00375912" w:rsidP="00375912">
      <w:pPr>
        <w:spacing w:after="0" w:line="240" w:lineRule="auto"/>
        <w:rPr>
          <w:rFonts w:ascii="Calibri" w:eastAsia="Times New Roman" w:hAnsi="Calibri" w:cs="Calibri"/>
          <w:color w:val="000000"/>
        </w:rPr>
      </w:pPr>
      <w:r w:rsidRPr="00375912">
        <w:rPr>
          <w:rFonts w:ascii="Calibri" w:eastAsia="Times New Roman" w:hAnsi="Calibri" w:cs="Calibri"/>
          <w:color w:val="000000"/>
        </w:rPr>
        <w:t xml:space="preserve">Over 84% of adults in the US have had low back at some point in their </w:t>
      </w:r>
      <w:proofErr w:type="gramStart"/>
      <w:r w:rsidRPr="00375912">
        <w:rPr>
          <w:rFonts w:ascii="Calibri" w:eastAsia="Times New Roman" w:hAnsi="Calibri" w:cs="Calibri"/>
          <w:color w:val="000000"/>
        </w:rPr>
        <w:t>life(</w:t>
      </w:r>
      <w:proofErr w:type="gramEnd"/>
      <w:r w:rsidRPr="00375912">
        <w:rPr>
          <w:rFonts w:ascii="Calibri" w:eastAsia="Times New Roman" w:hAnsi="Calibri" w:cs="Calibri"/>
          <w:color w:val="000000"/>
        </w:rPr>
        <w:t>Carey et al., 2009). Pain that continues for greater than 12 weeks is considered chronic pain. Millions of individuals live with chronic lower back pain and inappropriately prescribed opioids long term, a class of medications that may provide effective analgesia but can lead to opioid use disorder, opioid-related overdoses and serious adverse events, including death. It is vital to identify opioid-free treatments to assist in the management of chronic pain. This intervention was developed to give patients the illusion of body ownership with a virtual avatar. The patient will then undergo therapeutic maneuvers and virtual torso elongation to create an analgesic effect based on previous research.</w:t>
      </w:r>
      <w:r w:rsidRPr="00375912">
        <w:rPr>
          <w:rFonts w:ascii="Calibri" w:eastAsia="Times New Roman" w:hAnsi="Calibri" w:cs="Calibri"/>
          <w:color w:val="000000"/>
        </w:rPr>
        <w:br/>
      </w:r>
    </w:p>
    <w:p w14:paraId="243EBFB2" w14:textId="77777777" w:rsidR="00375912" w:rsidRPr="00375912" w:rsidRDefault="00375912" w:rsidP="00375912">
      <w:pPr>
        <w:spacing w:after="0" w:line="240" w:lineRule="auto"/>
        <w:rPr>
          <w:rFonts w:ascii="Times New Roman" w:eastAsia="Times New Roman" w:hAnsi="Times New Roman" w:cs="Times New Roman"/>
          <w:sz w:val="24"/>
          <w:szCs w:val="24"/>
        </w:rPr>
      </w:pPr>
      <w:r w:rsidRPr="00375912">
        <w:rPr>
          <w:rFonts w:ascii="Calibri" w:eastAsia="Times New Roman" w:hAnsi="Calibri" w:cs="Calibri"/>
          <w:b/>
          <w:bCs/>
          <w:color w:val="000000"/>
        </w:rPr>
        <w:t>Literature behind the intervention</w:t>
      </w:r>
    </w:p>
    <w:p w14:paraId="053F6D02" w14:textId="10D03B36" w:rsidR="00375912" w:rsidRPr="00375912" w:rsidRDefault="00375912" w:rsidP="00375912">
      <w:pPr>
        <w:spacing w:after="0" w:line="240" w:lineRule="auto"/>
        <w:rPr>
          <w:rFonts w:ascii="Times New Roman" w:eastAsia="Times New Roman" w:hAnsi="Times New Roman" w:cs="Times New Roman"/>
          <w:sz w:val="24"/>
          <w:szCs w:val="24"/>
        </w:rPr>
      </w:pPr>
      <w:r w:rsidRPr="00375912">
        <w:rPr>
          <w:rFonts w:ascii="Calibri" w:eastAsia="Times New Roman" w:hAnsi="Calibri" w:cs="Calibri"/>
          <w:color w:val="000000"/>
        </w:rPr>
        <w:t xml:space="preserve">Several papers were instrumental in the development of the intervention. </w:t>
      </w:r>
      <w:proofErr w:type="spellStart"/>
      <w:r w:rsidRPr="00375912">
        <w:rPr>
          <w:rFonts w:ascii="Calibri" w:eastAsia="Times New Roman" w:hAnsi="Calibri" w:cs="Calibri"/>
          <w:color w:val="000000"/>
        </w:rPr>
        <w:t>Rosink</w:t>
      </w:r>
      <w:proofErr w:type="spellEnd"/>
      <w:r w:rsidRPr="00375912">
        <w:rPr>
          <w:rFonts w:ascii="Calibri" w:eastAsia="Times New Roman" w:hAnsi="Calibri" w:cs="Calibri"/>
          <w:color w:val="000000"/>
        </w:rPr>
        <w:t xml:space="preserve"> et al. demonstrated that a projector-based VR experience could be used to help understand body perception in those with chronic lower back pain (</w:t>
      </w:r>
      <w:proofErr w:type="spellStart"/>
      <w:r w:rsidRPr="00375912">
        <w:rPr>
          <w:rFonts w:ascii="Calibri" w:eastAsia="Times New Roman" w:hAnsi="Calibri" w:cs="Calibri"/>
          <w:color w:val="000000"/>
        </w:rPr>
        <w:t>Roosink</w:t>
      </w:r>
      <w:proofErr w:type="spellEnd"/>
      <w:r w:rsidRPr="00375912">
        <w:rPr>
          <w:rFonts w:ascii="Calibri" w:eastAsia="Times New Roman" w:hAnsi="Calibri" w:cs="Calibri"/>
          <w:color w:val="000000"/>
        </w:rPr>
        <w:t xml:space="preserve"> et al., 2015). We then incorporated elongation based on inspiration from a paper from Dr. Mel Slater, which demonstrated a sense of presence with a limb three times its original size</w:t>
      </w:r>
      <w:r>
        <w:rPr>
          <w:rFonts w:ascii="Calibri" w:eastAsia="Times New Roman" w:hAnsi="Calibri" w:cs="Calibri"/>
          <w:color w:val="000000"/>
        </w:rPr>
        <w:t xml:space="preserve"> </w:t>
      </w:r>
      <w:bookmarkStart w:id="0" w:name="_GoBack"/>
      <w:bookmarkEnd w:id="0"/>
      <w:r w:rsidRPr="00375912">
        <w:rPr>
          <w:rFonts w:ascii="Calibri" w:eastAsia="Times New Roman" w:hAnsi="Calibri" w:cs="Calibri"/>
          <w:color w:val="000000"/>
        </w:rPr>
        <w:t>(</w:t>
      </w:r>
      <w:proofErr w:type="spellStart"/>
      <w:r w:rsidRPr="00375912">
        <w:rPr>
          <w:rFonts w:ascii="Calibri" w:eastAsia="Times New Roman" w:hAnsi="Calibri" w:cs="Calibri"/>
          <w:color w:val="000000"/>
        </w:rPr>
        <w:t>Kilteni</w:t>
      </w:r>
      <w:proofErr w:type="spellEnd"/>
      <w:r w:rsidRPr="00375912">
        <w:rPr>
          <w:rFonts w:ascii="Calibri" w:eastAsia="Times New Roman" w:hAnsi="Calibri" w:cs="Calibri"/>
          <w:color w:val="000000"/>
        </w:rPr>
        <w:t>, Normand, Sanchez-</w:t>
      </w:r>
      <w:proofErr w:type="spellStart"/>
      <w:r w:rsidRPr="00375912">
        <w:rPr>
          <w:rFonts w:ascii="Calibri" w:eastAsia="Times New Roman" w:hAnsi="Calibri" w:cs="Calibri"/>
          <w:color w:val="000000"/>
        </w:rPr>
        <w:t>Vives</w:t>
      </w:r>
      <w:proofErr w:type="spellEnd"/>
      <w:r w:rsidRPr="00375912">
        <w:rPr>
          <w:rFonts w:ascii="Calibri" w:eastAsia="Times New Roman" w:hAnsi="Calibri" w:cs="Calibri"/>
          <w:color w:val="000000"/>
        </w:rPr>
        <w:t>, &amp; Slater, 2012).  Dr. Maria V. Sanchez-</w:t>
      </w:r>
      <w:proofErr w:type="spellStart"/>
      <w:r w:rsidRPr="00375912">
        <w:rPr>
          <w:rFonts w:ascii="Calibri" w:eastAsia="Times New Roman" w:hAnsi="Calibri" w:cs="Calibri"/>
          <w:color w:val="000000"/>
        </w:rPr>
        <w:t>Vives</w:t>
      </w:r>
      <w:proofErr w:type="spellEnd"/>
      <w:r w:rsidRPr="00375912">
        <w:rPr>
          <w:rFonts w:ascii="Calibri" w:eastAsia="Times New Roman" w:hAnsi="Calibri" w:cs="Calibri"/>
          <w:color w:val="000000"/>
        </w:rPr>
        <w:t xml:space="preserve"> recently published a brilliant pilot study using virtual embodiment and modifications of both size and opacification of upper extremity to treat chronic pain</w:t>
      </w:r>
      <w:r>
        <w:rPr>
          <w:rFonts w:ascii="Calibri" w:eastAsia="Times New Roman" w:hAnsi="Calibri" w:cs="Calibri"/>
          <w:color w:val="000000"/>
        </w:rPr>
        <w:t xml:space="preserve"> </w:t>
      </w:r>
      <w:r w:rsidRPr="00375912">
        <w:rPr>
          <w:rFonts w:ascii="Calibri" w:eastAsia="Times New Roman" w:hAnsi="Calibri" w:cs="Calibri"/>
          <w:color w:val="000000"/>
        </w:rPr>
        <w:t>(</w:t>
      </w:r>
      <w:proofErr w:type="spellStart"/>
      <w:r w:rsidRPr="00375912">
        <w:rPr>
          <w:rFonts w:ascii="Calibri" w:eastAsia="Times New Roman" w:hAnsi="Calibri" w:cs="Calibri"/>
          <w:color w:val="000000"/>
        </w:rPr>
        <w:t>Matamala</w:t>
      </w:r>
      <w:proofErr w:type="spellEnd"/>
      <w:r w:rsidRPr="00375912">
        <w:rPr>
          <w:rFonts w:ascii="Calibri" w:eastAsia="Times New Roman" w:hAnsi="Calibri" w:cs="Calibri"/>
          <w:color w:val="000000"/>
        </w:rPr>
        <w:t>-Gomez, Gonzalez, Slater, &amp; Sanchez-</w:t>
      </w:r>
      <w:proofErr w:type="spellStart"/>
      <w:r w:rsidRPr="00375912">
        <w:rPr>
          <w:rFonts w:ascii="Calibri" w:eastAsia="Times New Roman" w:hAnsi="Calibri" w:cs="Calibri"/>
          <w:color w:val="000000"/>
        </w:rPr>
        <w:t>Vives</w:t>
      </w:r>
      <w:proofErr w:type="spellEnd"/>
      <w:r w:rsidRPr="00375912">
        <w:rPr>
          <w:rFonts w:ascii="Calibri" w:eastAsia="Times New Roman" w:hAnsi="Calibri" w:cs="Calibri"/>
          <w:color w:val="000000"/>
        </w:rPr>
        <w:t>, 2018). Virtual embodiment is the process of causing the illusion of body ownership to a virtual avatar using visuomotor synchrony and a virtual mirror. Recently a randomized trial published in the journal Neurology demonstrating mild analgesia using virtual embodiment for neuropathic pain from a spinal injury</w:t>
      </w:r>
      <w:r>
        <w:rPr>
          <w:rFonts w:ascii="Calibri" w:eastAsia="Times New Roman" w:hAnsi="Calibri" w:cs="Calibri"/>
          <w:color w:val="000000"/>
        </w:rPr>
        <w:t xml:space="preserve"> </w:t>
      </w:r>
      <w:r w:rsidRPr="00375912">
        <w:rPr>
          <w:rFonts w:ascii="Calibri" w:eastAsia="Times New Roman" w:hAnsi="Calibri" w:cs="Calibri"/>
          <w:color w:val="000000"/>
        </w:rPr>
        <w:t>(</w:t>
      </w:r>
      <w:proofErr w:type="spellStart"/>
      <w:r w:rsidRPr="00375912">
        <w:rPr>
          <w:rFonts w:ascii="Calibri" w:eastAsia="Times New Roman" w:hAnsi="Calibri" w:cs="Calibri"/>
          <w:color w:val="000000"/>
        </w:rPr>
        <w:t>Pozeg</w:t>
      </w:r>
      <w:proofErr w:type="spellEnd"/>
      <w:r w:rsidRPr="00375912">
        <w:rPr>
          <w:rFonts w:ascii="Calibri" w:eastAsia="Times New Roman" w:hAnsi="Calibri" w:cs="Calibri"/>
          <w:color w:val="000000"/>
        </w:rPr>
        <w:t xml:space="preserve"> et al., 2017). We also incorporated a back exercise based on several papers demonstrated benefit with VR based physical therapy</w:t>
      </w:r>
      <w:r>
        <w:rPr>
          <w:rFonts w:ascii="Calibri" w:eastAsia="Times New Roman" w:hAnsi="Calibri" w:cs="Calibri"/>
          <w:color w:val="000000"/>
        </w:rPr>
        <w:t xml:space="preserve"> </w:t>
      </w:r>
      <w:r w:rsidRPr="00375912">
        <w:rPr>
          <w:rFonts w:ascii="Calibri" w:eastAsia="Times New Roman" w:hAnsi="Calibri" w:cs="Calibri"/>
          <w:color w:val="000000"/>
        </w:rPr>
        <w:t xml:space="preserve">(Thomas, France, Applegate, </w:t>
      </w:r>
      <w:proofErr w:type="spellStart"/>
      <w:r w:rsidRPr="00375912">
        <w:rPr>
          <w:rFonts w:ascii="Calibri" w:eastAsia="Times New Roman" w:hAnsi="Calibri" w:cs="Calibri"/>
          <w:color w:val="000000"/>
        </w:rPr>
        <w:t>Leitkam</w:t>
      </w:r>
      <w:proofErr w:type="spellEnd"/>
      <w:r w:rsidRPr="00375912">
        <w:rPr>
          <w:rFonts w:ascii="Calibri" w:eastAsia="Times New Roman" w:hAnsi="Calibri" w:cs="Calibri"/>
          <w:color w:val="000000"/>
        </w:rPr>
        <w:t xml:space="preserve">, &amp; </w:t>
      </w:r>
      <w:proofErr w:type="spellStart"/>
      <w:r w:rsidRPr="00375912">
        <w:rPr>
          <w:rFonts w:ascii="Calibri" w:eastAsia="Times New Roman" w:hAnsi="Calibri" w:cs="Calibri"/>
          <w:color w:val="000000"/>
        </w:rPr>
        <w:t>Walkowski</w:t>
      </w:r>
      <w:proofErr w:type="spellEnd"/>
      <w:r w:rsidRPr="00375912">
        <w:rPr>
          <w:rFonts w:ascii="Calibri" w:eastAsia="Times New Roman" w:hAnsi="Calibri" w:cs="Calibri"/>
          <w:color w:val="000000"/>
        </w:rPr>
        <w:t xml:space="preserve">, </w:t>
      </w:r>
      <w:proofErr w:type="gramStart"/>
      <w:r w:rsidRPr="00375912">
        <w:rPr>
          <w:rFonts w:ascii="Calibri" w:eastAsia="Times New Roman" w:hAnsi="Calibri" w:cs="Calibri"/>
          <w:color w:val="000000"/>
        </w:rPr>
        <w:t>2016)(</w:t>
      </w:r>
      <w:proofErr w:type="spellStart"/>
      <w:proofErr w:type="gramEnd"/>
      <w:r w:rsidRPr="00375912">
        <w:rPr>
          <w:rFonts w:ascii="Calibri" w:eastAsia="Times New Roman" w:hAnsi="Calibri" w:cs="Calibri"/>
          <w:color w:val="000000"/>
        </w:rPr>
        <w:t>Trost</w:t>
      </w:r>
      <w:proofErr w:type="spellEnd"/>
      <w:r w:rsidRPr="00375912">
        <w:rPr>
          <w:rFonts w:ascii="Calibri" w:eastAsia="Times New Roman" w:hAnsi="Calibri" w:cs="Calibri"/>
          <w:color w:val="000000"/>
        </w:rPr>
        <w:t xml:space="preserve"> et al., 2015).</w:t>
      </w:r>
      <w:r w:rsidRPr="00375912">
        <w:rPr>
          <w:rFonts w:ascii="Calibri" w:eastAsia="Times New Roman" w:hAnsi="Calibri" w:cs="Calibri"/>
          <w:color w:val="000000"/>
        </w:rPr>
        <w:br/>
      </w:r>
    </w:p>
    <w:p w14:paraId="6D459049" w14:textId="77777777" w:rsidR="00375912" w:rsidRPr="00375912" w:rsidRDefault="00375912" w:rsidP="00375912">
      <w:pPr>
        <w:spacing w:after="0" w:line="240" w:lineRule="auto"/>
        <w:rPr>
          <w:rFonts w:ascii="Times New Roman" w:eastAsia="Times New Roman" w:hAnsi="Times New Roman" w:cs="Times New Roman"/>
          <w:sz w:val="24"/>
          <w:szCs w:val="24"/>
        </w:rPr>
      </w:pPr>
      <w:r w:rsidRPr="00375912">
        <w:rPr>
          <w:rFonts w:ascii="Calibri" w:eastAsia="Times New Roman" w:hAnsi="Calibri" w:cs="Calibri"/>
          <w:b/>
          <w:bCs/>
          <w:color w:val="000000"/>
          <w:u w:val="single"/>
        </w:rPr>
        <w:t>References</w:t>
      </w:r>
    </w:p>
    <w:p w14:paraId="20BD20F4" w14:textId="77777777" w:rsidR="00375912" w:rsidRPr="00375912" w:rsidRDefault="00375912" w:rsidP="00375912">
      <w:pPr>
        <w:spacing w:after="0" w:line="240" w:lineRule="auto"/>
        <w:ind w:left="480" w:hanging="480"/>
        <w:rPr>
          <w:rFonts w:ascii="Times New Roman" w:eastAsia="Times New Roman" w:hAnsi="Times New Roman" w:cs="Times New Roman"/>
          <w:sz w:val="24"/>
          <w:szCs w:val="24"/>
        </w:rPr>
      </w:pPr>
      <w:r w:rsidRPr="00375912">
        <w:rPr>
          <w:rFonts w:ascii="Calibri" w:eastAsia="Times New Roman" w:hAnsi="Calibri" w:cs="Calibri"/>
          <w:color w:val="000000"/>
        </w:rPr>
        <w:t xml:space="preserve">Carey, T. S., </w:t>
      </w:r>
      <w:proofErr w:type="spellStart"/>
      <w:r w:rsidRPr="00375912">
        <w:rPr>
          <w:rFonts w:ascii="Calibri" w:eastAsia="Times New Roman" w:hAnsi="Calibri" w:cs="Calibri"/>
          <w:color w:val="000000"/>
        </w:rPr>
        <w:t>Freburger</w:t>
      </w:r>
      <w:proofErr w:type="spellEnd"/>
      <w:r w:rsidRPr="00375912">
        <w:rPr>
          <w:rFonts w:ascii="Calibri" w:eastAsia="Times New Roman" w:hAnsi="Calibri" w:cs="Calibri"/>
          <w:color w:val="000000"/>
        </w:rPr>
        <w:t xml:space="preserve">, J. K., Holmes, G. M., Castel, L., Darter, J., </w:t>
      </w:r>
      <w:proofErr w:type="spellStart"/>
      <w:r w:rsidRPr="00375912">
        <w:rPr>
          <w:rFonts w:ascii="Calibri" w:eastAsia="Times New Roman" w:hAnsi="Calibri" w:cs="Calibri"/>
          <w:color w:val="000000"/>
        </w:rPr>
        <w:t>Agans</w:t>
      </w:r>
      <w:proofErr w:type="spellEnd"/>
      <w:r w:rsidRPr="00375912">
        <w:rPr>
          <w:rFonts w:ascii="Calibri" w:eastAsia="Times New Roman" w:hAnsi="Calibri" w:cs="Calibri"/>
          <w:color w:val="000000"/>
        </w:rPr>
        <w:t xml:space="preserve">, R., … Jackman, A. (2009). A long way to go: practice patterns and evidence in chronic low back pain care. </w:t>
      </w:r>
      <w:r w:rsidRPr="00375912">
        <w:rPr>
          <w:rFonts w:ascii="Calibri" w:eastAsia="Times New Roman" w:hAnsi="Calibri" w:cs="Calibri"/>
          <w:i/>
          <w:iCs/>
          <w:color w:val="000000"/>
        </w:rPr>
        <w:t>Spine</w:t>
      </w:r>
      <w:r w:rsidRPr="00375912">
        <w:rPr>
          <w:rFonts w:ascii="Calibri" w:eastAsia="Times New Roman" w:hAnsi="Calibri" w:cs="Calibri"/>
          <w:color w:val="000000"/>
        </w:rPr>
        <w:t xml:space="preserve">, </w:t>
      </w:r>
      <w:r w:rsidRPr="00375912">
        <w:rPr>
          <w:rFonts w:ascii="Calibri" w:eastAsia="Times New Roman" w:hAnsi="Calibri" w:cs="Calibri"/>
          <w:i/>
          <w:iCs/>
          <w:color w:val="000000"/>
        </w:rPr>
        <w:t>34</w:t>
      </w:r>
      <w:r w:rsidRPr="00375912">
        <w:rPr>
          <w:rFonts w:ascii="Calibri" w:eastAsia="Times New Roman" w:hAnsi="Calibri" w:cs="Calibri"/>
          <w:color w:val="000000"/>
        </w:rPr>
        <w:t>(7), 718–724. https://doi.org/10.1097/BRS.0b013e31819792b0</w:t>
      </w:r>
    </w:p>
    <w:p w14:paraId="12A601CB" w14:textId="77777777" w:rsidR="00375912" w:rsidRPr="00375912" w:rsidRDefault="00375912" w:rsidP="00375912">
      <w:pPr>
        <w:spacing w:after="0" w:line="240" w:lineRule="auto"/>
        <w:ind w:left="480" w:hanging="480"/>
        <w:rPr>
          <w:rFonts w:ascii="Times New Roman" w:eastAsia="Times New Roman" w:hAnsi="Times New Roman" w:cs="Times New Roman"/>
          <w:sz w:val="24"/>
          <w:szCs w:val="24"/>
        </w:rPr>
      </w:pPr>
      <w:proofErr w:type="spellStart"/>
      <w:r w:rsidRPr="00375912">
        <w:rPr>
          <w:rFonts w:ascii="Calibri" w:eastAsia="Times New Roman" w:hAnsi="Calibri" w:cs="Calibri"/>
          <w:color w:val="000000"/>
        </w:rPr>
        <w:t>Kilteni</w:t>
      </w:r>
      <w:proofErr w:type="spellEnd"/>
      <w:r w:rsidRPr="00375912">
        <w:rPr>
          <w:rFonts w:ascii="Calibri" w:eastAsia="Times New Roman" w:hAnsi="Calibri" w:cs="Calibri"/>
          <w:color w:val="000000"/>
        </w:rPr>
        <w:t>, K., Normand, J.-M., Sanchez-</w:t>
      </w:r>
      <w:proofErr w:type="spellStart"/>
      <w:r w:rsidRPr="00375912">
        <w:rPr>
          <w:rFonts w:ascii="Calibri" w:eastAsia="Times New Roman" w:hAnsi="Calibri" w:cs="Calibri"/>
          <w:color w:val="000000"/>
        </w:rPr>
        <w:t>Vives</w:t>
      </w:r>
      <w:proofErr w:type="spellEnd"/>
      <w:r w:rsidRPr="00375912">
        <w:rPr>
          <w:rFonts w:ascii="Calibri" w:eastAsia="Times New Roman" w:hAnsi="Calibri" w:cs="Calibri"/>
          <w:color w:val="000000"/>
        </w:rPr>
        <w:t xml:space="preserve">, M. V., &amp; Slater, M. (2012). Extending Body Space in Immersive Virtual Reality: A Very Long Arm Illusion. </w:t>
      </w:r>
      <w:proofErr w:type="spellStart"/>
      <w:r w:rsidRPr="00375912">
        <w:rPr>
          <w:rFonts w:ascii="Calibri" w:eastAsia="Times New Roman" w:hAnsi="Calibri" w:cs="Calibri"/>
          <w:i/>
          <w:iCs/>
          <w:color w:val="000000"/>
        </w:rPr>
        <w:t>PLoS</w:t>
      </w:r>
      <w:proofErr w:type="spellEnd"/>
      <w:r w:rsidRPr="00375912">
        <w:rPr>
          <w:rFonts w:ascii="Calibri" w:eastAsia="Times New Roman" w:hAnsi="Calibri" w:cs="Calibri"/>
          <w:i/>
          <w:iCs/>
          <w:color w:val="000000"/>
        </w:rPr>
        <w:t xml:space="preserve"> ONE</w:t>
      </w:r>
      <w:r w:rsidRPr="00375912">
        <w:rPr>
          <w:rFonts w:ascii="Calibri" w:eastAsia="Times New Roman" w:hAnsi="Calibri" w:cs="Calibri"/>
          <w:color w:val="000000"/>
        </w:rPr>
        <w:t xml:space="preserve">, </w:t>
      </w:r>
      <w:r w:rsidRPr="00375912">
        <w:rPr>
          <w:rFonts w:ascii="Calibri" w:eastAsia="Times New Roman" w:hAnsi="Calibri" w:cs="Calibri"/>
          <w:i/>
          <w:iCs/>
          <w:color w:val="000000"/>
        </w:rPr>
        <w:t>7</w:t>
      </w:r>
      <w:r w:rsidRPr="00375912">
        <w:rPr>
          <w:rFonts w:ascii="Calibri" w:eastAsia="Times New Roman" w:hAnsi="Calibri" w:cs="Calibri"/>
          <w:color w:val="000000"/>
        </w:rPr>
        <w:t>(7), e40867. https://doi.org/10.1371/journal.pone.0040867</w:t>
      </w:r>
    </w:p>
    <w:p w14:paraId="059F715C" w14:textId="77777777" w:rsidR="00375912" w:rsidRPr="00375912" w:rsidRDefault="00375912" w:rsidP="00375912">
      <w:pPr>
        <w:spacing w:after="0" w:line="240" w:lineRule="auto"/>
        <w:ind w:left="480" w:hanging="480"/>
        <w:rPr>
          <w:rFonts w:ascii="Times New Roman" w:eastAsia="Times New Roman" w:hAnsi="Times New Roman" w:cs="Times New Roman"/>
          <w:sz w:val="24"/>
          <w:szCs w:val="24"/>
        </w:rPr>
      </w:pPr>
      <w:proofErr w:type="spellStart"/>
      <w:r w:rsidRPr="00375912">
        <w:rPr>
          <w:rFonts w:ascii="Calibri" w:eastAsia="Times New Roman" w:hAnsi="Calibri" w:cs="Calibri"/>
          <w:color w:val="000000"/>
        </w:rPr>
        <w:t>Matamala</w:t>
      </w:r>
      <w:proofErr w:type="spellEnd"/>
      <w:r w:rsidRPr="00375912">
        <w:rPr>
          <w:rFonts w:ascii="Calibri" w:eastAsia="Times New Roman" w:hAnsi="Calibri" w:cs="Calibri"/>
          <w:color w:val="000000"/>
        </w:rPr>
        <w:t>-Gomez, M., Gonzalez, A. M. D., Slater, M., &amp; Sanchez-</w:t>
      </w:r>
      <w:proofErr w:type="spellStart"/>
      <w:r w:rsidRPr="00375912">
        <w:rPr>
          <w:rFonts w:ascii="Calibri" w:eastAsia="Times New Roman" w:hAnsi="Calibri" w:cs="Calibri"/>
          <w:color w:val="000000"/>
        </w:rPr>
        <w:t>Vives</w:t>
      </w:r>
      <w:proofErr w:type="spellEnd"/>
      <w:r w:rsidRPr="00375912">
        <w:rPr>
          <w:rFonts w:ascii="Calibri" w:eastAsia="Times New Roman" w:hAnsi="Calibri" w:cs="Calibri"/>
          <w:color w:val="000000"/>
        </w:rPr>
        <w:t xml:space="preserve">, M. V. (2018). Decreasing pain ratings in chronic arm pain through changing a virtual body: different strategies for different pain types. </w:t>
      </w:r>
      <w:r w:rsidRPr="00375912">
        <w:rPr>
          <w:rFonts w:ascii="Calibri" w:eastAsia="Times New Roman" w:hAnsi="Calibri" w:cs="Calibri"/>
          <w:i/>
          <w:iCs/>
          <w:color w:val="000000"/>
        </w:rPr>
        <w:t xml:space="preserve">The Journal of </w:t>
      </w:r>
      <w:proofErr w:type="gramStart"/>
      <w:r w:rsidRPr="00375912">
        <w:rPr>
          <w:rFonts w:ascii="Calibri" w:eastAsia="Times New Roman" w:hAnsi="Calibri" w:cs="Calibri"/>
          <w:i/>
          <w:iCs/>
          <w:color w:val="000000"/>
        </w:rPr>
        <w:t>Pain :</w:t>
      </w:r>
      <w:proofErr w:type="gramEnd"/>
      <w:r w:rsidRPr="00375912">
        <w:rPr>
          <w:rFonts w:ascii="Calibri" w:eastAsia="Times New Roman" w:hAnsi="Calibri" w:cs="Calibri"/>
          <w:i/>
          <w:iCs/>
          <w:color w:val="000000"/>
        </w:rPr>
        <w:t xml:space="preserve"> Official Journal of the American Pain Society</w:t>
      </w:r>
      <w:r w:rsidRPr="00375912">
        <w:rPr>
          <w:rFonts w:ascii="Calibri" w:eastAsia="Times New Roman" w:hAnsi="Calibri" w:cs="Calibri"/>
          <w:color w:val="000000"/>
        </w:rPr>
        <w:t xml:space="preserve">, </w:t>
      </w:r>
      <w:r w:rsidRPr="00375912">
        <w:rPr>
          <w:rFonts w:ascii="Calibri" w:eastAsia="Times New Roman" w:hAnsi="Calibri" w:cs="Calibri"/>
          <w:i/>
          <w:iCs/>
          <w:color w:val="000000"/>
        </w:rPr>
        <w:t>0</w:t>
      </w:r>
      <w:r w:rsidRPr="00375912">
        <w:rPr>
          <w:rFonts w:ascii="Calibri" w:eastAsia="Times New Roman" w:hAnsi="Calibri" w:cs="Calibri"/>
          <w:color w:val="000000"/>
        </w:rPr>
        <w:t>(0). https://doi.org/10.1016/j.jpain.2018.12.001</w:t>
      </w:r>
    </w:p>
    <w:p w14:paraId="50CC9B21" w14:textId="77777777" w:rsidR="00375912" w:rsidRPr="00375912" w:rsidRDefault="00375912" w:rsidP="00375912">
      <w:pPr>
        <w:spacing w:after="0" w:line="240" w:lineRule="auto"/>
        <w:ind w:left="480" w:hanging="480"/>
        <w:rPr>
          <w:rFonts w:ascii="Times New Roman" w:eastAsia="Times New Roman" w:hAnsi="Times New Roman" w:cs="Times New Roman"/>
          <w:sz w:val="24"/>
          <w:szCs w:val="24"/>
        </w:rPr>
      </w:pPr>
      <w:proofErr w:type="spellStart"/>
      <w:r w:rsidRPr="00375912">
        <w:rPr>
          <w:rFonts w:ascii="Calibri" w:eastAsia="Times New Roman" w:hAnsi="Calibri" w:cs="Calibri"/>
          <w:color w:val="000000"/>
        </w:rPr>
        <w:t>Pozeg</w:t>
      </w:r>
      <w:proofErr w:type="spellEnd"/>
      <w:r w:rsidRPr="00375912">
        <w:rPr>
          <w:rFonts w:ascii="Calibri" w:eastAsia="Times New Roman" w:hAnsi="Calibri" w:cs="Calibri"/>
          <w:color w:val="000000"/>
        </w:rPr>
        <w:t xml:space="preserve">, P., </w:t>
      </w:r>
      <w:proofErr w:type="spellStart"/>
      <w:r w:rsidRPr="00375912">
        <w:rPr>
          <w:rFonts w:ascii="Calibri" w:eastAsia="Times New Roman" w:hAnsi="Calibri" w:cs="Calibri"/>
          <w:color w:val="000000"/>
        </w:rPr>
        <w:t>Palluel</w:t>
      </w:r>
      <w:proofErr w:type="spellEnd"/>
      <w:r w:rsidRPr="00375912">
        <w:rPr>
          <w:rFonts w:ascii="Calibri" w:eastAsia="Times New Roman" w:hAnsi="Calibri" w:cs="Calibri"/>
          <w:color w:val="000000"/>
        </w:rPr>
        <w:t xml:space="preserve">, E., Ronchi, R., </w:t>
      </w:r>
      <w:proofErr w:type="spellStart"/>
      <w:r w:rsidRPr="00375912">
        <w:rPr>
          <w:rFonts w:ascii="Calibri" w:eastAsia="Times New Roman" w:hAnsi="Calibri" w:cs="Calibri"/>
          <w:color w:val="000000"/>
        </w:rPr>
        <w:t>Solcà</w:t>
      </w:r>
      <w:proofErr w:type="spellEnd"/>
      <w:r w:rsidRPr="00375912">
        <w:rPr>
          <w:rFonts w:ascii="Calibri" w:eastAsia="Times New Roman" w:hAnsi="Calibri" w:cs="Calibri"/>
          <w:color w:val="000000"/>
        </w:rPr>
        <w:t>, M., Al-</w:t>
      </w:r>
      <w:proofErr w:type="spellStart"/>
      <w:r w:rsidRPr="00375912">
        <w:rPr>
          <w:rFonts w:ascii="Calibri" w:eastAsia="Times New Roman" w:hAnsi="Calibri" w:cs="Calibri"/>
          <w:color w:val="000000"/>
        </w:rPr>
        <w:t>Khodairy</w:t>
      </w:r>
      <w:proofErr w:type="spellEnd"/>
      <w:r w:rsidRPr="00375912">
        <w:rPr>
          <w:rFonts w:ascii="Calibri" w:eastAsia="Times New Roman" w:hAnsi="Calibri" w:cs="Calibri"/>
          <w:color w:val="000000"/>
        </w:rPr>
        <w:t xml:space="preserve">, A.-W., Jordan, X., … </w:t>
      </w:r>
      <w:proofErr w:type="spellStart"/>
      <w:r w:rsidRPr="00375912">
        <w:rPr>
          <w:rFonts w:ascii="Calibri" w:eastAsia="Times New Roman" w:hAnsi="Calibri" w:cs="Calibri"/>
          <w:color w:val="000000"/>
        </w:rPr>
        <w:t>Blanke</w:t>
      </w:r>
      <w:proofErr w:type="spellEnd"/>
      <w:r w:rsidRPr="00375912">
        <w:rPr>
          <w:rFonts w:ascii="Calibri" w:eastAsia="Times New Roman" w:hAnsi="Calibri" w:cs="Calibri"/>
          <w:color w:val="000000"/>
        </w:rPr>
        <w:t xml:space="preserve">, O. (2017). Virtual reality improves embodiment and neuropathic pain caused by spinal cord injury. </w:t>
      </w:r>
      <w:r w:rsidRPr="00375912">
        <w:rPr>
          <w:rFonts w:ascii="Calibri" w:eastAsia="Times New Roman" w:hAnsi="Calibri" w:cs="Calibri"/>
          <w:i/>
          <w:iCs/>
          <w:color w:val="000000"/>
        </w:rPr>
        <w:t>Neurology</w:t>
      </w:r>
      <w:r w:rsidRPr="00375912">
        <w:rPr>
          <w:rFonts w:ascii="Calibri" w:eastAsia="Times New Roman" w:hAnsi="Calibri" w:cs="Calibri"/>
          <w:color w:val="000000"/>
        </w:rPr>
        <w:t xml:space="preserve">, </w:t>
      </w:r>
      <w:r w:rsidRPr="00375912">
        <w:rPr>
          <w:rFonts w:ascii="Calibri" w:eastAsia="Times New Roman" w:hAnsi="Calibri" w:cs="Calibri"/>
          <w:i/>
          <w:iCs/>
          <w:color w:val="000000"/>
        </w:rPr>
        <w:t>89</w:t>
      </w:r>
      <w:r w:rsidRPr="00375912">
        <w:rPr>
          <w:rFonts w:ascii="Calibri" w:eastAsia="Times New Roman" w:hAnsi="Calibri" w:cs="Calibri"/>
          <w:color w:val="000000"/>
        </w:rPr>
        <w:t>(18), 1894–1903. https://doi.org/10.1212/WNL.0000000000004585</w:t>
      </w:r>
    </w:p>
    <w:p w14:paraId="5468307B" w14:textId="77777777" w:rsidR="00375912" w:rsidRPr="00375912" w:rsidRDefault="00375912" w:rsidP="00375912">
      <w:pPr>
        <w:spacing w:after="0" w:line="240" w:lineRule="auto"/>
        <w:ind w:left="480" w:hanging="480"/>
        <w:rPr>
          <w:rFonts w:ascii="Times New Roman" w:eastAsia="Times New Roman" w:hAnsi="Times New Roman" w:cs="Times New Roman"/>
          <w:sz w:val="24"/>
          <w:szCs w:val="24"/>
        </w:rPr>
      </w:pPr>
      <w:proofErr w:type="spellStart"/>
      <w:r w:rsidRPr="00375912">
        <w:rPr>
          <w:rFonts w:ascii="Calibri" w:eastAsia="Times New Roman" w:hAnsi="Calibri" w:cs="Calibri"/>
          <w:color w:val="000000"/>
        </w:rPr>
        <w:t>Roosink</w:t>
      </w:r>
      <w:proofErr w:type="spellEnd"/>
      <w:r w:rsidRPr="00375912">
        <w:rPr>
          <w:rFonts w:ascii="Calibri" w:eastAsia="Times New Roman" w:hAnsi="Calibri" w:cs="Calibri"/>
          <w:color w:val="000000"/>
        </w:rPr>
        <w:t xml:space="preserve">, M., McFadyen, B. J., Hébert, L. J., Jackson, P. L., </w:t>
      </w:r>
      <w:proofErr w:type="spellStart"/>
      <w:r w:rsidRPr="00375912">
        <w:rPr>
          <w:rFonts w:ascii="Calibri" w:eastAsia="Times New Roman" w:hAnsi="Calibri" w:cs="Calibri"/>
          <w:color w:val="000000"/>
        </w:rPr>
        <w:t>Bouyer</w:t>
      </w:r>
      <w:proofErr w:type="spellEnd"/>
      <w:r w:rsidRPr="00375912">
        <w:rPr>
          <w:rFonts w:ascii="Calibri" w:eastAsia="Times New Roman" w:hAnsi="Calibri" w:cs="Calibri"/>
          <w:color w:val="000000"/>
        </w:rPr>
        <w:t xml:space="preserve">, L. J., &amp; Mercier, C. (2015). Assessing the Perception of Trunk Movements in Military Personnel with Chronic Non-Specific Low Back Pain Using a Virtual Mirror. </w:t>
      </w:r>
      <w:r w:rsidRPr="00375912">
        <w:rPr>
          <w:rFonts w:ascii="Calibri" w:eastAsia="Times New Roman" w:hAnsi="Calibri" w:cs="Calibri"/>
          <w:i/>
          <w:iCs/>
          <w:color w:val="000000"/>
        </w:rPr>
        <w:t>PLOS ONE</w:t>
      </w:r>
      <w:r w:rsidRPr="00375912">
        <w:rPr>
          <w:rFonts w:ascii="Calibri" w:eastAsia="Times New Roman" w:hAnsi="Calibri" w:cs="Calibri"/>
          <w:color w:val="000000"/>
        </w:rPr>
        <w:t xml:space="preserve">, </w:t>
      </w:r>
      <w:r w:rsidRPr="00375912">
        <w:rPr>
          <w:rFonts w:ascii="Calibri" w:eastAsia="Times New Roman" w:hAnsi="Calibri" w:cs="Calibri"/>
          <w:i/>
          <w:iCs/>
          <w:color w:val="000000"/>
        </w:rPr>
        <w:t>10</w:t>
      </w:r>
      <w:r w:rsidRPr="00375912">
        <w:rPr>
          <w:rFonts w:ascii="Calibri" w:eastAsia="Times New Roman" w:hAnsi="Calibri" w:cs="Calibri"/>
          <w:color w:val="000000"/>
        </w:rPr>
        <w:t>(3), e0120251. https://doi.org/10.1371/journal.pone.0120251</w:t>
      </w:r>
    </w:p>
    <w:p w14:paraId="3C18C350" w14:textId="77777777" w:rsidR="00375912" w:rsidRPr="00375912" w:rsidRDefault="00375912" w:rsidP="00375912">
      <w:pPr>
        <w:spacing w:after="0" w:line="240" w:lineRule="auto"/>
        <w:ind w:left="480" w:hanging="480"/>
        <w:rPr>
          <w:rFonts w:ascii="Times New Roman" w:eastAsia="Times New Roman" w:hAnsi="Times New Roman" w:cs="Times New Roman"/>
          <w:sz w:val="24"/>
          <w:szCs w:val="24"/>
        </w:rPr>
      </w:pPr>
      <w:r w:rsidRPr="00375912">
        <w:rPr>
          <w:rFonts w:ascii="Calibri" w:eastAsia="Times New Roman" w:hAnsi="Calibri" w:cs="Calibri"/>
          <w:color w:val="000000"/>
        </w:rPr>
        <w:t xml:space="preserve">Thomas, J. S., France, C. R., Applegate, M. E., </w:t>
      </w:r>
      <w:proofErr w:type="spellStart"/>
      <w:r w:rsidRPr="00375912">
        <w:rPr>
          <w:rFonts w:ascii="Calibri" w:eastAsia="Times New Roman" w:hAnsi="Calibri" w:cs="Calibri"/>
          <w:color w:val="000000"/>
        </w:rPr>
        <w:t>Leitkam</w:t>
      </w:r>
      <w:proofErr w:type="spellEnd"/>
      <w:r w:rsidRPr="00375912">
        <w:rPr>
          <w:rFonts w:ascii="Calibri" w:eastAsia="Times New Roman" w:hAnsi="Calibri" w:cs="Calibri"/>
          <w:color w:val="000000"/>
        </w:rPr>
        <w:t xml:space="preserve">, S. T., &amp; </w:t>
      </w:r>
      <w:proofErr w:type="spellStart"/>
      <w:r w:rsidRPr="00375912">
        <w:rPr>
          <w:rFonts w:ascii="Calibri" w:eastAsia="Times New Roman" w:hAnsi="Calibri" w:cs="Calibri"/>
          <w:color w:val="000000"/>
        </w:rPr>
        <w:t>Walkowski</w:t>
      </w:r>
      <w:proofErr w:type="spellEnd"/>
      <w:r w:rsidRPr="00375912">
        <w:rPr>
          <w:rFonts w:ascii="Calibri" w:eastAsia="Times New Roman" w:hAnsi="Calibri" w:cs="Calibri"/>
          <w:color w:val="000000"/>
        </w:rPr>
        <w:t xml:space="preserve">, S. (2016). Feasibility and Safety of a Virtual Reality Dodgeball Intervention for Chronic Low Back Pain: A Randomized Clinical Trial. </w:t>
      </w:r>
      <w:r w:rsidRPr="00375912">
        <w:rPr>
          <w:rFonts w:ascii="Calibri" w:eastAsia="Times New Roman" w:hAnsi="Calibri" w:cs="Calibri"/>
          <w:i/>
          <w:iCs/>
          <w:color w:val="000000"/>
        </w:rPr>
        <w:t>The Journal of Pain</w:t>
      </w:r>
      <w:r w:rsidRPr="00375912">
        <w:rPr>
          <w:rFonts w:ascii="Calibri" w:eastAsia="Times New Roman" w:hAnsi="Calibri" w:cs="Calibri"/>
          <w:color w:val="000000"/>
        </w:rPr>
        <w:t xml:space="preserve">, </w:t>
      </w:r>
      <w:r w:rsidRPr="00375912">
        <w:rPr>
          <w:rFonts w:ascii="Calibri" w:eastAsia="Times New Roman" w:hAnsi="Calibri" w:cs="Calibri"/>
          <w:i/>
          <w:iCs/>
          <w:color w:val="000000"/>
        </w:rPr>
        <w:t>17</w:t>
      </w:r>
      <w:r w:rsidRPr="00375912">
        <w:rPr>
          <w:rFonts w:ascii="Calibri" w:eastAsia="Times New Roman" w:hAnsi="Calibri" w:cs="Calibri"/>
          <w:color w:val="000000"/>
        </w:rPr>
        <w:t>(12), 1302–1317. https://doi.org/10.1016/j.jpain.2016.08.011</w:t>
      </w:r>
    </w:p>
    <w:p w14:paraId="4F091ABF" w14:textId="035BC388" w:rsidR="00A91E59" w:rsidRDefault="00375912" w:rsidP="00375912">
      <w:pPr>
        <w:rPr>
          <w:rFonts w:ascii="Calibri" w:eastAsia="Times New Roman" w:hAnsi="Calibri" w:cs="Calibri"/>
          <w:color w:val="000000"/>
        </w:rPr>
      </w:pPr>
      <w:proofErr w:type="spellStart"/>
      <w:r w:rsidRPr="00375912">
        <w:rPr>
          <w:rFonts w:ascii="Calibri" w:eastAsia="Times New Roman" w:hAnsi="Calibri" w:cs="Calibri"/>
          <w:color w:val="000000"/>
        </w:rPr>
        <w:lastRenderedPageBreak/>
        <w:t>Trost</w:t>
      </w:r>
      <w:proofErr w:type="spellEnd"/>
      <w:r w:rsidRPr="00375912">
        <w:rPr>
          <w:rFonts w:ascii="Calibri" w:eastAsia="Times New Roman" w:hAnsi="Calibri" w:cs="Calibri"/>
          <w:color w:val="000000"/>
        </w:rPr>
        <w:t xml:space="preserve">, Z., </w:t>
      </w:r>
      <w:proofErr w:type="spellStart"/>
      <w:r w:rsidRPr="00375912">
        <w:rPr>
          <w:rFonts w:ascii="Calibri" w:eastAsia="Times New Roman" w:hAnsi="Calibri" w:cs="Calibri"/>
          <w:color w:val="000000"/>
        </w:rPr>
        <w:t>Zielke</w:t>
      </w:r>
      <w:proofErr w:type="spellEnd"/>
      <w:r w:rsidRPr="00375912">
        <w:rPr>
          <w:rFonts w:ascii="Calibri" w:eastAsia="Times New Roman" w:hAnsi="Calibri" w:cs="Calibri"/>
          <w:color w:val="000000"/>
        </w:rPr>
        <w:t xml:space="preserve">, M., Guck, A., Nowlin, L., </w:t>
      </w:r>
      <w:proofErr w:type="spellStart"/>
      <w:r w:rsidRPr="00375912">
        <w:rPr>
          <w:rFonts w:ascii="Calibri" w:eastAsia="Times New Roman" w:hAnsi="Calibri" w:cs="Calibri"/>
          <w:color w:val="000000"/>
        </w:rPr>
        <w:t>Zakhidov</w:t>
      </w:r>
      <w:proofErr w:type="spellEnd"/>
      <w:r w:rsidRPr="00375912">
        <w:rPr>
          <w:rFonts w:ascii="Calibri" w:eastAsia="Times New Roman" w:hAnsi="Calibri" w:cs="Calibri"/>
          <w:color w:val="000000"/>
        </w:rPr>
        <w:t xml:space="preserve">, D., France, C. R., &amp; Keefe, F. (2015). The promise and challenge of virtual gaming technologies for chronic pain: the case of graded exposure for low back pain. </w:t>
      </w:r>
      <w:r w:rsidRPr="00375912">
        <w:rPr>
          <w:rFonts w:ascii="Calibri" w:eastAsia="Times New Roman" w:hAnsi="Calibri" w:cs="Calibri"/>
          <w:i/>
          <w:iCs/>
          <w:color w:val="000000"/>
        </w:rPr>
        <w:t>Pain Management</w:t>
      </w:r>
      <w:r w:rsidRPr="00375912">
        <w:rPr>
          <w:rFonts w:ascii="Calibri" w:eastAsia="Times New Roman" w:hAnsi="Calibri" w:cs="Calibri"/>
          <w:color w:val="000000"/>
        </w:rPr>
        <w:t xml:space="preserve">, </w:t>
      </w:r>
      <w:r w:rsidRPr="00375912">
        <w:rPr>
          <w:rFonts w:ascii="Calibri" w:eastAsia="Times New Roman" w:hAnsi="Calibri" w:cs="Calibri"/>
          <w:i/>
          <w:iCs/>
          <w:color w:val="000000"/>
        </w:rPr>
        <w:t>5</w:t>
      </w:r>
      <w:r w:rsidRPr="00375912">
        <w:rPr>
          <w:rFonts w:ascii="Calibri" w:eastAsia="Times New Roman" w:hAnsi="Calibri" w:cs="Calibri"/>
          <w:color w:val="000000"/>
        </w:rPr>
        <w:t xml:space="preserve">(3), 197–206. </w:t>
      </w:r>
      <w:hyperlink r:id="rId4" w:history="1">
        <w:r w:rsidRPr="009525B1">
          <w:rPr>
            <w:rStyle w:val="Hyperlink"/>
            <w:rFonts w:ascii="Calibri" w:eastAsia="Times New Roman" w:hAnsi="Calibri" w:cs="Calibri"/>
          </w:rPr>
          <w:t>https://doi.org/10.2217/pmt.15.6</w:t>
        </w:r>
      </w:hyperlink>
    </w:p>
    <w:p w14:paraId="57B9E50E" w14:textId="7268FBEA" w:rsidR="00375912" w:rsidRDefault="00375912" w:rsidP="00375912"/>
    <w:p w14:paraId="40953319" w14:textId="77777777" w:rsidR="00375912" w:rsidRDefault="00375912" w:rsidP="00375912"/>
    <w:sectPr w:rsidR="0037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12"/>
    <w:rsid w:val="00375912"/>
    <w:rsid w:val="00A91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DB89"/>
  <w15:chartTrackingRefBased/>
  <w15:docId w15:val="{CCD7E9F1-5C3B-41F1-AF91-FC9EB5EB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9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5912"/>
    <w:rPr>
      <w:color w:val="0000FF"/>
      <w:u w:val="single"/>
    </w:rPr>
  </w:style>
  <w:style w:type="character" w:styleId="UnresolvedMention">
    <w:name w:val="Unresolved Mention"/>
    <w:basedOn w:val="DefaultParagraphFont"/>
    <w:uiPriority w:val="99"/>
    <w:semiHidden/>
    <w:unhideWhenUsed/>
    <w:rsid w:val="00375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82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2217/pmt.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Birckhead</dc:creator>
  <cp:keywords/>
  <dc:description/>
  <cp:lastModifiedBy>Brandon Birckhead</cp:lastModifiedBy>
  <cp:revision>1</cp:revision>
  <dcterms:created xsi:type="dcterms:W3CDTF">2019-01-20T16:52:00Z</dcterms:created>
  <dcterms:modified xsi:type="dcterms:W3CDTF">2019-01-20T16:55:00Z</dcterms:modified>
</cp:coreProperties>
</file>