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tblpY="648"/>
        <w:tblW w:w="8269" w:type="dxa"/>
        <w:tblLook w:val="04A0" w:firstRow="1" w:lastRow="0" w:firstColumn="1" w:lastColumn="0" w:noHBand="0" w:noVBand="1"/>
      </w:tblPr>
      <w:tblGrid>
        <w:gridCol w:w="1266"/>
        <w:gridCol w:w="1276"/>
        <w:gridCol w:w="1134"/>
        <w:gridCol w:w="4593"/>
      </w:tblGrid>
      <w:tr w:rsidR="007F297B" w:rsidRPr="00EB32AA" w:rsidTr="00EB32AA">
        <w:trPr>
          <w:trHeight w:val="300"/>
        </w:trPr>
        <w:tc>
          <w:tcPr>
            <w:tcW w:w="1266" w:type="dxa"/>
            <w:shd w:val="clear" w:color="000000" w:fill="EEECE1"/>
            <w:noWrap/>
            <w:vAlign w:val="center"/>
            <w:hideMark/>
          </w:tcPr>
          <w:p w:rsidR="007F297B" w:rsidRPr="00EB32AA" w:rsidRDefault="003025E9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bookmarkStart w:id="0" w:name="OLE_LINK7"/>
            <w:bookmarkStart w:id="1" w:name="OLE_LINK8"/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ine</w:t>
            </w:r>
          </w:p>
        </w:tc>
        <w:tc>
          <w:tcPr>
            <w:tcW w:w="1276" w:type="dxa"/>
            <w:shd w:val="clear" w:color="000000" w:fill="EEECE1"/>
            <w:vAlign w:val="center"/>
            <w:hideMark/>
          </w:tcPr>
          <w:p w:rsidR="007F297B" w:rsidRPr="00EB32AA" w:rsidRDefault="007F297B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Data type</w:t>
            </w:r>
          </w:p>
        </w:tc>
        <w:tc>
          <w:tcPr>
            <w:tcW w:w="1134" w:type="dxa"/>
            <w:shd w:val="clear" w:color="000000" w:fill="EEECE1"/>
            <w:vAlign w:val="center"/>
            <w:hideMark/>
          </w:tcPr>
          <w:p w:rsidR="007F297B" w:rsidRPr="00EB32AA" w:rsidRDefault="007F297B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not null</w:t>
            </w:r>
          </w:p>
        </w:tc>
        <w:tc>
          <w:tcPr>
            <w:tcW w:w="4593" w:type="dxa"/>
            <w:shd w:val="clear" w:color="000000" w:fill="EEECE1"/>
            <w:noWrap/>
            <w:vAlign w:val="center"/>
            <w:hideMark/>
          </w:tcPr>
          <w:p w:rsidR="007F297B" w:rsidRPr="00EB32AA" w:rsidRDefault="005F32BC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meaning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7C041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7C041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7C041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Pr="00EB32AA" w:rsidRDefault="00F43C8B" w:rsidP="00410E95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 xml:space="preserve">he number of </w:t>
            </w:r>
            <w:r w:rsidR="00410E95">
              <w:rPr>
                <w:rFonts w:ascii="Times New Roman" w:hAnsi="Times New Roman" w:cs="Times New Roman"/>
                <w:szCs w:val="21"/>
              </w:rPr>
              <w:t>customers</w:t>
            </w:r>
          </w:p>
        </w:tc>
      </w:tr>
      <w:bookmarkEnd w:id="0"/>
      <w:bookmarkEnd w:id="1"/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number of TC</w:t>
            </w:r>
            <w:r w:rsidR="00410E95">
              <w:rPr>
                <w:rFonts w:ascii="Times New Roman" w:hAnsi="Times New Roman" w:cs="Times New Roman"/>
                <w:szCs w:val="21"/>
              </w:rPr>
              <w:t>s</w:t>
            </w:r>
            <w:bookmarkStart w:id="2" w:name="_GoBack"/>
            <w:bookmarkEnd w:id="2"/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 xml:space="preserve">he number of trucks 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number of drones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0F2CAC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The n</w:t>
            </w:r>
            <w:r w:rsidRPr="00406469">
              <w:rPr>
                <w:rFonts w:ascii="Times New Roman" w:hAnsi="Times New Roman" w:cs="Times New Roman"/>
                <w:szCs w:val="21"/>
              </w:rPr>
              <w:t xml:space="preserve">umber of drones carried by trucks when leaving the </w:t>
            </w:r>
            <w:r w:rsidR="000F2CAC">
              <w:rPr>
                <w:rFonts w:ascii="Times New Roman" w:hAnsi="Times New Roman" w:cs="Times New Roman"/>
                <w:szCs w:val="21"/>
              </w:rPr>
              <w:t>depot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The m</w:t>
            </w:r>
            <w:r w:rsidRPr="00406469">
              <w:rPr>
                <w:rFonts w:ascii="Times New Roman" w:hAnsi="Times New Roman" w:cs="Times New Roman"/>
                <w:szCs w:val="21"/>
              </w:rPr>
              <w:t>aximum number of drones a truck can carry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capacity of</w:t>
            </w:r>
            <w:r w:rsidR="004064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>each truck</w:t>
            </w:r>
            <w:r w:rsidR="00406469">
              <w:rPr>
                <w:rFonts w:ascii="Times New Roman" w:hAnsi="Times New Roman" w:cs="Times New Roman"/>
                <w:szCs w:val="21"/>
              </w:rPr>
              <w:t>,</w:t>
            </w:r>
            <w:r w:rsidR="00DE4914">
              <w:rPr>
                <w:rFonts w:ascii="Times New Roman" w:hAnsi="Times New Roman" w:cs="Times New Roman"/>
                <w:szCs w:val="21"/>
              </w:rPr>
              <w:t xml:space="preserve"> Unit: kg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capacity of</w:t>
            </w:r>
            <w:r w:rsidR="004064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>each drone</w:t>
            </w:r>
            <w:r w:rsidR="00DE4914">
              <w:rPr>
                <w:rFonts w:ascii="Times New Roman" w:hAnsi="Times New Roman" w:cs="Times New Roman"/>
                <w:szCs w:val="21"/>
              </w:rPr>
              <w:t>, Unit: kg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speed of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 xml:space="preserve"> each truck</w:t>
            </w:r>
            <w:r w:rsidR="00DE4914">
              <w:rPr>
                <w:rFonts w:ascii="Times New Roman" w:hAnsi="Times New Roman" w:cs="Times New Roman"/>
                <w:szCs w:val="21"/>
              </w:rPr>
              <w:t>, Unit: km/h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speed of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 xml:space="preserve"> each drone</w:t>
            </w:r>
            <w:r w:rsidR="00DE4914">
              <w:rPr>
                <w:rFonts w:ascii="Times New Roman" w:hAnsi="Times New Roman" w:cs="Times New Roman"/>
                <w:szCs w:val="21"/>
              </w:rPr>
              <w:t>, Unit: km/h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</w:t>
            </w:r>
            <w:r w:rsidRPr="00F43C8B">
              <w:rPr>
                <w:rFonts w:ascii="Times New Roman" w:hAnsi="Times New Roman" w:cs="Times New Roman"/>
                <w:szCs w:val="21"/>
              </w:rPr>
              <w:t>he maximum working time of each truck</w:t>
            </w:r>
            <w:r w:rsidR="00DE4914">
              <w:rPr>
                <w:rFonts w:ascii="Times New Roman" w:hAnsi="Times New Roman" w:cs="Times New Roman"/>
                <w:szCs w:val="21"/>
              </w:rPr>
              <w:t>, Unit: 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</w:t>
            </w:r>
            <w:r w:rsidRPr="00F43C8B">
              <w:rPr>
                <w:rFonts w:ascii="Times New Roman" w:hAnsi="Times New Roman" w:cs="Times New Roman"/>
                <w:szCs w:val="21"/>
              </w:rPr>
              <w:t>he maximum flying time of one departure of each drone</w:t>
            </w:r>
            <w:r w:rsidR="00DE4914">
              <w:rPr>
                <w:rFonts w:ascii="Times New Roman" w:hAnsi="Times New Roman" w:cs="Times New Roman"/>
                <w:szCs w:val="21"/>
              </w:rPr>
              <w:t>, Unit: 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F43C8B">
              <w:rPr>
                <w:rFonts w:ascii="Times New Roman" w:hAnsi="Times New Roman" w:cs="Times New Roman"/>
                <w:szCs w:val="21"/>
              </w:rPr>
              <w:t>The variable cost of each truck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</w:t>
            </w:r>
            <w:r w:rsidRPr="00F43C8B">
              <w:rPr>
                <w:rFonts w:ascii="Times New Roman" w:hAnsi="Times New Roman" w:cs="Times New Roman"/>
                <w:szCs w:val="21"/>
              </w:rPr>
              <w:t>he operating cost per departure of each drone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F43C8B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406469">
              <w:rPr>
                <w:rFonts w:ascii="Times New Roman" w:hAnsi="Times New Roman" w:cs="Times New Roman"/>
                <w:szCs w:val="21"/>
              </w:rPr>
              <w:t>The penalty weight of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06469">
              <w:rPr>
                <w:rFonts w:ascii="Times New Roman" w:hAnsi="Times New Roman" w:cs="Times New Roman"/>
                <w:szCs w:val="21"/>
              </w:rPr>
              <w:t>waiting for a unit of time at customer location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F43C8B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 xml:space="preserve"> large positive number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The d</w:t>
            </w:r>
            <w:r w:rsidRPr="00406469">
              <w:rPr>
                <w:rFonts w:ascii="Times New Roman" w:hAnsi="Times New Roman" w:cs="Times New Roman"/>
                <w:szCs w:val="21"/>
              </w:rPr>
              <w:t>emand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06469">
              <w:rPr>
                <w:rFonts w:ascii="Times New Roman" w:hAnsi="Times New Roman" w:cs="Times New Roman"/>
                <w:szCs w:val="21"/>
              </w:rPr>
              <w:t>of customers</w:t>
            </w:r>
            <w:r w:rsidR="00DE4914">
              <w:rPr>
                <w:rFonts w:ascii="Times New Roman" w:hAnsi="Times New Roman" w:cs="Times New Roman"/>
                <w:szCs w:val="21"/>
              </w:rPr>
              <w:t>, Unit: kg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The service time</w:t>
            </w:r>
            <w:r w:rsidRPr="00EB32AA">
              <w:rPr>
                <w:rFonts w:ascii="Times New Roman" w:hAnsi="Times New Roman" w:cs="Times New Roman"/>
                <w:szCs w:val="21"/>
              </w:rPr>
              <w:t xml:space="preserve"> of </w:t>
            </w:r>
            <w:r>
              <w:rPr>
                <w:rFonts w:ascii="Times New Roman" w:hAnsi="Times New Roman" w:cs="Times New Roman"/>
                <w:szCs w:val="21"/>
              </w:rPr>
              <w:t>customers</w:t>
            </w:r>
            <w:r w:rsidR="00DE4914">
              <w:rPr>
                <w:rFonts w:ascii="Times New Roman" w:eastAsia="微软雅黑" w:hAnsi="Times New Roman" w:cs="Times New Roman" w:hint="eastAsia"/>
                <w:color w:val="000000"/>
                <w:kern w:val="0"/>
                <w:szCs w:val="21"/>
              </w:rPr>
              <w:t>,</w:t>
            </w:r>
            <w:r w:rsidR="00DE4914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Unit: h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T</w:t>
            </w: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he earliest service-starting time of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customers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T</w:t>
            </w: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he latest service-starting time of</w:t>
            </w:r>
            <w:r>
              <w:rPr>
                <w:rFonts w:ascii="Times New Roman" w:hAnsi="Times New Roman" w:cs="Times New Roman"/>
                <w:szCs w:val="21"/>
              </w:rPr>
              <w:t xml:space="preserve"> customers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1-</w:t>
            </w:r>
            <w:r w:rsidR="00C21B98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end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The distance between nodes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，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Unit: km</w:t>
            </w:r>
          </w:p>
        </w:tc>
      </w:tr>
    </w:tbl>
    <w:p w:rsidR="009C6142" w:rsidRPr="00C21B98" w:rsidRDefault="00C21B98" w:rsidP="00C21B98">
      <w:pPr>
        <w:rPr>
          <w:rFonts w:ascii="Times New Roman" w:hAnsi="Times New Roman" w:cs="Times New Roman"/>
          <w:szCs w:val="21"/>
        </w:rPr>
      </w:pPr>
      <w:r w:rsidRPr="00C21B98">
        <w:rPr>
          <w:rFonts w:ascii="Times New Roman" w:hAnsi="Times New Roman" w:cs="Times New Roman"/>
          <w:szCs w:val="21"/>
        </w:rPr>
        <w:t xml:space="preserve">In the </w:t>
      </w:r>
      <w:r w:rsidR="007C6A8F">
        <w:rPr>
          <w:rFonts w:ascii="Times New Roman" w:hAnsi="Times New Roman" w:cs="Times New Roman"/>
          <w:szCs w:val="21"/>
        </w:rPr>
        <w:t>BP</w:t>
      </w:r>
      <w:r w:rsidR="003243F7">
        <w:rPr>
          <w:rFonts w:ascii="Times New Roman" w:hAnsi="Times New Roman" w:cs="Times New Roman"/>
          <w:szCs w:val="21"/>
        </w:rPr>
        <w:t>C</w:t>
      </w:r>
      <w:r w:rsidR="007C6A8F">
        <w:rPr>
          <w:rFonts w:ascii="Times New Roman" w:hAnsi="Times New Roman" w:cs="Times New Roman"/>
          <w:szCs w:val="21"/>
        </w:rPr>
        <w:t xml:space="preserve"> </w:t>
      </w:r>
      <w:r w:rsidRPr="00C21B98">
        <w:rPr>
          <w:rFonts w:ascii="Times New Roman" w:hAnsi="Times New Roman" w:cs="Times New Roman"/>
          <w:szCs w:val="21"/>
        </w:rPr>
        <w:t>text file, each line has the following meanings</w:t>
      </w:r>
      <w:r>
        <w:rPr>
          <w:rFonts w:ascii="Times New Roman" w:hAnsi="Times New Roman" w:cs="Times New Roman"/>
          <w:szCs w:val="21"/>
        </w:rPr>
        <w:t>:</w:t>
      </w:r>
    </w:p>
    <w:sectPr w:rsidR="009C6142" w:rsidRPr="00C21B98" w:rsidSect="00140994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A1C" w:rsidRDefault="00ED3A1C" w:rsidP="005F32BC">
      <w:r>
        <w:separator/>
      </w:r>
    </w:p>
  </w:endnote>
  <w:endnote w:type="continuationSeparator" w:id="0">
    <w:p w:rsidR="00ED3A1C" w:rsidRDefault="00ED3A1C" w:rsidP="005F3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A1C" w:rsidRDefault="00ED3A1C" w:rsidP="005F32BC">
      <w:r>
        <w:separator/>
      </w:r>
    </w:p>
  </w:footnote>
  <w:footnote w:type="continuationSeparator" w:id="0">
    <w:p w:rsidR="00ED3A1C" w:rsidRDefault="00ED3A1C" w:rsidP="005F3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7B"/>
    <w:rsid w:val="000231DA"/>
    <w:rsid w:val="00090883"/>
    <w:rsid w:val="000F2CAC"/>
    <w:rsid w:val="00140994"/>
    <w:rsid w:val="00256438"/>
    <w:rsid w:val="00282E67"/>
    <w:rsid w:val="002A029A"/>
    <w:rsid w:val="002B61C4"/>
    <w:rsid w:val="003025E9"/>
    <w:rsid w:val="003243F7"/>
    <w:rsid w:val="003D6A8A"/>
    <w:rsid w:val="00406469"/>
    <w:rsid w:val="00410E95"/>
    <w:rsid w:val="004546C9"/>
    <w:rsid w:val="005A11AF"/>
    <w:rsid w:val="005F32BC"/>
    <w:rsid w:val="00783842"/>
    <w:rsid w:val="007C6A8F"/>
    <w:rsid w:val="007F297B"/>
    <w:rsid w:val="008C0DA7"/>
    <w:rsid w:val="00951728"/>
    <w:rsid w:val="00A665B6"/>
    <w:rsid w:val="00AD01AC"/>
    <w:rsid w:val="00B46AA0"/>
    <w:rsid w:val="00BF4D22"/>
    <w:rsid w:val="00C17A14"/>
    <w:rsid w:val="00C21B98"/>
    <w:rsid w:val="00DE4914"/>
    <w:rsid w:val="00E864F2"/>
    <w:rsid w:val="00EB32AA"/>
    <w:rsid w:val="00EB3FD1"/>
    <w:rsid w:val="00ED3A1C"/>
    <w:rsid w:val="00F43C8B"/>
    <w:rsid w:val="00F8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AB53C06F-7AA8-044B-A786-4E6F805F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297B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32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32B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32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32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WHT</dc:creator>
  <cp:keywords/>
  <dc:description/>
  <cp:lastModifiedBy>LiHQ</cp:lastModifiedBy>
  <cp:revision>22</cp:revision>
  <dcterms:created xsi:type="dcterms:W3CDTF">2020-06-04T07:14:00Z</dcterms:created>
  <dcterms:modified xsi:type="dcterms:W3CDTF">2021-10-03T12:59:00Z</dcterms:modified>
</cp:coreProperties>
</file>