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152" w:rsidRPr="008008B5" w:rsidRDefault="009D4152" w:rsidP="009D415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008B5">
        <w:rPr>
          <w:rFonts w:ascii="Arial" w:eastAsia="Times New Roman" w:hAnsi="Arial" w:cs="Arial"/>
          <w:b/>
          <w:bCs/>
          <w:sz w:val="30"/>
          <w:szCs w:val="30"/>
        </w:rPr>
        <w:t>1. The Central Admin Dashboard (Mission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402"/>
        <w:gridCol w:w="4042"/>
      </w:tblGrid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Core Feature [</w:t>
            </w:r>
            <w:hyperlink r:id="rId5" w:history="1">
              <w:r w:rsidRPr="008008B5">
                <w:rPr>
                  <w:rFonts w:ascii="Arial" w:eastAsia="Times New Roman" w:hAnsi="Arial" w:cs="Arial"/>
                  <w:b/>
                  <w:bCs/>
                  <w:color w:val="0000FF"/>
                  <w:sz w:val="21"/>
                  <w:szCs w:val="21"/>
                  <w:u w:val="single"/>
                </w:rPr>
                <w:t>1</w:t>
              </w:r>
            </w:hyperlink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Sub-Feature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Sub-Sub Feature / Functional Task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City &amp; Regional Geo-Fencing Console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Geographic Workspace Mapper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Polygon drawing tool to outline operational city zones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Hub-center coordinate assignment for localized managers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Regional Operational 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Local language configuration switches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Dynamic Category &amp; Catalog Tree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Nested Service Architecture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SKU creation for individual service tasks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Standardized job duration and labor time caps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Inventory &amp; Spares Linkage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Mandatory tool-kit checklist mapping per service SKU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Automated Matching &amp; Routing Engine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Dispatch Algorithm Variables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Proximity radius configuration (e.g., search within 5km)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Partner historical rating weighting multiplier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Partner job acceptance rate scoring threshold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Booking State Machines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Automated backup routing if a partner declines within 60s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Standby/buffer pool generation for high-value services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Manual operational override and job reassignment tool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Surge &amp; Peak Pricing Configurator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Weather &amp; Crisis Modifiers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Automated triggers linked to Crisis Modifiers API data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Dynamic customer price multiplier limits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Demand-Supply Automation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Automated high-demand hour premium scheduling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Custom commission adjustments for partners during surge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Real-time heat-map visualization for operations teams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Partner Onboarding &amp; KYC Desk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Identity &amp; Legal Verification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• Automated </w:t>
            </w:r>
            <w:proofErr w:type="spellStart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Aadhaar</w:t>
            </w:r>
            <w:proofErr w:type="spellEnd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 / National ID OCR document scanning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Automated background verification service API pipeline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Digital police clearance certificate filing database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Skill Auditing &amp; Clearance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Hands-on practical test score tracking documentation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Digital profile activation toggle switches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Tier assignment configuration (Standard vs. Prime)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UC Training Academy Portal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Bootcamp</w:t>
            </w:r>
            <w:proofErr w:type="spellEnd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 Batch Organizer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Physical training center calendar and capacity planner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Trainer assignment and attendance logging modules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Digital video training completion logs for remote courses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Certification &amp; Graduation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Digital skill-badge generation engine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Retraining trigger logs for poorly performing active partners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Kit collection token generation on graduation day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Inventory Warehouse Ledger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Stock Supply Optimization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• Real-time warehouse product volume tracker 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Fulfillment &amp; Dispatch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Barcode scanning validation system for partner kit collection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Damaged tool/product write-off authorization desk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Escalation &amp; Dispute Console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Incident Management System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Automated system flags for any review under 4.0 stars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Live safety/SOS incident routing to emergency desk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Customer fraud/refund claim ticket organizer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Resolution &amp; Penalties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Digital evidence uploading portal (Photos/Video clips)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Partner penalty fine application sliders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Instant refund processing and wallet credit approval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Financial Payout Ledger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Automatic Settlement Engine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Automated marketplace commission deduction calculator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Insurance premium slice payouts for partner coverage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Bi-weekly direct deposit file generation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Tax &amp; Compliance Reporter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GST/TDS automated ledger generation per transaction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Dynamic partner incentive bonus distribution module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Customer cash collection vs. online balance settling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Marketing Promotion Engine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Campaign Builder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Dynamic coupon code generation tool with usage caps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Target audience segmenting based on user history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In-app promotional banner content publisher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Loyalty Operations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• Referral program reward parameter </w:t>
            </w:r>
            <w:proofErr w:type="spellStart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config</w:t>
            </w:r>
            <w:proofErr w:type="spellEnd"/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Scratch-card/gamified milestones controller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• Subscription club (Plus Membership) price controller</w:t>
            </w:r>
          </w:p>
        </w:tc>
      </w:tr>
    </w:tbl>
    <w:p w:rsidR="009D4152" w:rsidRPr="008008B5" w:rsidRDefault="009D4152" w:rsidP="009D415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8008B5">
        <w:rPr>
          <w:rFonts w:ascii="Arial" w:eastAsia="Times New Roman" w:hAnsi="Arial" w:cs="Arial"/>
          <w:sz w:val="21"/>
          <w:szCs w:val="21"/>
        </w:rPr>
        <w:lastRenderedPageBreak/>
        <w:pict>
          <v:rect id="_x0000_i1025" style="width:0;height:1.5pt" o:hralign="center" o:hrstd="t" o:hr="t" fillcolor="#a0a0a0" stroked="f"/>
        </w:pict>
      </w:r>
    </w:p>
    <w:p w:rsidR="009D4152" w:rsidRPr="008008B5" w:rsidRDefault="009D4152" w:rsidP="009D415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008B5">
        <w:rPr>
          <w:rFonts w:ascii="Arial" w:eastAsia="Times New Roman" w:hAnsi="Arial" w:cs="Arial"/>
          <w:b/>
          <w:bCs/>
          <w:sz w:val="30"/>
          <w:szCs w:val="30"/>
        </w:rPr>
        <w:t>2. The Service Partner Dashboard (Micro-Entrepreneur Portal)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190"/>
        <w:gridCol w:w="4670"/>
      </w:tblGrid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Core 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Sub-Feature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Sub-Sub Feature / Functional Task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Duty Status Controller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Availability Main Switch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"Go Online" slider with immediate location ping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 xml:space="preserve">• Break timer toggle (30 </w:t>
            </w:r>
            <w:proofErr w:type="spellStart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mins</w:t>
            </w:r>
            <w:proofErr w:type="spellEnd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, 1 hour, end shift)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Weekly calendar leave planner tool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Battery &amp; Network Optimizer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Low-data background tracking management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Real-Time Job Acceptance Ping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Incoming Request Overlay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Full-screen flashing window blocking background actions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Quick metrics breakdown (Payout, Distance, Scope)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Job Details Sheet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Job description summary notes and customer specific inputs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Estimated job completion time banner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Special safety instructions or material warnings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Booking Calendar &amp; Scheduler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Agenda Grid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Timeline layout showing current day assigned jobs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Upcoming week booking list pipeline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Conflict warning banner if jobs overlap geographically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Rescheduling Broker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Customer-initiated reschedule approval/rejection button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Emergency single-tap job cancellation request form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Back-to-back job routing pre-booking flags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GPS Navigation Guide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Doorstep Routing Layer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Single-tap Google/Apple maps navigation redirection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In-app integrated directional arrows overlay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Estimated Time of Arrival (ETA) auto-transmitter to user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Step-by-Step Job Checklist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Chronological Status Tap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"Swipe to Start Job" progress controller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Mandatory pre-service photo upload slot (Damage proof)</w:t>
            </w:r>
          </w:p>
          <w:p w:rsidR="009D4152" w:rsidRPr="008008B5" w:rsidRDefault="009D4152" w:rsidP="009D41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“ Swipe to complete milestone of job”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"Swipe to Complete Job" final validation trigger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Material &amp; Add-on Cart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On-site job scope addition card with pricing engine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Transparent Earnings Hub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Live Financial Ledger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• Gross earnings updating after </w:t>
            </w:r>
            <w:proofErr w:type="spellStart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esch</w:t>
            </w:r>
            <w:proofErr w:type="spellEnd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 xml:space="preserve"> milestone job completion and close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Urban Company commission deduction itemization line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Historical Statement Depot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Daily, weekly, and monthly net balance filters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Level Performance Score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Metrics Summary Card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Job acceptance rate and cancellation percentage bars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 xml:space="preserve">• Level status tracker (Silver, Gold, Platinum </w:t>
            </w:r>
            <w:proofErr w:type="spellStart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tiering</w:t>
            </w:r>
            <w:proofErr w:type="spellEnd"/>
            <w:r w:rsidRPr="008008B5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Retraining Notification Center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Flag alerts explaining reasons behind low performance ratings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Micro-learning modules right inside the application app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Links to physical test booking spaces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Consumables Store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B2B E-Commerce Shop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Inventory shopping basket for mandatory branded items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Distribution hub pick-up barcode voucher generation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Quality Control Tracker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Out-of-stock warning notices for core work tools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Wallet Cash-Out &amp; Benefits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Cash Management System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Instant withdrawal to bank link (Once-daily limit)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Cash collected from customers settlement ledger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Insurance &amp; Protection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Personal health insurance certificate viewer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Workplace accident insurance policy data card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Partner family benefit coverage configuration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Emergency SOS Safety Anchor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High-Priority Panic Control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Floating red SOS icon active during live jobs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One-tap automated call generator to dispatch room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</w:tbl>
    <w:p w:rsidR="009D4152" w:rsidRPr="008008B5" w:rsidRDefault="009D4152" w:rsidP="009D415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8008B5">
        <w:rPr>
          <w:rFonts w:ascii="Arial" w:eastAsia="Times New Roman" w:hAnsi="Arial" w:cs="Arial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9D4152" w:rsidRPr="008008B5" w:rsidRDefault="009D4152" w:rsidP="009D415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008B5">
        <w:rPr>
          <w:rFonts w:ascii="Arial" w:eastAsia="Times New Roman" w:hAnsi="Arial" w:cs="Arial"/>
          <w:b/>
          <w:bCs/>
          <w:sz w:val="30"/>
          <w:szCs w:val="30"/>
        </w:rPr>
        <w:t>3. The Customer Dashboard (The Hub)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229"/>
        <w:gridCol w:w="4685"/>
      </w:tblGrid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Core 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Sub-Feature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Sub-Sub Feature / Functional Task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Smart Search &amp; Rec Engine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Predictive Landing Grid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Universal search bar with auto-correct for services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Global search results showing upfront price estimates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Multi-Service Selector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Cross-selling recommendation cart (e.g., matching cleaning with repair)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Live Booking Progress Monitor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Real-Time Milestone Line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Step tracker updates (</w:t>
            </w:r>
            <w:r w:rsidRPr="008008B5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 xml:space="preserve">Assigned → </w:t>
            </w:r>
            <w:proofErr w:type="spellStart"/>
            <w:r w:rsidRPr="008008B5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En</w:t>
            </w:r>
            <w:proofErr w:type="spellEnd"/>
            <w:r w:rsidRPr="008008B5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-route → In-progress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Direct Communication Bridge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Encrypted VoIP call connector hiding original cell numbers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Cancel/Reschedule trigger sheet before partner transit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Multi-Address Asset Profile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Location Profile Cards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Address label manager (Home, Office, Parents)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Society gate instructions text memory box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Latitude/Longitude precision pinpoint adjustment map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Plus Membership Club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Premium Savings Desk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Active membership tenure validity progress ring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Guaranteed priority booking time-slot picker grid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Secure Checkout Portal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Dynamic Payment Selector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Saved credit/debit cards entry hub via tokenization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Instant UPI app navigation launcher intent link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Post-service Pay-Later/Credit configuration panel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Breakdown Summary Card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Itemized billing panel (Service fee + parts + taxes)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Invoice &amp; Warranty Repository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Digital Vault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PDF download manager for official tax invoices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Active warranty timeline cards on appliance parts replaced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Historical Ledger Group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Sorted list of past bookings by date/category/status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Dual-Tier Review Loop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Post-Service Modal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5-Star absolute numeric satisfaction slider interface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Custom text review comment input box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Help Center &amp; AI </w:t>
            </w:r>
            <w:proofErr w:type="spellStart"/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Chatbot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Self-Service Node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Instant order cancel automated cancellation logic processor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Human Agent Hand-off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Real-time textual chat window with priority customer service support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Direct phone call scheduling dashboard link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Partner Safety Identity Card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Transparency Profile Page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Verified background-checked digital shield seal icon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Customer feedback ratings compilation card view</w:t>
            </w:r>
            <w:r w:rsidRPr="008008B5">
              <w:rPr>
                <w:rFonts w:ascii="Arial" w:eastAsia="Times New Roman" w:hAnsi="Arial" w:cs="Arial"/>
                <w:sz w:val="21"/>
                <w:szCs w:val="21"/>
              </w:rPr>
              <w:br/>
              <w:t>• Face-photo ID match display screen with company uniform image</w:t>
            </w:r>
          </w:p>
        </w:tc>
      </w:tr>
      <w:tr w:rsidR="009D4152" w:rsidRPr="008008B5" w:rsidTr="0082257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D4152" w:rsidRPr="00472757" w:rsidTr="0082257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Real-Time Safety Location Share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8008B5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Secure Transit Exporter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4152" w:rsidRPr="00472757" w:rsidRDefault="009D4152" w:rsidP="0082257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008B5">
              <w:rPr>
                <w:rFonts w:ascii="Arial" w:eastAsia="Times New Roman" w:hAnsi="Arial" w:cs="Arial"/>
                <w:sz w:val="21"/>
                <w:szCs w:val="21"/>
              </w:rPr>
              <w:t>• Multi-platform link exporter (WhatsApp, SMS sharing)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</w:tc>
      </w:tr>
    </w:tbl>
    <w:p w:rsidR="009726DB" w:rsidRDefault="009726DB"/>
    <w:sectPr w:rsidR="00972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2ED9"/>
    <w:multiLevelType w:val="multilevel"/>
    <w:tmpl w:val="113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CF9"/>
    <w:rsid w:val="008008B5"/>
    <w:rsid w:val="009726DB"/>
    <w:rsid w:val="009D4152"/>
    <w:rsid w:val="00BE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1509"/>
  <w15:chartTrackingRefBased/>
  <w15:docId w15:val="{6FE5E25C-E993-4594-AAC8-3B09F811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1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veable.me/geospatial-engineering/unit-6/spatial-data-structures-indexing/study-guide/OXQPyiS4zZubMNO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 SINGH</dc:creator>
  <cp:keywords/>
  <dc:description/>
  <cp:lastModifiedBy>A K SINGH</cp:lastModifiedBy>
  <cp:revision>3</cp:revision>
  <dcterms:created xsi:type="dcterms:W3CDTF">2026-06-18T15:31:00Z</dcterms:created>
  <dcterms:modified xsi:type="dcterms:W3CDTF">2026-06-18T15:33:00Z</dcterms:modified>
</cp:coreProperties>
</file>