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0F3" w:rsidRDefault="003870F3">
      <w:pPr>
        <w:spacing w:after="340"/>
      </w:pPr>
      <w:bookmarkStart w:id="0" w:name="_GoBack"/>
      <w:bookmarkEnd w:id="0"/>
    </w:p>
    <w:p w:rsidR="003870F3" w:rsidRDefault="00266D54">
      <w:pPr>
        <w:spacing w:after="90"/>
        <w:jc w:val="center"/>
      </w:pPr>
      <w:r>
        <w:rPr>
          <w:b/>
          <w:bCs/>
          <w:color w:val="1F3864"/>
          <w:sz w:val="52"/>
          <w:szCs w:val="52"/>
        </w:rPr>
        <w:t>PRO ENGINEERING PLATFORM</w:t>
      </w:r>
    </w:p>
    <w:p w:rsidR="003870F3" w:rsidRDefault="00266D54">
      <w:pPr>
        <w:spacing w:after="80"/>
        <w:jc w:val="center"/>
      </w:pPr>
      <w:r>
        <w:rPr>
          <w:color w:val="2E74B5"/>
          <w:sz w:val="30"/>
          <w:szCs w:val="30"/>
        </w:rPr>
        <w:t>Final Consolidated Update</w:t>
      </w:r>
    </w:p>
    <w:p w:rsidR="003870F3" w:rsidRDefault="00266D54">
      <w:pPr>
        <w:spacing w:after="60"/>
        <w:jc w:val="center"/>
      </w:pPr>
      <w:r>
        <w:rPr>
          <w:i/>
          <w:iCs/>
          <w:color w:val="555555"/>
          <w:sz w:val="18"/>
          <w:szCs w:val="18"/>
        </w:rPr>
        <w:t>All three uploaded correction files processed and finalised</w:t>
      </w:r>
    </w:p>
    <w:p w:rsidR="003870F3" w:rsidRDefault="003870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5"/>
        <w:gridCol w:w="8485"/>
      </w:tblGrid>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Section</w:t>
            </w:r>
          </w:p>
        </w:tc>
        <w:tc>
          <w:tcPr>
            <w:tcW w:w="85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What is finalised</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A</w:t>
            </w:r>
          </w:p>
        </w:tc>
        <w:tc>
          <w:tcPr>
            <w:tcW w:w="85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Platform Model v3 Master Update — all corrections including new Admin (Operation Top) role, updated payment chain stages, revised SLA table, SA-ROUTE compilation time, Finance payment threshold updated to 75%</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B</w:t>
            </w:r>
          </w:p>
        </w:tc>
        <w:tc>
          <w:tcPr>
            <w:tcW w:w="8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Supervisor App — SA-7 and SA-8 popup-stage approach, SA-9 return comment from Sub-Coordinator, SA-11 escalation chain, SA-12 snag recovery and escalation protocol, SA-13 client handover redesign (6 options, Sub-Coordinator attention items)</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C</w:t>
            </w:r>
          </w:p>
        </w:tc>
        <w:tc>
          <w:tcPr>
            <w:tcW w:w="85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Worker App — WA-2 progressive history (5+5), WA-3 non-utilisation algorithm, WA-4/5/6/9 urgent-items-only principle, WA-7 payment concern on home screen</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D</w:t>
            </w:r>
          </w:p>
        </w:tc>
        <w:tc>
          <w:tcPr>
            <w:tcW w:w="8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Mason Onboarding Support — safety induction 4-items-per-screen format, personal responsibility acknowledgement, PPE notification chain, reference call single-confirmation rule, experience scoring bands revised</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E</w:t>
            </w:r>
          </w:p>
        </w:tc>
        <w:tc>
          <w:tcPr>
            <w:tcW w:w="85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One clarification question for founder review</w:t>
            </w:r>
          </w:p>
        </w:tc>
      </w:tr>
    </w:tbl>
    <w:p w:rsidR="003870F3" w:rsidRDefault="003870F3">
      <w:pPr>
        <w:spacing w:after="200"/>
      </w:pPr>
    </w:p>
    <w:p w:rsidR="003870F3" w:rsidRDefault="003870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rsidR="003870F3" w:rsidRDefault="00266D54">
            <w:r>
              <w:rPr>
                <w:b/>
                <w:bCs/>
                <w:color w:val="FFFFFF"/>
                <w:sz w:val="22"/>
                <w:szCs w:val="22"/>
              </w:rPr>
              <w:t>SECTION A — Platform Model v3 Master Update: All Corrections</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3870F3" w:rsidRDefault="00266D54">
            <w:r>
              <w:rPr>
                <w:b/>
                <w:bCs/>
                <w:color w:val="FFFFFF"/>
              </w:rPr>
              <w:t>A1 — New Role: Admin (Operation Top)</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48" w:type="dxa"/>
              <w:bottom w:w="88" w:type="dxa"/>
              <w:right w:w="148" w:type="dxa"/>
            </w:tcMar>
          </w:tcPr>
          <w:p w:rsidR="003870F3" w:rsidRDefault="00266D54">
            <w:pPr>
              <w:spacing w:after="65" w:line="286" w:lineRule="auto"/>
            </w:pPr>
            <w:r>
              <w:rPr>
                <w:i/>
                <w:iCs/>
                <w:color w:val="C00000"/>
                <w:sz w:val="17"/>
                <w:szCs w:val="17"/>
              </w:rPr>
              <w:t>The founder has introduced a new role between Super Admin and Coordinator. This role is titled 'Admin (Operation Top).' It sits in the approval chain for cost/rate/payment policies, financial summaries, onboarding above-labour-level, and large payment appr</w:t>
            </w:r>
            <w:r>
              <w:rPr>
                <w:i/>
                <w:iCs/>
                <w:color w:val="C00000"/>
                <w:sz w:val="17"/>
                <w:szCs w:val="17"/>
              </w:rPr>
              <w:t>ovals (₹1L–₹5L). This role was not in any previous specification and is now inserted into all relevant workflow tables.</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3870F3">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Role</w:t>
            </w:r>
          </w:p>
        </w:tc>
        <w:tc>
          <w:tcPr>
            <w:tcW w:w="26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Position in hierarchy</w:t>
            </w:r>
          </w:p>
        </w:tc>
        <w:tc>
          <w:tcPr>
            <w:tcW w:w="45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Primary functions</w:t>
            </w:r>
          </w:p>
        </w:tc>
      </w:tr>
      <w:tr w:rsidR="003870F3">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Super Admin (Founder)</w:t>
            </w:r>
          </w:p>
        </w:tc>
        <w:tc>
          <w:tcPr>
            <w:tcW w:w="2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Top — final authority</w:t>
            </w:r>
          </w:p>
        </w:tc>
        <w:tc>
          <w:tcPr>
            <w:tcW w:w="4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Full control of all platform functions. Approves all policy matters. Approves all payments above ₹5 Lakh. Approves all onboarding above labour level (after Admin recommendation). Final approval of new region addition, deletion, or reorganisation.</w:t>
            </w:r>
          </w:p>
        </w:tc>
      </w:tr>
      <w:tr w:rsidR="003870F3">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Admin (Operation Top) — NEW</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Second level — between Super Admin and Coordinator</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Approves all cost, rate, and payment policies. Approved items sent to Super Admin. Admin can object and send back to Coordinator. If no response from Super Admin received in 4 h</w:t>
            </w:r>
            <w:r>
              <w:rPr>
                <w:color w:val="1A1A1A"/>
                <w:sz w:val="17"/>
                <w:szCs w:val="17"/>
              </w:rPr>
              <w:t>alf-sessions: item gets approved downward by Admin for implementation. Approves all onboarding above labour level on Coordinator's recommendation. Checks financial viability and operational aspects for new region proposals before sending to Super Admin. Ap</w:t>
            </w:r>
            <w:r>
              <w:rPr>
                <w:color w:val="1A1A1A"/>
                <w:sz w:val="17"/>
                <w:szCs w:val="17"/>
              </w:rPr>
              <w:t>proves all payments between ₹1 Lakh and ₹5 Lakh.</w:t>
            </w:r>
          </w:p>
        </w:tc>
      </w:tr>
      <w:tr w:rsidR="003870F3">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Coordinator (Vertical Head)</w:t>
            </w:r>
          </w:p>
        </w:tc>
        <w:tc>
          <w:tcPr>
            <w:tcW w:w="2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Third level</w:t>
            </w:r>
          </w:p>
        </w:tc>
        <w:tc>
          <w:tcPr>
            <w:tcW w:w="4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 xml:space="preserve">Finalises all cost, rate, and payment policies and proposes to Admin for approval. Approves unskilled labour onboarding and finalises all onboarding. Sends above-labour-level workers to Admin for approval. Decides on region addition and sends to Admin for </w:t>
            </w:r>
            <w:r>
              <w:rPr>
                <w:color w:val="1A1A1A"/>
                <w:sz w:val="17"/>
                <w:szCs w:val="17"/>
              </w:rPr>
              <w:t>financial viability check. Any role in the upward chain can always propose a new proposal and send upward.</w:t>
            </w:r>
          </w:p>
        </w:tc>
      </w:tr>
      <w:tr w:rsidR="003870F3">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Sub-Coordinator (Regional)</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Fourth level</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Reviews rates and estimates. Proposes any update or anomaly to Coordinator. Screens onboarding applicants and sends proposals to Coordinator. Proposes new regions after study report.</w:t>
            </w:r>
          </w:p>
        </w:tc>
      </w:tr>
      <w:tr w:rsidR="003870F3">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Finance</w:t>
            </w:r>
          </w:p>
        </w:tc>
        <w:tc>
          <w:tcPr>
            <w:tcW w:w="26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Execution only</w:t>
            </w:r>
          </w:p>
        </w:tc>
        <w:tc>
          <w:tcPr>
            <w:tcW w:w="45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No approval authority. Executes bank transfers on approved instructions only.</w:t>
            </w:r>
          </w:p>
        </w:tc>
      </w:tr>
    </w:tbl>
    <w:p w:rsidR="003870F3" w:rsidRDefault="003870F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3870F3" w:rsidRDefault="00266D54">
            <w:pPr>
              <w:spacing w:after="65" w:line="286" w:lineRule="auto"/>
            </w:pPr>
            <w:r>
              <w:rPr>
                <w:i/>
                <w:iCs/>
                <w:color w:val="375623"/>
                <w:sz w:val="17"/>
                <w:szCs w:val="17"/>
              </w:rPr>
              <w:t>Proposal architecture principle (applies to all roles): Any role in the upward chain can always initiate a new proposal. A role can mark it down for action or send it upward — meaning the role has done its duty in proposing and forwarding for approval as p</w:t>
            </w:r>
            <w:r>
              <w:rPr>
                <w:i/>
                <w:iCs/>
                <w:color w:val="375623"/>
                <w:sz w:val="17"/>
                <w:szCs w:val="17"/>
              </w:rPr>
              <w:t>er its defined authority. This prevents bottlenecks: a Sub-Coordinator who identifies an anomaly can propose it without waiting for the Coordinator to notice it.</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3870F3" w:rsidRDefault="00266D54">
            <w:r>
              <w:rPr>
                <w:b/>
                <w:bCs/>
                <w:color w:val="FFFFFF"/>
              </w:rPr>
              <w:t>A2 — Updated Payment Approval Chain: Full Five-Stage Specification</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3000"/>
        <w:gridCol w:w="1600"/>
        <w:gridCol w:w="1960"/>
      </w:tblGrid>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lastRenderedPageBreak/>
              <w:t>Stage</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Actor</w:t>
            </w:r>
          </w:p>
        </w:tc>
        <w:tc>
          <w:tcPr>
            <w:tcW w:w="3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Action</w:t>
            </w:r>
          </w:p>
        </w:tc>
        <w:tc>
          <w:tcPr>
            <w:tcW w:w="16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Amount threshold</w:t>
            </w:r>
          </w:p>
        </w:tc>
        <w:tc>
          <w:tcPr>
            <w:tcW w:w="19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SLA</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Stage 1</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Site Head / Skilled Head at Site</w:t>
            </w:r>
          </w:p>
        </w:tc>
        <w:tc>
          <w:tcPr>
            <w:tcW w:w="3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Submits milestone gate: uploads photograph evidence, gate condition confirmed with a simple 3-4 word prompt — 'Gate condition met: [description]. Sure?' → tap CONFIRM.</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All amounts</w:t>
            </w:r>
          </w:p>
        </w:tc>
        <w:tc>
          <w:tcPr>
            <w:tcW w:w="19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3870F3" w:rsidRDefault="00266D54">
            <w:pPr>
              <w:spacing w:after="65" w:line="286" w:lineRule="auto"/>
            </w:pPr>
            <w:r>
              <w:rPr>
                <w:color w:val="1A1A1A"/>
                <w:sz w:val="17"/>
                <w:szCs w:val="17"/>
              </w:rPr>
              <w:t>Within 2 hours of gate condition being met on site.</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Stage 2 — NEW</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Supervisor (Field Lead — different from Site Head, HQ roster role)</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Receives Site Head's submission. Based on his reading of the upload AND a recent physical site inspection, agrees to progress made and OKs. Then pushes to Sub-Coordinator.</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All amounts</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If received in morning half: act in the afternoon. If received in aftern</w:t>
            </w:r>
            <w:r>
              <w:rPr>
                <w:color w:val="1A1A1A"/>
                <w:sz w:val="17"/>
                <w:szCs w:val="17"/>
              </w:rPr>
              <w:t>oon: act in the morning of next working day.</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Stage 3</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Sub-Coordinator</w:t>
            </w:r>
          </w:p>
        </w:tc>
        <w:tc>
          <w:tcPr>
            <w:tcW w:w="3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Reviews photograph quality and text description. Spot-checks 1 in 10 via video call to anyone at site (cyclic SOP). Taps RECOMMEND RELEASE or RAISE ISSUE.</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All amounts</w:t>
            </w:r>
          </w:p>
        </w:tc>
        <w:tc>
          <w:tcPr>
            <w:tcW w:w="19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3870F3" w:rsidRDefault="00266D54">
            <w:pPr>
              <w:spacing w:after="65" w:line="286" w:lineRule="auto"/>
            </w:pPr>
            <w:r>
              <w:rPr>
                <w:color w:val="1A1A1A"/>
                <w:sz w:val="17"/>
                <w:szCs w:val="17"/>
              </w:rPr>
              <w:t>Within 4 hours if before noon. Before end of next working day if after noon. Two-halves rule.</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Stage 4A</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Coordinator</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Mandatory review and approve/return for all jobs.</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All amounts (Coordinator reviews all, but escalates above ₹1L to Admin)</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Within 2 hours if before noon. End of next working day otherwise. No exception.</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Stage 4B — NEW</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Admin (Operation Top)</w:t>
            </w:r>
          </w:p>
        </w:tc>
        <w:tc>
          <w:tcPr>
            <w:tcW w:w="3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Receives from Coordinator. Reviews and approves/returns.</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w:t>
            </w:r>
            <w:r>
              <w:rPr>
                <w:color w:val="1A1A1A"/>
                <w:sz w:val="17"/>
                <w:szCs w:val="17"/>
              </w:rPr>
              <w:t>1 Lakh to ₹5 Lakh</w:t>
            </w:r>
          </w:p>
        </w:tc>
        <w:tc>
          <w:tcPr>
            <w:tcW w:w="19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3870F3" w:rsidRDefault="00266D54">
            <w:pPr>
              <w:spacing w:after="65" w:line="286" w:lineRule="auto"/>
            </w:pPr>
            <w:r>
              <w:rPr>
                <w:color w:val="1A1A1A"/>
                <w:sz w:val="17"/>
                <w:szCs w:val="17"/>
              </w:rPr>
              <w:t>Within 2 half-sessions after receipt half. (Two-halves rule.)</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Stage 4C — NEW</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Super Admin</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Receives from Admin. Reviews and approves/returns.</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Above ₹5 Lakh</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Within 2 half-sessions after receipt half. No fixed SLA (founder role).</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Stage 5</w:t>
            </w:r>
          </w:p>
        </w:tc>
        <w:tc>
          <w:tcPr>
            <w:tcW w:w="20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Finance</w:t>
            </w:r>
          </w:p>
        </w:tc>
        <w:tc>
          <w:tcPr>
            <w:tcW w:w="3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Executes bank transfer.</w:t>
            </w:r>
          </w:p>
        </w:tc>
        <w:tc>
          <w:tcPr>
            <w:tcW w:w="16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All amounts</w:t>
            </w:r>
          </w:p>
        </w:tc>
        <w:tc>
          <w:tcPr>
            <w:tcW w:w="19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3870F3" w:rsidRDefault="00266D54">
            <w:pPr>
              <w:spacing w:after="65" w:line="286" w:lineRule="auto"/>
            </w:pPr>
            <w:r>
              <w:rPr>
                <w:color w:val="1A1A1A"/>
                <w:sz w:val="17"/>
                <w:szCs w:val="17"/>
              </w:rPr>
              <w:t>Standard: afternoon half same day if before noon. For amounts below ₹25,000: 75% cleared same half day, remaining in next half day.</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3870F3" w:rsidRDefault="00266D54">
            <w:r>
              <w:rPr>
                <w:b/>
                <w:bCs/>
                <w:color w:val="FFFFFF"/>
              </w:rPr>
              <w:t>A3 — Updated SLA Table (Two-Halves Rule)</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2143"/>
        <w:gridCol w:w="1916"/>
        <w:gridCol w:w="1916"/>
        <w:gridCol w:w="1461"/>
      </w:tblGrid>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Actor</w:t>
            </w:r>
          </w:p>
        </w:tc>
        <w:tc>
          <w:tcPr>
            <w:tcW w:w="2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Action</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SLA — received before noon</w:t>
            </w:r>
          </w:p>
        </w:tc>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SLA — received after noon</w:t>
            </w:r>
          </w:p>
        </w:tc>
        <w:tc>
          <w:tcPr>
            <w:tcW w:w="11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Breach action</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Sub-Coordinator</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Review and recommend/raise issue</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Act in afternoon half of same day</w:t>
            </w:r>
          </w:p>
        </w:tc>
        <w:tc>
          <w:tcPr>
            <w:tcW w:w="20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Act in morning half of next working day</w:t>
            </w:r>
          </w:p>
        </w:tc>
        <w:tc>
          <w:tcPr>
            <w:tcW w:w="11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3870F3" w:rsidRDefault="00266D54">
            <w:pPr>
              <w:spacing w:after="65" w:line="286" w:lineRule="auto"/>
            </w:pPr>
            <w:r>
              <w:rPr>
                <w:color w:val="1A1A1A"/>
                <w:sz w:val="17"/>
                <w:szCs w:val="17"/>
              </w:rPr>
              <w:t>Auto-escalate to Coordinator with 'SLA breach' alert</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lastRenderedPageBreak/>
              <w:t>Coordinator</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Approve/return all milestones</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Act in afternoon half of same day</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Act in morning half of next working day. No exception.</w:t>
            </w:r>
          </w:p>
        </w:tc>
        <w:tc>
          <w:tcPr>
            <w:tcW w:w="11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Auto-escalate to Admin</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Admin (Operation Top)</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Approve/return ₹1L–₹5L milestones</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Act within 2 half-sessions after receipt half</w:t>
            </w:r>
          </w:p>
        </w:tc>
        <w:tc>
          <w:tcPr>
            <w:tcW w:w="20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Act within 2 half-sessions after receipt half</w:t>
            </w:r>
          </w:p>
        </w:tc>
        <w:tc>
          <w:tcPr>
            <w:tcW w:w="11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3870F3" w:rsidRDefault="00266D54">
            <w:pPr>
              <w:spacing w:after="65" w:line="286" w:lineRule="auto"/>
            </w:pPr>
            <w:r>
              <w:rPr>
                <w:color w:val="1A1A1A"/>
                <w:sz w:val="17"/>
                <w:szCs w:val="17"/>
              </w:rPr>
              <w:t>Auto-escalate to Super Admin</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Super Admin</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Approve/return above ₹5L milestones</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Within afternoon half same day during business hours</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Same evening or next morning — no fixed SLA</w:t>
            </w:r>
          </w:p>
        </w:tc>
        <w:tc>
          <w:tcPr>
            <w:tcW w:w="11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No escalation above Super Admin — last line</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Finance — standard</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Execute approved payment</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Within afternoon half of same day</w:t>
            </w:r>
          </w:p>
        </w:tc>
        <w:tc>
          <w:tcPr>
            <w:tcW w:w="20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Next working day morning half</w:t>
            </w:r>
          </w:p>
        </w:tc>
        <w:tc>
          <w:tcPr>
            <w:tcW w:w="11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3870F3" w:rsidRDefault="00266D54">
            <w:pPr>
              <w:spacing w:after="65" w:line="286" w:lineRule="auto"/>
            </w:pPr>
            <w:r>
              <w:rPr>
                <w:color w:val="1A1A1A"/>
                <w:sz w:val="17"/>
                <w:szCs w:val="17"/>
              </w:rPr>
              <w:t>Sub-Coordinator notified. Coordinator alerted on repeat breach.</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Finance — below ₹25,000</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Execute approved payment</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75% cleared same half day. Remaining in next half day.</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75% cleared that afternoon. Remaining next morning.</w:t>
            </w:r>
          </w:p>
        </w:tc>
        <w:tc>
          <w:tcPr>
            <w:tcW w:w="11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Sub-Coordinator notified.</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Admin — Zone Cost Database</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Respond to Coordinator's policy proposal</w:t>
            </w:r>
          </w:p>
        </w:tc>
        <w:tc>
          <w:tcPr>
            <w:tcW w:w="2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Within 2 half-sessions</w:t>
            </w:r>
          </w:p>
        </w:tc>
        <w:tc>
          <w:tcPr>
            <w:tcW w:w="20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Within 2 half-sessions</w:t>
            </w:r>
          </w:p>
        </w:tc>
        <w:tc>
          <w:tcPr>
            <w:tcW w:w="1160" w:type="dxa"/>
            <w:tcBorders>
              <w:top w:val="single" w:sz="3" w:space="0" w:color="CCCCCC"/>
              <w:left w:val="single" w:sz="3" w:space="0" w:color="CCCCCC"/>
              <w:bottom w:val="single" w:sz="3" w:space="0" w:color="CCCCCC"/>
              <w:right w:val="single" w:sz="3" w:space="0" w:color="CCCCCC"/>
            </w:tcBorders>
            <w:shd w:val="clear" w:color="auto" w:fill="EAE0F5"/>
            <w:tcMar>
              <w:top w:w="90" w:type="dxa"/>
              <w:left w:w="130" w:type="dxa"/>
              <w:bottom w:w="90" w:type="dxa"/>
              <w:right w:w="130" w:type="dxa"/>
            </w:tcMar>
          </w:tcPr>
          <w:p w:rsidR="003870F3" w:rsidRDefault="00266D54">
            <w:pPr>
              <w:spacing w:after="65" w:line="286" w:lineRule="auto"/>
            </w:pPr>
            <w:r>
              <w:rPr>
                <w:color w:val="1A1A1A"/>
                <w:sz w:val="17"/>
                <w:szCs w:val="17"/>
              </w:rPr>
              <w:t>If no response in 4 half-sessions: item auto-approved downward by Admin for implementation.</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3870F3" w:rsidRDefault="00266D54">
            <w:r>
              <w:rPr>
                <w:b/>
                <w:bCs/>
                <w:color w:val="FFFFFF"/>
              </w:rPr>
              <w:t>A4 — SA-ROUTE: Corrections to Predictive Daily Route Sheet</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Route compilation runs at 23:00 every night.</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Route compilation runs at 21:30 every night — earlier compilation gives more time for any manual adjustments before the supervisor's 07:30 AM view.</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2 red ink on SA-ROUTE When it populates row.</w:t>
            </w:r>
          </w:p>
        </w:tc>
      </w:tr>
    </w:tbl>
    <w:p w:rsidR="003870F3" w:rsidRDefault="003870F3">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Overhang jobs placed FIRST — 08:30 AM to 10:30 AM overhang slot.</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Overhang jobs inter-placed based on route planning logic inbuilt. They take priority but are positioned within the route at the logistically optimal point, not necessarily first if</w:t>
            </w:r>
            <w:r>
              <w:rPr>
                <w:color w:val="1A1A1A"/>
                <w:sz w:val="16"/>
                <w:szCs w:val="16"/>
              </w:rPr>
              <w:t xml:space="preserve"> a distant site makes first slot inefficient.</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2 red ink on Overhang jobs row.</w:t>
            </w:r>
          </w:p>
        </w:tc>
      </w:tr>
    </w:tbl>
    <w:p w:rsidR="003870F3" w:rsidRDefault="003870F3">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Late LTF feed: supervisor receives a notification. Coordinator can manually insert into tomorrow's route.</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 xml:space="preserve">Late LTF feed: supervisor notified. Coordinator can insert manually. Additionally: system checks if the LTF site location falls en-route or on the return route and accordingly suggests to the supervisor to accept </w:t>
            </w:r>
            <w:r>
              <w:rPr>
                <w:color w:val="1A1A1A"/>
                <w:sz w:val="16"/>
                <w:szCs w:val="16"/>
              </w:rPr>
              <w:lastRenderedPageBreak/>
              <w:t>or decline a visit within the day plan — gi</w:t>
            </w:r>
            <w:r>
              <w:rPr>
                <w:color w:val="1A1A1A"/>
                <w:sz w:val="16"/>
                <w:szCs w:val="16"/>
              </w:rPr>
              <w:t>ving a smart option without forcing a manual rebuild.</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lastRenderedPageBreak/>
              <w:t>SOURCE</w:t>
            </w:r>
          </w:p>
          <w:p w:rsidR="003870F3" w:rsidRDefault="00266D54">
            <w:pPr>
              <w:spacing w:after="65" w:line="286" w:lineRule="auto"/>
            </w:pPr>
            <w:r>
              <w:rPr>
                <w:i/>
                <w:iCs/>
                <w:color w:val="555555"/>
                <w:sz w:val="16"/>
                <w:szCs w:val="16"/>
              </w:rPr>
              <w:t>Document 2 red ink on Dynamic adjustment row.</w:t>
            </w:r>
          </w:p>
        </w:tc>
      </w:tr>
    </w:tbl>
    <w:p w:rsidR="003870F3" w:rsidRDefault="003870F3">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First slot start time: 09:00 AM (overhang/morning).</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First slot start time is adjusted based on supervisor's registered stay location, travel time, and personal comfort — but no later than 10:00 AM. Supervisor has auto-instructions to go directly to the site unless Coordinator or Admin has marked a direction</w:t>
            </w:r>
            <w:r>
              <w:rPr>
                <w:color w:val="1A1A1A"/>
                <w:sz w:val="16"/>
                <w:szCs w:val="16"/>
              </w:rPr>
              <w:t xml:space="preserve"> to visit Platform HQ, a vertical unit, or any other location at reporting time.</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2 red ink on Time slots row.</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3870F3" w:rsidRDefault="00266D54">
            <w:r>
              <w:rPr>
                <w:b/>
                <w:bCs/>
                <w:color w:val="FFFFFF"/>
              </w:rPr>
              <w:t>A5 — LTF Feed: App Malfunction Protocol</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If Site Head does not submit by 20:00: system sends reminder at 19:30, then marks site as LTF feed missing.</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Same as before, PLUS: if the app is not working for the role assignee — they call the concerned Control Room about the update. Control Ro</w:t>
            </w:r>
            <w:r>
              <w:rPr>
                <w:color w:val="1A1A1A"/>
                <w:sz w:val="16"/>
                <w:szCs w:val="16"/>
              </w:rPr>
              <w:t>om, based on what is working in the application, plans manually and communicates via message or call as possible. This protocol is universal: wherever any communication is disrupted due to app malfunction, the fallback is a call to the Control Room. Contro</w:t>
            </w:r>
            <w:r>
              <w:rPr>
                <w:color w:val="1A1A1A"/>
                <w:sz w:val="16"/>
                <w:szCs w:val="16"/>
              </w:rPr>
              <w:t>l Room has manual planning capability at all times.</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2 red ink on LTF Feed fields row.</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3870F3" w:rsidRDefault="00266D54">
            <w:r>
              <w:rPr>
                <w:b/>
                <w:bCs/>
                <w:color w:val="FFFFFF"/>
              </w:rPr>
              <w:t>A6 — WA-L1: Non-Utilisation Announcement Timing</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If no job dispatched: large button GO ONLINE FOR TODAY'S WORK / LOG AS OFF-DUTY.</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No-job announcement and likely non-utilisation communicated to the labour worker by the previous evening at 22:30 (10:30 PM) so the worker can plan for the next day. This is not a day-of announcement — it is an evening-before notification. The system send</w:t>
            </w:r>
            <w:r>
              <w:rPr>
                <w:color w:val="1A1A1A"/>
                <w:sz w:val="16"/>
                <w:szCs w:val="16"/>
              </w:rPr>
              <w:t>s this automatically when no job is dispatched for the following day.</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2 red ink on WA-L1 What they see on opening row.</w:t>
            </w:r>
          </w:p>
        </w:tc>
      </w:tr>
    </w:tbl>
    <w:p w:rsidR="003870F3" w:rsidRDefault="003870F3">
      <w:pPr>
        <w:spacing w:after="160"/>
      </w:pPr>
    </w:p>
    <w:p w:rsidR="003870F3" w:rsidRDefault="003870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140" w:type="dxa"/>
              <w:left w:w="200" w:type="dxa"/>
              <w:bottom w:w="140" w:type="dxa"/>
              <w:right w:w="200" w:type="dxa"/>
            </w:tcMar>
          </w:tcPr>
          <w:p w:rsidR="003870F3" w:rsidRDefault="00266D54">
            <w:r>
              <w:rPr>
                <w:b/>
                <w:bCs/>
                <w:color w:val="FFFFFF"/>
                <w:sz w:val="22"/>
                <w:szCs w:val="22"/>
              </w:rPr>
              <w:t>SECTION B — Supervisor App: Screen-by-Screen Corrections</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88" w:type="dxa"/>
              <w:left w:w="160" w:type="dxa"/>
              <w:bottom w:w="88" w:type="dxa"/>
              <w:right w:w="160" w:type="dxa"/>
            </w:tcMar>
          </w:tcPr>
          <w:p w:rsidR="003870F3" w:rsidRDefault="00266D54">
            <w:r>
              <w:rPr>
                <w:b/>
                <w:bCs/>
                <w:color w:val="FFFFFF"/>
              </w:rPr>
              <w:t>SA-7 — Ponding Test Log: Popup-Stage Approach</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3870F3" w:rsidRDefault="00266D54">
            <w:pPr>
              <w:spacing w:after="65" w:line="286" w:lineRule="auto"/>
            </w:pPr>
            <w:r>
              <w:rPr>
                <w:i/>
                <w:iCs/>
                <w:color w:val="2E74B5"/>
                <w:sz w:val="17"/>
                <w:szCs w:val="17"/>
              </w:rPr>
              <w:t>The founder's correction to SA-7 changes the input approach from detailed data entry fields to a stage-by-stage popup confirmation flow. The supervisor confirms each action as done — the system then pops the next action. This matches how a skilled supervis</w:t>
            </w:r>
            <w:r>
              <w:rPr>
                <w:i/>
                <w:iCs/>
                <w:color w:val="2E74B5"/>
                <w:sz w:val="17"/>
                <w:szCs w:val="17"/>
              </w:rPr>
              <w:t>or thinks: they know the technical specification. The app confirms they have done each step, not that they know the numbers.</w:t>
            </w:r>
          </w:p>
        </w:tc>
      </w:tr>
    </w:tbl>
    <w:p w:rsidR="003870F3" w:rsidRDefault="003870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2200"/>
        <w:gridCol w:w="2560"/>
      </w:tblGrid>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Stage</w:t>
            </w:r>
          </w:p>
        </w:tc>
        <w:tc>
          <w:tcPr>
            <w:tcW w:w="3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Popup shown to supervisor</w:t>
            </w:r>
          </w:p>
        </w:tc>
        <w:tc>
          <w:tcPr>
            <w:tcW w:w="2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Supervisor action</w:t>
            </w:r>
          </w:p>
        </w:tc>
        <w:tc>
          <w:tcPr>
            <w:tcW w:w="25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System response</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Step 1: Test preparation</w:t>
            </w:r>
          </w:p>
        </w:tc>
        <w:tc>
          <w:tcPr>
            <w:tcW w:w="3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'Have you confirmed the waterproofing is fully dry and ready for ponding test?' (YES / NOT YET)</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Taps YES</w:t>
            </w:r>
          </w:p>
        </w:tc>
        <w:tc>
          <w:tcPr>
            <w:tcW w:w="25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Next popup appears</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Step 1b: Coverage confirmation</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'Is the entire floor area covered with water?' (YES / PARTIAL — need more water)</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Taps YES</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Depth check popup appears</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Step 1c: Depth check</w:t>
            </w:r>
          </w:p>
        </w:tc>
        <w:tc>
          <w:tcPr>
            <w:tcW w:w="3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'Is the water depth adequate across the floor?' (YES — at least 2.5cm / NO — insufficient)</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Taps YES</w:t>
            </w:r>
          </w:p>
        </w:tc>
        <w:tc>
          <w:tcPr>
            <w:tcW w:w="25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Camera opens for mandatory start photograph (water visible on floor with depth marker)</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Step 1d: Start photograph</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'Take the ponding test start photograph now — show the water level clearly.' Camera opens.</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Takes photograph and confirms</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24-hour countdown timer starts. System records start timestamp.</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Step 2: 24-hour hold</w:t>
            </w:r>
          </w:p>
        </w:tc>
        <w:tc>
          <w:tcPr>
            <w:tcW w:w="3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Timer displayed. Supervisor app shows time remaining. No action required during hold period.</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Returns after 24 hours minimum</w:t>
            </w:r>
          </w:p>
        </w:tc>
        <w:tc>
          <w:tcPr>
            <w:tcW w:w="25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App sends reminder notification at 23.5 hours: 'Ponding test due for completion soon.'</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Step 3: Test completion</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'Has 24 hours passed and the water absorbed or evaporated naturally?' (YES / NOT YET — I will return)</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Taps YES</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Inspection popup appears</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Step 3b: Result inspection</w:t>
            </w:r>
          </w:p>
        </w:tc>
        <w:tc>
          <w:tcPr>
            <w:tcW w:w="3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'Check the floor below and adjacent walls. Is there any dampness or water seepage visible?' (NO — Test PASS / YES — Test FAIL with location description)</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Taps PASS or FAIL</w:t>
            </w:r>
          </w:p>
        </w:tc>
        <w:tc>
          <w:tcPr>
            <w:tcW w:w="25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If PASS: camera opens for pass photograph. If FAIL: risk flag raised, Coordinator not</w:t>
            </w:r>
            <w:r>
              <w:rPr>
                <w:color w:val="1A1A1A"/>
                <w:sz w:val="17"/>
                <w:szCs w:val="17"/>
              </w:rPr>
              <w:t>ified, tiling blocked.</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Step 3c: Completion photograph</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'Take the pass photograph now — show the dry ceiling/floor below.' Camera opens.</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Takes photograph</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Test record saved as PASS. Tiling milestone unlocked.</w:t>
            </w:r>
          </w:p>
        </w:tc>
      </w:tr>
    </w:tbl>
    <w:p w:rsidR="003870F3" w:rsidRDefault="003870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TILING CANNOT BEGIN until Ponding Test Log shows PASS status. Gate cannot be bypassed by the supervisor — only the coordinator can override.</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Gate cannot be bypassed by the supervisor — only the SUB-COORDINATOR can override with a documented reas</w:t>
            </w:r>
            <w:r>
              <w:rPr>
                <w:color w:val="1A1A1A"/>
                <w:sz w:val="16"/>
                <w:szCs w:val="16"/>
              </w:rPr>
              <w:t>on.</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1 red ink on SA-7 Lock/gate condition.</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88" w:type="dxa"/>
              <w:left w:w="160" w:type="dxa"/>
              <w:bottom w:w="88" w:type="dxa"/>
              <w:right w:w="160" w:type="dxa"/>
            </w:tcMar>
          </w:tcPr>
          <w:p w:rsidR="003870F3" w:rsidRDefault="00266D54">
            <w:r>
              <w:rPr>
                <w:b/>
                <w:bCs/>
                <w:color w:val="FFFFFF"/>
              </w:rPr>
              <w:lastRenderedPageBreak/>
              <w:t>SA-8 — Plumbing Pressure Test: Popup-Stage Approach</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3870F3" w:rsidRDefault="00266D54">
            <w:pPr>
              <w:spacing w:after="65" w:line="286" w:lineRule="auto"/>
            </w:pPr>
            <w:r>
              <w:rPr>
                <w:i/>
                <w:iCs/>
                <w:color w:val="2E74B5"/>
                <w:sz w:val="17"/>
                <w:szCs w:val="17"/>
              </w:rPr>
              <w:t>Same popup-stage approach applied to SA-8. The supervisor confirms each step. Where test pressure is relevant, the app offers options (2 bar / 3 bar / 4 bar) rather than a free-text entry field — simpler and faster on site.</w:t>
            </w:r>
          </w:p>
        </w:tc>
      </w:tr>
    </w:tbl>
    <w:p w:rsidR="003870F3" w:rsidRDefault="003870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2200"/>
        <w:gridCol w:w="2560"/>
      </w:tblGrid>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Stage</w:t>
            </w:r>
          </w:p>
        </w:tc>
        <w:tc>
          <w:tcPr>
            <w:tcW w:w="3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Popup shown to supervisor</w:t>
            </w:r>
          </w:p>
        </w:tc>
        <w:tc>
          <w:tcPr>
            <w:tcW w:w="2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Supervisor action</w:t>
            </w:r>
          </w:p>
        </w:tc>
        <w:tc>
          <w:tcPr>
            <w:tcW w:w="25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System response</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Step 1: Pipe sections</w:t>
            </w:r>
          </w:p>
        </w:tc>
        <w:tc>
          <w:tcPr>
            <w:tcW w:w="3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'Which pipe sections are you testing?' (Supply lines only / Drain lines only / Both supply and drain)</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Taps selection</w:t>
            </w:r>
          </w:p>
        </w:tc>
        <w:tc>
          <w:tcPr>
            <w:tcW w:w="25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Pressure selection popup appears</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Step 1b: Test pressure</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'What test pressure have you applied?' (2 bar / 3 bar / 4 bar — standard residential is 3 bar)</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Taps selection</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Camera opens for initial gauge photograph</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Step 1c: Initial photograph</w:t>
            </w:r>
          </w:p>
        </w:tc>
        <w:tc>
          <w:tcPr>
            <w:tcW w:w="3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'Take the pressure gauge photograph now showing the applied pressure.' Camera opens.</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Takes photograph</w:t>
            </w:r>
          </w:p>
        </w:tc>
        <w:tc>
          <w:tcPr>
            <w:tcW w:w="25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3-hour countdown timer starts. System records start timestamp.</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Step 2: 3-hour hold</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Timer displayed on screen. Supervisor can leave site during hold — app runs in background.</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Returns after 3 hours</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App sends reminder notification at 2.5 hours: 'Pressure test due for check soon.'</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Step 3: Pressure check</w:t>
            </w:r>
          </w:p>
        </w:tc>
        <w:tc>
          <w:tcPr>
            <w:tcW w:w="3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'Check the pressure gauge now. Is the reading within acceptable range?' (YES — within 5% of initial reading / NO — pressure has dropped significantly)</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Taps YES or NO</w:t>
            </w:r>
          </w:p>
        </w:tc>
        <w:tc>
          <w:tcPr>
            <w:tcW w:w="25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If YES: camera opens for final gauge photograph. If NO: risk flag, wall chase closure bloc</w:t>
            </w:r>
            <w:r>
              <w:rPr>
                <w:color w:val="1A1A1A"/>
                <w:sz w:val="17"/>
                <w:szCs w:val="17"/>
              </w:rPr>
              <w:t>ked.</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Step 3b: Final photograph</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'Take the end-of-test pressure gauge photograph now.' Camera opens.</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Takes photograph</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Test record saved as PASS. Wall chase plastering milestone unlocked.</w:t>
            </w:r>
          </w:p>
        </w:tc>
      </w:tr>
      <w:tr w:rsidR="003870F3">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If FAIL</w:t>
            </w:r>
          </w:p>
        </w:tc>
        <w:tc>
          <w:tcPr>
            <w:tcW w:w="3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'Describe where the leak or failure was found.' (Tap from list: Supply side / Drain side / Specific location — then short text description)</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Describes location</w:t>
            </w:r>
          </w:p>
        </w:tc>
        <w:tc>
          <w:tcPr>
            <w:tcW w:w="25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Risk flag raised. Coordinator notified. Wall chase closure blocked.</w:t>
            </w:r>
          </w:p>
        </w:tc>
      </w:tr>
    </w:tbl>
    <w:p w:rsidR="003870F3" w:rsidRDefault="003870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Wall chase plastering cannot begin without a passed pressure test. Coordinator can override.</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Sub-Coordinator can override with reason (not Coordinator — Sub-Coordinator handles operational gate overrides for these quality checks).</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w:t>
            </w:r>
            <w:r>
              <w:rPr>
                <w:i/>
                <w:iCs/>
                <w:color w:val="555555"/>
                <w:sz w:val="16"/>
                <w:szCs w:val="16"/>
              </w:rPr>
              <w:t>t 1 red ink on SA-8 Lock/gate condition.</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88" w:type="dxa"/>
              <w:left w:w="160" w:type="dxa"/>
              <w:bottom w:w="88" w:type="dxa"/>
              <w:right w:w="160" w:type="dxa"/>
            </w:tcMar>
          </w:tcPr>
          <w:p w:rsidR="003870F3" w:rsidRDefault="00266D54">
            <w:r>
              <w:rPr>
                <w:b/>
                <w:bCs/>
                <w:color w:val="FFFFFF"/>
              </w:rPr>
              <w:t>SA-9 — Milestone Tracker: Return Comment Source Corrected</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If any milestone was RETURNED with a reason: the coordinator's return comment is visible here.</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If any milestone was RETURNED with a reason: the SUB-COORDINATOR's return comment is visible here. (The Sub-Coordinator is the first-level reviewer — their return comment is what the supervisor needs to see and act on.)</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1 red ink on SA-9 Lo</w:t>
            </w:r>
            <w:r>
              <w:rPr>
                <w:i/>
                <w:iCs/>
                <w:color w:val="555555"/>
                <w:sz w:val="16"/>
                <w:szCs w:val="16"/>
              </w:rPr>
              <w:t>gic and rules row.</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88" w:type="dxa"/>
              <w:left w:w="160" w:type="dxa"/>
              <w:bottom w:w="88" w:type="dxa"/>
              <w:right w:w="160" w:type="dxa"/>
            </w:tcMar>
          </w:tcPr>
          <w:p w:rsidR="003870F3" w:rsidRDefault="00266D54">
            <w:r>
              <w:rPr>
                <w:b/>
                <w:bCs/>
                <w:color w:val="FFFFFF"/>
              </w:rPr>
              <w:t>SA-11 — Crew Management: Issue Escalation Chain Clarified</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Report an issue with this worker (behaviour, capability, safety violation — sent to coordinator).</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Report an issue with this worker (behaviour, capability, safety violation — sent UP TO coordinator). The routing: minor issues → Sub-Coordinator. Serious issues (safety violation, behaviour, capability failure affecting the job) → Coordinator directly. The</w:t>
            </w:r>
            <w:r>
              <w:rPr>
                <w:color w:val="1A1A1A"/>
                <w:sz w:val="16"/>
                <w:szCs w:val="16"/>
              </w:rPr>
              <w:t xml:space="preserve"> platform determines routing based on issue severity selected by the supervisor.</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1 red ink on SA-11 Fields and inputs.</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88" w:type="dxa"/>
              <w:left w:w="160" w:type="dxa"/>
              <w:bottom w:w="88" w:type="dxa"/>
              <w:right w:w="160" w:type="dxa"/>
            </w:tcMar>
          </w:tcPr>
          <w:p w:rsidR="003870F3" w:rsidRDefault="00266D54">
            <w:r>
              <w:rPr>
                <w:b/>
                <w:bCs/>
                <w:color w:val="FFFFFF"/>
              </w:rPr>
              <w:t>SA-12 — Snag List: Recovery Protocol and Escalation Added</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48" w:type="dxa"/>
              <w:bottom w:w="88" w:type="dxa"/>
              <w:right w:w="148" w:type="dxa"/>
            </w:tcMar>
          </w:tcPr>
          <w:p w:rsidR="003870F3" w:rsidRDefault="00266D54">
            <w:pPr>
              <w:spacing w:after="65" w:line="286" w:lineRule="auto"/>
            </w:pPr>
            <w:r>
              <w:rPr>
                <w:i/>
                <w:iCs/>
                <w:color w:val="7F4D19"/>
                <w:sz w:val="17"/>
                <w:szCs w:val="17"/>
              </w:rPr>
              <w:t>The founder adds two important principles to the snag list: (1) potential recovery flagging when snag resolution causes cost or labour deployment beyond the original scope, and (2) an escalating resolution protocol with timed pop-ups for unresolved dispute</w:t>
            </w:r>
            <w:r>
              <w:rPr>
                <w:i/>
                <w:iCs/>
                <w:color w:val="7F4D19"/>
                <w:sz w:val="17"/>
                <w:szCs w:val="17"/>
              </w:rPr>
              <w:t>s.</w:t>
            </w:r>
          </w:p>
        </w:tc>
      </w:tr>
    </w:tbl>
    <w:p w:rsidR="003870F3" w:rsidRDefault="003870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870F3">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New element</w:t>
            </w:r>
          </w:p>
        </w:tc>
        <w:tc>
          <w:tcPr>
            <w:tcW w:w="65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Specification</w:t>
            </w:r>
          </w:p>
        </w:tc>
      </w:tr>
      <w:tr w:rsidR="003870F3">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Potential recovery flag</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If the snag list cannot be resolved by the Site Head and labour team and extra cost / extra labour deployment / financial loss comes into being: the supervisor raises a 'Potential Recovery' flag against the relevant snag items. This flag identifies team pe</w:t>
            </w:r>
            <w:r>
              <w:rPr>
                <w:color w:val="1A1A1A"/>
                <w:sz w:val="17"/>
                <w:szCs w:val="17"/>
              </w:rPr>
              <w:t>rsons whose failure caused the snag (supervisor, specific worker, material supplier). The flag is sent to Coordinator for review. The job is NOT disturbed or discontinued — the recovery decision is separate from the job continuation. Recovery (financial or</w:t>
            </w:r>
            <w:r>
              <w:rPr>
                <w:color w:val="1A1A1A"/>
                <w:sz w:val="17"/>
                <w:szCs w:val="17"/>
              </w:rPr>
              <w:t xml:space="preserve"> contractual) is finalised by Admin through the role route with all inputs about cause of delay and failure in accountabilities.</w:t>
            </w:r>
          </w:p>
        </w:tc>
      </w:tr>
      <w:tr w:rsidR="003870F3">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Dispute escalation — conciliation deployment</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 xml:space="preserve">When a snag reaches a dispute level with the client: Supervisor is deployed for correction and conciliation with a positive and fair approach toward the client. If the Supervisor finds the client issue is not resolvable by him: he files a report to Admin. </w:t>
            </w:r>
            <w:r>
              <w:rPr>
                <w:color w:val="1A1A1A"/>
                <w:sz w:val="17"/>
                <w:szCs w:val="17"/>
              </w:rPr>
              <w:t>Admin takes a call — who to go, including themselves. A nominated person is directed to attend and resolve. An emergency ticket is created with status PENDING RESOLUTION.</w:t>
            </w:r>
          </w:p>
        </w:tc>
      </w:tr>
      <w:tr w:rsidR="003870F3">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Timed escalation pop-up</w:t>
            </w:r>
          </w:p>
        </w:tc>
        <w:tc>
          <w:tcPr>
            <w:tcW w:w="65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All roles up to Super Admin see the open ticket. System sends a timed pop-up notification every 2–3 hours: 'Issue flagged at Site: [Location] remains unresolved for [X] hours.' This pop-up continues on all relevant dashboards until the Coordinator marks th</w:t>
            </w:r>
            <w:r>
              <w:rPr>
                <w:color w:val="1A1A1A"/>
                <w:sz w:val="17"/>
                <w:szCs w:val="17"/>
              </w:rPr>
              <w:t>e ticket as RESOLVED. Ensures no dispute sits unattended.</w:t>
            </w:r>
          </w:p>
        </w:tc>
      </w:tr>
      <w:tr w:rsidR="003870F3">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Job continuity rule</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In all snag and dispute scenarios: the job is NOT discontinued. Work on unaffected areas continues. Only the specific disputed scope item is paused. The platform never allows a dispute to be used as justification for complete work stoppage unless a STOP WO</w:t>
            </w:r>
            <w:r>
              <w:rPr>
                <w:color w:val="1A1A1A"/>
                <w:sz w:val="17"/>
                <w:szCs w:val="17"/>
              </w:rPr>
              <w:t>RK ORDER has been formally issued.</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4B5"/>
            <w:tcMar>
              <w:top w:w="88" w:type="dxa"/>
              <w:left w:w="160" w:type="dxa"/>
              <w:bottom w:w="88" w:type="dxa"/>
              <w:right w:w="160" w:type="dxa"/>
            </w:tcMar>
          </w:tcPr>
          <w:p w:rsidR="003870F3" w:rsidRDefault="00266D54">
            <w:r>
              <w:rPr>
                <w:b/>
                <w:bCs/>
                <w:color w:val="FFFFFF"/>
              </w:rPr>
              <w:t>SA-13 — Client Handover Sign-Off: Redesigned Flow</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3870F3" w:rsidRDefault="00266D54">
            <w:pPr>
              <w:spacing w:after="65" w:line="286" w:lineRule="auto"/>
            </w:pPr>
            <w:r>
              <w:rPr>
                <w:i/>
                <w:iCs/>
                <w:color w:val="375623"/>
                <w:sz w:val="17"/>
                <w:szCs w:val="17"/>
              </w:rPr>
              <w:lastRenderedPageBreak/>
              <w:t>The founder redesigns SA-13. The previous 12-point checklist is replaced with a simpler, more effective flow: one opening satisfaction question, then 6 grouped options (not 12 individual items), with any dissatisfaction immediately routed to the Sub-Coordi</w:t>
            </w:r>
            <w:r>
              <w:rPr>
                <w:i/>
                <w:iCs/>
                <w:color w:val="375623"/>
                <w:sz w:val="17"/>
                <w:szCs w:val="17"/>
              </w:rPr>
              <w:t>nator as an attention item.</w:t>
            </w:r>
          </w:p>
        </w:tc>
      </w:tr>
    </w:tbl>
    <w:p w:rsidR="003870F3" w:rsidRDefault="003870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760"/>
        <w:gridCol w:w="3000"/>
      </w:tblGrid>
      <w:tr w:rsidR="003870F3">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Step</w:t>
            </w:r>
          </w:p>
        </w:tc>
        <w:tc>
          <w:tcPr>
            <w:tcW w:w="47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What client sees on supervisor's phone</w:t>
            </w:r>
          </w:p>
        </w:tc>
        <w:tc>
          <w:tcPr>
            <w:tcW w:w="3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What happens on selection</w:t>
            </w:r>
          </w:p>
        </w:tc>
      </w:tr>
      <w:tr w:rsidR="003870F3">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Screen 1 — Overall satisfaction</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 xml:space="preserve">Single large question: 'Are you satisfied with the completed work overall?' TWO large buttons: YES — SATISFIED / NO — I HAVE A CONCERN. This first screen determines routing. If YES: proceed to Screen 2 for formal sign-off. If NO: open the 6-option concern </w:t>
            </w:r>
            <w:r>
              <w:rPr>
                <w:color w:val="1A1A1A"/>
                <w:sz w:val="17"/>
                <w:szCs w:val="17"/>
              </w:rPr>
              <w:t>screen.</w:t>
            </w:r>
          </w:p>
        </w:tc>
        <w:tc>
          <w:tcPr>
            <w:tcW w:w="3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YES: Sign-off flow begins. NO: 6-option concern screen opens.</w:t>
            </w:r>
          </w:p>
        </w:tc>
      </w:tr>
      <w:tr w:rsidR="003870F3">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Screen 2 — 6 concern options (if NO on Screen 1)</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Six grouped options covering all major areas — maximum 6 words per option: (1) Floor or wall tiling quality. (2) Waterproofing and wet area. (3) Plumbing, fixtures and fittings. (4) Electrical and lighting. (5) Finishing — ceiling, walls, paintwork. (6) Si</w:t>
            </w:r>
            <w:r>
              <w:rPr>
                <w:color w:val="1A1A1A"/>
                <w:sz w:val="17"/>
                <w:szCs w:val="17"/>
              </w:rPr>
              <w:t>te clearance and general cleanliness. Client taps one or more options. Each tapped option opens a short description field (optional, voice input available).</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Selected items automatically appear in Supervisor dashboard, Sub-Coordinator queue, and Coordinator</w:t>
            </w:r>
            <w:r>
              <w:rPr>
                <w:color w:val="1A1A1A"/>
                <w:sz w:val="17"/>
                <w:szCs w:val="17"/>
              </w:rPr>
              <w:t>'s attention list. Sub-Coordinator is responsible for the resolution process.</w:t>
            </w:r>
          </w:p>
        </w:tc>
      </w:tr>
      <w:tr w:rsidR="003870F3">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Screen 3 — Digital signature</w:t>
            </w:r>
          </w:p>
        </w:tc>
        <w:tc>
          <w:tcPr>
            <w:tcW w:w="476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After Screen 1 YES or after Screen 2 concerns are logged: client is shown a summary of their sign-off and any logged concerns. Client signs with finger on supervisor's phone screen OR receives a 4-digit PIN on their registered mobile and enters it on the s</w:t>
            </w:r>
            <w:r>
              <w:rPr>
                <w:color w:val="1A1A1A"/>
                <w:sz w:val="17"/>
                <w:szCs w:val="17"/>
              </w:rPr>
              <w:t>upervisor's phone.</w:t>
            </w:r>
          </w:p>
        </w:tc>
        <w:tc>
          <w:tcPr>
            <w:tcW w:w="30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Sign-off record created with timestamp. Concerns logged with status PENDING SUB-COORDINATOR RESOLUTION. Milestone 6 submission unlocked if no Critical unresolved snag items.</w:t>
            </w:r>
          </w:p>
        </w:tc>
      </w:tr>
      <w:tr w:rsidR="003870F3">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Screen 4 — Photographs</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Supervisor takes photographs of each of the 6 areas as a record of the handover condition. These are the platform's legal record for any DLP claim. Minimum: 6 photographs, one per area.</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Photographs linked to handover record. DLP period officially begins fr</w:t>
            </w:r>
            <w:r>
              <w:rPr>
                <w:color w:val="1A1A1A"/>
                <w:sz w:val="17"/>
                <w:szCs w:val="17"/>
              </w:rPr>
              <w:t>om this timestamp.</w:t>
            </w:r>
          </w:p>
        </w:tc>
      </w:tr>
    </w:tbl>
    <w:p w:rsidR="003870F3" w:rsidRDefault="003870F3">
      <w:pPr>
        <w:spacing w:after="160"/>
      </w:pPr>
    </w:p>
    <w:p w:rsidR="003870F3" w:rsidRDefault="003870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140" w:type="dxa"/>
              <w:left w:w="200" w:type="dxa"/>
              <w:bottom w:w="140" w:type="dxa"/>
              <w:right w:w="200" w:type="dxa"/>
            </w:tcMar>
          </w:tcPr>
          <w:p w:rsidR="003870F3" w:rsidRDefault="00266D54">
            <w:r>
              <w:rPr>
                <w:b/>
                <w:bCs/>
                <w:color w:val="FFFFFF"/>
                <w:sz w:val="22"/>
                <w:szCs w:val="22"/>
              </w:rPr>
              <w:t>SECTION C — Worker App: Screen-by-Screen Corrections</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3870F3" w:rsidRDefault="00266D54">
            <w:r>
              <w:rPr>
                <w:b/>
                <w:bCs/>
                <w:color w:val="FFFFFF"/>
              </w:rPr>
              <w:t>WA-2 — Job Offers and History: Progressive Loading</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JOB HISTORY SECTION: List of past jobs. Last 20 jobs shown.</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JOB HISTORY SECTION: Accessible only if the worker taps a 'View job history' option — it does not load automatically. Reduces screen clutter. When tapped: shows 5 most recent jobs. A 'Load 5 more' tap at the bottom loads the next 5. Maximum 20 shown. All o</w:t>
            </w:r>
            <w:r>
              <w:rPr>
                <w:color w:val="1A1A1A"/>
                <w:sz w:val="16"/>
                <w:szCs w:val="16"/>
              </w:rPr>
              <w:t>ther sections (competency, BOCW etc) similarly shown only if the worker specifically taps to see them — no unnecessary flooding of the home screen.</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1 red ink on WA-2 Fields and inputs.</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3870F3" w:rsidRDefault="00266D54">
            <w:r>
              <w:rPr>
                <w:b/>
                <w:bCs/>
                <w:color w:val="FFFFFF"/>
              </w:rPr>
              <w:t>WA-3 — Active Job Detail: Non-Utilisation Algorithm</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4EFEB"/>
            <w:tcMar>
              <w:top w:w="88" w:type="dxa"/>
              <w:left w:w="148" w:type="dxa"/>
              <w:bottom w:w="88" w:type="dxa"/>
              <w:right w:w="148" w:type="dxa"/>
            </w:tcMar>
          </w:tcPr>
          <w:p w:rsidR="003870F3" w:rsidRDefault="00266D54">
            <w:pPr>
              <w:spacing w:after="65" w:line="286" w:lineRule="auto"/>
            </w:pPr>
            <w:r>
              <w:rPr>
                <w:i/>
                <w:iCs/>
                <w:color w:val="1A6B75"/>
                <w:sz w:val="17"/>
                <w:szCs w:val="17"/>
              </w:rPr>
              <w:t>The founder adds an important operational logic to WA-3: what happens when a worker arrives at a job but cannot be utilised due to platform-side or site-side problems (materials not arrived, prior trade not completed, access issue). The principle: the pla</w:t>
            </w:r>
            <w:r>
              <w:rPr>
                <w:i/>
                <w:iCs/>
                <w:color w:val="1A6B75"/>
                <w:sz w:val="17"/>
                <w:szCs w:val="17"/>
              </w:rPr>
              <w:t>tform must protect the worker from forced non-utilisation due to its own failures.</w:t>
            </w:r>
          </w:p>
        </w:tc>
      </w:tr>
    </w:tbl>
    <w:p w:rsidR="003870F3" w:rsidRDefault="003870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800"/>
        <w:gridCol w:w="2760"/>
      </w:tblGrid>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Scenario</w:t>
            </w:r>
          </w:p>
        </w:tc>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System logic</w:t>
            </w:r>
          </w:p>
        </w:tc>
        <w:tc>
          <w:tcPr>
            <w:tcW w:w="1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Who resolves</w:t>
            </w:r>
          </w:p>
        </w:tc>
        <w:tc>
          <w:tcPr>
            <w:tcW w:w="27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Principle</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Worker arrives, scope not ready</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If the assigned scope is not available for the worker to start (materials missing, prior trade incomplete, access blocked): Site Head flags this in the SA-5 morning log by tapping 'Worker cannot begin today's scope — reason: [selection].'</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Sub-Coordinator r</w:t>
            </w:r>
            <w:r>
              <w:rPr>
                <w:color w:val="1A1A1A"/>
                <w:sz w:val="17"/>
                <w:szCs w:val="17"/>
              </w:rPr>
              <w:t>eceives an alert immediately. Sub-Coordinator checks if another forward activity exists on the same site or a nearby site that this worker can be deployed on — even for a half day.</w:t>
            </w:r>
          </w:p>
        </w:tc>
        <w:tc>
          <w:tcPr>
            <w:tcW w:w="27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In the long run, the goal is to protect labour against forced discontinuiti</w:t>
            </w:r>
            <w:r>
              <w:rPr>
                <w:color w:val="1A1A1A"/>
                <w:sz w:val="17"/>
                <w:szCs w:val="17"/>
              </w:rPr>
              <w:t>es due to platform or platform-adjacent problems. Uncertainty of this type kills availability, reliability, and brand loyalty.</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Forward activity deployment</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Site Head suggests forward activities in the alert: work that can be advanced even if out of sequence. Sub-Coordinator agrees or finds an alternative deployment.</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Sub-Coordinator finalises non-utilisation event and deployment decision.</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Non-utilisation event</w:t>
            </w:r>
            <w:r>
              <w:rPr>
                <w:color w:val="1A1A1A"/>
                <w:sz w:val="17"/>
                <w:szCs w:val="17"/>
              </w:rPr>
              <w:t>s are never closed without a Sub-Coordinator resolution decision — either redeployment or formal non-utilisation with platform compensation trigger.</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No forward activity available</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 xml:space="preserve">If no forward activity exists and the worker cannot be deployed anywhere that day: Sub-Coordinator formally closes the non-utilisation event. Worker receives their guaranteed daily rate regardless — non-utilisation </w:t>
            </w:r>
            <w:r>
              <w:rPr>
                <w:color w:val="1A1A1A"/>
                <w:sz w:val="17"/>
                <w:szCs w:val="17"/>
              </w:rPr>
              <w:lastRenderedPageBreak/>
              <w:t>caused by platform or site problems is th</w:t>
            </w:r>
            <w:r>
              <w:rPr>
                <w:color w:val="1A1A1A"/>
                <w:sz w:val="17"/>
                <w:szCs w:val="17"/>
              </w:rPr>
              <w:t>e platform's financial responsibility, not the worker's.</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lastRenderedPageBreak/>
              <w:t>Sub-Coordinator + Finance.</w:t>
            </w:r>
          </w:p>
        </w:tc>
        <w:tc>
          <w:tcPr>
            <w:tcW w:w="276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Worker sees on WA-3: 'Today's work was unavailable due to site conditions. Your guaranteed rate will be paid.' No ambiguity.</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3870F3" w:rsidRDefault="00266D54">
            <w:r>
              <w:rPr>
                <w:b/>
                <w:bCs/>
                <w:color w:val="FFFFFF"/>
              </w:rPr>
              <w:t>WA-4, WA-5, WA-6, WA-9 — Urgent Items Only Principle</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48" w:type="dxa"/>
              <w:bottom w:w="88" w:type="dxa"/>
              <w:right w:w="148" w:type="dxa"/>
            </w:tcMar>
          </w:tcPr>
          <w:p w:rsidR="003870F3" w:rsidRDefault="00266D54">
            <w:pPr>
              <w:spacing w:after="65" w:line="286" w:lineRule="auto"/>
            </w:pPr>
            <w:r>
              <w:rPr>
                <w:i/>
                <w:iCs/>
                <w:color w:val="7F4D19"/>
                <w:sz w:val="17"/>
                <w:szCs w:val="17"/>
              </w:rPr>
              <w:t>The founder introduces a consistent principle across WA-4 (Profile), WA-5 (Competency Matrix), WA-6 (Onboarding Completion), and WA-9 (Safety Induction): only items requiring urgent action from the worker are shown prominently. The full compliance detail i</w:t>
            </w:r>
            <w:r>
              <w:rPr>
                <w:i/>
                <w:iCs/>
                <w:color w:val="7F4D19"/>
                <w:sz w:val="17"/>
                <w:szCs w:val="17"/>
              </w:rPr>
              <w:t>s maintained at the Supervisor and Site Head level — not pushed to the worker unless action is needed. The aim is to bother the labour only with URGENT issues.</w:t>
            </w:r>
          </w:p>
        </w:tc>
      </w:tr>
    </w:tbl>
    <w:p w:rsidR="003870F3" w:rsidRDefault="003870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760"/>
        <w:gridCol w:w="2800"/>
      </w:tblGrid>
      <w:tr w:rsidR="003870F3">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Screen</w:t>
            </w:r>
          </w:p>
        </w:tc>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Previous approach</w:t>
            </w:r>
          </w:p>
        </w:tc>
        <w:tc>
          <w:tcPr>
            <w:tcW w:w="27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Updated approach</w:t>
            </w:r>
          </w:p>
        </w:tc>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When full detail shown</w:t>
            </w:r>
          </w:p>
        </w:tc>
      </w:tr>
      <w:tr w:rsidR="003870F3">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WA-4 Profile</w:t>
            </w:r>
          </w:p>
        </w:tc>
        <w:tc>
          <w:tcPr>
            <w:tcW w:w="2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All compliance items listed with status icons</w:t>
            </w:r>
          </w:p>
        </w:tc>
        <w:tc>
          <w:tcPr>
            <w:tcW w:w="27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Only red (action required) or amber (expiring) items shown prominently on the worker's screen. Green items (all compliant) are collapsed — worker does not need to see what is already fine. Full compliance statu</w:t>
            </w:r>
            <w:r>
              <w:rPr>
                <w:color w:val="1A1A1A"/>
                <w:sz w:val="17"/>
                <w:szCs w:val="17"/>
              </w:rPr>
              <w:t>s is maintained at Supervisor and Site Head level.</w:t>
            </w:r>
          </w:p>
        </w:tc>
        <w:tc>
          <w:tcPr>
            <w:tcW w:w="28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Worker taps 'View all compliance items' to see the full list — available but not the default view.</w:t>
            </w:r>
          </w:p>
        </w:tc>
      </w:tr>
      <w:tr w:rsidR="003870F3">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WA-5 Competency</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Full M1–M6 grid always shown</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Only modules with pending action (Assessment Pending, Camera Gate pending) are highlighted. Cleared modules shown in a collapsed summary. Progression prompt shown for next recommended module.</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Worker taps 'View all modules' to expand the full grid.</w:t>
            </w:r>
          </w:p>
        </w:tc>
      </w:tr>
      <w:tr w:rsidR="003870F3">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WA-6 Onboarding</w:t>
            </w:r>
          </w:p>
        </w:tc>
        <w:tc>
          <w:tcPr>
            <w:tcW w:w="2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Three sections always expanded</w:t>
            </w:r>
          </w:p>
        </w:tc>
        <w:tc>
          <w:tcPr>
            <w:tcW w:w="27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Only Section 1 mandatory items that are incomplete are shown by default. Sections 2 and 3 accessible by tap.</w:t>
            </w:r>
          </w:p>
        </w:tc>
        <w:tc>
          <w:tcPr>
            <w:tcW w:w="28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Tap to expand each section.</w:t>
            </w:r>
          </w:p>
        </w:tc>
      </w:tr>
      <w:tr w:rsidR="003870F3">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WA-9 Safety</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Certificate status shown with full induction available</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Certificate status shown. If EXPIRED: large START INDUCTION button. If VALID: only expiry date shown. No other content until worker taps 'View induction content.'</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Tap to access induction content for reference.</w:t>
            </w:r>
          </w:p>
        </w:tc>
      </w:tr>
      <w:tr w:rsidR="003870F3">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Job offer notification — compliance alert</w:t>
            </w:r>
          </w:p>
        </w:tc>
        <w:tc>
          <w:tcPr>
            <w:tcW w:w="24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Not specified previously</w:t>
            </w:r>
          </w:p>
        </w:tc>
        <w:tc>
          <w:tcPr>
            <w:tcW w:w="27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When a job offer is sent to a worker who has a pending compliance item: the offer card includes a banner: 'Note: You have a compliance item pending [BOCW card / safety certificate]. You can accept this job but the compliance must b</w:t>
            </w:r>
            <w:r>
              <w:rPr>
                <w:color w:val="1A1A1A"/>
                <w:sz w:val="17"/>
                <w:szCs w:val="17"/>
              </w:rPr>
              <w:t xml:space="preserve">e resolved before your next assignment.' This is the moment the worker </w:t>
            </w:r>
            <w:r>
              <w:rPr>
                <w:color w:val="1A1A1A"/>
                <w:sz w:val="17"/>
                <w:szCs w:val="17"/>
              </w:rPr>
              <w:lastRenderedPageBreak/>
              <w:t>learns about compliance without being constantly reminded on the profile screen.</w:t>
            </w:r>
          </w:p>
        </w:tc>
        <w:tc>
          <w:tcPr>
            <w:tcW w:w="28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lastRenderedPageBreak/>
              <w:t>Shown at job offer stage only.</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3870F3" w:rsidRDefault="00266D54">
            <w:r>
              <w:rPr>
                <w:b/>
                <w:bCs/>
                <w:color w:val="FFFFFF"/>
              </w:rPr>
              <w:t>WA-7 — Earnings and Payments: Concern Status on Home Screen</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PAYMENT HISTORY: Scrollable list of all past payments — always visible.</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Payment concern status shown on home summary (WA-7 tab badge and mini-card): 'Payment concern raised — Status: [Under investigation]. X% already paid. Balance of ₹Y</w:t>
            </w:r>
            <w:r>
              <w:rPr>
                <w:color w:val="1A1A1A"/>
                <w:sz w:val="16"/>
                <w:szCs w:val="16"/>
              </w:rPr>
              <w:t xml:space="preserve"> to be resolved within N days.' Payment history is accessed by a tap — not the default view. This reduces visual clutter and puts the most important financial information (concern status, balance outstanding, next expected payment) front and centre.</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1 red ink on WA-7 Fields and inputs.</w:t>
            </w:r>
          </w:p>
        </w:tc>
      </w:tr>
    </w:tbl>
    <w:p w:rsidR="003870F3" w:rsidRDefault="003870F3">
      <w:pPr>
        <w:spacing w:after="160"/>
      </w:pPr>
    </w:p>
    <w:p w:rsidR="003870F3" w:rsidRDefault="003870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140" w:type="dxa"/>
              <w:left w:w="200" w:type="dxa"/>
              <w:bottom w:w="140" w:type="dxa"/>
              <w:right w:w="200" w:type="dxa"/>
            </w:tcMar>
          </w:tcPr>
          <w:p w:rsidR="003870F3" w:rsidRDefault="00266D54">
            <w:r>
              <w:rPr>
                <w:b/>
                <w:bCs/>
                <w:color w:val="FFFFFF"/>
                <w:sz w:val="22"/>
                <w:szCs w:val="22"/>
              </w:rPr>
              <w:t>SECTION D — Mason Onboarding Support: All Corrections</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3870F3" w:rsidRDefault="00266D54">
            <w:r>
              <w:rPr>
                <w:b/>
                <w:bCs/>
                <w:color w:val="FFFFFF"/>
              </w:rPr>
              <w:t>D1 — Safety Induction: 4-Items-Per-Screen Format</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Each safety induction screen presents one topic with full paragraph text. Worker reads and taps 'I Understand.'</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 xml:space="preserve">Each safety induction screen shows 4 bullet items at a time (maximum 7-9 words per item). Worker taps NEXT to see the next 4. At the </w:t>
            </w:r>
            <w:r>
              <w:rPr>
                <w:color w:val="1A1A1A"/>
                <w:sz w:val="16"/>
                <w:szCs w:val="16"/>
              </w:rPr>
              <w:t xml:space="preserve">end of all items for that topic: a single acknowledgement screen appears. Acknowledgement text: 'I have read and undertake that non-compliance at work shall be my responsibility with no claim on any other than myself. Also no liability is construed for my </w:t>
            </w:r>
            <w:r>
              <w:rPr>
                <w:color w:val="1A1A1A"/>
                <w:sz w:val="16"/>
                <w:szCs w:val="16"/>
              </w:rPr>
              <w:t>individual failure.' Worker taps CONFIRM to proceed to the next topic screen.</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3 corrections on safety induction screens S1, S3, S4, S5, S6, S7, S8, S9.</w:t>
            </w:r>
          </w:p>
        </w:tc>
      </w:tr>
    </w:tbl>
    <w:p w:rsidR="003870F3" w:rsidRDefault="003870F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8"/>
        <w:gridCol w:w="2790"/>
        <w:gridCol w:w="2352"/>
        <w:gridCol w:w="3390"/>
      </w:tblGrid>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Screen</w:t>
            </w:r>
          </w:p>
        </w:tc>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Topic</w:t>
            </w:r>
          </w:p>
        </w:tc>
        <w:tc>
          <w:tcPr>
            <w:tcW w:w="23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Format</w:t>
            </w:r>
          </w:p>
        </w:tc>
        <w:tc>
          <w:tcPr>
            <w:tcW w:w="34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Acknowledgement text</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S1</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PPE — What You Must Wear</w:t>
            </w:r>
          </w:p>
        </w:tc>
        <w:tc>
          <w:tcPr>
            <w:tcW w:w="23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6 items shown as 4+2 across two taps. Max 7-9 words per item.</w:t>
            </w:r>
          </w:p>
        </w:tc>
        <w:tc>
          <w:tcPr>
            <w:tcW w:w="3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'I have read and undertake that non-compliance at work shall be my responsibility with no claim on any other than myself.'</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S2</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Site Boundary and Access</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5 items shown as 4+1 across two taps.</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Same acknowledgement.</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S3</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Material Handling and Lifting</w:t>
            </w:r>
          </w:p>
        </w:tc>
        <w:tc>
          <w:tcPr>
            <w:tcW w:w="23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6 items shown as 4+2.</w:t>
            </w:r>
          </w:p>
        </w:tc>
        <w:tc>
          <w:tcPr>
            <w:tcW w:w="3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'I have read and undertake that non-compliance or non-disclosure at work shall be my responsibility with no claim on any other than myself. Also no liability is construed for my individual failure.'</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S4</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Working at Height</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6 items shown as 4+2.</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Same as S3.</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S5</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Incident Reporting</w:t>
            </w:r>
          </w:p>
        </w:tc>
        <w:tc>
          <w:tcPr>
            <w:tcW w:w="23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6 items shown as 4+2.</w:t>
            </w:r>
          </w:p>
        </w:tc>
        <w:tc>
          <w:tcPr>
            <w:tcW w:w="3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Same as S3.</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S6</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Rubble Removal and Site Cleanliness</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5 items shown as 4+1.</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Same as S3.</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S7</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Client Property and Professional Conduct</w:t>
            </w:r>
          </w:p>
        </w:tc>
        <w:tc>
          <w:tcPr>
            <w:tcW w:w="23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5 items shown as 4+1.</w:t>
            </w:r>
          </w:p>
        </w:tc>
        <w:tc>
          <w:tcPr>
            <w:tcW w:w="3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Same as S3.</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S8</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Hacking and Demolition Safety</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6 items shown as 4+2.</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Same as S3.</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S9</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Chemical Safety</w:t>
            </w:r>
          </w:p>
        </w:tc>
        <w:tc>
          <w:tcPr>
            <w:tcW w:w="23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6 items shown as 4+2.</w:t>
            </w:r>
          </w:p>
        </w:tc>
        <w:tc>
          <w:tcPr>
            <w:tcW w:w="34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Same as S3.</w:t>
            </w:r>
          </w:p>
        </w:tc>
      </w:tr>
      <w:tr w:rsidR="003870F3">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S10</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Confirmation and Certificate</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Final summary screen. Worker confirms all induction screens read. Certificate generated.</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Full final confirmation as specified. Certificate valid 12 months.</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3870F3" w:rsidRDefault="00266D54">
            <w:r>
              <w:rPr>
                <w:b/>
                <w:bCs/>
                <w:color w:val="FFFFFF"/>
              </w:rPr>
              <w:t>D2 — Safety Induction S1 PPE: Notification Chain Added</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Platform rule: If the supervisor finds you on site without required PPE, you will be asked to stop work until PPE is on.</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Platform rule: If the supervisor finds you on site without required PPE, you will be asked to stop work until PPE is on. ADD</w:t>
            </w:r>
            <w:r>
              <w:rPr>
                <w:color w:val="1A1A1A"/>
                <w:sz w:val="16"/>
                <w:szCs w:val="16"/>
              </w:rPr>
              <w:t xml:space="preserve">ITIONALLY: Site Head sends a system-generated message simultaneously to the Labour App confirming 'PPE check read and understood by [Labour Name and ID].' This notification also goes to the Sub-Coordinator and Supervisor. These two roles can also initiate </w:t>
            </w:r>
            <w:r>
              <w:rPr>
                <w:color w:val="1A1A1A"/>
                <w:sz w:val="16"/>
                <w:szCs w:val="16"/>
              </w:rPr>
              <w:t>this PPE check from their own app — on inspection finding or on a report received from the Site Head.</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3 red ink on S1 PPE screen content.</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3870F3" w:rsidRDefault="00266D54">
            <w:r>
              <w:rPr>
                <w:b/>
                <w:bCs/>
                <w:color w:val="FFFFFF"/>
              </w:rPr>
              <w:t>D3 — Reference Call Script: Single Confirmation Sufficient</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Coordinator calls Reference 1 and Reference 2 within 48 hours. If reference does not answer after 3 attempts over 48 hours: logged as No contact. If both unreachable: coordinator notes and deployment proceeds with flag.</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Coordinator continues att</w:t>
            </w:r>
            <w:r>
              <w:rPr>
                <w:color w:val="1A1A1A"/>
                <w:sz w:val="16"/>
                <w:szCs w:val="16"/>
              </w:rPr>
              <w:t>empts periodically without irritating the person at the other end until both references are filled. HOWEVER: even after 1 positive confirmation (just 1 reference confirmed, positive response to Q5), onboarding is initiated as per that input and platform ya</w:t>
            </w:r>
            <w:r>
              <w:rPr>
                <w:color w:val="1A1A1A"/>
                <w:sz w:val="16"/>
                <w:szCs w:val="16"/>
              </w:rPr>
              <w:t>rdsticks. Onboarding proceeds. If any update call subsequently raises a concern: that triggers a review. The principle: one positive reference is sufficient to start — not block.</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3 red ink on Reference call opening and outcomes table.</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3870F3" w:rsidRDefault="00266D54">
            <w:r>
              <w:rPr>
                <w:b/>
                <w:bCs/>
                <w:color w:val="FFFFFF"/>
              </w:rPr>
              <w:t>D4 — Experience Scoring: Count Bands Revised</w:t>
            </w:r>
          </w:p>
        </w:tc>
      </w:tr>
    </w:tbl>
    <w:p w:rsidR="003870F3" w:rsidRDefault="003870F3">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20"/>
        <w:gridCol w:w="2920"/>
        <w:gridCol w:w="3120"/>
      </w:tblGrid>
      <w:tr w:rsidR="003870F3">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90" w:type="dxa"/>
              <w:left w:w="130" w:type="dxa"/>
              <w:bottom w:w="90" w:type="dxa"/>
              <w:right w:w="130" w:type="dxa"/>
            </w:tcMar>
          </w:tcPr>
          <w:p w:rsidR="003870F3" w:rsidRDefault="00266D54">
            <w:pPr>
              <w:spacing w:after="65" w:line="286" w:lineRule="auto"/>
            </w:pPr>
            <w:r>
              <w:rPr>
                <w:b/>
                <w:bCs/>
                <w:color w:val="FFFFFF"/>
                <w:sz w:val="18"/>
                <w:szCs w:val="18"/>
              </w:rPr>
              <w:t>Δ</w:t>
            </w:r>
          </w:p>
        </w:tc>
        <w:tc>
          <w:tcPr>
            <w:tcW w:w="2920" w:type="dxa"/>
            <w:tcBorders>
              <w:top w:val="single" w:sz="3" w:space="0" w:color="CCCCCC"/>
              <w:left w:val="single" w:sz="3" w:space="0" w:color="CCCCCC"/>
              <w:bottom w:val="single" w:sz="3" w:space="0" w:color="CCCCCC"/>
              <w:right w:val="single" w:sz="3" w:space="0" w:color="CCCCCC"/>
            </w:tcBorders>
            <w:shd w:val="clear" w:color="auto" w:fill="FCE4D6"/>
            <w:tcMar>
              <w:top w:w="90" w:type="dxa"/>
              <w:left w:w="130" w:type="dxa"/>
              <w:bottom w:w="90" w:type="dxa"/>
              <w:right w:w="130" w:type="dxa"/>
            </w:tcMar>
          </w:tcPr>
          <w:p w:rsidR="003870F3" w:rsidRDefault="00266D54">
            <w:pPr>
              <w:spacing w:after="15" w:line="286" w:lineRule="auto"/>
            </w:pPr>
            <w:r>
              <w:rPr>
                <w:b/>
                <w:bCs/>
                <w:color w:val="C00000"/>
                <w:sz w:val="14"/>
                <w:szCs w:val="14"/>
              </w:rPr>
              <w:t>PREVIOUS</w:t>
            </w:r>
          </w:p>
          <w:p w:rsidR="003870F3" w:rsidRDefault="00266D54">
            <w:pPr>
              <w:spacing w:after="65" w:line="286" w:lineRule="auto"/>
            </w:pPr>
            <w:r>
              <w:rPr>
                <w:i/>
                <w:iCs/>
                <w:color w:val="555555"/>
                <w:sz w:val="16"/>
                <w:szCs w:val="16"/>
              </w:rPr>
              <w:t>Score bands: Nil=0, 1–5=1, 6–15=2, 16–30=3, 30+=4.</w:t>
            </w:r>
          </w:p>
        </w:tc>
        <w:tc>
          <w:tcPr>
            <w:tcW w:w="292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15" w:line="286" w:lineRule="auto"/>
            </w:pPr>
            <w:r>
              <w:rPr>
                <w:b/>
                <w:bCs/>
                <w:color w:val="375623"/>
                <w:sz w:val="14"/>
                <w:szCs w:val="14"/>
              </w:rPr>
              <w:t>UPDATED TO</w:t>
            </w:r>
          </w:p>
          <w:p w:rsidR="003870F3" w:rsidRDefault="00266D54">
            <w:pPr>
              <w:spacing w:after="65" w:line="286" w:lineRule="auto"/>
            </w:pPr>
            <w:r>
              <w:rPr>
                <w:color w:val="1A1A1A"/>
                <w:sz w:val="16"/>
                <w:szCs w:val="16"/>
              </w:rPr>
              <w:t>Score bands revised to tighter increments: Nil=0, 1–5=1, 6–10=2, 11–20=3, 20+=4. The standard deployment threshold (Score 2) is now reached at 6–10 jobs instead of 6–15. Expert threshold (Score 4) is now 20+ jobs instead of 30+. These tighter bands reflect</w:t>
            </w:r>
            <w:r>
              <w:rPr>
                <w:color w:val="1A1A1A"/>
                <w:sz w:val="16"/>
                <w:szCs w:val="16"/>
              </w:rPr>
              <w:t xml:space="preserve"> the Noida pilot zone reality where workers with 10+ jobs in a module are already competent.</w:t>
            </w:r>
          </w:p>
        </w:tc>
        <w:tc>
          <w:tcPr>
            <w:tcW w:w="312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15" w:line="286" w:lineRule="auto"/>
            </w:pPr>
            <w:r>
              <w:rPr>
                <w:b/>
                <w:bCs/>
                <w:color w:val="1F3864"/>
                <w:sz w:val="14"/>
                <w:szCs w:val="14"/>
              </w:rPr>
              <w:t>SOURCE</w:t>
            </w:r>
          </w:p>
          <w:p w:rsidR="003870F3" w:rsidRDefault="00266D54">
            <w:pPr>
              <w:spacing w:after="65" w:line="286" w:lineRule="auto"/>
            </w:pPr>
            <w:r>
              <w:rPr>
                <w:i/>
                <w:iCs/>
                <w:color w:val="555555"/>
                <w:sz w:val="16"/>
                <w:szCs w:val="16"/>
              </w:rPr>
              <w:t>Document 3 red ink on Experience Scoring Step 1 table.</w:t>
            </w:r>
          </w:p>
        </w:tc>
      </w:tr>
    </w:tbl>
    <w:p w:rsidR="003870F3" w:rsidRDefault="003870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0"/>
        <w:gridCol w:w="3360"/>
        <w:gridCol w:w="3200"/>
      </w:tblGrid>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Count band</w:t>
            </w:r>
          </w:p>
        </w:tc>
        <w:tc>
          <w:tcPr>
            <w:tcW w:w="8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Score</w:t>
            </w:r>
          </w:p>
        </w:tc>
        <w:tc>
          <w:tcPr>
            <w:tcW w:w="336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Label</w:t>
            </w:r>
          </w:p>
        </w:tc>
        <w:tc>
          <w:tcPr>
            <w:tcW w:w="3200" w:type="dxa"/>
            <w:tcBorders>
              <w:top w:val="single" w:sz="3" w:space="0" w:color="CCCCCC"/>
              <w:left w:val="single" w:sz="3" w:space="0" w:color="CCCCCC"/>
              <w:bottom w:val="single" w:sz="3" w:space="0" w:color="CCCCCC"/>
              <w:right w:val="single" w:sz="3" w:space="0" w:color="CCCCCC"/>
            </w:tcBorders>
            <w:shd w:val="clear" w:color="auto" w:fill="BDD7EE"/>
            <w:tcMar>
              <w:top w:w="90" w:type="dxa"/>
              <w:left w:w="130" w:type="dxa"/>
              <w:bottom w:w="90" w:type="dxa"/>
              <w:right w:w="130" w:type="dxa"/>
            </w:tcMar>
          </w:tcPr>
          <w:p w:rsidR="003870F3" w:rsidRDefault="00266D54">
            <w:pPr>
              <w:spacing w:after="65" w:line="286" w:lineRule="auto"/>
            </w:pPr>
            <w:r>
              <w:rPr>
                <w:b/>
                <w:bCs/>
                <w:color w:val="1F3864"/>
                <w:sz w:val="17"/>
                <w:szCs w:val="17"/>
              </w:rPr>
              <w:t>Change from previous</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lastRenderedPageBreak/>
              <w:t>Nil (0 jobs)</w:t>
            </w:r>
          </w:p>
        </w:tc>
        <w:tc>
          <w:tcPr>
            <w:tcW w:w="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0</w:t>
            </w:r>
          </w:p>
        </w:tc>
        <w:tc>
          <w:tcPr>
            <w:tcW w:w="33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No exposure — not matched independently</w:t>
            </w:r>
          </w:p>
        </w:tc>
        <w:tc>
          <w:tcPr>
            <w:tcW w:w="32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Unchanged</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1–5 jobs</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1</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Basic exposure — simple or assisted scope only</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Unchanged</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6–10 jobs</w:t>
            </w:r>
          </w:p>
        </w:tc>
        <w:tc>
          <w:tcPr>
            <w:tcW w:w="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2</w:t>
            </w:r>
          </w:p>
        </w:tc>
        <w:tc>
          <w:tcPr>
            <w:tcW w:w="33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Competent — standard platform jobs independently</w:t>
            </w:r>
          </w:p>
        </w:tc>
        <w:tc>
          <w:tcPr>
            <w:tcW w:w="32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CHANGED from 6–15</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11–20 jobs</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3</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Experienced — complex or premium scope</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30" w:type="dxa"/>
              <w:bottom w:w="90" w:type="dxa"/>
              <w:right w:w="130" w:type="dxa"/>
            </w:tcMar>
          </w:tcPr>
          <w:p w:rsidR="003870F3" w:rsidRDefault="00266D54">
            <w:pPr>
              <w:spacing w:after="65" w:line="286" w:lineRule="auto"/>
            </w:pPr>
            <w:r>
              <w:rPr>
                <w:color w:val="1A1A1A"/>
                <w:sz w:val="17"/>
                <w:szCs w:val="17"/>
              </w:rPr>
              <w:t>CHANGED from 16–30</w:t>
            </w:r>
          </w:p>
        </w:tc>
      </w:tr>
      <w:tr w:rsidR="003870F3">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90" w:type="dxa"/>
              <w:left w:w="130" w:type="dxa"/>
              <w:bottom w:w="90" w:type="dxa"/>
              <w:right w:w="130" w:type="dxa"/>
            </w:tcMar>
          </w:tcPr>
          <w:p w:rsidR="003870F3" w:rsidRDefault="00266D54">
            <w:pPr>
              <w:spacing w:after="65" w:line="286" w:lineRule="auto"/>
            </w:pPr>
            <w:r>
              <w:rPr>
                <w:color w:val="1A1A1A"/>
                <w:sz w:val="17"/>
                <w:szCs w:val="17"/>
              </w:rPr>
              <w:t>20+ jobs</w:t>
            </w:r>
          </w:p>
        </w:tc>
        <w:tc>
          <w:tcPr>
            <w:tcW w:w="800" w:type="dxa"/>
            <w:tcBorders>
              <w:top w:val="single" w:sz="3" w:space="0" w:color="CCCCCC"/>
              <w:left w:val="single" w:sz="3" w:space="0" w:color="CCCCCC"/>
              <w:bottom w:val="single" w:sz="3" w:space="0" w:color="CCCCCC"/>
              <w:right w:val="single" w:sz="3" w:space="0" w:color="CCCCCC"/>
            </w:tcBorders>
            <w:shd w:val="clear" w:color="auto" w:fill="E2EFDA"/>
            <w:tcMar>
              <w:top w:w="90" w:type="dxa"/>
              <w:left w:w="130" w:type="dxa"/>
              <w:bottom w:w="90" w:type="dxa"/>
              <w:right w:w="130" w:type="dxa"/>
            </w:tcMar>
          </w:tcPr>
          <w:p w:rsidR="003870F3" w:rsidRDefault="00266D54">
            <w:pPr>
              <w:spacing w:after="65" w:line="286" w:lineRule="auto"/>
            </w:pPr>
            <w:r>
              <w:rPr>
                <w:color w:val="1A1A1A"/>
                <w:sz w:val="17"/>
                <w:szCs w:val="17"/>
              </w:rPr>
              <w:t>4</w:t>
            </w:r>
          </w:p>
        </w:tc>
        <w:tc>
          <w:tcPr>
            <w:tcW w:w="3360" w:type="dxa"/>
            <w:tcBorders>
              <w:top w:val="single" w:sz="3" w:space="0" w:color="CCCCCC"/>
              <w:left w:val="single" w:sz="3" w:space="0" w:color="CCCCCC"/>
              <w:bottom w:val="single" w:sz="3" w:space="0" w:color="CCCCCC"/>
              <w:right w:val="single" w:sz="3" w:space="0" w:color="CCCCCC"/>
            </w:tcBorders>
            <w:shd w:val="clear" w:color="auto" w:fill="FFF2CC"/>
            <w:tcMar>
              <w:top w:w="90" w:type="dxa"/>
              <w:left w:w="130" w:type="dxa"/>
              <w:bottom w:w="90" w:type="dxa"/>
              <w:right w:w="130" w:type="dxa"/>
            </w:tcMar>
          </w:tcPr>
          <w:p w:rsidR="003870F3" w:rsidRDefault="00266D54">
            <w:pPr>
              <w:spacing w:after="65" w:line="286" w:lineRule="auto"/>
            </w:pPr>
            <w:r>
              <w:rPr>
                <w:color w:val="1A1A1A"/>
                <w:sz w:val="17"/>
                <w:szCs w:val="17"/>
              </w:rPr>
              <w:t>Expert — lead worker, quality-check, mentor</w:t>
            </w:r>
          </w:p>
        </w:tc>
        <w:tc>
          <w:tcPr>
            <w:tcW w:w="3200" w:type="dxa"/>
            <w:tcBorders>
              <w:top w:val="single" w:sz="3" w:space="0" w:color="CCCCCC"/>
              <w:left w:val="single" w:sz="3" w:space="0" w:color="CCCCCC"/>
              <w:bottom w:val="single" w:sz="3" w:space="0" w:color="CCCCCC"/>
              <w:right w:val="single" w:sz="3" w:space="0" w:color="CCCCCC"/>
            </w:tcBorders>
            <w:shd w:val="clear" w:color="auto" w:fill="F5F5F5"/>
            <w:tcMar>
              <w:top w:w="90" w:type="dxa"/>
              <w:left w:w="130" w:type="dxa"/>
              <w:bottom w:w="90" w:type="dxa"/>
              <w:right w:w="130" w:type="dxa"/>
            </w:tcMar>
          </w:tcPr>
          <w:p w:rsidR="003870F3" w:rsidRDefault="00266D54">
            <w:pPr>
              <w:spacing w:after="65" w:line="286" w:lineRule="auto"/>
            </w:pPr>
            <w:r>
              <w:rPr>
                <w:color w:val="1A1A1A"/>
                <w:sz w:val="17"/>
                <w:szCs w:val="17"/>
              </w:rPr>
              <w:t>CHANGED from 30+</w:t>
            </w:r>
          </w:p>
        </w:tc>
      </w:tr>
    </w:tbl>
    <w:p w:rsidR="003870F3" w:rsidRDefault="003870F3">
      <w:pPr>
        <w:spacing w:after="160"/>
      </w:pPr>
    </w:p>
    <w:p w:rsidR="003870F3" w:rsidRDefault="003870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00000"/>
            <w:tcMar>
              <w:top w:w="140" w:type="dxa"/>
              <w:left w:w="200" w:type="dxa"/>
              <w:bottom w:w="140" w:type="dxa"/>
              <w:right w:w="200" w:type="dxa"/>
            </w:tcMar>
          </w:tcPr>
          <w:p w:rsidR="003870F3" w:rsidRDefault="00266D54">
            <w:r>
              <w:rPr>
                <w:b/>
                <w:bCs/>
                <w:color w:val="FFFFFF"/>
                <w:sz w:val="20"/>
                <w:szCs w:val="20"/>
              </w:rPr>
              <w:t>SECTION E — One Clarification Question for Founder Review</w:t>
            </w:r>
          </w:p>
        </w:tc>
      </w:tr>
    </w:tbl>
    <w:p w:rsidR="003870F3" w:rsidRDefault="003870F3">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F3">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48" w:type="dxa"/>
              <w:bottom w:w="88" w:type="dxa"/>
              <w:right w:w="148" w:type="dxa"/>
            </w:tcMar>
          </w:tcPr>
          <w:p w:rsidR="003870F3" w:rsidRDefault="00266D54">
            <w:pPr>
              <w:spacing w:after="65" w:line="286" w:lineRule="auto"/>
            </w:pPr>
            <w:r>
              <w:rPr>
                <w:i/>
                <w:iCs/>
                <w:color w:val="C00000"/>
                <w:sz w:val="18"/>
                <w:szCs w:val="18"/>
              </w:rPr>
              <w:t xml:space="preserve">One item in Document 2 (platform_model_v3_master_update corrections) requires clarification before it can be incorporated. The Zone Cost Database correction introduces the Admin role into the approval chain. The correction states: 'If no response received </w:t>
            </w:r>
            <w:r>
              <w:rPr>
                <w:i/>
                <w:iCs/>
                <w:color w:val="C00000"/>
                <w:sz w:val="18"/>
                <w:szCs w:val="18"/>
              </w:rPr>
              <w:t xml:space="preserve">in 4 half-sessions, it gets approved downward by Admin for implementation.' This is clear. However — there is a related question about what happens when SUPER ADMIN objects to something Admin has already approved and implemented downward. Is Super Admin's </w:t>
            </w:r>
            <w:r>
              <w:rPr>
                <w:i/>
                <w:iCs/>
                <w:color w:val="C00000"/>
                <w:sz w:val="18"/>
                <w:szCs w:val="18"/>
              </w:rPr>
              <w:t>objection: (a) a rollback — the implementation is reversed? Or (b) a prospective change only — what is already implemented continues, but the policy is changed going forward? This distinction is important for the database design: if rollbacks are possible,</w:t>
            </w:r>
            <w:r>
              <w:rPr>
                <w:i/>
                <w:iCs/>
                <w:color w:val="C00000"/>
                <w:sz w:val="18"/>
                <w:szCs w:val="18"/>
              </w:rPr>
              <w:t xml:space="preserve"> the system must store a full audit history of every rate and policy change with the ability to revert. If rollbacks are not possible, a simpler version history is sufficient. Please advise which approach you intend.</w:t>
            </w:r>
          </w:p>
        </w:tc>
      </w:tr>
    </w:tbl>
    <w:p w:rsidR="00266D54" w:rsidRDefault="00266D54"/>
    <w:sectPr w:rsidR="00266D54">
      <w:headerReference w:type="default" r:id="rId7"/>
      <w:footerReference w:type="default" r:id="rId8"/>
      <w:pgSz w:w="12240" w:h="15840"/>
      <w:pgMar w:top="680" w:right="680" w:bottom="680" w:left="6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D54" w:rsidRDefault="00266D54">
      <w:r>
        <w:separator/>
      </w:r>
    </w:p>
  </w:endnote>
  <w:endnote w:type="continuationSeparator" w:id="0">
    <w:p w:rsidR="00266D54" w:rsidRDefault="00266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70F3" w:rsidRDefault="00266D54">
    <w:pPr>
      <w:jc w:val="right"/>
    </w:pPr>
    <w:r>
      <w:rPr>
        <w:color w:val="555555"/>
        <w:sz w:val="14"/>
        <w:szCs w:val="14"/>
      </w:rPr>
      <w:t xml:space="preserve">Page </w:t>
    </w:r>
    <w:r>
      <w:rPr>
        <w:color w:val="555555"/>
        <w:sz w:val="14"/>
        <w:szCs w:val="14"/>
      </w:rPr>
      <w:fldChar w:fldCharType="begin"/>
    </w:r>
    <w:r>
      <w:rPr>
        <w:color w:val="555555"/>
        <w:sz w:val="14"/>
        <w:szCs w:val="14"/>
      </w:rPr>
      <w:instrText>PAGE</w:instrText>
    </w:r>
    <w:r w:rsidR="00825C2B">
      <w:rPr>
        <w:color w:val="555555"/>
        <w:sz w:val="14"/>
        <w:szCs w:val="14"/>
      </w:rPr>
      <w:fldChar w:fldCharType="separate"/>
    </w:r>
    <w:r w:rsidR="00825C2B">
      <w:rPr>
        <w:noProof/>
        <w:color w:val="555555"/>
        <w:sz w:val="14"/>
        <w:szCs w:val="14"/>
      </w:rPr>
      <w:t>2</w:t>
    </w:r>
    <w:r>
      <w:rPr>
        <w:color w:val="555555"/>
        <w:sz w:val="14"/>
        <w:szCs w:val="14"/>
      </w:rPr>
      <w:fldChar w:fldCharType="end"/>
    </w:r>
    <w:r>
      <w:rPr>
        <w:color w:val="555555"/>
        <w:sz w:val="14"/>
        <w:szCs w:val="14"/>
      </w:rPr>
      <w:t xml:space="preserve"> of </w:t>
    </w:r>
    <w:r>
      <w:rPr>
        <w:color w:val="555555"/>
        <w:sz w:val="14"/>
        <w:szCs w:val="14"/>
      </w:rPr>
      <w:fldChar w:fldCharType="begin"/>
    </w:r>
    <w:r>
      <w:rPr>
        <w:color w:val="555555"/>
        <w:sz w:val="14"/>
        <w:szCs w:val="14"/>
      </w:rPr>
      <w:instrText>NUMPAGES</w:instrText>
    </w:r>
    <w:r w:rsidR="00825C2B">
      <w:rPr>
        <w:color w:val="555555"/>
        <w:sz w:val="14"/>
        <w:szCs w:val="14"/>
      </w:rPr>
      <w:fldChar w:fldCharType="separate"/>
    </w:r>
    <w:r w:rsidR="00825C2B">
      <w:rPr>
        <w:noProof/>
        <w:color w:val="555555"/>
        <w:sz w:val="14"/>
        <w:szCs w:val="14"/>
      </w:rPr>
      <w:t>16</w:t>
    </w:r>
    <w:r>
      <w:rPr>
        <w:color w:val="555555"/>
        <w:sz w:val="14"/>
        <w:szCs w:val="1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D54" w:rsidRDefault="00266D54">
      <w:r>
        <w:separator/>
      </w:r>
    </w:p>
  </w:footnote>
  <w:footnote w:type="continuationSeparator" w:id="0">
    <w:p w:rsidR="00266D54" w:rsidRDefault="00266D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70F3" w:rsidRDefault="00266D54">
    <w:r>
      <w:rPr>
        <w:color w:val="555555"/>
        <w:sz w:val="14"/>
        <w:szCs w:val="14"/>
      </w:rPr>
      <w:t>Pro Engineering — Final Consolidated Update: Platform Model v3 · Supervisor App · Worker App · Mason Onboarding Support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394804"/>
    <w:multiLevelType w:val="hybridMultilevel"/>
    <w:tmpl w:val="EE086A9E"/>
    <w:lvl w:ilvl="0" w:tplc="B3846A74">
      <w:start w:val="1"/>
      <w:numFmt w:val="bullet"/>
      <w:lvlText w:val="–"/>
      <w:lvlJc w:val="left"/>
      <w:pPr>
        <w:ind w:left="520" w:hanging="200"/>
      </w:pPr>
    </w:lvl>
    <w:lvl w:ilvl="1" w:tplc="6A387BFE">
      <w:numFmt w:val="decimal"/>
      <w:lvlText w:val=""/>
      <w:lvlJc w:val="left"/>
    </w:lvl>
    <w:lvl w:ilvl="2" w:tplc="2B08237A">
      <w:numFmt w:val="decimal"/>
      <w:lvlText w:val=""/>
      <w:lvlJc w:val="left"/>
    </w:lvl>
    <w:lvl w:ilvl="3" w:tplc="77521390">
      <w:numFmt w:val="decimal"/>
      <w:lvlText w:val=""/>
      <w:lvlJc w:val="left"/>
    </w:lvl>
    <w:lvl w:ilvl="4" w:tplc="DF4262DE">
      <w:numFmt w:val="decimal"/>
      <w:lvlText w:val=""/>
      <w:lvlJc w:val="left"/>
    </w:lvl>
    <w:lvl w:ilvl="5" w:tplc="339EA256">
      <w:numFmt w:val="decimal"/>
      <w:lvlText w:val=""/>
      <w:lvlJc w:val="left"/>
    </w:lvl>
    <w:lvl w:ilvl="6" w:tplc="3C2A9342">
      <w:numFmt w:val="decimal"/>
      <w:lvlText w:val=""/>
      <w:lvlJc w:val="left"/>
    </w:lvl>
    <w:lvl w:ilvl="7" w:tplc="BD88988E">
      <w:numFmt w:val="decimal"/>
      <w:lvlText w:val=""/>
      <w:lvlJc w:val="left"/>
    </w:lvl>
    <w:lvl w:ilvl="8" w:tplc="1F961164">
      <w:numFmt w:val="decimal"/>
      <w:lvlText w:val=""/>
      <w:lvlJc w:val="left"/>
    </w:lvl>
  </w:abstractNum>
  <w:abstractNum w:abstractNumId="1" w15:restartNumberingAfterBreak="0">
    <w:nsid w:val="6CE257E2"/>
    <w:multiLevelType w:val="hybridMultilevel"/>
    <w:tmpl w:val="7206C9D2"/>
    <w:lvl w:ilvl="0" w:tplc="F4B8F628">
      <w:start w:val="1"/>
      <w:numFmt w:val="bullet"/>
      <w:lvlText w:val="•"/>
      <w:lvlJc w:val="left"/>
      <w:pPr>
        <w:ind w:left="320" w:hanging="200"/>
      </w:pPr>
    </w:lvl>
    <w:lvl w:ilvl="1" w:tplc="1924DAE4">
      <w:numFmt w:val="decimal"/>
      <w:lvlText w:val=""/>
      <w:lvlJc w:val="left"/>
    </w:lvl>
    <w:lvl w:ilvl="2" w:tplc="14A68E72">
      <w:numFmt w:val="decimal"/>
      <w:lvlText w:val=""/>
      <w:lvlJc w:val="left"/>
    </w:lvl>
    <w:lvl w:ilvl="3" w:tplc="12BCF7F6">
      <w:numFmt w:val="decimal"/>
      <w:lvlText w:val=""/>
      <w:lvlJc w:val="left"/>
    </w:lvl>
    <w:lvl w:ilvl="4" w:tplc="51708DD0">
      <w:numFmt w:val="decimal"/>
      <w:lvlText w:val=""/>
      <w:lvlJc w:val="left"/>
    </w:lvl>
    <w:lvl w:ilvl="5" w:tplc="F1E0E966">
      <w:numFmt w:val="decimal"/>
      <w:lvlText w:val=""/>
      <w:lvlJc w:val="left"/>
    </w:lvl>
    <w:lvl w:ilvl="6" w:tplc="9F0E4606">
      <w:numFmt w:val="decimal"/>
      <w:lvlText w:val=""/>
      <w:lvlJc w:val="left"/>
    </w:lvl>
    <w:lvl w:ilvl="7" w:tplc="DBF4CC62">
      <w:numFmt w:val="decimal"/>
      <w:lvlText w:val=""/>
      <w:lvlJc w:val="left"/>
    </w:lvl>
    <w:lvl w:ilvl="8" w:tplc="8904E944">
      <w:numFmt w:val="decimal"/>
      <w:lvlText w:val=""/>
      <w:lvlJc w:val="left"/>
    </w:lvl>
  </w:abstractNum>
  <w:abstractNum w:abstractNumId="2" w15:restartNumberingAfterBreak="0">
    <w:nsid w:val="7F06658F"/>
    <w:multiLevelType w:val="hybridMultilevel"/>
    <w:tmpl w:val="FB860B0A"/>
    <w:lvl w:ilvl="0" w:tplc="DB6E88F2">
      <w:start w:val="1"/>
      <w:numFmt w:val="bullet"/>
      <w:lvlText w:val="●"/>
      <w:lvlJc w:val="left"/>
      <w:pPr>
        <w:ind w:left="720" w:hanging="360"/>
      </w:pPr>
    </w:lvl>
    <w:lvl w:ilvl="1" w:tplc="13308806">
      <w:start w:val="1"/>
      <w:numFmt w:val="bullet"/>
      <w:lvlText w:val="○"/>
      <w:lvlJc w:val="left"/>
      <w:pPr>
        <w:ind w:left="1440" w:hanging="360"/>
      </w:pPr>
    </w:lvl>
    <w:lvl w:ilvl="2" w:tplc="C9B80B7E">
      <w:start w:val="1"/>
      <w:numFmt w:val="bullet"/>
      <w:lvlText w:val="■"/>
      <w:lvlJc w:val="left"/>
      <w:pPr>
        <w:ind w:left="2160" w:hanging="360"/>
      </w:pPr>
    </w:lvl>
    <w:lvl w:ilvl="3" w:tplc="3056D7E4">
      <w:start w:val="1"/>
      <w:numFmt w:val="bullet"/>
      <w:lvlText w:val="●"/>
      <w:lvlJc w:val="left"/>
      <w:pPr>
        <w:ind w:left="2880" w:hanging="360"/>
      </w:pPr>
    </w:lvl>
    <w:lvl w:ilvl="4" w:tplc="E1BC826A">
      <w:start w:val="1"/>
      <w:numFmt w:val="bullet"/>
      <w:lvlText w:val="○"/>
      <w:lvlJc w:val="left"/>
      <w:pPr>
        <w:ind w:left="3600" w:hanging="360"/>
      </w:pPr>
    </w:lvl>
    <w:lvl w:ilvl="5" w:tplc="ADF4EFCC">
      <w:start w:val="1"/>
      <w:numFmt w:val="bullet"/>
      <w:lvlText w:val="■"/>
      <w:lvlJc w:val="left"/>
      <w:pPr>
        <w:ind w:left="4320" w:hanging="360"/>
      </w:pPr>
    </w:lvl>
    <w:lvl w:ilvl="6" w:tplc="1F869FFE">
      <w:start w:val="1"/>
      <w:numFmt w:val="bullet"/>
      <w:lvlText w:val="●"/>
      <w:lvlJc w:val="left"/>
      <w:pPr>
        <w:ind w:left="5040" w:hanging="360"/>
      </w:pPr>
    </w:lvl>
    <w:lvl w:ilvl="7" w:tplc="42AAD270">
      <w:start w:val="1"/>
      <w:numFmt w:val="bullet"/>
      <w:lvlText w:val="●"/>
      <w:lvlJc w:val="left"/>
      <w:pPr>
        <w:ind w:left="5760" w:hanging="360"/>
      </w:pPr>
    </w:lvl>
    <w:lvl w:ilvl="8" w:tplc="9D461430">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0F3"/>
    <w:rsid w:val="00266D54"/>
    <w:rsid w:val="003870F3"/>
    <w:rsid w:val="0082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80AEF9-7C37-48EF-9498-FA04CB8E1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4570</Words>
  <Characters>26055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K SINGH</cp:lastModifiedBy>
  <cp:revision>2</cp:revision>
  <dcterms:created xsi:type="dcterms:W3CDTF">2026-06-20T09:16:00Z</dcterms:created>
  <dcterms:modified xsi:type="dcterms:W3CDTF">2026-06-20T09:16:00Z</dcterms:modified>
</cp:coreProperties>
</file>