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1C0F" w:rsidRPr="008C5F02" w:rsidRDefault="00C21C0F" w:rsidP="00C21C0F">
      <w:pPr>
        <w:rPr>
          <w:b/>
          <w:color w:val="FF0000"/>
          <w:sz w:val="32"/>
          <w:szCs w:val="32"/>
        </w:rPr>
      </w:pPr>
      <w:r w:rsidRPr="008C5F02">
        <w:rPr>
          <w:b/>
          <w:color w:val="FF0000"/>
          <w:sz w:val="32"/>
          <w:szCs w:val="32"/>
        </w:rPr>
        <w:t xml:space="preserve">Review of Milestone Draft </w:t>
      </w:r>
      <w:proofErr w:type="gramStart"/>
      <w:r w:rsidRPr="008C5F02">
        <w:rPr>
          <w:b/>
          <w:color w:val="FF0000"/>
          <w:sz w:val="32"/>
          <w:szCs w:val="32"/>
        </w:rPr>
        <w:t>Above :</w:t>
      </w:r>
      <w:proofErr w:type="gramEnd"/>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PRO ENGINEERING — MILESTONE SUB-STAGE STRUCTURE</w:t>
      </w:r>
    </w:p>
    <w:p w:rsidR="00C21C0F" w:rsidRPr="00C62E80" w:rsidRDefault="00C21C0F" w:rsidP="00C21C0F">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pict>
          <v:rect id="_x0000_i1025" style="width:0;height:1.5pt" o:hralign="center" o:hrstd="t" o:hr="t" fillcolor="#a0a0a0" stroked="f"/>
        </w:pic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LAYER 1 — THE FIVE MAIN STAGES (Fixed for any Turnkey Job)</w:t>
      </w:r>
    </w:p>
    <w:p w:rsidR="00C21C0F" w:rsidRDefault="00C21C0F" w:rsidP="00C21C0F">
      <w:pPr>
        <w:spacing w:before="100" w:beforeAutospacing="1" w:after="100" w:afterAutospacing="1" w:line="240" w:lineRule="auto"/>
        <w:rPr>
          <w:rFonts w:ascii="Times New Roman" w:eastAsia="Times New Roman" w:hAnsi="Times New Roman" w:cs="Times New Roman"/>
          <w:color w:val="FF0000"/>
          <w:sz w:val="24"/>
          <w:szCs w:val="24"/>
        </w:rPr>
      </w:pPr>
      <w:r w:rsidRPr="00C62E80">
        <w:rPr>
          <w:rFonts w:ascii="Times New Roman" w:eastAsia="Times New Roman" w:hAnsi="Times New Roman" w:cs="Times New Roman"/>
          <w:color w:val="FF0000"/>
          <w:sz w:val="24"/>
          <w:szCs w:val="24"/>
        </w:rPr>
        <w:t xml:space="preserve">Every turnkey job </w:t>
      </w:r>
      <w:r w:rsidRPr="00F838D0">
        <w:rPr>
          <w:rFonts w:ascii="Times New Roman" w:eastAsia="Times New Roman" w:hAnsi="Times New Roman" w:cs="Times New Roman"/>
          <w:color w:val="FF0000"/>
          <w:sz w:val="24"/>
          <w:szCs w:val="24"/>
        </w:rPr>
        <w:t xml:space="preserve">design starts with </w:t>
      </w:r>
      <w:r w:rsidRPr="00C62E80">
        <w:rPr>
          <w:rFonts w:ascii="Times New Roman" w:eastAsia="Times New Roman" w:hAnsi="Times New Roman" w:cs="Times New Roman"/>
          <w:color w:val="FF0000"/>
          <w:sz w:val="24"/>
          <w:szCs w:val="24"/>
        </w:rPr>
        <w:t xml:space="preserve">5 </w:t>
      </w:r>
      <w:r w:rsidRPr="00F838D0">
        <w:rPr>
          <w:rFonts w:ascii="Times New Roman" w:eastAsia="Times New Roman" w:hAnsi="Times New Roman" w:cs="Times New Roman"/>
          <w:color w:val="FF0000"/>
          <w:sz w:val="24"/>
          <w:szCs w:val="24"/>
        </w:rPr>
        <w:t xml:space="preserve">milestone </w:t>
      </w:r>
      <w:r w:rsidRPr="00C62E80">
        <w:rPr>
          <w:rFonts w:ascii="Times New Roman" w:eastAsia="Times New Roman" w:hAnsi="Times New Roman" w:cs="Times New Roman"/>
          <w:color w:val="FF0000"/>
          <w:sz w:val="24"/>
          <w:szCs w:val="24"/>
        </w:rPr>
        <w:t xml:space="preserve">stages. </w:t>
      </w:r>
      <w:r>
        <w:rPr>
          <w:rFonts w:ascii="Times New Roman" w:eastAsia="Times New Roman" w:hAnsi="Times New Roman" w:cs="Times New Roman"/>
          <w:color w:val="FF0000"/>
          <w:sz w:val="24"/>
          <w:szCs w:val="24"/>
        </w:rPr>
        <w:t xml:space="preserve">Fixed at </w:t>
      </w:r>
      <w:proofErr w:type="spellStart"/>
      <w:r>
        <w:rPr>
          <w:rFonts w:ascii="Times New Roman" w:eastAsia="Times New Roman" w:hAnsi="Times New Roman" w:cs="Times New Roman"/>
          <w:color w:val="FF0000"/>
          <w:sz w:val="24"/>
          <w:szCs w:val="24"/>
        </w:rPr>
        <w:t>co-ordinator</w:t>
      </w:r>
      <w:proofErr w:type="spellEnd"/>
      <w:r>
        <w:rPr>
          <w:rFonts w:ascii="Times New Roman" w:eastAsia="Times New Roman" w:hAnsi="Times New Roman" w:cs="Times New Roman"/>
          <w:color w:val="FF0000"/>
          <w:sz w:val="24"/>
          <w:szCs w:val="24"/>
        </w:rPr>
        <w:t xml:space="preserve">. If </w:t>
      </w:r>
      <w:proofErr w:type="spellStart"/>
      <w:r>
        <w:rPr>
          <w:rFonts w:ascii="Times New Roman" w:eastAsia="Times New Roman" w:hAnsi="Times New Roman" w:cs="Times New Roman"/>
          <w:color w:val="FF0000"/>
          <w:sz w:val="24"/>
          <w:szCs w:val="24"/>
        </w:rPr>
        <w:t>co-ordinator</w:t>
      </w:r>
      <w:proofErr w:type="spellEnd"/>
      <w:r>
        <w:rPr>
          <w:rFonts w:ascii="Times New Roman" w:eastAsia="Times New Roman" w:hAnsi="Times New Roman" w:cs="Times New Roman"/>
          <w:color w:val="FF0000"/>
          <w:sz w:val="24"/>
          <w:szCs w:val="24"/>
        </w:rPr>
        <w:t xml:space="preserve"> wants he can send to Admin for approval. Co-</w:t>
      </w:r>
      <w:proofErr w:type="spellStart"/>
      <w:r>
        <w:rPr>
          <w:rFonts w:ascii="Times New Roman" w:eastAsia="Times New Roman" w:hAnsi="Times New Roman" w:cs="Times New Roman"/>
          <w:color w:val="FF0000"/>
          <w:sz w:val="24"/>
          <w:szCs w:val="24"/>
        </w:rPr>
        <w:t>ordinator</w:t>
      </w:r>
      <w:proofErr w:type="spellEnd"/>
      <w:r>
        <w:rPr>
          <w:rFonts w:ascii="Times New Roman" w:eastAsia="Times New Roman" w:hAnsi="Times New Roman" w:cs="Times New Roman"/>
          <w:color w:val="FF0000"/>
          <w:sz w:val="24"/>
          <w:szCs w:val="24"/>
        </w:rPr>
        <w:t xml:space="preserve"> or Admin can add milestones if needed. Estimate generated provides for each mile stone : description , number of skilled and unskilled category needed each day ( even in hours and timing slot as there may be limited work scope that day or activity is small), number of days or time in any day when any Milestone is reached, work done till mile stone, billing cost ( different for staff only / material only / </w:t>
      </w:r>
      <w:proofErr w:type="spellStart"/>
      <w:r>
        <w:rPr>
          <w:rFonts w:ascii="Times New Roman" w:eastAsia="Times New Roman" w:hAnsi="Times New Roman" w:cs="Times New Roman"/>
          <w:color w:val="FF0000"/>
          <w:sz w:val="24"/>
          <w:szCs w:val="24"/>
        </w:rPr>
        <w:t>turn key</w:t>
      </w:r>
      <w:proofErr w:type="spellEnd"/>
      <w:r>
        <w:rPr>
          <w:rFonts w:ascii="Times New Roman" w:eastAsia="Times New Roman" w:hAnsi="Times New Roman" w:cs="Times New Roman"/>
          <w:color w:val="FF0000"/>
          <w:sz w:val="24"/>
          <w:szCs w:val="24"/>
        </w:rPr>
        <w:t xml:space="preserve"> ) , reporting form with items ( including items of quality tick/ rework required/ rectification required if any ) and tap response on this items( photo and video (if required)). Supervisor has to check the reporting form and prescribe what percentage of milestone shall be payable staff and as </w:t>
      </w:r>
      <w:proofErr w:type="spellStart"/>
      <w:r>
        <w:rPr>
          <w:rFonts w:ascii="Times New Roman" w:eastAsia="Times New Roman" w:hAnsi="Times New Roman" w:cs="Times New Roman"/>
          <w:color w:val="FF0000"/>
          <w:sz w:val="24"/>
          <w:szCs w:val="24"/>
        </w:rPr>
        <w:t>perprotocol</w:t>
      </w:r>
      <w:proofErr w:type="spellEnd"/>
      <w:r>
        <w:rPr>
          <w:rFonts w:ascii="Times New Roman" w:eastAsia="Times New Roman" w:hAnsi="Times New Roman" w:cs="Times New Roman"/>
          <w:color w:val="FF0000"/>
          <w:sz w:val="24"/>
          <w:szCs w:val="24"/>
        </w:rPr>
        <w:t xml:space="preserve"> of bill amount say 1 lac or more the assigned role person to pass. </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r w:rsidRPr="006D4A11">
        <w:rPr>
          <w:rFonts w:ascii="Times New Roman" w:eastAsia="Times New Roman" w:hAnsi="Times New Roman" w:cs="Times New Roman"/>
          <w:color w:val="FF0000"/>
          <w:sz w:val="24"/>
          <w:szCs w:val="24"/>
        </w:rPr>
        <w:t xml:space="preserve">Create the structure to fill these values by </w:t>
      </w:r>
      <w:proofErr w:type="spellStart"/>
      <w:r w:rsidRPr="006D4A11">
        <w:rPr>
          <w:rFonts w:ascii="Times New Roman" w:eastAsia="Times New Roman" w:hAnsi="Times New Roman" w:cs="Times New Roman"/>
          <w:color w:val="FF0000"/>
          <w:sz w:val="24"/>
          <w:szCs w:val="24"/>
        </w:rPr>
        <w:t>co-ordinator</w:t>
      </w:r>
      <w:proofErr w:type="spellEnd"/>
      <w:r w:rsidRPr="006D4A11">
        <w:rPr>
          <w:rFonts w:ascii="Times New Roman" w:eastAsia="Times New Roman" w:hAnsi="Times New Roman" w:cs="Times New Roman"/>
          <w:color w:val="FF0000"/>
          <w:sz w:val="24"/>
          <w:szCs w:val="24"/>
        </w:rPr>
        <w:t>.</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Stage 1 — </w:t>
      </w:r>
      <w:proofErr w:type="spellStart"/>
      <w:r w:rsidRPr="00F838D0">
        <w:rPr>
          <w:rFonts w:ascii="var(--font-mono)" w:eastAsia="Times New Roman" w:hAnsi="var(--font-mono)" w:cs="Courier New"/>
          <w:sz w:val="20"/>
          <w:szCs w:val="20"/>
        </w:rPr>
        <w:t>Mobilisation</w:t>
      </w:r>
      <w:proofErr w:type="spellEnd"/>
      <w:r w:rsidRPr="00F838D0">
        <w:rPr>
          <w:rFonts w:ascii="var(--font-mono)" w:eastAsia="Times New Roman" w:hAnsi="var(--font-mono)" w:cs="Courier New"/>
          <w:sz w:val="20"/>
          <w:szCs w:val="20"/>
        </w:rPr>
        <w:t xml:space="preserve"> &amp; Preparatory Works </w:t>
      </w:r>
      <w:proofErr w:type="gramStart"/>
      <w:r w:rsidRPr="00F838D0">
        <w:rPr>
          <w:rFonts w:ascii="var(--font-mono)" w:eastAsia="Times New Roman" w:hAnsi="var(--font-mono)" w:cs="Courier New"/>
          <w:sz w:val="20"/>
          <w:szCs w:val="20"/>
        </w:rPr>
        <w:t xml:space="preserve">   (</w:t>
      </w:r>
      <w:proofErr w:type="gramEnd"/>
      <w:r w:rsidRPr="00F838D0">
        <w:rPr>
          <w:rFonts w:ascii="var(--font-mono)" w:eastAsia="Times New Roman" w:hAnsi="var(--font-mono)" w:cs="Courier New"/>
          <w:sz w:val="20"/>
          <w:szCs w:val="20"/>
        </w:rPr>
        <w:t>M0) — 20% of total</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Stage 2 — First Fix (Civil + MEP Rough-</w:t>
      </w:r>
      <w:proofErr w:type="gramStart"/>
      <w:r w:rsidRPr="00F838D0">
        <w:rPr>
          <w:rFonts w:ascii="var(--font-mono)" w:eastAsia="Times New Roman" w:hAnsi="var(--font-mono)" w:cs="Courier New"/>
          <w:sz w:val="20"/>
          <w:szCs w:val="20"/>
        </w:rPr>
        <w:t xml:space="preserve">in)   </w:t>
      </w:r>
      <w:proofErr w:type="gramEnd"/>
      <w:r w:rsidRPr="00F838D0">
        <w:rPr>
          <w:rFonts w:ascii="var(--font-mono)" w:eastAsia="Times New Roman" w:hAnsi="var(--font-mono)" w:cs="Courier New"/>
          <w:sz w:val="20"/>
          <w:szCs w:val="20"/>
        </w:rPr>
        <w:t xml:space="preserve"> (M1) — 25% of total</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Stage 3 — Mid Works (Waterproofing + </w:t>
      </w:r>
      <w:proofErr w:type="gramStart"/>
      <w:r w:rsidRPr="00F838D0">
        <w:rPr>
          <w:rFonts w:ascii="var(--font-mono)" w:eastAsia="Times New Roman" w:hAnsi="var(--font-mono)" w:cs="Courier New"/>
          <w:sz w:val="20"/>
          <w:szCs w:val="20"/>
        </w:rPr>
        <w:t>Screed)  (</w:t>
      </w:r>
      <w:proofErr w:type="gramEnd"/>
      <w:r w:rsidRPr="00F838D0">
        <w:rPr>
          <w:rFonts w:ascii="var(--font-mono)" w:eastAsia="Times New Roman" w:hAnsi="var(--font-mono)" w:cs="Courier New"/>
          <w:sz w:val="20"/>
          <w:szCs w:val="20"/>
        </w:rPr>
        <w:t>M2) — 20% of total</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Stage 4 — Second Fix (Finishing + </w:t>
      </w:r>
      <w:proofErr w:type="gramStart"/>
      <w:r w:rsidRPr="00F838D0">
        <w:rPr>
          <w:rFonts w:ascii="var(--font-mono)" w:eastAsia="Times New Roman" w:hAnsi="var(--font-mono)" w:cs="Courier New"/>
          <w:sz w:val="20"/>
          <w:szCs w:val="20"/>
        </w:rPr>
        <w:t xml:space="preserve">Tiling)   </w:t>
      </w:r>
      <w:proofErr w:type="gramEnd"/>
      <w:r w:rsidRPr="00F838D0">
        <w:rPr>
          <w:rFonts w:ascii="var(--font-mono)" w:eastAsia="Times New Roman" w:hAnsi="var(--font-mono)" w:cs="Courier New"/>
          <w:sz w:val="20"/>
          <w:szCs w:val="20"/>
        </w:rPr>
        <w:t xml:space="preserve">  (M3) — 25% of total</w:t>
      </w:r>
    </w:p>
    <w:p w:rsidR="00C21C0F" w:rsidRPr="00C62E8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Stage 5 — Handover &amp; DLP Start             </w:t>
      </w:r>
      <w:proofErr w:type="gramStart"/>
      <w:r w:rsidRPr="00F838D0">
        <w:rPr>
          <w:rFonts w:ascii="var(--font-mono)" w:eastAsia="Times New Roman" w:hAnsi="var(--font-mono)" w:cs="Courier New"/>
          <w:sz w:val="20"/>
          <w:szCs w:val="20"/>
        </w:rPr>
        <w:t xml:space="preserve">   (</w:t>
      </w:r>
      <w:proofErr w:type="gramEnd"/>
      <w:r w:rsidRPr="00F838D0">
        <w:rPr>
          <w:rFonts w:ascii="var(--font-mono)" w:eastAsia="Times New Roman" w:hAnsi="var(--font-mono)" w:cs="Courier New"/>
          <w:sz w:val="20"/>
          <w:szCs w:val="20"/>
        </w:rPr>
        <w:t>M4) — 10% of total</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p>
    <w:p w:rsidR="00C21C0F" w:rsidRPr="00C62E80" w:rsidRDefault="00C21C0F" w:rsidP="00C21C0F">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pict>
          <v:rect id="_x0000_i1026" style="width:0;height:1.5pt" o:hralign="center" o:hrstd="t" o:hr="t" fillcolor="#a0a0a0" stroked="f"/>
        </w:pic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LAYER 2 — SUB-STAGES (Configurable per Job)</w:t>
      </w:r>
    </w:p>
    <w:p w:rsidR="00C21C0F" w:rsidRPr="006D4A11" w:rsidRDefault="00C21C0F" w:rsidP="00C21C0F">
      <w:pPr>
        <w:spacing w:before="100" w:beforeAutospacing="1" w:after="100" w:afterAutospacing="1" w:line="240" w:lineRule="auto"/>
        <w:rPr>
          <w:rFonts w:ascii="Times New Roman" w:eastAsia="Times New Roman" w:hAnsi="Times New Roman" w:cs="Times New Roman"/>
          <w:color w:val="FF0000"/>
          <w:sz w:val="24"/>
          <w:szCs w:val="24"/>
        </w:rPr>
      </w:pPr>
      <w:r w:rsidRPr="00C62E80">
        <w:rPr>
          <w:rFonts w:ascii="Times New Roman" w:eastAsia="Times New Roman" w:hAnsi="Times New Roman" w:cs="Times New Roman"/>
          <w:color w:val="FF0000"/>
          <w:sz w:val="24"/>
          <w:szCs w:val="24"/>
        </w:rPr>
        <w:t>Each stage has 2–</w:t>
      </w:r>
      <w:r w:rsidRPr="006D4A11">
        <w:rPr>
          <w:rFonts w:ascii="Times New Roman" w:eastAsia="Times New Roman" w:hAnsi="Times New Roman" w:cs="Times New Roman"/>
          <w:color w:val="FF0000"/>
          <w:sz w:val="24"/>
          <w:szCs w:val="24"/>
        </w:rPr>
        <w:t>3</w:t>
      </w:r>
      <w:r w:rsidRPr="00C62E80">
        <w:rPr>
          <w:rFonts w:ascii="Times New Roman" w:eastAsia="Times New Roman" w:hAnsi="Times New Roman" w:cs="Times New Roman"/>
          <w:color w:val="FF0000"/>
          <w:sz w:val="24"/>
          <w:szCs w:val="24"/>
        </w:rPr>
        <w:t xml:space="preserve"> sub-stages. </w:t>
      </w:r>
      <w:r w:rsidRPr="006D4A11">
        <w:rPr>
          <w:rFonts w:ascii="Times New Roman" w:eastAsia="Times New Roman" w:hAnsi="Times New Roman" w:cs="Times New Roman"/>
          <w:color w:val="FF0000"/>
          <w:sz w:val="24"/>
          <w:szCs w:val="24"/>
        </w:rPr>
        <w:t xml:space="preserve">Increasable by admin for which structure shall be created. </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Sub-stages are:</w:t>
      </w:r>
    </w:p>
    <w:p w:rsidR="00C21C0F" w:rsidRPr="00C62E80" w:rsidRDefault="00C21C0F" w:rsidP="00C21C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Seeded from templates</w:t>
      </w:r>
      <w:r w:rsidRPr="00C62E80">
        <w:rPr>
          <w:rFonts w:ascii="Times New Roman" w:eastAsia="Times New Roman" w:hAnsi="Times New Roman" w:cs="Times New Roman"/>
          <w:sz w:val="24"/>
          <w:szCs w:val="24"/>
        </w:rPr>
        <w:t xml:space="preserve"> — Super Admin maintains a template library per job type (bathroom renovation, kitchen, full flat)</w:t>
      </w:r>
    </w:p>
    <w:p w:rsidR="00C21C0F" w:rsidRPr="00C62E80" w:rsidRDefault="00C21C0F" w:rsidP="00C21C0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838D0">
        <w:rPr>
          <w:rFonts w:ascii="Times New Roman" w:eastAsia="Times New Roman" w:hAnsi="Times New Roman" w:cs="Times New Roman"/>
          <w:b/>
          <w:bCs/>
          <w:sz w:val="24"/>
          <w:szCs w:val="24"/>
        </w:rPr>
        <w:t>Customisable</w:t>
      </w:r>
      <w:proofErr w:type="spellEnd"/>
      <w:r w:rsidRPr="00F838D0">
        <w:rPr>
          <w:rFonts w:ascii="Times New Roman" w:eastAsia="Times New Roman" w:hAnsi="Times New Roman" w:cs="Times New Roman"/>
          <w:b/>
          <w:bCs/>
          <w:sz w:val="24"/>
          <w:szCs w:val="24"/>
        </w:rPr>
        <w:t xml:space="preserve"> per job</w:t>
      </w:r>
      <w:r w:rsidRPr="00C62E80">
        <w:rPr>
          <w:rFonts w:ascii="Times New Roman" w:eastAsia="Times New Roman" w:hAnsi="Times New Roman" w:cs="Times New Roman"/>
          <w:sz w:val="24"/>
          <w:szCs w:val="24"/>
        </w:rPr>
        <w:t xml:space="preserve"> — Coordinator, Admin, or Super Admin can add/remove/modify sub-stages for this specific job</w:t>
      </w:r>
    </w:p>
    <w:p w:rsidR="00C21C0F" w:rsidRPr="00C62E80" w:rsidRDefault="00C21C0F" w:rsidP="00C21C0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838D0">
        <w:rPr>
          <w:rFonts w:ascii="Times New Roman" w:eastAsia="Times New Roman" w:hAnsi="Times New Roman" w:cs="Times New Roman"/>
          <w:b/>
          <w:bCs/>
          <w:sz w:val="24"/>
          <w:szCs w:val="24"/>
        </w:rPr>
        <w:t>Proposable</w:t>
      </w:r>
      <w:proofErr w:type="spellEnd"/>
      <w:r w:rsidRPr="00C62E80">
        <w:rPr>
          <w:rFonts w:ascii="Times New Roman" w:eastAsia="Times New Roman" w:hAnsi="Times New Roman" w:cs="Times New Roman"/>
          <w:sz w:val="24"/>
          <w:szCs w:val="24"/>
        </w:rPr>
        <w:t xml:space="preserve"> — Sub-coordinator or Supervisor can propose a new sub-stage or modification, which routes up for approval</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Example — Stage 2 (M1) for Bathroom Renovation:</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M1-A: Demolition complete — debris removed, base exposed</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lastRenderedPageBreak/>
        <w:t>M1-B: Wall chasing complete — all pipe and conduit routes cut</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M1-C: Concealed plumbing complete — CPVC pipes in walls, pressure tested</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M1-D: Hydraulic pressure test passed — 10 bar held for 30 min</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M1-E: Electrical conduit and wiring roughed in</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M1-F: Waterproofing coat 1 applied — cured 24 </w:t>
      </w:r>
      <w:proofErr w:type="spellStart"/>
      <w:r w:rsidRPr="00F838D0">
        <w:rPr>
          <w:rFonts w:ascii="var(--font-mono)" w:eastAsia="Times New Roman" w:hAnsi="var(--font-mono)" w:cs="Courier New"/>
          <w:sz w:val="20"/>
          <w:szCs w:val="20"/>
        </w:rPr>
        <w:t>hrs</w:t>
      </w:r>
      <w:proofErr w:type="spellEnd"/>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M1-G: Waterproofing coat 2 applied — cured 24 </w:t>
      </w:r>
      <w:proofErr w:type="spellStart"/>
      <w:r w:rsidRPr="00F838D0">
        <w:rPr>
          <w:rFonts w:ascii="var(--font-mono)" w:eastAsia="Times New Roman" w:hAnsi="var(--font-mono)" w:cs="Courier New"/>
          <w:sz w:val="20"/>
          <w:szCs w:val="20"/>
        </w:rPr>
        <w:t>hrs</w:t>
      </w:r>
      <w:proofErr w:type="spellEnd"/>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M1-H: Pond test initiated — water filled, timer started</w:t>
      </w:r>
    </w:p>
    <w:p w:rsidR="00C21C0F" w:rsidRPr="00C62E8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M1-I: Pond test passed — 24 </w:t>
      </w:r>
      <w:proofErr w:type="spellStart"/>
      <w:r w:rsidRPr="00F838D0">
        <w:rPr>
          <w:rFonts w:ascii="var(--font-mono)" w:eastAsia="Times New Roman" w:hAnsi="var(--font-mono)" w:cs="Courier New"/>
          <w:sz w:val="20"/>
          <w:szCs w:val="20"/>
        </w:rPr>
        <w:t>hrs</w:t>
      </w:r>
      <w:proofErr w:type="spellEnd"/>
      <w:r w:rsidRPr="00F838D0">
        <w:rPr>
          <w:rFonts w:ascii="var(--font-mono)" w:eastAsia="Times New Roman" w:hAnsi="var(--font-mono)" w:cs="Courier New"/>
          <w:sz w:val="20"/>
          <w:szCs w:val="20"/>
        </w:rPr>
        <w:t>, no seepage confirmed</w:t>
      </w:r>
    </w:p>
    <w:p w:rsidR="00C21C0F" w:rsidRPr="00C62E80" w:rsidRDefault="00C21C0F" w:rsidP="00C21C0F">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pict>
          <v:rect id="_x0000_i1027" style="width:0;height:1.5pt" o:hralign="center" o:hrstd="t" o:hr="t" fillcolor="#a0a0a0" stroked="f"/>
        </w:pic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 xml:space="preserve">LAYER 3 — EACH </w:t>
      </w:r>
      <w:proofErr w:type="gramStart"/>
      <w:r w:rsidRPr="006D4A11">
        <w:rPr>
          <w:rFonts w:ascii="Times New Roman" w:eastAsia="Times New Roman" w:hAnsi="Times New Roman" w:cs="Times New Roman"/>
          <w:b/>
          <w:bCs/>
          <w:color w:val="FF0000"/>
          <w:sz w:val="24"/>
          <w:szCs w:val="24"/>
        </w:rPr>
        <w:t xml:space="preserve">STAGE </w:t>
      </w:r>
      <w:r w:rsidRPr="00F838D0">
        <w:rPr>
          <w:rFonts w:ascii="Times New Roman" w:eastAsia="Times New Roman" w:hAnsi="Times New Roman" w:cs="Times New Roman"/>
          <w:b/>
          <w:bCs/>
          <w:sz w:val="24"/>
          <w:szCs w:val="24"/>
        </w:rPr>
        <w:t xml:space="preserve"> HAS</w:t>
      </w:r>
      <w:proofErr w:type="gramEnd"/>
      <w:r w:rsidRPr="00F838D0">
        <w:rPr>
          <w:rFonts w:ascii="Times New Roman" w:eastAsia="Times New Roman" w:hAnsi="Times New Roman" w:cs="Times New Roman"/>
          <w:b/>
          <w:bCs/>
          <w:sz w:val="24"/>
          <w:szCs w:val="24"/>
        </w:rPr>
        <w:t xml:space="preserve"> FOUR DEFINED ELEMENTS</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Element A — Description</w:t>
      </w:r>
      <w:r w:rsidRPr="00C62E80">
        <w:rPr>
          <w:rFonts w:ascii="Times New Roman" w:eastAsia="Times New Roman" w:hAnsi="Times New Roman" w:cs="Times New Roman"/>
          <w:sz w:val="24"/>
          <w:szCs w:val="24"/>
        </w:rPr>
        <w:br/>
        <w:t>Plain language name and scope of what must be completed.</w:t>
      </w:r>
      <w:r w:rsidRPr="00C62E80">
        <w:rPr>
          <w:rFonts w:ascii="Times New Roman" w:eastAsia="Times New Roman" w:hAnsi="Times New Roman" w:cs="Times New Roman"/>
          <w:sz w:val="24"/>
          <w:szCs w:val="24"/>
        </w:rPr>
        <w:br/>
        <w:t>Example: "M1-C: All CPVC pipes laid in wall chases, joints made, wall chases packed."</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Element B — Duration</w:t>
      </w:r>
      <w:r w:rsidRPr="00C62E80">
        <w:rPr>
          <w:rFonts w:ascii="Times New Roman" w:eastAsia="Times New Roman" w:hAnsi="Times New Roman" w:cs="Times New Roman"/>
          <w:sz w:val="24"/>
          <w:szCs w:val="24"/>
        </w:rPr>
        <w:br/>
        <w:t>Planned working days. Entered during estimation. Tracked against actuals.</w:t>
      </w:r>
      <w:r w:rsidRPr="00C62E80">
        <w:rPr>
          <w:rFonts w:ascii="Times New Roman" w:eastAsia="Times New Roman" w:hAnsi="Times New Roman" w:cs="Times New Roman"/>
          <w:sz w:val="24"/>
          <w:szCs w:val="24"/>
        </w:rPr>
        <w:br/>
        <w:t>Example: "2 working days. Curing time: 0 days (no curing required for this sub-stage)."</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Element C — Evidence Checklist</w:t>
      </w:r>
      <w:r w:rsidRPr="00C62E80">
        <w:rPr>
          <w:rFonts w:ascii="Times New Roman" w:eastAsia="Times New Roman" w:hAnsi="Times New Roman" w:cs="Times New Roman"/>
          <w:sz w:val="24"/>
          <w:szCs w:val="24"/>
        </w:rPr>
        <w:br/>
        <w:t>What the Supervisor must submit. Defined per sub-stage in the template. Specific to the sub-stage — not generic.</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For M1-C (concealed plumbing):</w:t>
      </w:r>
    </w:p>
    <w:p w:rsidR="00C21C0F" w:rsidRPr="00C62E80" w:rsidRDefault="00C21C0F" w:rsidP="00C21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Photo of each pipe run before chases are packed</w:t>
      </w:r>
    </w:p>
    <w:p w:rsidR="00C21C0F" w:rsidRPr="00C62E80" w:rsidRDefault="00C21C0F" w:rsidP="00C21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Photo of all joints and connections</w:t>
      </w:r>
    </w:p>
    <w:p w:rsidR="00C21C0F" w:rsidRPr="00C62E80" w:rsidRDefault="00C21C0F" w:rsidP="00C21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Pressure gauge photo at 10 bar</w:t>
      </w:r>
    </w:p>
    <w:p w:rsidR="00C21C0F" w:rsidRPr="00C62E80" w:rsidRDefault="00C21C0F" w:rsidP="00C21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Timer start and end photo</w:t>
      </w:r>
    </w:p>
    <w:p w:rsidR="00C21C0F" w:rsidRPr="00C62E80" w:rsidRDefault="00C21C0F" w:rsidP="00C21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Confirmation that pipe route matches BOQ drawing</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For M1-I (pond test pass):</w:t>
      </w:r>
    </w:p>
    <w:p w:rsidR="00C21C0F" w:rsidRPr="00C62E80" w:rsidRDefault="00C21C0F" w:rsidP="00C21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Photo of pond filled — water level marked on wall</w:t>
      </w:r>
    </w:p>
    <w:p w:rsidR="00C21C0F" w:rsidRPr="00C62E80" w:rsidRDefault="00C21C0F" w:rsidP="00C21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Photo of ceiling below — confirming dry</w:t>
      </w:r>
    </w:p>
    <w:p w:rsidR="00C21C0F" w:rsidRPr="00C62E80" w:rsidRDefault="00C21C0F" w:rsidP="00C21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24-hour timer photo at start</w:t>
      </w:r>
    </w:p>
    <w:p w:rsidR="00C21C0F" w:rsidRPr="00C62E80" w:rsidRDefault="00C21C0F" w:rsidP="00C21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24-hour timer photo at end</w:t>
      </w:r>
    </w:p>
    <w:p w:rsidR="00C21C0F" w:rsidRPr="00C62E80" w:rsidRDefault="00C21C0F" w:rsidP="00C21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Numeric entry: hours held</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Element D — Checklist by Role</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Each sub-stage has a role-specific checklist that is different from the evidence checklist. The evidence checklist is what is submitted. The role checklist is what each role must verify before passing or objecting.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7872"/>
      </w:tblGrid>
      <w:tr w:rsidR="00C21C0F" w:rsidRPr="00C62E80" w:rsidTr="00854B72">
        <w:trPr>
          <w:tblHeader/>
          <w:tblCellSpacing w:w="15" w:type="dxa"/>
        </w:trPr>
        <w:tc>
          <w:tcPr>
            <w:tcW w:w="0" w:type="auto"/>
            <w:vAlign w:val="center"/>
            <w:hideMark/>
          </w:tcPr>
          <w:p w:rsidR="00C21C0F" w:rsidRPr="00C62E80" w:rsidRDefault="00C21C0F" w:rsidP="00854B72">
            <w:pPr>
              <w:spacing w:after="0" w:line="240" w:lineRule="auto"/>
              <w:jc w:val="center"/>
              <w:rPr>
                <w:rFonts w:ascii="Times New Roman" w:eastAsia="Times New Roman" w:hAnsi="Times New Roman" w:cs="Times New Roman"/>
                <w:b/>
                <w:bCs/>
                <w:sz w:val="24"/>
                <w:szCs w:val="24"/>
              </w:rPr>
            </w:pPr>
            <w:r w:rsidRPr="00C62E80">
              <w:rPr>
                <w:rFonts w:ascii="Times New Roman" w:eastAsia="Times New Roman" w:hAnsi="Times New Roman" w:cs="Times New Roman"/>
                <w:b/>
                <w:bCs/>
                <w:sz w:val="24"/>
                <w:szCs w:val="24"/>
              </w:rPr>
              <w:lastRenderedPageBreak/>
              <w:t>Role</w:t>
            </w:r>
          </w:p>
        </w:tc>
        <w:tc>
          <w:tcPr>
            <w:tcW w:w="0" w:type="auto"/>
            <w:vAlign w:val="center"/>
            <w:hideMark/>
          </w:tcPr>
          <w:p w:rsidR="00C21C0F" w:rsidRPr="00C62E80" w:rsidRDefault="00C21C0F" w:rsidP="00854B72">
            <w:pPr>
              <w:spacing w:after="0" w:line="240" w:lineRule="auto"/>
              <w:jc w:val="center"/>
              <w:rPr>
                <w:rFonts w:ascii="Times New Roman" w:eastAsia="Times New Roman" w:hAnsi="Times New Roman" w:cs="Times New Roman"/>
                <w:b/>
                <w:bCs/>
                <w:sz w:val="24"/>
                <w:szCs w:val="24"/>
              </w:rPr>
            </w:pPr>
            <w:r w:rsidRPr="00C62E80">
              <w:rPr>
                <w:rFonts w:ascii="Times New Roman" w:eastAsia="Times New Roman" w:hAnsi="Times New Roman" w:cs="Times New Roman"/>
                <w:b/>
                <w:bCs/>
                <w:sz w:val="24"/>
                <w:szCs w:val="24"/>
              </w:rPr>
              <w:t>What they check</w:t>
            </w:r>
          </w:p>
        </w:tc>
      </w:tr>
      <w:tr w:rsidR="00C21C0F" w:rsidRPr="00C62E80" w:rsidTr="00854B72">
        <w:trPr>
          <w:tblCellSpacing w:w="15" w:type="dxa"/>
        </w:trPr>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Supervisor</w:t>
            </w:r>
          </w:p>
        </w:tc>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Physical completion — is the work done as described? Evidence photos correct? Test results within spec?</w:t>
            </w:r>
          </w:p>
        </w:tc>
      </w:tr>
      <w:tr w:rsidR="00C21C0F" w:rsidRPr="00C62E80" w:rsidTr="00854B72">
        <w:trPr>
          <w:tblCellSpacing w:w="15" w:type="dxa"/>
        </w:trPr>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Sub-Coordinator</w:t>
            </w:r>
          </w:p>
        </w:tc>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Route compliance — does the work match the BOQ scope? Any deviation from plan? Material used as specified?</w:t>
            </w:r>
          </w:p>
        </w:tc>
      </w:tr>
      <w:tr w:rsidR="00C21C0F" w:rsidRPr="00C62E80" w:rsidTr="00854B72">
        <w:trPr>
          <w:tblCellSpacing w:w="15" w:type="dxa"/>
        </w:trPr>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Coordinator</w:t>
            </w:r>
          </w:p>
        </w:tc>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Commercial gate — is this sub-stage completeness sufficient to release payment? Any pending items that would affect next sub-stage?</w:t>
            </w:r>
          </w:p>
        </w:tc>
      </w:tr>
      <w:tr w:rsidR="00C21C0F" w:rsidRPr="00C62E80" w:rsidTr="00854B72">
        <w:trPr>
          <w:tblCellSpacing w:w="15" w:type="dxa"/>
        </w:trPr>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Admin</w:t>
            </w:r>
          </w:p>
        </w:tc>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Escalated exception only — when Coordinator cannot decide or flags a cost dispute</w:t>
            </w:r>
          </w:p>
        </w:tc>
      </w:tr>
      <w:tr w:rsidR="00C21C0F" w:rsidRPr="00C62E80" w:rsidTr="00854B72">
        <w:trPr>
          <w:tblCellSpacing w:w="15" w:type="dxa"/>
        </w:trPr>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Super Admin</w:t>
            </w:r>
          </w:p>
        </w:tc>
        <w:tc>
          <w:tcPr>
            <w:tcW w:w="0" w:type="auto"/>
            <w:vAlign w:val="center"/>
            <w:hideMark/>
          </w:tcPr>
          <w:p w:rsidR="00C21C0F" w:rsidRPr="00C62E80" w:rsidRDefault="00C21C0F" w:rsidP="00854B72">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Policy exception only — when a scope change or deviation affects the overall contract value</w:t>
            </w:r>
          </w:p>
        </w:tc>
      </w:tr>
    </w:tbl>
    <w:p w:rsidR="00C21C0F" w:rsidRPr="00C62E80" w:rsidRDefault="00C21C0F" w:rsidP="00C21C0F">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pict>
          <v:rect id="_x0000_i1028" style="width:0;height:1.5pt" o:hralign="center" o:hrstd="t" o:hr="t" fillcolor="#a0a0a0" stroked="f"/>
        </w:pic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LAYER 4 — SUB-STAGE PROPOSAL AND APPROVAL FLOW</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color w:val="FF0000"/>
          <w:sz w:val="24"/>
          <w:szCs w:val="24"/>
        </w:rPr>
      </w:pPr>
      <w:r w:rsidRPr="00F838D0">
        <w:rPr>
          <w:rFonts w:ascii="Times New Roman" w:eastAsia="Times New Roman" w:hAnsi="Times New Roman" w:cs="Times New Roman"/>
          <w:b/>
          <w:bCs/>
          <w:sz w:val="24"/>
          <w:szCs w:val="24"/>
        </w:rPr>
        <w:t xml:space="preserve">Who can propose a </w:t>
      </w:r>
      <w:r w:rsidRPr="006D4A11">
        <w:rPr>
          <w:rFonts w:ascii="Times New Roman" w:eastAsia="Times New Roman" w:hAnsi="Times New Roman" w:cs="Times New Roman"/>
          <w:b/>
          <w:bCs/>
          <w:color w:val="FF0000"/>
          <w:sz w:val="24"/>
          <w:szCs w:val="24"/>
        </w:rPr>
        <w:t>new STAGE or SUB-</w:t>
      </w:r>
      <w:proofErr w:type="gramStart"/>
      <w:r w:rsidRPr="006D4A11">
        <w:rPr>
          <w:rFonts w:ascii="Times New Roman" w:eastAsia="Times New Roman" w:hAnsi="Times New Roman" w:cs="Times New Roman"/>
          <w:b/>
          <w:bCs/>
          <w:color w:val="FF0000"/>
          <w:sz w:val="24"/>
          <w:szCs w:val="24"/>
        </w:rPr>
        <w:t>STAGE  or</w:t>
      </w:r>
      <w:proofErr w:type="gramEnd"/>
      <w:r w:rsidRPr="006D4A11">
        <w:rPr>
          <w:rFonts w:ascii="Times New Roman" w:eastAsia="Times New Roman" w:hAnsi="Times New Roman" w:cs="Times New Roman"/>
          <w:b/>
          <w:bCs/>
          <w:color w:val="FF0000"/>
          <w:sz w:val="24"/>
          <w:szCs w:val="24"/>
        </w:rPr>
        <w:t xml:space="preserve"> modify an existing one:</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Supervisor → proposes → Sub-Coordinator reviews → </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  If approved: goes to Coordinator for final approval</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 xml:space="preserve">  If not sure: Sub-Coordinator forwards to Coordinator directly</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Coordinator → approves or modifies → Done (for changes within job scope)</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Coordinator → cannot decide → forwards to Admin</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Admin → cannot decide → forwards to Super Admin</w:t>
      </w:r>
    </w:p>
    <w:p w:rsidR="00C21C0F" w:rsidRPr="00C62E8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Super Admin → final authority</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Rule:</w:t>
      </w:r>
      <w:r w:rsidRPr="00C62E80">
        <w:rPr>
          <w:rFonts w:ascii="Times New Roman" w:eastAsia="Times New Roman" w:hAnsi="Times New Roman" w:cs="Times New Roman"/>
          <w:sz w:val="24"/>
          <w:szCs w:val="24"/>
        </w:rPr>
        <w:t xml:space="preserve"> A sub-stage proposal cannot block ongoing work. Work continues on the current plan while the proposal routes through approval. Once approved, the sub-stage is added to the milestone schedule for future reference.</w:t>
      </w:r>
    </w:p>
    <w:p w:rsidR="00C21C0F" w:rsidRPr="00C62E80" w:rsidRDefault="00C21C0F" w:rsidP="00C21C0F">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pict>
          <v:rect id="_x0000_i1029" style="width:0;height:1.5pt" o:hralign="center" o:hrstd="t" o:hr="t" fillcolor="#a0a0a0" stroked="f"/>
        </w:pic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 xml:space="preserve">LAYER 5 — PAYMENT DECISION AT </w:t>
      </w:r>
      <w:r w:rsidRPr="006D4A11">
        <w:rPr>
          <w:rFonts w:ascii="Times New Roman" w:eastAsia="Times New Roman" w:hAnsi="Times New Roman" w:cs="Times New Roman"/>
          <w:b/>
          <w:bCs/>
          <w:color w:val="FF0000"/>
          <w:sz w:val="24"/>
          <w:szCs w:val="24"/>
        </w:rPr>
        <w:t>STAGE</w:t>
      </w:r>
      <w:r w:rsidRPr="00F838D0">
        <w:rPr>
          <w:rFonts w:ascii="Times New Roman" w:eastAsia="Times New Roman" w:hAnsi="Times New Roman" w:cs="Times New Roman"/>
          <w:b/>
          <w:bCs/>
          <w:sz w:val="24"/>
          <w:szCs w:val="24"/>
        </w:rPr>
        <w:t xml:space="preserve"> LEVEL</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 xml:space="preserve">When a </w:t>
      </w:r>
      <w:r w:rsidRPr="006D4A11">
        <w:rPr>
          <w:rFonts w:ascii="Times New Roman" w:eastAsia="Times New Roman" w:hAnsi="Times New Roman" w:cs="Times New Roman"/>
          <w:color w:val="FF0000"/>
          <w:sz w:val="24"/>
          <w:szCs w:val="24"/>
        </w:rPr>
        <w:t>S</w:t>
      </w:r>
      <w:r w:rsidRPr="00C62E80">
        <w:rPr>
          <w:rFonts w:ascii="Times New Roman" w:eastAsia="Times New Roman" w:hAnsi="Times New Roman" w:cs="Times New Roman"/>
          <w:color w:val="FF0000"/>
          <w:sz w:val="24"/>
          <w:szCs w:val="24"/>
        </w:rPr>
        <w:t>tage</w:t>
      </w:r>
      <w:r w:rsidRPr="00C62E80">
        <w:rPr>
          <w:rFonts w:ascii="Times New Roman" w:eastAsia="Times New Roman" w:hAnsi="Times New Roman" w:cs="Times New Roman"/>
          <w:sz w:val="24"/>
          <w:szCs w:val="24"/>
        </w:rPr>
        <w:t xml:space="preserve"> is submitted for approval, the Coordinator makes one of five payment decisions. These are drawn from your specification above, with global practice (</w:t>
      </w:r>
      <w:proofErr w:type="spellStart"/>
      <w:r w:rsidRPr="00C62E80">
        <w:rPr>
          <w:rFonts w:ascii="Times New Roman" w:eastAsia="Times New Roman" w:hAnsi="Times New Roman" w:cs="Times New Roman"/>
          <w:sz w:val="24"/>
          <w:szCs w:val="24"/>
        </w:rPr>
        <w:t>Procore's</w:t>
      </w:r>
      <w:proofErr w:type="spellEnd"/>
      <w:r w:rsidRPr="00C62E80">
        <w:rPr>
          <w:rFonts w:ascii="Times New Roman" w:eastAsia="Times New Roman" w:hAnsi="Times New Roman" w:cs="Times New Roman"/>
          <w:sz w:val="24"/>
          <w:szCs w:val="24"/>
        </w:rPr>
        <w:t xml:space="preserve"> retainage model, UK defects liability framework) integrated:</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Decision 1 — FULL RELEASE</w:t>
      </w:r>
      <w:r w:rsidRPr="00C62E80">
        <w:rPr>
          <w:rFonts w:ascii="Times New Roman" w:eastAsia="Times New Roman" w:hAnsi="Times New Roman" w:cs="Times New Roman"/>
          <w:sz w:val="24"/>
          <w:szCs w:val="24"/>
        </w:rPr>
        <w:br/>
        <w:t>All evidence items confirmed, tests passed, no defects observed.</w:t>
      </w:r>
      <w:r w:rsidRPr="00C62E80">
        <w:rPr>
          <w:rFonts w:ascii="Times New Roman" w:eastAsia="Times New Roman" w:hAnsi="Times New Roman" w:cs="Times New Roman"/>
          <w:sz w:val="24"/>
          <w:szCs w:val="24"/>
        </w:rPr>
        <w:br/>
        <w:t>100% of the sub-stage value released.</w:t>
      </w:r>
      <w:r w:rsidRPr="00C62E80">
        <w:rPr>
          <w:rFonts w:ascii="Times New Roman" w:eastAsia="Times New Roman" w:hAnsi="Times New Roman" w:cs="Times New Roman"/>
          <w:sz w:val="24"/>
          <w:szCs w:val="24"/>
        </w:rPr>
        <w:br/>
        <w:t>Condition: All checklist items confirmed, no outstanding items.</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Decision 2 — PARTIAL RELEASE — RECTIFICATION PENDING</w:t>
      </w:r>
      <w:r w:rsidRPr="00C62E80">
        <w:rPr>
          <w:rFonts w:ascii="Times New Roman" w:eastAsia="Times New Roman" w:hAnsi="Times New Roman" w:cs="Times New Roman"/>
          <w:sz w:val="24"/>
          <w:szCs w:val="24"/>
        </w:rPr>
        <w:br/>
        <w:t>Work substantially complete but one or more minor items need correction. Correction does not require demolition or material replacement.</w:t>
      </w:r>
      <w:r w:rsidRPr="00C62E80">
        <w:rPr>
          <w:rFonts w:ascii="Times New Roman" w:eastAsia="Times New Roman" w:hAnsi="Times New Roman" w:cs="Times New Roman"/>
          <w:sz w:val="24"/>
          <w:szCs w:val="24"/>
        </w:rPr>
        <w:br/>
      </w:r>
      <w:r w:rsidRPr="00C62E80">
        <w:rPr>
          <w:rFonts w:ascii="Times New Roman" w:eastAsia="Times New Roman" w:hAnsi="Times New Roman" w:cs="Times New Roman"/>
          <w:sz w:val="24"/>
          <w:szCs w:val="24"/>
        </w:rPr>
        <w:lastRenderedPageBreak/>
        <w:t>Coordinator specifies release % (suggested 70–90%) and lists items to rectify.</w:t>
      </w:r>
      <w:r w:rsidRPr="00C62E80">
        <w:rPr>
          <w:rFonts w:ascii="Times New Roman" w:eastAsia="Times New Roman" w:hAnsi="Times New Roman" w:cs="Times New Roman"/>
          <w:sz w:val="24"/>
          <w:szCs w:val="24"/>
        </w:rPr>
        <w:br/>
        <w:t>Balance held until rectification is confirmed and re-submitted.</w:t>
      </w:r>
      <w:r w:rsidRPr="00C62E80">
        <w:rPr>
          <w:rFonts w:ascii="Times New Roman" w:eastAsia="Times New Roman" w:hAnsi="Times New Roman" w:cs="Times New Roman"/>
          <w:sz w:val="24"/>
          <w:szCs w:val="24"/>
        </w:rPr>
        <w:br/>
        <w:t>Example: Tiling complete but 3 hollow tiles found — tiles to be replaced but rest of work is sound.</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Decision 3 — PARTIAL RELEASE — REDO REQUIRED (SAME STAGE)</w:t>
      </w:r>
      <w:r w:rsidRPr="00C62E80">
        <w:rPr>
          <w:rFonts w:ascii="Times New Roman" w:eastAsia="Times New Roman" w:hAnsi="Times New Roman" w:cs="Times New Roman"/>
          <w:sz w:val="24"/>
          <w:szCs w:val="24"/>
        </w:rPr>
        <w:br/>
        <w:t>Work partially complete or partially defective. A portion must be redone but does not affect earlier sub-stages.</w:t>
      </w:r>
      <w:r w:rsidRPr="00C62E80">
        <w:rPr>
          <w:rFonts w:ascii="Times New Roman" w:eastAsia="Times New Roman" w:hAnsi="Times New Roman" w:cs="Times New Roman"/>
          <w:sz w:val="24"/>
          <w:szCs w:val="24"/>
        </w:rPr>
        <w:br/>
        <w:t>Coordinator specifies what must be redone, estimates time and cost impact.</w:t>
      </w:r>
      <w:r w:rsidRPr="00C62E80">
        <w:rPr>
          <w:rFonts w:ascii="Times New Roman" w:eastAsia="Times New Roman" w:hAnsi="Times New Roman" w:cs="Times New Roman"/>
          <w:sz w:val="24"/>
          <w:szCs w:val="24"/>
        </w:rPr>
        <w:br/>
        <w:t>Release % reflects only the confirmed-good portion (suggested 40–70%).</w:t>
      </w:r>
      <w:r w:rsidRPr="00C62E80">
        <w:rPr>
          <w:rFonts w:ascii="Times New Roman" w:eastAsia="Times New Roman" w:hAnsi="Times New Roman" w:cs="Times New Roman"/>
          <w:sz w:val="24"/>
          <w:szCs w:val="24"/>
        </w:rPr>
        <w:br/>
        <w:t>Example: Waterproofing coat 2 applied incorrectly on one wall — that wall must be redone, other walls confirmed good.</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Decision 4 — HOLD — REWORK WITH MATERIAL LOSS</w:t>
      </w:r>
      <w:r w:rsidRPr="00C62E80">
        <w:rPr>
          <w:rFonts w:ascii="Times New Roman" w:eastAsia="Times New Roman" w:hAnsi="Times New Roman" w:cs="Times New Roman"/>
          <w:sz w:val="24"/>
          <w:szCs w:val="24"/>
        </w:rPr>
        <w:br/>
        <w:t>Work is defective in a way that requires demolition and fresh materials. Earlier sub-stage work may be affected.</w:t>
      </w:r>
      <w:r w:rsidRPr="00C62E80">
        <w:rPr>
          <w:rFonts w:ascii="Times New Roman" w:eastAsia="Times New Roman" w:hAnsi="Times New Roman" w:cs="Times New Roman"/>
          <w:sz w:val="24"/>
          <w:szCs w:val="24"/>
        </w:rPr>
        <w:br/>
        <w:t>No payment released until rework plan is submitted and approved.</w:t>
      </w:r>
      <w:r w:rsidRPr="00C62E80">
        <w:rPr>
          <w:rFonts w:ascii="Times New Roman" w:eastAsia="Times New Roman" w:hAnsi="Times New Roman" w:cs="Times New Roman"/>
          <w:sz w:val="24"/>
          <w:szCs w:val="24"/>
        </w:rPr>
        <w:br/>
        <w:t>Coordinator must specify:</w:t>
      </w:r>
    </w:p>
    <w:p w:rsidR="00C21C0F" w:rsidRPr="00C62E80" w:rsidRDefault="00C21C0F" w:rsidP="00C21C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Which sub-stages are affected</w:t>
      </w:r>
    </w:p>
    <w:p w:rsidR="00C21C0F" w:rsidRPr="00C62E80" w:rsidRDefault="00C21C0F" w:rsidP="00C21C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Estimated material cost of loss (deducted from contractor)</w:t>
      </w:r>
    </w:p>
    <w:p w:rsidR="00C21C0F" w:rsidRPr="00C62E80" w:rsidRDefault="00C21C0F" w:rsidP="00C21C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Revised timeline</w:t>
      </w:r>
    </w:p>
    <w:p w:rsidR="00C21C0F" w:rsidRPr="00C62E80" w:rsidRDefault="00C21C0F" w:rsidP="00C21C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Whether earlier payments need to be adjusted</w:t>
      </w:r>
      <w:r w:rsidRPr="00C62E80">
        <w:rPr>
          <w:rFonts w:ascii="Times New Roman" w:eastAsia="Times New Roman" w:hAnsi="Times New Roman" w:cs="Times New Roman"/>
          <w:sz w:val="24"/>
          <w:szCs w:val="24"/>
        </w:rPr>
        <w:br/>
        <w:t xml:space="preserve">Example: Waterproofing failed pond test — tiles already laid above must be removed, waterproofing redone, tiles </w:t>
      </w:r>
      <w:proofErr w:type="spellStart"/>
      <w:r w:rsidRPr="00C62E80">
        <w:rPr>
          <w:rFonts w:ascii="Times New Roman" w:eastAsia="Times New Roman" w:hAnsi="Times New Roman" w:cs="Times New Roman"/>
          <w:sz w:val="24"/>
          <w:szCs w:val="24"/>
        </w:rPr>
        <w:t>relaid</w:t>
      </w:r>
      <w:proofErr w:type="spellEnd"/>
      <w:r w:rsidRPr="00C62E80">
        <w:rPr>
          <w:rFonts w:ascii="Times New Roman" w:eastAsia="Times New Roman" w:hAnsi="Times New Roman" w:cs="Times New Roman"/>
          <w:sz w:val="24"/>
          <w:szCs w:val="24"/>
        </w:rPr>
        <w:t>. Material loss is tiles plus adhesive.</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Decision 5 — REJECT — COMPLETE REDO</w:t>
      </w:r>
      <w:r w:rsidRPr="00C62E80">
        <w:rPr>
          <w:rFonts w:ascii="Times New Roman" w:eastAsia="Times New Roman" w:hAnsi="Times New Roman" w:cs="Times New Roman"/>
          <w:sz w:val="24"/>
          <w:szCs w:val="24"/>
        </w:rPr>
        <w:br/>
        <w:t>Work is fundamentally wrong or fraudulent. Everything from this sub-stage must be demolished and restarted.</w:t>
      </w:r>
      <w:r w:rsidRPr="00C62E80">
        <w:rPr>
          <w:rFonts w:ascii="Times New Roman" w:eastAsia="Times New Roman" w:hAnsi="Times New Roman" w:cs="Times New Roman"/>
          <w:sz w:val="24"/>
          <w:szCs w:val="24"/>
        </w:rPr>
        <w:br/>
        <w:t>No payment for this sub-stage.</w:t>
      </w:r>
      <w:r w:rsidRPr="00C62E80">
        <w:rPr>
          <w:rFonts w:ascii="Times New Roman" w:eastAsia="Times New Roman" w:hAnsi="Times New Roman" w:cs="Times New Roman"/>
          <w:sz w:val="24"/>
          <w:szCs w:val="24"/>
        </w:rPr>
        <w:br/>
        <w:t>Previous sub-stage payments reviewed for adjustment.</w:t>
      </w:r>
      <w:r w:rsidRPr="00C62E80">
        <w:rPr>
          <w:rFonts w:ascii="Times New Roman" w:eastAsia="Times New Roman" w:hAnsi="Times New Roman" w:cs="Times New Roman"/>
          <w:sz w:val="24"/>
          <w:szCs w:val="24"/>
        </w:rPr>
        <w:br/>
        <w:t>Escalated automatically to Admin.</w:t>
      </w:r>
      <w:r w:rsidRPr="00C62E80">
        <w:rPr>
          <w:rFonts w:ascii="Times New Roman" w:eastAsia="Times New Roman" w:hAnsi="Times New Roman" w:cs="Times New Roman"/>
          <w:sz w:val="24"/>
          <w:szCs w:val="24"/>
        </w:rPr>
        <w:br/>
        <w:t>Example: Wrong pipe material used throughout — entire plumbing rough-in must be redone.</w:t>
      </w:r>
    </w:p>
    <w:p w:rsidR="00C21C0F" w:rsidRPr="00C62E80" w:rsidRDefault="00C21C0F" w:rsidP="00C21C0F">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pict>
          <v:rect id="_x0000_i1030" style="width:0;height:1.5pt" o:hralign="center" o:hrstd="t" o:hr="t" fillcolor="#a0a0a0" stroked="f"/>
        </w:pic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LAYER 6 — PAYMENT CALCULATION MATRIX</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For each decision, the platform calculates:</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Sub-stage value = (Stage % × total contract value) ÷ number of sub-stages in that stage</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Decision 1: Release = 100% of sub-stage value</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Decision 2: Release = coordinator-specified % of sub-stage value. Balance enters "held" pool.</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Decision 3: Release = coordinator-specified % of sub-stage value. Redo items re-enter as a new mini-sub-stage.</w:t>
      </w:r>
    </w:p>
    <w:p w:rsidR="00C21C0F" w:rsidRPr="00F838D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Decision 4: Release = 0. Material loss estimate created as a deduction claim against contractor.</w:t>
      </w:r>
    </w:p>
    <w:p w:rsidR="00C21C0F" w:rsidRPr="00C62E80" w:rsidRDefault="00C21C0F" w:rsidP="00C21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F838D0">
        <w:rPr>
          <w:rFonts w:ascii="var(--font-mono)" w:eastAsia="Times New Roman" w:hAnsi="var(--font-mono)" w:cs="Courier New"/>
          <w:sz w:val="20"/>
          <w:szCs w:val="20"/>
        </w:rPr>
        <w:t>Decision 5: Release = 0. Sub-stage reset to pending. Admin notified.</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lastRenderedPageBreak/>
        <w:t>Held pool:</w:t>
      </w:r>
      <w:r w:rsidRPr="00C62E80">
        <w:rPr>
          <w:rFonts w:ascii="Times New Roman" w:eastAsia="Times New Roman" w:hAnsi="Times New Roman" w:cs="Times New Roman"/>
          <w:sz w:val="24"/>
          <w:szCs w:val="24"/>
        </w:rPr>
        <w:t xml:space="preserve"> Any partial withheld amounts sit in a "retention pool" per job. Released when the specific rectification sub-stage is completed and approved. This prevents held money from being lost in the system.</w:t>
      </w:r>
    </w:p>
    <w:p w:rsidR="00C21C0F" w:rsidRPr="00C62E80" w:rsidRDefault="00C21C0F" w:rsidP="00C21C0F">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pict>
          <v:rect id="_x0000_i1031" style="width:0;height:1.5pt" o:hralign="center" o:hrstd="t" o:hr="t" fillcolor="#a0a0a0" stroked="f"/>
        </w:pic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LAYER 7 — DATABASE STRUCTURE NEEDED</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Seven tables:</w:t>
      </w:r>
    </w:p>
    <w:p w:rsidR="00C21C0F" w:rsidRPr="00C62E80" w:rsidRDefault="00C21C0F" w:rsidP="00C21C0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838D0">
        <w:rPr>
          <w:rFonts w:ascii="Times New Roman" w:eastAsia="Times New Roman" w:hAnsi="Times New Roman" w:cs="Times New Roman"/>
          <w:b/>
          <w:bCs/>
          <w:sz w:val="24"/>
          <w:szCs w:val="24"/>
        </w:rPr>
        <w:t>milestone_stage_templates</w:t>
      </w:r>
      <w:proofErr w:type="spellEnd"/>
      <w:r w:rsidRPr="00C62E80">
        <w:rPr>
          <w:rFonts w:ascii="Times New Roman" w:eastAsia="Times New Roman" w:hAnsi="Times New Roman" w:cs="Times New Roman"/>
          <w:sz w:val="24"/>
          <w:szCs w:val="24"/>
        </w:rPr>
        <w:t xml:space="preserve"> — Super Admin managed. One row per stage per job type. Stores stage name, code, default %, sequence.</w:t>
      </w:r>
    </w:p>
    <w:p w:rsidR="00C21C0F" w:rsidRPr="00C62E80" w:rsidRDefault="00C21C0F" w:rsidP="00C21C0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838D0">
        <w:rPr>
          <w:rFonts w:ascii="Times New Roman" w:eastAsia="Times New Roman" w:hAnsi="Times New Roman" w:cs="Times New Roman"/>
          <w:b/>
          <w:bCs/>
          <w:sz w:val="24"/>
          <w:szCs w:val="24"/>
        </w:rPr>
        <w:t>milestone_substage_templates</w:t>
      </w:r>
      <w:proofErr w:type="spellEnd"/>
      <w:r w:rsidRPr="00C62E80">
        <w:rPr>
          <w:rFonts w:ascii="Times New Roman" w:eastAsia="Times New Roman" w:hAnsi="Times New Roman" w:cs="Times New Roman"/>
          <w:sz w:val="24"/>
          <w:szCs w:val="24"/>
        </w:rPr>
        <w:t xml:space="preserve"> — One row per sub-stage per stage template. Stores sub-stage name, code, description, planned duration, evidence checklist (ARRAY), role checklists (JSONB per role).</w:t>
      </w:r>
    </w:p>
    <w:p w:rsidR="00C21C0F" w:rsidRPr="00C62E80" w:rsidRDefault="00C21C0F" w:rsidP="00C21C0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838D0">
        <w:rPr>
          <w:rFonts w:ascii="Times New Roman" w:eastAsia="Times New Roman" w:hAnsi="Times New Roman" w:cs="Times New Roman"/>
          <w:b/>
          <w:bCs/>
          <w:sz w:val="24"/>
          <w:szCs w:val="24"/>
        </w:rPr>
        <w:t>job_milestone_stages</w:t>
      </w:r>
      <w:proofErr w:type="spellEnd"/>
      <w:r w:rsidRPr="00C62E80">
        <w:rPr>
          <w:rFonts w:ascii="Times New Roman" w:eastAsia="Times New Roman" w:hAnsi="Times New Roman" w:cs="Times New Roman"/>
          <w:sz w:val="24"/>
          <w:szCs w:val="24"/>
        </w:rPr>
        <w:t xml:space="preserve"> — Per-job instance of stages. Cloned from template at estimation. Stores actual %, actual amounts, status.</w:t>
      </w:r>
    </w:p>
    <w:p w:rsidR="00C21C0F" w:rsidRPr="00C62E80" w:rsidRDefault="00C21C0F" w:rsidP="00C21C0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838D0">
        <w:rPr>
          <w:rFonts w:ascii="Times New Roman" w:eastAsia="Times New Roman" w:hAnsi="Times New Roman" w:cs="Times New Roman"/>
          <w:b/>
          <w:bCs/>
          <w:sz w:val="24"/>
          <w:szCs w:val="24"/>
        </w:rPr>
        <w:t>job_milestone_substages</w:t>
      </w:r>
      <w:proofErr w:type="spellEnd"/>
      <w:r w:rsidRPr="00C62E80">
        <w:rPr>
          <w:rFonts w:ascii="Times New Roman" w:eastAsia="Times New Roman" w:hAnsi="Times New Roman" w:cs="Times New Roman"/>
          <w:sz w:val="24"/>
          <w:szCs w:val="24"/>
        </w:rPr>
        <w:t xml:space="preserve"> — Per-job instance of sub-stages. Cloned from template. </w:t>
      </w:r>
      <w:proofErr w:type="spellStart"/>
      <w:r w:rsidRPr="00C62E80">
        <w:rPr>
          <w:rFonts w:ascii="Times New Roman" w:eastAsia="Times New Roman" w:hAnsi="Times New Roman" w:cs="Times New Roman"/>
          <w:sz w:val="24"/>
          <w:szCs w:val="24"/>
        </w:rPr>
        <w:t>Proposable</w:t>
      </w:r>
      <w:proofErr w:type="spellEnd"/>
      <w:r w:rsidRPr="00C62E80">
        <w:rPr>
          <w:rFonts w:ascii="Times New Roman" w:eastAsia="Times New Roman" w:hAnsi="Times New Roman" w:cs="Times New Roman"/>
          <w:sz w:val="24"/>
          <w:szCs w:val="24"/>
        </w:rPr>
        <w:t xml:space="preserve"> and modifiable. Stores planned date, actual date, status, evidence submitted, payment decision, release amount, held amount.</w:t>
      </w:r>
    </w:p>
    <w:p w:rsidR="00C21C0F" w:rsidRPr="00C62E80" w:rsidRDefault="00C21C0F" w:rsidP="00C21C0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838D0">
        <w:rPr>
          <w:rFonts w:ascii="Times New Roman" w:eastAsia="Times New Roman" w:hAnsi="Times New Roman" w:cs="Times New Roman"/>
          <w:b/>
          <w:bCs/>
          <w:sz w:val="24"/>
          <w:szCs w:val="24"/>
        </w:rPr>
        <w:t>substage_proposals</w:t>
      </w:r>
      <w:proofErr w:type="spellEnd"/>
      <w:r w:rsidRPr="00C62E80">
        <w:rPr>
          <w:rFonts w:ascii="Times New Roman" w:eastAsia="Times New Roman" w:hAnsi="Times New Roman" w:cs="Times New Roman"/>
          <w:sz w:val="24"/>
          <w:szCs w:val="24"/>
        </w:rPr>
        <w:t xml:space="preserve"> — Tracks new sub-stage proposals from Supervisor/Sub-Coordinator. Stores proposed by, current approver, approval chain status, proposed description and checklist.</w:t>
      </w:r>
    </w:p>
    <w:p w:rsidR="00C21C0F" w:rsidRPr="00C62E80" w:rsidRDefault="00C21C0F" w:rsidP="00C21C0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838D0">
        <w:rPr>
          <w:rFonts w:ascii="Times New Roman" w:eastAsia="Times New Roman" w:hAnsi="Times New Roman" w:cs="Times New Roman"/>
          <w:b/>
          <w:bCs/>
          <w:sz w:val="24"/>
          <w:szCs w:val="24"/>
        </w:rPr>
        <w:t>payment_decisions</w:t>
      </w:r>
      <w:proofErr w:type="spellEnd"/>
      <w:r w:rsidRPr="00C62E80">
        <w:rPr>
          <w:rFonts w:ascii="Times New Roman" w:eastAsia="Times New Roman" w:hAnsi="Times New Roman" w:cs="Times New Roman"/>
          <w:sz w:val="24"/>
          <w:szCs w:val="24"/>
        </w:rPr>
        <w:t xml:space="preserve"> — One row per sub-stage payment decision. Stores decision type (1–5), release %, held amount, material loss estimate, rectification items, decided by, decided at.</w:t>
      </w:r>
    </w:p>
    <w:p w:rsidR="00C21C0F" w:rsidRPr="00C62E80" w:rsidRDefault="00C21C0F" w:rsidP="00C21C0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838D0">
        <w:rPr>
          <w:rFonts w:ascii="Times New Roman" w:eastAsia="Times New Roman" w:hAnsi="Times New Roman" w:cs="Times New Roman"/>
          <w:b/>
          <w:bCs/>
          <w:sz w:val="24"/>
          <w:szCs w:val="24"/>
        </w:rPr>
        <w:t>retention_pool</w:t>
      </w:r>
      <w:proofErr w:type="spellEnd"/>
      <w:r w:rsidRPr="00C62E80">
        <w:rPr>
          <w:rFonts w:ascii="Times New Roman" w:eastAsia="Times New Roman" w:hAnsi="Times New Roman" w:cs="Times New Roman"/>
          <w:sz w:val="24"/>
          <w:szCs w:val="24"/>
        </w:rPr>
        <w:t xml:space="preserve"> — Per-job held amounts. Stores sub-stage reference, held amount, release condition, released at.</w:t>
      </w:r>
    </w:p>
    <w:p w:rsidR="00C21C0F" w:rsidRPr="00C62E80" w:rsidRDefault="00C21C0F" w:rsidP="00C21C0F">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pict>
          <v:rect id="_x0000_i1032" style="width:0;height:1.5pt" o:hralign="center" o:hrstd="t" o:hr="t" fillcolor="#a0a0a0" stroked="f"/>
        </w:pic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WHAT IS ADOPTED FROM GLOBAL PRACTICE:</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 xml:space="preserve">From </w:t>
      </w:r>
      <w:proofErr w:type="spellStart"/>
      <w:r w:rsidRPr="00F838D0">
        <w:rPr>
          <w:rFonts w:ascii="Times New Roman" w:eastAsia="Times New Roman" w:hAnsi="Times New Roman" w:cs="Times New Roman"/>
          <w:b/>
          <w:bCs/>
          <w:sz w:val="24"/>
          <w:szCs w:val="24"/>
        </w:rPr>
        <w:t>Procore</w:t>
      </w:r>
      <w:proofErr w:type="spellEnd"/>
      <w:r w:rsidRPr="00F838D0">
        <w:rPr>
          <w:rFonts w:ascii="Times New Roman" w:eastAsia="Times New Roman" w:hAnsi="Times New Roman" w:cs="Times New Roman"/>
          <w:b/>
          <w:bCs/>
          <w:sz w:val="24"/>
          <w:szCs w:val="24"/>
        </w:rPr>
        <w:t>:</w:t>
      </w:r>
      <w:r w:rsidRPr="00C62E80">
        <w:rPr>
          <w:rFonts w:ascii="Times New Roman" w:eastAsia="Times New Roman" w:hAnsi="Times New Roman" w:cs="Times New Roman"/>
          <w:sz w:val="24"/>
          <w:szCs w:val="24"/>
        </w:rPr>
        <w:t xml:space="preserve"> Ball-in-court routing (proposal goes to next level if current level cannot decide), workflow templates per job type, dynamic due dates per sub-stage, audit trail of every decision.</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 xml:space="preserve">From </w:t>
      </w:r>
      <w:r w:rsidRPr="00F838D0">
        <w:rPr>
          <w:rFonts w:ascii="Times New Roman" w:eastAsia="Times New Roman" w:hAnsi="Times New Roman" w:cs="Times New Roman"/>
          <w:b/>
          <w:bCs/>
          <w:sz w:val="24"/>
          <w:szCs w:val="24"/>
        </w:rPr>
        <w:t>UK JCT Contract / Defects Liability:</w:t>
      </w:r>
      <w:r w:rsidRPr="00C62E80">
        <w:rPr>
          <w:rFonts w:ascii="Times New Roman" w:eastAsia="Times New Roman" w:hAnsi="Times New Roman" w:cs="Times New Roman"/>
          <w:sz w:val="24"/>
          <w:szCs w:val="24"/>
        </w:rPr>
        <w:t xml:space="preserve"> Retention pool concept (held money with defined release conditions), partial completion certification, defects not blocking payment if non-critical.</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 xml:space="preserve">From </w:t>
      </w:r>
      <w:r w:rsidRPr="00F838D0">
        <w:rPr>
          <w:rFonts w:ascii="Times New Roman" w:eastAsia="Times New Roman" w:hAnsi="Times New Roman" w:cs="Times New Roman"/>
          <w:b/>
          <w:bCs/>
          <w:sz w:val="24"/>
          <w:szCs w:val="24"/>
        </w:rPr>
        <w:t>Australian AS4000 Standard:</w:t>
      </w:r>
      <w:r w:rsidRPr="00C62E80">
        <w:rPr>
          <w:rFonts w:ascii="Times New Roman" w:eastAsia="Times New Roman" w:hAnsi="Times New Roman" w:cs="Times New Roman"/>
          <w:sz w:val="24"/>
          <w:szCs w:val="24"/>
        </w:rPr>
        <w:t xml:space="preserve"> Practical completion at sub-stage level (work is complete enough to allow next trade to start even if minor items pending), separate defects list maintained alongside payment release.</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 xml:space="preserve">From </w:t>
      </w:r>
      <w:r w:rsidRPr="00F838D0">
        <w:rPr>
          <w:rFonts w:ascii="Times New Roman" w:eastAsia="Times New Roman" w:hAnsi="Times New Roman" w:cs="Times New Roman"/>
          <w:b/>
          <w:bCs/>
          <w:sz w:val="24"/>
          <w:szCs w:val="24"/>
        </w:rPr>
        <w:t>Indian Contract Act / Delhi HC precedent (confirmed in research):</w:t>
      </w:r>
      <w:r w:rsidRPr="00C62E80">
        <w:rPr>
          <w:rFonts w:ascii="Times New Roman" w:eastAsia="Times New Roman" w:hAnsi="Times New Roman" w:cs="Times New Roman"/>
          <w:sz w:val="24"/>
          <w:szCs w:val="24"/>
        </w:rPr>
        <w:t xml:space="preserve"> Milestone payment only releases when the defined trigger is achieved — substantial performance is not sufficient. </w:t>
      </w:r>
      <w:r w:rsidRPr="00C62E80">
        <w:rPr>
          <w:rFonts w:ascii="Times New Roman" w:eastAsia="Times New Roman" w:hAnsi="Times New Roman" w:cs="Times New Roman"/>
          <w:sz w:val="24"/>
          <w:szCs w:val="24"/>
        </w:rPr>
        <w:lastRenderedPageBreak/>
        <w:t xml:space="preserve">Partial performance → partial payment only. This aligns exactly with your Decision 1–5 </w:t>
      </w:r>
      <w:proofErr w:type="gramStart"/>
      <w:r w:rsidRPr="00C62E80">
        <w:rPr>
          <w:rFonts w:ascii="Times New Roman" w:eastAsia="Times New Roman" w:hAnsi="Times New Roman" w:cs="Times New Roman"/>
          <w:sz w:val="24"/>
          <w:szCs w:val="24"/>
        </w:rPr>
        <w:t>framework</w:t>
      </w:r>
      <w:proofErr w:type="gramEnd"/>
      <w:r w:rsidRPr="00C62E80">
        <w:rPr>
          <w:rFonts w:ascii="Times New Roman" w:eastAsia="Times New Roman" w:hAnsi="Times New Roman" w:cs="Times New Roman"/>
          <w:sz w:val="24"/>
          <w:szCs w:val="24"/>
        </w:rPr>
        <w:t>.</w:t>
      </w:r>
    </w:p>
    <w:p w:rsidR="00C21C0F" w:rsidRPr="00C62E80" w:rsidRDefault="00C21C0F" w:rsidP="00C21C0F">
      <w:pPr>
        <w:spacing w:after="0"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pict>
          <v:rect id="_x0000_i1033" style="width:0;height:1.5pt" o:hralign="center" o:hrstd="t" o:hr="t" fillcolor="#a0a0a0" stroked="f"/>
        </w:pic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F838D0">
        <w:rPr>
          <w:rFonts w:ascii="Times New Roman" w:eastAsia="Times New Roman" w:hAnsi="Times New Roman" w:cs="Times New Roman"/>
          <w:b/>
          <w:bCs/>
          <w:sz w:val="24"/>
          <w:szCs w:val="24"/>
        </w:rPr>
        <w:t>WHAT IS DIFFERENT FROM GLOBAL PLATFORMS (YOUR INNOVATION):</w:t>
      </w:r>
    </w:p>
    <w:p w:rsidR="00C21C0F" w:rsidRPr="00C62E80" w:rsidRDefault="00C21C0F" w:rsidP="00C21C0F">
      <w:p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Global platforms (</w:t>
      </w:r>
      <w:proofErr w:type="spellStart"/>
      <w:r w:rsidRPr="00C62E80">
        <w:rPr>
          <w:rFonts w:ascii="Times New Roman" w:eastAsia="Times New Roman" w:hAnsi="Times New Roman" w:cs="Times New Roman"/>
          <w:sz w:val="24"/>
          <w:szCs w:val="24"/>
        </w:rPr>
        <w:t>Procore</w:t>
      </w:r>
      <w:proofErr w:type="spellEnd"/>
      <w:r w:rsidRPr="00C62E80">
        <w:rPr>
          <w:rFonts w:ascii="Times New Roman" w:eastAsia="Times New Roman" w:hAnsi="Times New Roman" w:cs="Times New Roman"/>
          <w:sz w:val="24"/>
          <w:szCs w:val="24"/>
        </w:rPr>
        <w:t xml:space="preserve">, </w:t>
      </w:r>
      <w:proofErr w:type="spellStart"/>
      <w:r w:rsidRPr="00C62E80">
        <w:rPr>
          <w:rFonts w:ascii="Times New Roman" w:eastAsia="Times New Roman" w:hAnsi="Times New Roman" w:cs="Times New Roman"/>
          <w:sz w:val="24"/>
          <w:szCs w:val="24"/>
        </w:rPr>
        <w:t>Buildertrend</w:t>
      </w:r>
      <w:proofErr w:type="spellEnd"/>
      <w:r w:rsidRPr="00C62E80">
        <w:rPr>
          <w:rFonts w:ascii="Times New Roman" w:eastAsia="Times New Roman" w:hAnsi="Times New Roman" w:cs="Times New Roman"/>
          <w:sz w:val="24"/>
          <w:szCs w:val="24"/>
        </w:rPr>
        <w:t>) do not have:</w:t>
      </w:r>
    </w:p>
    <w:p w:rsidR="00C21C0F" w:rsidRPr="00C62E80" w:rsidRDefault="00C21C0F" w:rsidP="00C21C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Role-specific checklists per sub-stage (they have generic approval routing only)</w:t>
      </w:r>
    </w:p>
    <w:p w:rsidR="00C21C0F" w:rsidRPr="00C62E80" w:rsidRDefault="00C21C0F" w:rsidP="00C21C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Material loss quantification built into the payment decision</w:t>
      </w:r>
    </w:p>
    <w:p w:rsidR="00C21C0F" w:rsidRPr="00C62E80" w:rsidRDefault="00C21C0F" w:rsidP="00C21C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Automatic retention pool linked to specific rectification sub-stages</w:t>
      </w:r>
    </w:p>
    <w:p w:rsidR="00C21C0F" w:rsidRPr="00C62E80" w:rsidRDefault="00C21C0F" w:rsidP="00C21C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Sub-stage proposal flow from field level up through approval chain</w:t>
      </w:r>
    </w:p>
    <w:p w:rsidR="00C21C0F" w:rsidRPr="00C62E80" w:rsidRDefault="00C21C0F" w:rsidP="00C21C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E80">
        <w:rPr>
          <w:rFonts w:ascii="Times New Roman" w:eastAsia="Times New Roman" w:hAnsi="Times New Roman" w:cs="Times New Roman"/>
          <w:sz w:val="24"/>
          <w:szCs w:val="24"/>
        </w:rPr>
        <w:t>Decision type taxonomy (complete waste / part waste / redo / rectify / material loss)</w:t>
      </w:r>
    </w:p>
    <w:p w:rsidR="00C21C0F" w:rsidRPr="00F838D0" w:rsidRDefault="00C21C0F" w:rsidP="00C21C0F"/>
    <w:p w:rsidR="00C21C0F" w:rsidRPr="00F838D0" w:rsidRDefault="00C21C0F" w:rsidP="00C21C0F"/>
    <w:p w:rsidR="001641B3" w:rsidRDefault="001641B3">
      <w:bookmarkStart w:id="0" w:name="_GoBack"/>
      <w:bookmarkEnd w:id="0"/>
    </w:p>
    <w:sectPr w:rsidR="00164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E5653"/>
    <w:multiLevelType w:val="multilevel"/>
    <w:tmpl w:val="E4EE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91C2A"/>
    <w:multiLevelType w:val="multilevel"/>
    <w:tmpl w:val="5616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042E3"/>
    <w:multiLevelType w:val="multilevel"/>
    <w:tmpl w:val="779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B73FC"/>
    <w:multiLevelType w:val="multilevel"/>
    <w:tmpl w:val="BE1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470D3"/>
    <w:multiLevelType w:val="multilevel"/>
    <w:tmpl w:val="5486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99590D"/>
    <w:multiLevelType w:val="multilevel"/>
    <w:tmpl w:val="FC2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C0F"/>
    <w:rsid w:val="001641B3"/>
    <w:rsid w:val="00C21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990DC-1207-48DB-95AB-A023C214E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C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1597</Words>
  <Characters>9103</Characters>
  <Application>Microsoft Office Word</Application>
  <DocSecurity>0</DocSecurity>
  <Lines>75</Lines>
  <Paragraphs>21</Paragraphs>
  <ScaleCrop>false</ScaleCrop>
  <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 SINGH</dc:creator>
  <cp:keywords/>
  <dc:description/>
  <cp:lastModifiedBy>A K SINGH</cp:lastModifiedBy>
  <cp:revision>1</cp:revision>
  <dcterms:created xsi:type="dcterms:W3CDTF">2026-07-04T09:12:00Z</dcterms:created>
  <dcterms:modified xsi:type="dcterms:W3CDTF">2026-07-04T09:13:00Z</dcterms:modified>
</cp:coreProperties>
</file>