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Calibri" w:cs="Calibri" w:eastAsia="Calibri" w:hAnsi="Calibri"/>
          <w:b/>
          <w:bCs/>
          <w:color w:val="1F3864"/>
          <w:sz w:val="44"/>
          <w:szCs w:val="44"/>
        </w:rPr>
        <w:t xml:space="preserve">Coordinator Dynamic Deployment</w:t>
      </w:r>
    </w:p>
    <w:p>
      <w:pPr>
        <w:spacing w:after="40"/>
        <w:jc w:val="center"/>
      </w:pPr>
      <w:r>
        <w:rPr>
          <w:rFonts w:ascii="Calibri" w:cs="Calibri" w:eastAsia="Calibri" w:hAnsi="Calibri"/>
          <w:b/>
          <w:bCs/>
          <w:color w:val="1F3864"/>
          <w:sz w:val="28"/>
          <w:szCs w:val="28"/>
        </w:rPr>
        <w:t xml:space="preserve">Full Real-Life Lifecycle Flow — Phases A through J</w:t>
      </w:r>
    </w:p>
    <w:p>
      <w:pPr>
        <w:spacing w:after="300"/>
        <w:jc w:val="center"/>
      </w:pPr>
      <w:r>
        <w:rPr>
          <w:rFonts w:ascii="Calibri" w:cs="Calibri" w:eastAsia="Calibri" w:hAnsi="Calibri"/>
          <w:color w:val="595959"/>
          <w:sz w:val="20"/>
          <w:szCs w:val="20"/>
        </w:rPr>
        <w:t xml:space="preserve">Revised 7 October 2026 — incorporates all 9 corrections from your reviewed draft</w:t>
      </w:r>
    </w:p>
    <w:p>
      <w:pPr>
        <w:pStyle w:val="Heading1"/>
        <w:shd w:fill="FEF3C7" w:val="clear"/>
        <w:spacing w:after="160" w:before="0"/>
      </w:pPr>
      <w:r>
        <w:rPr>
          <w:rFonts w:ascii="Calibri" w:cs="Calibri" w:eastAsia="Calibri" w:hAnsi="Calibri"/>
          <w:b/>
          <w:bCs/>
          <w:color w:val="92400E"/>
          <w:sz w:val="26"/>
          <w:szCs w:val="26"/>
        </w:rPr>
        <w:t xml:space="preserve">WHAT CHANGED IN THIS REVISION</w:t>
      </w:r>
    </w:p>
    <w:p>
      <w:pPr>
        <w:spacing w:after="200"/>
      </w:pPr>
      <w:r>
        <w:rPr>
          <w:rFonts w:ascii="Calibri" w:cs="Calibri" w:eastAsia="Calibri" w:hAnsi="Calibri"/>
          <w:sz w:val="20"/>
          <w:szCs w:val="20"/>
        </w:rPr>
        <w:t xml:space="preserve">You reviewed the prior draft and embedded 9 corrections directly in the document (callouts B1, B3, C1, C2 Case 1/2, C3, C5, D1, G2). Every one is checked in below, folded directly into the step it corrects (each tagged “[Revised — see ‘What Changed’ #N]” so it's traceable back to this list), and reflected in the companion schema workbook (Coordinator_Complete_Dynamic_Scheme.xlsx). 6 of the 9 required a real new field or table (marked ★★★ on their sheets there); the other 3 are UI/flow clarifications needing no new field.</w:t>
      </w:r>
    </w:p>
    <w:p>
      <w:pPr>
        <w:spacing w:after="20" w:before="120"/>
      </w:pPr>
      <w:r>
        <w:rPr>
          <w:rFonts w:ascii="Calibri" w:cs="Calibri" w:eastAsia="Calibri" w:hAnsi="Calibri"/>
          <w:b/>
          <w:bCs/>
          <w:color w:val="1F3864"/>
          <w:sz w:val="21"/>
          <w:szCs w:val="21"/>
        </w:rPr>
        <w:t xml:space="preserve">1. </w:t>
      </w:r>
      <w:r>
        <w:rPr>
          <w:rFonts w:ascii="Calibri" w:cs="Calibri" w:eastAsia="Calibri" w:hAnsi="Calibri"/>
          <w:b/>
          <w:bCs/>
          <w:sz w:val="21"/>
          <w:szCs w:val="21"/>
        </w:rPr>
        <w:t xml:space="preserve">Real tier names + intra-tier 'ongoing first' tie-break  </w:t>
      </w:r>
      <w:r>
        <w:rPr>
          <w:rFonts w:ascii="Calibri" w:cs="Calibri" w:eastAsia="Calibri" w:hAnsi="Calibri"/>
          <w:color w:val="595959"/>
          <w:sz w:val="19"/>
          <w:szCs w:val="19"/>
        </w:rPr>
        <w:t xml:space="preserve">(B1 / F1-F3)</w:t>
      </w:r>
    </w:p>
    <w:p>
      <w:pPr>
        <w:spacing w:after="100"/>
        <w:ind w:left="300"/>
      </w:pPr>
      <w:r>
        <w:rPr>
          <w:rFonts w:ascii="Calibri" w:cs="Calibri" w:eastAsia="Calibri" w:hAnsi="Calibri"/>
          <w:sz w:val="20"/>
          <w:szCs w:val="20"/>
        </w:rPr>
        <w:t xml:space="preserve">Job Tier Master's placeholder names (Standard/Priority/Flagship) are replaced with the real client-facing levels set when the estimate is agreed: Regular / Premium / Platinum, fixed priority order Platinum &gt; Premium &gt; Regular. Within the SAME tier, an already-ongoing job is now resolved before a new or rescheduling job of that same tier, in every conflict-decision row. New field: Job Master.has_started_execution. This also required a consequential change to Phase F's conflict-resolution order (not separately requested, but required by this same rule) — see Phase F below.</w:t>
      </w:r>
    </w:p>
    <w:p>
      <w:pPr>
        <w:spacing w:after="20" w:before="120"/>
      </w:pPr>
      <w:r>
        <w:rPr>
          <w:rFonts w:ascii="Calibri" w:cs="Calibri" w:eastAsia="Calibri" w:hAnsi="Calibri"/>
          <w:b/>
          <w:bCs/>
          <w:color w:val="1F3864"/>
          <w:sz w:val="21"/>
          <w:szCs w:val="21"/>
        </w:rPr>
        <w:t xml:space="preserve">2. </w:t>
      </w:r>
      <w:r>
        <w:rPr>
          <w:rFonts w:ascii="Calibri" w:cs="Calibri" w:eastAsia="Calibri" w:hAnsi="Calibri"/>
          <w:b/>
          <w:bCs/>
          <w:sz w:val="21"/>
          <w:szCs w:val="21"/>
        </w:rPr>
        <w:t xml:space="preserve">3-color calendar display  </w:t>
      </w:r>
      <w:r>
        <w:rPr>
          <w:rFonts w:ascii="Calibri" w:cs="Calibri" w:eastAsia="Calibri" w:hAnsi="Calibri"/>
          <w:color w:val="595959"/>
          <w:sz w:val="19"/>
          <w:szCs w:val="19"/>
        </w:rPr>
        <w:t xml:space="preserve">(B3)</w:t>
      </w:r>
    </w:p>
    <w:p>
      <w:pPr>
        <w:spacing w:after="100"/>
        <w:ind w:left="300"/>
      </w:pPr>
      <w:r>
        <w:rPr>
          <w:rFonts w:ascii="Calibri" w:cs="Calibri" w:eastAsia="Calibri" w:hAnsi="Calibri"/>
          <w:sz w:val="20"/>
          <w:szCs w:val="20"/>
        </w:rPr>
        <w:t xml:space="preserve">The ongoing/current period, the planned/future-locked period, and the undecided/not-yet-frozen period each get their own color on the calendar. No new field — fully derivable from existing slot_status plus whether assigned_worker_id/filled_via_saviors_id is populated. A display rule on the Coordinator's calendar screen.</w:t>
      </w:r>
    </w:p>
    <w:p>
      <w:pPr>
        <w:spacing w:after="20" w:before="120"/>
      </w:pPr>
      <w:r>
        <w:rPr>
          <w:rFonts w:ascii="Calibri" w:cs="Calibri" w:eastAsia="Calibri" w:hAnsi="Calibri"/>
          <w:b/>
          <w:bCs/>
          <w:color w:val="1F3864"/>
          <w:sz w:val="21"/>
          <w:szCs w:val="21"/>
        </w:rPr>
        <w:t xml:space="preserve">3. </w:t>
      </w:r>
      <w:r>
        <w:rPr>
          <w:rFonts w:ascii="Calibri" w:cs="Calibri" w:eastAsia="Calibri" w:hAnsi="Calibri"/>
          <w:b/>
          <w:bCs/>
          <w:sz w:val="21"/>
          <w:szCs w:val="21"/>
        </w:rPr>
        <w:t xml:space="preserve">How 'available' actually populates — answered  </w:t>
      </w:r>
      <w:r>
        <w:rPr>
          <w:rFonts w:ascii="Calibri" w:cs="Calibri" w:eastAsia="Calibri" w:hAnsi="Calibri"/>
          <w:color w:val="595959"/>
          <w:sz w:val="19"/>
          <w:szCs w:val="19"/>
        </w:rPr>
        <w:t xml:space="preserve">(C1)</w:t>
      </w:r>
    </w:p>
    <w:p>
      <w:pPr>
        <w:spacing w:after="100"/>
        <w:ind w:left="300"/>
      </w:pPr>
      <w:r>
        <w:rPr>
          <w:rFonts w:ascii="Calibri" w:cs="Calibri" w:eastAsia="Calibri" w:hAnsi="Calibri"/>
          <w:sz w:val="20"/>
          <w:szCs w:val="20"/>
        </w:rPr>
        <w:t xml:space="preserve">There is only ONE matching engine and one 'available' computation, used identically whether the job is brand-new, an ongoing job being rescheduled, or a disruption-triggered recast. Worker Supply Ledger is never hand-set — every row is derived fresh, at read time, from real Task Ledger commitments. A new job's search and an ongoing job's reschedule-search hit the exact same day-grain table, the exact same way.</w:t>
      </w:r>
    </w:p>
    <w:p>
      <w:pPr>
        <w:spacing w:after="20" w:before="120"/>
      </w:pPr>
      <w:r>
        <w:rPr>
          <w:rFonts w:ascii="Calibri" w:cs="Calibri" w:eastAsia="Calibri" w:hAnsi="Calibri"/>
          <w:b/>
          <w:bCs/>
          <w:color w:val="1F3864"/>
          <w:sz w:val="21"/>
          <w:szCs w:val="21"/>
        </w:rPr>
        <w:t xml:space="preserve">4. </w:t>
      </w:r>
      <w:r>
        <w:rPr>
          <w:rFonts w:ascii="Calibri" w:cs="Calibri" w:eastAsia="Calibri" w:hAnsi="Calibri"/>
          <w:b/>
          <w:bCs/>
          <w:sz w:val="21"/>
          <w:szCs w:val="21"/>
        </w:rPr>
        <w:t xml:space="preserve">The unified worker chart (dual view)  </w:t>
      </w:r>
      <w:r>
        <w:rPr>
          <w:rFonts w:ascii="Calibri" w:cs="Calibri" w:eastAsia="Calibri" w:hAnsi="Calibri"/>
          <w:color w:val="595959"/>
          <w:sz w:val="19"/>
          <w:szCs w:val="19"/>
        </w:rPr>
        <w:t xml:space="preserve">(C1 / C2)</w:t>
      </w:r>
    </w:p>
    <w:p>
      <w:pPr>
        <w:spacing w:after="100"/>
        <w:ind w:left="300"/>
      </w:pPr>
      <w:r>
        <w:rPr>
          <w:rFonts w:ascii="Calibri" w:cs="Calibri" w:eastAsia="Calibri" w:hAnsi="Calibri"/>
          <w:sz w:val="20"/>
          <w:szCs w:val="20"/>
        </w:rPr>
        <w:t xml:space="preserve">A toggleable view — job-demand rows on one side, worker-availability rows on the other, tier-ordered — available at BOTH the first-deployment decision point (C1) and the surplus-reallocation decision point (C2), so a Deployer can unfold the job-under-booking view or the worker-deployment-planner view as needed. No new field — a screen-level toggle over data this schema already carries.</w:t>
      </w:r>
    </w:p>
    <w:p>
      <w:pPr>
        <w:spacing w:after="20" w:before="120"/>
      </w:pPr>
      <w:r>
        <w:rPr>
          <w:rFonts w:ascii="Calibri" w:cs="Calibri" w:eastAsia="Calibri" w:hAnsi="Calibri"/>
          <w:b/>
          <w:bCs/>
          <w:color w:val="1F3864"/>
          <w:sz w:val="21"/>
          <w:szCs w:val="21"/>
        </w:rPr>
        <w:t xml:space="preserve">5. </w:t>
      </w:r>
      <w:r>
        <w:rPr>
          <w:rFonts w:ascii="Calibri" w:cs="Calibri" w:eastAsia="Calibri" w:hAnsi="Calibri"/>
          <w:b/>
          <w:bCs/>
          <w:sz w:val="21"/>
          <w:szCs w:val="21"/>
        </w:rPr>
        <w:t xml:space="preserve">Soft, non-blocking default hold  </w:t>
      </w:r>
      <w:r>
        <w:rPr>
          <w:rFonts w:ascii="Calibri" w:cs="Calibri" w:eastAsia="Calibri" w:hAnsi="Calibri"/>
          <w:color w:val="595959"/>
          <w:sz w:val="19"/>
          <w:szCs w:val="19"/>
        </w:rPr>
        <w:t xml:space="preserve">(C2 Case 1)</w:t>
      </w:r>
    </w:p>
    <w:p>
      <w:pPr>
        <w:spacing w:after="100"/>
        <w:ind w:left="300"/>
      </w:pPr>
      <w:r>
        <w:rPr>
          <w:rFonts w:ascii="Calibri" w:cs="Calibri" w:eastAsia="Calibri" w:hAnsi="Calibri"/>
          <w:sz w:val="20"/>
          <w:szCs w:val="20"/>
        </w:rPr>
        <w:t xml:space="preserve">When a worker is incidentally rendered surplus on days he's otherwise booked into a job, that same job is shown as a DEFAULT, clickable intention to keep him for its own later need — not a hard reservation. A Deployer can leave it as-is or override it by booking him onto a different job, at which point the hold is simply cleared. Every other surplus day renders him genuinely free in every availability view — no overhangs, no idle-as-deployed. New field: Worker Supply Ledger.soft_hold_job_id (never gates availability_token).</w:t>
      </w:r>
    </w:p>
    <w:p>
      <w:pPr>
        <w:spacing w:after="20" w:before="120"/>
      </w:pPr>
      <w:r>
        <w:rPr>
          <w:rFonts w:ascii="Calibri" w:cs="Calibri" w:eastAsia="Calibri" w:hAnsi="Calibri"/>
          <w:b/>
          <w:bCs/>
          <w:color w:val="1F3864"/>
          <w:sz w:val="21"/>
          <w:szCs w:val="21"/>
        </w:rPr>
        <w:t xml:space="preserve">6. </w:t>
      </w:r>
      <w:r>
        <w:rPr>
          <w:rFonts w:ascii="Calibri" w:cs="Calibri" w:eastAsia="Calibri" w:hAnsi="Calibri"/>
          <w:b/>
          <w:bCs/>
          <w:sz w:val="21"/>
          <w:szCs w:val="21"/>
        </w:rPr>
        <w:t xml:space="preserve">Deviance plays out at booking, category-tier-wise  </w:t>
      </w:r>
      <w:r>
        <w:rPr>
          <w:rFonts w:ascii="Calibri" w:cs="Calibri" w:eastAsia="Calibri" w:hAnsi="Calibri"/>
          <w:color w:val="595959"/>
          <w:sz w:val="19"/>
          <w:szCs w:val="19"/>
        </w:rPr>
        <w:t xml:space="preserve">(C3)</w:t>
      </w:r>
    </w:p>
    <w:p>
      <w:pPr>
        <w:spacing w:after="100"/>
        <w:ind w:left="300"/>
      </w:pPr>
      <w:r>
        <w:rPr>
          <w:rFonts w:ascii="Calibri" w:cs="Calibri" w:eastAsia="Calibri" w:hAnsi="Calibri"/>
          <w:sz w:val="20"/>
          <w:szCs w:val="20"/>
        </w:rPr>
        <w:t xml:space="preserve">The deviance ladder is walked at the moment of booking itself, in category-tier order (Platinum, then Premium, then Regular), with each tier's own ongoing jobs resolved first (the same rule as #1 above). Only once every deviance level is exhausted within the job's own zone does the search move to adjoining zones. No new field beyond #1 — this is a sequencing correction to when/in what order C3 runs, not a new data point.</w:t>
      </w:r>
    </w:p>
    <w:p>
      <w:pPr>
        <w:spacing w:after="20" w:before="120"/>
      </w:pPr>
      <w:r>
        <w:rPr>
          <w:rFonts w:ascii="Calibri" w:cs="Calibri" w:eastAsia="Calibri" w:hAnsi="Calibri"/>
          <w:b/>
          <w:bCs/>
          <w:color w:val="1F3864"/>
          <w:sz w:val="21"/>
          <w:szCs w:val="21"/>
        </w:rPr>
        <w:t xml:space="preserve">7. </w:t>
      </w:r>
      <w:r>
        <w:rPr>
          <w:rFonts w:ascii="Calibri" w:cs="Calibri" w:eastAsia="Calibri" w:hAnsi="Calibri"/>
          <w:b/>
          <w:bCs/>
          <w:sz w:val="21"/>
          <w:szCs w:val="21"/>
        </w:rPr>
        <w:t xml:space="preserve">The Saviors fallback  </w:t>
      </w:r>
      <w:r>
        <w:rPr>
          <w:rFonts w:ascii="Calibri" w:cs="Calibri" w:eastAsia="Calibri" w:hAnsi="Calibri"/>
          <w:color w:val="595959"/>
          <w:sz w:val="19"/>
          <w:szCs w:val="19"/>
        </w:rPr>
        <w:t xml:space="preserve">(C5)</w:t>
      </w:r>
    </w:p>
    <w:p>
      <w:pPr>
        <w:spacing w:after="100"/>
        <w:ind w:left="300"/>
      </w:pPr>
      <w:r>
        <w:rPr>
          <w:rFonts w:ascii="Calibri" w:cs="Calibri" w:eastAsia="Calibri" w:hAnsi="Calibri"/>
          <w:sz w:val="20"/>
          <w:szCs w:val="20"/>
        </w:rPr>
        <w:t xml:space="preserve">On absolute failure — the deviance ladder AND the adjoining-zone search both exhausted with NO SUPPLY — a Coordinator (or any authorized deployer) may log a non-onboarded, off-system worker to fill the slot: name, mobile, email, agreed rate, job, and days assigned. New table: Saviors. New field: Task Ledger.filled_via_saviors_id (mutually exclusive with assigned_worker_id).</w:t>
      </w:r>
    </w:p>
    <w:p>
      <w:pPr>
        <w:spacing w:after="20" w:before="120"/>
      </w:pPr>
      <w:r>
        <w:rPr>
          <w:rFonts w:ascii="Calibri" w:cs="Calibri" w:eastAsia="Calibri" w:hAnsi="Calibri"/>
          <w:b/>
          <w:bCs/>
          <w:color w:val="1F3864"/>
          <w:sz w:val="21"/>
          <w:szCs w:val="21"/>
        </w:rPr>
        <w:t xml:space="preserve">8. </w:t>
      </w:r>
      <w:r>
        <w:rPr>
          <w:rFonts w:ascii="Calibri" w:cs="Calibri" w:eastAsia="Calibri" w:hAnsi="Calibri"/>
          <w:b/>
          <w:bCs/>
          <w:sz w:val="21"/>
          <w:szCs w:val="21"/>
        </w:rPr>
        <w:t xml:space="preserve">Delay reasons, categorized, with a client-communication gate  </w:t>
      </w:r>
      <w:r>
        <w:rPr>
          <w:rFonts w:ascii="Calibri" w:cs="Calibri" w:eastAsia="Calibri" w:hAnsi="Calibri"/>
          <w:color w:val="595959"/>
          <w:sz w:val="19"/>
          <w:szCs w:val="19"/>
        </w:rPr>
        <w:t xml:space="preserve">(D1)</w:t>
      </w:r>
    </w:p>
    <w:p>
      <w:pPr>
        <w:spacing w:after="100"/>
        <w:ind w:left="300"/>
      </w:pPr>
      <w:r>
        <w:rPr>
          <w:rFonts w:ascii="Calibri" w:cs="Calibri" w:eastAsia="Calibri" w:hAnsi="Calibri"/>
          <w:sz w:val="20"/>
          <w:szCs w:val="20"/>
        </w:rPr>
        <w:t xml:space="preserve">Every delay/reschedule/change event now carries a reason_category: Client (the cost impact is additive, so the reason may only be communicated to the client once Admin approves it), Project Reasons, or Beyond Control (rain, strike, government action, etc.) — the latter two always route a remarks-box entry to Admin, no client-communication gate. New fields: Delay/Event Log.reason_category, reason_remarks, admin_communication_approved_at/by.</w:t>
      </w:r>
    </w:p>
    <w:p>
      <w:pPr>
        <w:spacing w:after="20" w:before="120"/>
      </w:pPr>
      <w:r>
        <w:rPr>
          <w:rFonts w:ascii="Calibri" w:cs="Calibri" w:eastAsia="Calibri" w:hAnsi="Calibri"/>
          <w:b/>
          <w:bCs/>
          <w:color w:val="1F3864"/>
          <w:sz w:val="21"/>
          <w:szCs w:val="21"/>
        </w:rPr>
        <w:t xml:space="preserve">9. </w:t>
      </w:r>
      <w:r>
        <w:rPr>
          <w:rFonts w:ascii="Calibri" w:cs="Calibri" w:eastAsia="Calibri" w:hAnsi="Calibri"/>
          <w:b/>
          <w:bCs/>
          <w:sz w:val="21"/>
          <w:szCs w:val="21"/>
        </w:rPr>
        <w:t xml:space="preserve">Ungluing offered inline, at the point of conflict  </w:t>
      </w:r>
      <w:r>
        <w:rPr>
          <w:rFonts w:ascii="Calibri" w:cs="Calibri" w:eastAsia="Calibri" w:hAnsi="Calibri"/>
          <w:color w:val="595959"/>
          <w:sz w:val="19"/>
          <w:szCs w:val="19"/>
        </w:rPr>
        <w:t xml:space="preserve">(G2)</w:t>
      </w:r>
    </w:p>
    <w:p>
      <w:pPr>
        <w:spacing w:after="100"/>
        <w:ind w:left="300"/>
      </w:pPr>
      <w:r>
        <w:rPr>
          <w:rFonts w:ascii="Calibri" w:cs="Calibri" w:eastAsia="Calibri" w:hAnsi="Calibri"/>
          <w:sz w:val="20"/>
          <w:szCs w:val="20"/>
        </w:rPr>
        <w:t xml:space="preserve">When a Continuity Block is what's actually blocking an allotment during category-wise deployment, the system offers un-gluing right there, in that same step — resolved on the spot if the Deployer judges it proper. No new field — this fixes WHEN Continuity Block's existing execution_status-gated ungluing mechanism is surfaced, not what it captures.</w:t>
      </w:r>
    </w:p>
    <w:p>
      <w:pPr>
        <w:pStyle w:val="Heading1"/>
        <w:pBdr>
          <w:bottom w:val="single" w:color="1F3864" w:sz="10" w:space="4"/>
        </w:pBdr>
        <w:spacing w:after="160" w:before="400"/>
      </w:pPr>
      <w:r>
        <w:rPr>
          <w:rFonts w:ascii="Calibri" w:cs="Calibri" w:eastAsia="Calibri" w:hAnsi="Calibri"/>
          <w:b/>
          <w:bCs/>
          <w:color w:val="1F3864"/>
          <w:sz w:val="26"/>
          <w:szCs w:val="26"/>
        </w:rPr>
        <w:t xml:space="preserve">PHASE A — ONBOARDING</w:t>
      </w:r>
    </w:p>
    <w:p>
      <w:pPr>
        <w:spacing w:after="80" w:before="200"/>
      </w:pPr>
      <w:r>
        <w:rPr>
          <w:rFonts w:ascii="Calibri" w:cs="Calibri" w:eastAsia="Calibri" w:hAnsi="Calibri"/>
          <w:b/>
          <w:bCs/>
          <w:sz w:val="22"/>
          <w:szCs w:val="22"/>
        </w:rPr>
        <w:t xml:space="preserve">A1. </w:t>
      </w:r>
      <w:r>
        <w:rPr>
          <w:rFonts w:ascii="Calibri" w:cs="Calibri" w:eastAsia="Calibri" w:hAnsi="Calibri"/>
          <w:sz w:val="22"/>
          <w:szCs w:val="22"/>
        </w:rPr>
        <w:t xml:space="preserve">Worker registers: trade(s), skill level(s), home zone, how far they'll travel, wage.</w:t>
      </w:r>
    </w:p>
    <w:p>
      <w:pPr>
        <w:spacing w:after="40"/>
        <w:ind w:left="300"/>
      </w:pPr>
      <w:r>
        <w:rPr>
          <w:rFonts w:ascii="Calibri" w:cs="Calibri" w:eastAsia="Calibri" w:hAnsi="Calibri"/>
          <w:b/>
          <w:bCs/>
          <w:color w:val="595959"/>
          <w:sz w:val="19"/>
          <w:szCs w:val="19"/>
        </w:rPr>
        <w:t xml:space="preserve">Data: </w:t>
      </w:r>
      <w:r>
        <w:rPr>
          <w:rFonts w:ascii="Calibri" w:cs="Calibri" w:eastAsia="Calibri" w:hAnsi="Calibri"/>
          <w:color w:val="595959"/>
          <w:sz w:val="19"/>
          <w:szCs w:val="19"/>
        </w:rPr>
        <w:t xml:space="preserve">Worker Master — primary_trade/primary_skill_level, secondary_trade/secondary_skill_level, home_zone, mobility_radius_km.</w:t>
      </w:r>
    </w:p>
    <w:p>
      <w:pPr>
        <w:spacing w:after="160"/>
        <w:ind w:left="300"/>
      </w:pPr>
      <w:r>
        <w:rPr>
          <w:rFonts w:ascii="Calibri" w:cs="Calibri" w:eastAsia="Calibri" w:hAnsi="Calibri"/>
          <w:b/>
          <w:bCs/>
          <w:color w:val="595959"/>
          <w:sz w:val="19"/>
          <w:szCs w:val="19"/>
        </w:rPr>
        <w:t xml:space="preserve">Significance: </w:t>
      </w:r>
      <w:r>
        <w:rPr>
          <w:rFonts w:ascii="Calibri" w:cs="Calibri" w:eastAsia="Calibri" w:hAnsi="Calibri"/>
          <w:color w:val="595959"/>
          <w:sz w:val="19"/>
          <w:szCs w:val="19"/>
        </w:rPr>
        <w:t xml:space="preserve">This is the ONLY place a worker's capability is declared. Every later matching step reads from here and never re-asks “what can this person do” — it's looked up, not guessed.</w:t>
      </w:r>
    </w:p>
    <w:p>
      <w:pPr>
        <w:spacing w:after="80" w:before="200"/>
      </w:pPr>
      <w:r>
        <w:rPr>
          <w:rFonts w:ascii="Calibri" w:cs="Calibri" w:eastAsia="Calibri" w:hAnsi="Calibri"/>
          <w:b/>
          <w:bCs/>
          <w:sz w:val="22"/>
          <w:szCs w:val="22"/>
        </w:rPr>
        <w:t xml:space="preserve">A2. </w:t>
      </w:r>
      <w:r>
        <w:rPr>
          <w:rFonts w:ascii="Calibri" w:cs="Calibri" w:eastAsia="Calibri" w:hAnsi="Calibri"/>
          <w:sz w:val="22"/>
          <w:szCs w:val="22"/>
        </w:rPr>
        <w:t xml:space="preserve">Worker is approved through the review chain (separate, already-frozen process) and becomes is_active.</w:t>
      </w:r>
    </w:p>
    <w:p>
      <w:pPr>
        <w:spacing w:after="40"/>
        <w:ind w:left="300"/>
      </w:pPr>
      <w:r>
        <w:rPr>
          <w:rFonts w:ascii="Calibri" w:cs="Calibri" w:eastAsia="Calibri" w:hAnsi="Calibri"/>
          <w:b/>
          <w:bCs/>
          <w:color w:val="595959"/>
          <w:sz w:val="19"/>
          <w:szCs w:val="19"/>
        </w:rPr>
        <w:t xml:space="preserve">Data: </w:t>
      </w:r>
      <w:r>
        <w:rPr>
          <w:rFonts w:ascii="Calibri" w:cs="Calibri" w:eastAsia="Calibri" w:hAnsi="Calibri"/>
          <w:color w:val="595959"/>
          <w:sz w:val="19"/>
          <w:szCs w:val="19"/>
        </w:rPr>
        <w:t xml:space="preserve">Worker Master — is_active.</w:t>
      </w:r>
    </w:p>
    <w:p>
      <w:pPr>
        <w:spacing w:after="160"/>
        <w:ind w:left="300"/>
      </w:pPr>
      <w:r>
        <w:rPr>
          <w:rFonts w:ascii="Calibri" w:cs="Calibri" w:eastAsia="Calibri" w:hAnsi="Calibri"/>
          <w:b/>
          <w:bCs/>
          <w:color w:val="595959"/>
          <w:sz w:val="19"/>
          <w:szCs w:val="19"/>
        </w:rPr>
        <w:t xml:space="preserve">Significance: </w:t>
      </w:r>
      <w:r>
        <w:rPr>
          <w:rFonts w:ascii="Calibri" w:cs="Calibri" w:eastAsia="Calibri" w:hAnsi="Calibri"/>
          <w:color w:val="595959"/>
          <w:sz w:val="19"/>
          <w:szCs w:val="19"/>
        </w:rPr>
        <w:t xml:space="preserve">An inactive worker is invisible to the whole deployment engine below — this one flag is the gate.</w:t>
      </w:r>
    </w:p>
    <w:p>
      <w:pPr>
        <w:pStyle w:val="Heading1"/>
        <w:pBdr>
          <w:bottom w:val="single" w:color="1F3864" w:sz="10" w:space="4"/>
        </w:pBdr>
        <w:spacing w:after="160" w:before="400"/>
      </w:pPr>
      <w:r>
        <w:rPr>
          <w:rFonts w:ascii="Calibri" w:cs="Calibri" w:eastAsia="Calibri" w:hAnsi="Calibri"/>
          <w:b/>
          <w:bCs/>
          <w:color w:val="1F3864"/>
          <w:sz w:val="26"/>
          <w:szCs w:val="26"/>
        </w:rPr>
        <w:t xml:space="preserve">PHASE B — JOB REQUEST → BLUEPRINT</w:t>
      </w:r>
    </w:p>
    <w:p>
      <w:pPr>
        <w:spacing w:after="80" w:before="200"/>
      </w:pPr>
      <w:r>
        <w:rPr>
          <w:rFonts w:ascii="Calibri" w:cs="Calibri" w:eastAsia="Calibri" w:hAnsi="Calibri"/>
          <w:b/>
          <w:bCs/>
          <w:sz w:val="22"/>
          <w:szCs w:val="22"/>
        </w:rPr>
        <w:t xml:space="preserve">B1. </w:t>
      </w:r>
      <w:r>
        <w:rPr>
          <w:rFonts w:ascii="Calibri" w:cs="Calibri" w:eastAsia="Calibri" w:hAnsi="Calibri"/>
          <w:sz w:val="22"/>
          <w:szCs w:val="22"/>
        </w:rPr>
        <w:t xml:space="preserve">Job is confirmed for execution and assigned a real category tier. When the job and its estimate are agreed with the client, the client selects one of 3 levels — Regular / Premium / Platinum — and the estimate is priced against matching rates for that level. This tier is the fixed order of priority for every later deployment/redeployment decision: Platinum &gt; Premium &gt; Regular. Within the SAME tier, an already-ongoing job is resolved before a new or rescheduling job, in that same decision row — so within Platinum, ongoing jobs are dealt with first.</w:t>
      </w:r>
      <w:r>
        <w:rPr>
          <w:rFonts w:ascii="Calibri" w:cs="Calibri" w:eastAsia="Calibri" w:hAnsi="Calibri"/>
          <w:b/>
          <w:bCs/>
          <w:color w:val="92400E"/>
          <w:sz w:val="18"/>
          <w:szCs w:val="18"/>
        </w:rPr>
        <w:t xml:space="preserve">  [Revised — see “What Changed” #1]</w:t>
      </w:r>
    </w:p>
    <w:p>
      <w:pPr>
        <w:spacing w:after="40"/>
        <w:ind w:left="300"/>
      </w:pPr>
      <w:r>
        <w:rPr>
          <w:rFonts w:ascii="Calibri" w:cs="Calibri" w:eastAsia="Calibri" w:hAnsi="Calibri"/>
          <w:b/>
          <w:bCs/>
          <w:color w:val="595959"/>
          <w:sz w:val="19"/>
          <w:szCs w:val="19"/>
        </w:rPr>
        <w:t xml:space="preserve">Data: </w:t>
      </w:r>
      <w:r>
        <w:rPr>
          <w:rFonts w:ascii="Calibri" w:cs="Calibri" w:eastAsia="Calibri" w:hAnsi="Calibri"/>
          <w:color w:val="595959"/>
          <w:sz w:val="19"/>
          <w:szCs w:val="19"/>
        </w:rPr>
        <w:t xml:space="preserve">Job Master — category_tier (→ Job Tier Master priority_rank), has_started_execution.</w:t>
      </w:r>
    </w:p>
    <w:p>
      <w:pPr>
        <w:spacing w:after="160"/>
        <w:ind w:left="300"/>
      </w:pPr>
      <w:r>
        <w:rPr>
          <w:rFonts w:ascii="Calibri" w:cs="Calibri" w:eastAsia="Calibri" w:hAnsi="Calibri"/>
          <w:b/>
          <w:bCs/>
          <w:color w:val="595959"/>
          <w:sz w:val="19"/>
          <w:szCs w:val="19"/>
        </w:rPr>
        <w:t xml:space="preserve">Significance: </w:t>
      </w:r>
      <w:r>
        <w:rPr>
          <w:rFonts w:ascii="Calibri" w:cs="Calibri" w:eastAsia="Calibri" w:hAnsi="Calibri"/>
          <w:color w:val="595959"/>
          <w:sz w:val="19"/>
          <w:szCs w:val="19"/>
        </w:rPr>
        <w:t xml:space="preserve">category_tier is what every later conflict-resolution step (Phase F) compares when two jobs want the same worker — set once, used constantly. has_started_execution is the new intra-tier tie-break: it's what lets the engine tell an already-running Platinum job apart from a brand-new Platinum job without guessing off current_status.</w:t>
      </w:r>
    </w:p>
    <w:p>
      <w:pPr>
        <w:spacing w:after="80" w:before="200"/>
      </w:pPr>
      <w:r>
        <w:rPr>
          <w:rFonts w:ascii="Calibri" w:cs="Calibri" w:eastAsia="Calibri" w:hAnsi="Calibri"/>
          <w:b/>
          <w:bCs/>
          <w:sz w:val="22"/>
          <w:szCs w:val="22"/>
        </w:rPr>
        <w:t xml:space="preserve">B2. </w:t>
      </w:r>
      <w:r>
        <w:rPr>
          <w:rFonts w:ascii="Calibri" w:cs="Calibri" w:eastAsia="Calibri" w:hAnsi="Calibri"/>
          <w:sz w:val="22"/>
          <w:szCs w:val="22"/>
        </w:rPr>
        <w:t xml:space="preserve">The job's full day-wise need is laid out ONCE, as a blueprint independent of the calendar: for every day, which trade, what proficiency, how many hours, which slot (if parallel trades run the same day), and whether that day is physically glued to the next.</w:t>
      </w:r>
    </w:p>
    <w:p>
      <w:pPr>
        <w:spacing w:after="40"/>
        <w:ind w:left="300"/>
      </w:pPr>
      <w:r>
        <w:rPr>
          <w:rFonts w:ascii="Calibri" w:cs="Calibri" w:eastAsia="Calibri" w:hAnsi="Calibri"/>
          <w:b/>
          <w:bCs/>
          <w:color w:val="595959"/>
          <w:sz w:val="19"/>
          <w:szCs w:val="19"/>
        </w:rPr>
        <w:t xml:space="preserve">Data: </w:t>
      </w:r>
      <w:r>
        <w:rPr>
          <w:rFonts w:ascii="Calibri" w:cs="Calibri" w:eastAsia="Calibri" w:hAnsi="Calibri"/>
          <w:color w:val="595959"/>
          <w:sz w:val="19"/>
          <w:szCs w:val="19"/>
        </w:rPr>
        <w:t xml:space="preserve">Plan Template — day_index, active_slot, required_skill_code, min_proficiency_req, shift_window/shift_start_time/shift_end_time, is_critical_path.</w:t>
      </w:r>
    </w:p>
    <w:p>
      <w:pPr>
        <w:spacing w:after="160"/>
        <w:ind w:left="300"/>
      </w:pPr>
      <w:r>
        <w:rPr>
          <w:rFonts w:ascii="Calibri" w:cs="Calibri" w:eastAsia="Calibri" w:hAnsi="Calibri"/>
          <w:b/>
          <w:bCs/>
          <w:color w:val="595959"/>
          <w:sz w:val="19"/>
          <w:szCs w:val="19"/>
        </w:rPr>
        <w:t xml:space="preserve">Significance: </w:t>
      </w:r>
      <w:r>
        <w:rPr>
          <w:rFonts w:ascii="Calibri" w:cs="Calibri" w:eastAsia="Calibri" w:hAnsi="Calibri"/>
          <w:color w:val="595959"/>
          <w:sz w:val="19"/>
          <w:szCs w:val="19"/>
        </w:rPr>
        <w:t xml:space="preserve">day_index is relative (Day 1, Day 2...), not a date — this is what lets a 7-day job and a 4-day job coexist with completely different skill mixes, and it's what later lets “Day 4” move without caring what calendar date it currently sits on. is_critical_path is the flag Phase E reads to decide which later days actually have to move when an earlier day delays.</w:t>
      </w:r>
    </w:p>
    <w:p>
      <w:pPr>
        <w:spacing w:after="80" w:before="200"/>
      </w:pPr>
      <w:r>
        <w:rPr>
          <w:rFonts w:ascii="Calibri" w:cs="Calibri" w:eastAsia="Calibri" w:hAnsi="Calibri"/>
          <w:b/>
          <w:bCs/>
          <w:sz w:val="22"/>
          <w:szCs w:val="22"/>
        </w:rPr>
        <w:t xml:space="preserve">B3. </w:t>
      </w:r>
      <w:r>
        <w:rPr>
          <w:rFonts w:ascii="Calibri" w:cs="Calibri" w:eastAsia="Calibri" w:hAnsi="Calibri"/>
          <w:sz w:val="22"/>
          <w:szCs w:val="22"/>
        </w:rPr>
        <w:t xml:space="preserve">The blueprint is materialized onto real calendar dates once the job's start date is fixed — this is the first point “Day 3” becomes “17 October.” On the Coordinator's calendar, the ongoing/current period, the planned/future-locked period, and the undecided/not-yet-frozen period each render in their own distinct color.</w:t>
      </w:r>
      <w:r>
        <w:rPr>
          <w:rFonts w:ascii="Calibri" w:cs="Calibri" w:eastAsia="Calibri" w:hAnsi="Calibri"/>
          <w:b/>
          <w:bCs/>
          <w:color w:val="92400E"/>
          <w:sz w:val="18"/>
          <w:szCs w:val="18"/>
        </w:rPr>
        <w:t xml:space="preserve">  [Revised — see “What Changed” #2]</w:t>
      </w:r>
    </w:p>
    <w:p>
      <w:pPr>
        <w:spacing w:after="40"/>
        <w:ind w:left="300"/>
      </w:pPr>
      <w:r>
        <w:rPr>
          <w:rFonts w:ascii="Calibri" w:cs="Calibri" w:eastAsia="Calibri" w:hAnsi="Calibri"/>
          <w:b/>
          <w:bCs/>
          <w:color w:val="595959"/>
          <w:sz w:val="19"/>
          <w:szCs w:val="19"/>
        </w:rPr>
        <w:t xml:space="preserve">Data: </w:t>
      </w:r>
      <w:r>
        <w:rPr>
          <w:rFonts w:ascii="Calibri" w:cs="Calibri" w:eastAsia="Calibri" w:hAnsi="Calibri"/>
          <w:color w:val="595959"/>
          <w:sz w:val="19"/>
          <w:szCs w:val="19"/>
        </w:rPr>
        <w:t xml:space="preserve">Task Ledger — target_date (derived from Job Master project_start_date + Plan Template day_index), origin = 'Planned'.</w:t>
      </w:r>
    </w:p>
    <w:p>
      <w:pPr>
        <w:spacing w:after="160"/>
        <w:ind w:left="300"/>
      </w:pPr>
      <w:r>
        <w:rPr>
          <w:rFonts w:ascii="Calibri" w:cs="Calibri" w:eastAsia="Calibri" w:hAnsi="Calibri"/>
          <w:b/>
          <w:bCs/>
          <w:color w:val="595959"/>
          <w:sz w:val="19"/>
          <w:szCs w:val="19"/>
        </w:rPr>
        <w:t xml:space="preserve">Significance: </w:t>
      </w:r>
      <w:r>
        <w:rPr>
          <w:rFonts w:ascii="Calibri" w:cs="Calibri" w:eastAsia="Calibri" w:hAnsi="Calibri"/>
          <w:color w:val="595959"/>
          <w:sz w:val="19"/>
          <w:szCs w:val="19"/>
        </w:rPr>
        <w:t xml:space="preserve">Task Ledger is the demand side's single source of truth from this point on — the blueprint itself is never booked against again. The 3-color split needs no new field: it's read straight off slot_status plus whether assigned_worker_id/filled_via_saviors_id is populated.</w:t>
      </w:r>
    </w:p>
    <w:p>
      <w:pPr>
        <w:pStyle w:val="Heading1"/>
        <w:pBdr>
          <w:bottom w:val="single" w:color="1F3864" w:sz="10" w:space="4"/>
        </w:pBdr>
        <w:spacing w:after="160" w:before="400"/>
      </w:pPr>
      <w:r>
        <w:rPr>
          <w:rFonts w:ascii="Calibri" w:cs="Calibri" w:eastAsia="Calibri" w:hAnsi="Calibri"/>
          <w:b/>
          <w:bCs/>
          <w:color w:val="1F3864"/>
          <w:sz w:val="26"/>
          <w:szCs w:val="26"/>
        </w:rPr>
        <w:t xml:space="preserve">PHASE C — FIRST DEPLOYMENT</w:t>
      </w:r>
    </w:p>
    <w:p>
      <w:pPr>
        <w:spacing w:after="80" w:before="200"/>
      </w:pPr>
      <w:r>
        <w:rPr>
          <w:rFonts w:ascii="Calibri" w:cs="Calibri" w:eastAsia="Calibri" w:hAnsi="Calibri"/>
          <w:b/>
          <w:bCs/>
          <w:sz w:val="22"/>
          <w:szCs w:val="22"/>
        </w:rPr>
        <w:t xml:space="preserve">C1. </w:t>
      </w:r>
      <w:r>
        <w:rPr>
          <w:rFonts w:ascii="Calibri" w:cs="Calibri" w:eastAsia="Calibri" w:hAnsi="Calibri"/>
          <w:sz w:val="22"/>
          <w:szCs w:val="22"/>
        </w:rPr>
        <w:t xml:space="preserve">For every open Task Ledger row, search Worker Supply Ledger for that exact date: right trade, right proficiency, right zone, compliant. This single search is used identically whether the job is brand-new, an ongoing job being rescheduled, or a disruption-triggered recast — there is only ONE matching engine, never a separate logic path for any of those cases. A toggleable worker chart — job-demand rows on one side, worker-availability rows on the other, tier-ordered — is available here so a Deployer can unfold either the job-under-booking view or the worker-deployment-planner view.</w:t>
      </w:r>
      <w:r>
        <w:rPr>
          <w:rFonts w:ascii="Calibri" w:cs="Calibri" w:eastAsia="Calibri" w:hAnsi="Calibri"/>
          <w:b/>
          <w:bCs/>
          <w:color w:val="92400E"/>
          <w:sz w:val="18"/>
          <w:szCs w:val="18"/>
        </w:rPr>
        <w:t xml:space="preserve">  [Revised — see “What Changed” #3]</w:t>
      </w:r>
    </w:p>
    <w:p>
      <w:pPr>
        <w:spacing w:after="40"/>
        <w:ind w:left="300"/>
      </w:pPr>
      <w:r>
        <w:rPr>
          <w:rFonts w:ascii="Calibri" w:cs="Calibri" w:eastAsia="Calibri" w:hAnsi="Calibri"/>
          <w:b/>
          <w:bCs/>
          <w:color w:val="595959"/>
          <w:sz w:val="19"/>
          <w:szCs w:val="19"/>
        </w:rPr>
        <w:t xml:space="preserve">Data: </w:t>
      </w:r>
      <w:r>
        <w:rPr>
          <w:rFonts w:ascii="Calibri" w:cs="Calibri" w:eastAsia="Calibri" w:hAnsi="Calibri"/>
          <w:color w:val="595959"/>
          <w:sz w:val="19"/>
          <w:szCs w:val="19"/>
        </w:rPr>
        <w:t xml:space="preserve">Worker Supply Ledger — target_date, primary_skill_code/primary_skill_level, availability_token, dispatch_pool_eligibility.</w:t>
      </w:r>
    </w:p>
    <w:p>
      <w:pPr>
        <w:spacing w:after="160"/>
        <w:ind w:left="300"/>
      </w:pPr>
      <w:r>
        <w:rPr>
          <w:rFonts w:ascii="Calibri" w:cs="Calibri" w:eastAsia="Calibri" w:hAnsi="Calibri"/>
          <w:b/>
          <w:bCs/>
          <w:color w:val="595959"/>
          <w:sz w:val="19"/>
          <w:szCs w:val="19"/>
        </w:rPr>
        <w:t xml:space="preserve">Significance: </w:t>
      </w:r>
      <w:r>
        <w:rPr>
          <w:rFonts w:ascii="Calibri" w:cs="Calibri" w:eastAsia="Calibri" w:hAnsi="Calibri"/>
          <w:color w:val="595959"/>
          <w:sz w:val="19"/>
          <w:szCs w:val="19"/>
        </w:rPr>
        <w:t xml:space="preserve">This is a day-grain lookup, not a worker-level one — the same worker can be eligible on one date and blocked on another, and the engine never assumes otherwise. availability_token is always DERIVED fresh from real Task Ledger commitments, never hand-set — which is exactly what makes the same search valid for a new job, an ongoing job's reschedule, and a disruption recast, with no special-casing.</w:t>
      </w:r>
    </w:p>
    <w:p>
      <w:pPr>
        <w:spacing w:after="80" w:before="200"/>
      </w:pPr>
      <w:r>
        <w:rPr>
          <w:rFonts w:ascii="Calibri" w:cs="Calibri" w:eastAsia="Calibri" w:hAnsi="Calibri"/>
          <w:b/>
          <w:bCs/>
          <w:sz w:val="22"/>
          <w:szCs w:val="22"/>
        </w:rPr>
        <w:t xml:space="preserve">C2. </w:t>
      </w:r>
      <w:r>
        <w:rPr>
          <w:rFonts w:ascii="Calibri" w:cs="Calibri" w:eastAsia="Calibri" w:hAnsi="Calibri"/>
          <w:sz w:val="22"/>
          <w:szCs w:val="22"/>
        </w:rPr>
        <w:t xml:space="preserve">Priority rule, two cases, in this order:</w:t>
      </w:r>
      <w:r>
        <w:rPr>
          <w:rFonts w:ascii="Calibri" w:cs="Calibri" w:eastAsia="Calibri" w:hAnsi="Calibri"/>
          <w:b/>
          <w:bCs/>
          <w:color w:val="92400E"/>
          <w:sz w:val="18"/>
          <w:szCs w:val="18"/>
        </w:rPr>
        <w:t xml:space="preserve">  [Revised — see “What Changed” #4]</w:t>
      </w:r>
    </w:p>
    <w:p>
      <w:pPr>
        <w:pStyle w:val="ListParagraph"/>
        <w:numPr>
          <w:ilvl w:val="0"/>
          <w:numId w:val="1"/>
        </w:numPr>
        <w:spacing w:after="80"/>
        <w:ind w:left="400"/>
      </w:pPr>
      <w:r>
        <w:rPr>
          <w:rFonts w:ascii="Calibri" w:cs="Calibri" w:eastAsia="Calibri" w:hAnsi="Calibri"/>
          <w:b/>
          <w:bCs/>
          <w:sz w:val="21"/>
          <w:szCs w:val="21"/>
        </w:rPr>
        <w:t xml:space="preserve">Case 1 (default). </w:t>
      </w:r>
      <w:r>
        <w:rPr>
          <w:rFonts w:ascii="Calibri" w:cs="Calibri" w:eastAsia="Calibri" w:hAnsi="Calibri"/>
          <w:sz w:val="21"/>
          <w:szCs w:val="21"/>
        </w:rPr>
        <w:t xml:space="preserve">If a reschedule or any change leaves a worker surplus (idle) for a few days, but THIS SAME JOB needs him again on a later day, the days he's incidentally surplus are shown as a default, clickable intention to keep him for this job's own later need — not a hard reservation. The Deployer can leave it as-is, or override it by booking the worker onto a different job; the moment that happens, he's simply free again. Every other surplus day renders him genuinely free in every availability view — there is no overhang and no keeping-idle-as-if-deployed.</w:t>
      </w:r>
    </w:p>
    <w:p>
      <w:pPr>
        <w:pStyle w:val="ListParagraph"/>
        <w:numPr>
          <w:ilvl w:val="0"/>
          <w:numId w:val="1"/>
        </w:numPr>
        <w:spacing w:after="80"/>
        <w:ind w:left="400"/>
      </w:pPr>
      <w:r>
        <w:rPr>
          <w:rFonts w:ascii="Calibri" w:cs="Calibri" w:eastAsia="Calibri" w:hAnsi="Calibri"/>
          <w:b/>
          <w:bCs/>
          <w:sz w:val="21"/>
          <w:szCs w:val="21"/>
        </w:rPr>
        <w:t xml:space="preserve">Case 2 (override). </w:t>
      </w:r>
      <w:r>
        <w:rPr>
          <w:rFonts w:ascii="Calibri" w:cs="Calibri" w:eastAsia="Calibri" w:hAnsi="Calibri"/>
          <w:sz w:val="21"/>
          <w:szCs w:val="21"/>
        </w:rPr>
        <w:t xml:space="preserve">If, during that surplus gap, a DIFFERENT job has a genuine CONTINUOUS multi-day need he could fill, deploy him there instead. A real continuous opportunity elsewhere beats the default hold on one's own job. The same tier-ordered, dual job-demand/worker-availability chart from C1 is available here too, so the Deployer can see both sides of this trade-off at once.</w:t>
      </w:r>
    </w:p>
    <w:p>
      <w:pPr>
        <w:spacing w:after="40"/>
        <w:ind w:left="300"/>
      </w:pPr>
      <w:r>
        <w:rPr>
          <w:rFonts w:ascii="Calibri" w:cs="Calibri" w:eastAsia="Calibri" w:hAnsi="Calibri"/>
          <w:b/>
          <w:bCs/>
          <w:color w:val="595959"/>
          <w:sz w:val="19"/>
          <w:szCs w:val="19"/>
        </w:rPr>
        <w:t xml:space="preserve">Data: </w:t>
      </w:r>
      <w:r>
        <w:rPr>
          <w:rFonts w:ascii="Calibri" w:cs="Calibri" w:eastAsia="Calibri" w:hAnsi="Calibri"/>
          <w:color w:val="595959"/>
          <w:sz w:val="19"/>
          <w:szCs w:val="19"/>
        </w:rPr>
        <w:t xml:space="preserve">Worker Supply Ledger availability_token/target_date/soft_hold_job_id (per-day free/booked/soft-held check across the gap); Plan Template is_critical_path/day_index (to know the job's later need is real, not speculative); the comparison is: does ANY other open Task Ledger row for this worker's trade, on these surplus dates, represent a multi-day continuous block (via Continuity Block) vs. a single stray day?</w:t>
      </w:r>
    </w:p>
    <w:p>
      <w:pPr>
        <w:spacing w:after="160"/>
        <w:ind w:left="300"/>
      </w:pPr>
      <w:r>
        <w:rPr>
          <w:rFonts w:ascii="Calibri" w:cs="Calibri" w:eastAsia="Calibri" w:hAnsi="Calibri"/>
          <w:b/>
          <w:bCs/>
          <w:color w:val="595959"/>
          <w:sz w:val="19"/>
          <w:szCs w:val="19"/>
        </w:rPr>
        <w:t xml:space="preserve">Significance: </w:t>
      </w:r>
      <w:r>
        <w:rPr>
          <w:rFonts w:ascii="Calibri" w:cs="Calibri" w:eastAsia="Calibri" w:hAnsi="Calibri"/>
          <w:color w:val="595959"/>
          <w:sz w:val="19"/>
          <w:szCs w:val="19"/>
        </w:rPr>
        <w:t xml:space="preserve">This is the actual tie-break between “don't fragment a team unnecessarily” and “don't let someone sit idle when real continuous work exists.” Neither wins automatically — it depends on whether the competing opportunity is genuinely continuous. soft_hold_job_id is what makes Case 1 a real default rather than a block: it never changes availability_token, so the held worker stays genuinely visible to every other job's own matching search.</w:t>
      </w:r>
    </w:p>
    <w:p>
      <w:pPr>
        <w:spacing w:after="80" w:before="200"/>
      </w:pPr>
      <w:r>
        <w:rPr>
          <w:rFonts w:ascii="Calibri" w:cs="Calibri" w:eastAsia="Calibri" w:hAnsi="Calibri"/>
          <w:b/>
          <w:bCs/>
          <w:sz w:val="22"/>
          <w:szCs w:val="22"/>
        </w:rPr>
        <w:t xml:space="preserve">C3. </w:t>
      </w:r>
      <w:r>
        <w:rPr>
          <w:rFonts w:ascii="Calibri" w:cs="Calibri" w:eastAsia="Calibri" w:hAnsi="Calibri"/>
          <w:sz w:val="22"/>
          <w:szCs w:val="22"/>
        </w:rPr>
        <w:t xml:space="preserve">If no exact match exists at all, walk the deviance ladder. This plays out at the moment of booking itself, run category-tier-wise — Platinum first, then Premium, then Regular — with each tier's own ongoing jobs resolved ahead of new/rescheduling jobs in that same tier (the same rule set in B1). Only once every deviance level is exhausted within the job's own zone does the search move to adjoining zones (C4).</w:t>
      </w:r>
      <w:r>
        <w:rPr>
          <w:rFonts w:ascii="Calibri" w:cs="Calibri" w:eastAsia="Calibri" w:hAnsi="Calibri"/>
          <w:b/>
          <w:bCs/>
          <w:color w:val="92400E"/>
          <w:sz w:val="18"/>
          <w:szCs w:val="18"/>
        </w:rPr>
        <w:t xml:space="preserve">  [Revised — see “What Changed” #6]</w:t>
      </w:r>
    </w:p>
    <w:p>
      <w:pPr>
        <w:spacing w:after="40"/>
        <w:ind w:left="300"/>
      </w:pPr>
      <w:r>
        <w:rPr>
          <w:rFonts w:ascii="Calibri" w:cs="Calibri" w:eastAsia="Calibri" w:hAnsi="Calibri"/>
          <w:b/>
          <w:bCs/>
          <w:color w:val="595959"/>
          <w:sz w:val="19"/>
          <w:szCs w:val="19"/>
        </w:rPr>
        <w:t xml:space="preserve">Data: </w:t>
      </w:r>
      <w:r>
        <w:rPr>
          <w:rFonts w:ascii="Calibri" w:cs="Calibri" w:eastAsia="Calibri" w:hAnsi="Calibri"/>
          <w:color w:val="595959"/>
          <w:sz w:val="19"/>
          <w:szCs w:val="19"/>
        </w:rPr>
        <w:t xml:space="preserve">Match Log skill_match_pct/deviance_level_applied; Deviance Policy deviance_level/action (by trade + tier).</w:t>
      </w:r>
    </w:p>
    <w:p>
      <w:pPr>
        <w:spacing w:after="160"/>
        <w:ind w:left="300"/>
      </w:pPr>
      <w:r>
        <w:rPr>
          <w:rFonts w:ascii="Calibri" w:cs="Calibri" w:eastAsia="Calibri" w:hAnsi="Calibri"/>
          <w:b/>
          <w:bCs/>
          <w:color w:val="595959"/>
          <w:sz w:val="19"/>
          <w:szCs w:val="19"/>
        </w:rPr>
        <w:t xml:space="preserve">Significance: </w:t>
      </w:r>
      <w:r>
        <w:rPr>
          <w:rFonts w:ascii="Calibri" w:cs="Calibri" w:eastAsia="Calibri" w:hAnsi="Calibri"/>
          <w:color w:val="595959"/>
          <w:sz w:val="19"/>
          <w:szCs w:val="19"/>
        </w:rPr>
        <w:t xml:space="preserve">The deviance score's actual role in the logic: the engine checks level 0 first (exact proficiency match). If nobody qualifies, it checks -1, looks up Deviance Policy for this trade+tier+(-1) combination's action: AUTO_BOOK (books immediately, no pause), ASK_COORDINATOR (surfaces the specific candidate names at that level and waits for an explicit yes before booking — recorded in Human Decision Log as a Deviance Acceptance, linked by related_match_attempt_id to the exact Match Log row it approved), or NOT_ALLOWED (that level is skipped entirely for this trade+tier, move straight to -2). This repeats down to -3. Only once -3 is exhausted with nothing bookable does the slot become genuine NO SUPPLY and move to C4. +1 (an over-qualified candidate) is also checked and auto-booked when nothing at 0 exists, since over-qualified is never a problem, just a judgement note.</w:t>
      </w:r>
    </w:p>
    <w:p>
      <w:pPr>
        <w:spacing w:after="80" w:before="200"/>
      </w:pPr>
      <w:r>
        <w:rPr>
          <w:rFonts w:ascii="Calibri" w:cs="Calibri" w:eastAsia="Calibri" w:hAnsi="Calibri"/>
          <w:b/>
          <w:bCs/>
          <w:sz w:val="22"/>
          <w:szCs w:val="22"/>
        </w:rPr>
        <w:t xml:space="preserve">C4. </w:t>
      </w:r>
      <w:r>
        <w:rPr>
          <w:rFonts w:ascii="Calibri" w:cs="Calibri" w:eastAsia="Calibri" w:hAnsi="Calibri"/>
          <w:sz w:val="22"/>
          <w:szCs w:val="22"/>
        </w:rPr>
        <w:t xml:space="preserve">No deviance substitute in this job's own zone → check adjoining zones, but only after confirming the donor zone itself has spare capacity.</w:t>
      </w:r>
    </w:p>
    <w:p>
      <w:pPr>
        <w:spacing w:after="40"/>
        <w:ind w:left="300"/>
      </w:pPr>
      <w:r>
        <w:rPr>
          <w:rFonts w:ascii="Calibri" w:cs="Calibri" w:eastAsia="Calibri" w:hAnsi="Calibri"/>
          <w:b/>
          <w:bCs/>
          <w:color w:val="595959"/>
          <w:sz w:val="19"/>
          <w:szCs w:val="19"/>
        </w:rPr>
        <w:t xml:space="preserve">Data: </w:t>
      </w:r>
      <w:r>
        <w:rPr>
          <w:rFonts w:ascii="Calibri" w:cs="Calibri" w:eastAsia="Calibri" w:hAnsi="Calibri"/>
          <w:color w:val="595959"/>
          <w:sz w:val="19"/>
          <w:szCs w:val="19"/>
        </w:rPr>
        <w:t xml:space="preserve">Zone Adjacency from_zone_id/to_zone_id/travel_time_minutes/eligible_for_pull/donor_capacity_check_required.</w:t>
      </w:r>
    </w:p>
    <w:p>
      <w:pPr>
        <w:spacing w:after="160"/>
        <w:ind w:left="300"/>
      </w:pPr>
      <w:r>
        <w:rPr>
          <w:rFonts w:ascii="Calibri" w:cs="Calibri" w:eastAsia="Calibri" w:hAnsi="Calibri"/>
          <w:b/>
          <w:bCs/>
          <w:color w:val="595959"/>
          <w:sz w:val="19"/>
          <w:szCs w:val="19"/>
        </w:rPr>
        <w:t xml:space="preserve">Significance: </w:t>
      </w:r>
      <w:r>
        <w:rPr>
          <w:rFonts w:ascii="Calibri" w:cs="Calibri" w:eastAsia="Calibri" w:hAnsi="Calibri"/>
          <w:color w:val="595959"/>
          <w:sz w:val="19"/>
          <w:szCs w:val="19"/>
        </w:rPr>
        <w:t xml:space="preserve">donor_capacity_check_required is what stops a pull from quietly creating a new shortage in the zone it pulled from — it's a mandatory pre-check, not optional.</w:t>
      </w:r>
    </w:p>
    <w:p>
      <w:pPr>
        <w:spacing w:after="80" w:before="200"/>
      </w:pPr>
      <w:r>
        <w:rPr>
          <w:rFonts w:ascii="Calibri" w:cs="Calibri" w:eastAsia="Calibri" w:hAnsi="Calibri"/>
          <w:b/>
          <w:bCs/>
          <w:sz w:val="22"/>
          <w:szCs w:val="22"/>
        </w:rPr>
        <w:t xml:space="preserve">C5. </w:t>
      </w:r>
      <w:r>
        <w:rPr>
          <w:rFonts w:ascii="Calibri" w:cs="Calibri" w:eastAsia="Calibri" w:hAnsi="Calibri"/>
          <w:sz w:val="22"/>
          <w:szCs w:val="22"/>
        </w:rPr>
        <w:t xml:space="preserve">Still nothing → the Coordinator still has one resolution left before the slot is logged as an open gap: appoint a non-live, past-known, or entirely new worker to fill it, without onboarding them. This is logged through a dedicated “Saviors” box — any authorized deployer can open it and log that worker's mobile, email, agreed rate, job, and days assigned, purely for the record. Only if even this isn't used does the slot stay logged unfilled, flagged, not dropped.</w:t>
      </w:r>
      <w:r>
        <w:rPr>
          <w:rFonts w:ascii="Calibri" w:cs="Calibri" w:eastAsia="Calibri" w:hAnsi="Calibri"/>
          <w:b/>
          <w:bCs/>
          <w:color w:val="92400E"/>
          <w:sz w:val="18"/>
          <w:szCs w:val="18"/>
        </w:rPr>
        <w:t xml:space="preserve">  [Revised — see “What Changed” #7]</w:t>
      </w:r>
    </w:p>
    <w:p>
      <w:pPr>
        <w:spacing w:after="40"/>
        <w:ind w:left="300"/>
      </w:pPr>
      <w:r>
        <w:rPr>
          <w:rFonts w:ascii="Calibri" w:cs="Calibri" w:eastAsia="Calibri" w:hAnsi="Calibri"/>
          <w:b/>
          <w:bCs/>
          <w:color w:val="595959"/>
          <w:sz w:val="19"/>
          <w:szCs w:val="19"/>
        </w:rPr>
        <w:t xml:space="preserve">Data: </w:t>
      </w:r>
      <w:r>
        <w:rPr>
          <w:rFonts w:ascii="Calibri" w:cs="Calibri" w:eastAsia="Calibri" w:hAnsi="Calibri"/>
          <w:color w:val="595959"/>
          <w:sz w:val="19"/>
          <w:szCs w:val="19"/>
        </w:rPr>
        <w:t xml:space="preserve">Saviors — full_name/mobile/email/trade_code/rate_agreed/job_id/filled_slot_id/days_assigned/logged_by/logged_at/remarks. Task Ledger — filled_via_saviors_id (set instead of assigned_worker_id), slot_status = 'Cancelled_Delayed' / match_score = '0% Match' / operational_action_trigger = 'RECRUIT_EXTERNAL_TALENT' or 'ESCALATE_TO_ADMIN' when even a Savior isn't used.</w:t>
      </w:r>
    </w:p>
    <w:p>
      <w:pPr>
        <w:spacing w:after="160"/>
        <w:ind w:left="300"/>
      </w:pPr>
      <w:r>
        <w:rPr>
          <w:rFonts w:ascii="Calibri" w:cs="Calibri" w:eastAsia="Calibri" w:hAnsi="Calibri"/>
          <w:b/>
          <w:bCs/>
          <w:color w:val="595959"/>
          <w:sz w:val="19"/>
          <w:szCs w:val="19"/>
        </w:rPr>
        <w:t xml:space="preserve">Significance: </w:t>
      </w:r>
      <w:r>
        <w:rPr>
          <w:rFonts w:ascii="Calibri" w:cs="Calibri" w:eastAsia="Calibri" w:hAnsi="Calibri"/>
          <w:color w:val="595959"/>
          <w:sz w:val="19"/>
          <w:szCs w:val="19"/>
        </w:rPr>
        <w:t xml:space="preserve">A Savior is a record, not a managed resource — no Worker Master row, no Worker Supply Ledger row, no onboarding flow. It exists only for the moment every normal avenue (deviance ladder, adjoining zones) has genuinely come back NO SUPPLY, so a real job doesn't sit blocked indefinitely over one unfilled day.</w:t>
      </w:r>
    </w:p>
    <w:p>
      <w:pPr>
        <w:spacing w:after="80" w:before="200"/>
      </w:pPr>
      <w:r>
        <w:rPr>
          <w:rFonts w:ascii="Calibri" w:cs="Calibri" w:eastAsia="Calibri" w:hAnsi="Calibri"/>
          <w:b/>
          <w:bCs/>
          <w:sz w:val="22"/>
          <w:szCs w:val="22"/>
        </w:rPr>
        <w:t xml:space="preserve">C6. </w:t>
      </w:r>
      <w:r>
        <w:rPr>
          <w:rFonts w:ascii="Calibri" w:cs="Calibri" w:eastAsia="Calibri" w:hAnsi="Calibri"/>
          <w:sz w:val="22"/>
          <w:szCs w:val="22"/>
        </w:rPr>
        <w:t xml:space="preserve">Every actual booking records who, how close a match, compliance state, and when they were told.</w:t>
      </w:r>
    </w:p>
    <w:p>
      <w:pPr>
        <w:spacing w:after="40"/>
        <w:ind w:left="300"/>
      </w:pPr>
      <w:r>
        <w:rPr>
          <w:rFonts w:ascii="Calibri" w:cs="Calibri" w:eastAsia="Calibri" w:hAnsi="Calibri"/>
          <w:b/>
          <w:bCs/>
          <w:color w:val="595959"/>
          <w:sz w:val="19"/>
          <w:szCs w:val="19"/>
        </w:rPr>
        <w:t xml:space="preserve">Data: </w:t>
      </w:r>
      <w:r>
        <w:rPr>
          <w:rFonts w:ascii="Calibri" w:cs="Calibri" w:eastAsia="Calibri" w:hAnsi="Calibri"/>
          <w:color w:val="595959"/>
          <w:sz w:val="19"/>
          <w:szCs w:val="19"/>
        </w:rPr>
        <w:t xml:space="preserve">Task Ledger assigned_worker_id/match_score/deviance_level_applied/compliance_check_status/notice_given_at/within_notice_protocol.</w:t>
      </w:r>
    </w:p>
    <w:p>
      <w:pPr>
        <w:spacing w:after="160"/>
        <w:ind w:left="300"/>
      </w:pPr>
      <w:r>
        <w:rPr>
          <w:rFonts w:ascii="Calibri" w:cs="Calibri" w:eastAsia="Calibri" w:hAnsi="Calibri"/>
          <w:b/>
          <w:bCs/>
          <w:color w:val="595959"/>
          <w:sz w:val="19"/>
          <w:szCs w:val="19"/>
        </w:rPr>
        <w:t xml:space="preserve">Significance: </w:t>
      </w:r>
      <w:r>
        <w:rPr>
          <w:rFonts w:ascii="Calibri" w:cs="Calibri" w:eastAsia="Calibri" w:hAnsi="Calibri"/>
          <w:color w:val="595959"/>
          <w:sz w:val="19"/>
          <w:szCs w:val="19"/>
        </w:rPr>
        <w:t xml:space="preserve">This row is the complete, auditable record of one decision — nothing about why that worker (or Savior) was chosen has to be reconstructed from memory later.</w:t>
      </w:r>
    </w:p>
    <w:p>
      <w:pPr>
        <w:pStyle w:val="Heading1"/>
        <w:pBdr>
          <w:bottom w:val="single" w:color="1F3864" w:sz="10" w:space="4"/>
        </w:pBdr>
        <w:spacing w:after="160" w:before="400"/>
      </w:pPr>
      <w:r>
        <w:rPr>
          <w:rFonts w:ascii="Calibri" w:cs="Calibri" w:eastAsia="Calibri" w:hAnsi="Calibri"/>
          <w:b/>
          <w:bCs/>
          <w:color w:val="1F3864"/>
          <w:sz w:val="26"/>
          <w:szCs w:val="26"/>
        </w:rPr>
        <w:t xml:space="preserve">PHASE D — FIELD INPUT (ground truth)</w:t>
      </w:r>
    </w:p>
    <w:p>
      <w:pPr>
        <w:spacing w:after="80" w:before="200"/>
      </w:pPr>
      <w:r>
        <w:rPr>
          <w:rFonts w:ascii="Calibri" w:cs="Calibri" w:eastAsia="Calibri" w:hAnsi="Calibri"/>
          <w:b/>
          <w:bCs/>
          <w:sz w:val="22"/>
          <w:szCs w:val="22"/>
        </w:rPr>
        <w:t xml:space="preserve">D1. </w:t>
      </w:r>
      <w:r>
        <w:rPr>
          <w:rFonts w:ascii="Calibri" w:cs="Calibri" w:eastAsia="Calibri" w:hAnsi="Calibri"/>
          <w:sz w:val="22"/>
          <w:szCs w:val="22"/>
        </w:rPr>
        <w:t xml:space="preserve">Site Incharge (embedded daily) and/or Supervisor (per the planned inspection route) report what actually happened on a scheduled sub-stage day: done as planned, underprogress, or no work at all, and why. Every such delay/reschedule/change event is recorded with a reason category: Client (with reasons — Admin must approve before the reason is communicated back, since the affected cost is additive), Project Reasons (a remarks-box entry that goes to Admin), or Beyond Control (rain, strike, government action, etc. — also a remarks-box entry to Admin).</w:t>
      </w:r>
      <w:r>
        <w:rPr>
          <w:rFonts w:ascii="Calibri" w:cs="Calibri" w:eastAsia="Calibri" w:hAnsi="Calibri"/>
          <w:b/>
          <w:bCs/>
          <w:color w:val="92400E"/>
          <w:sz w:val="18"/>
          <w:szCs w:val="18"/>
        </w:rPr>
        <w:t xml:space="preserve">  [Revised — see “What Changed” #8]</w:t>
      </w:r>
    </w:p>
    <w:p>
      <w:pPr>
        <w:spacing w:after="40"/>
        <w:ind w:left="300"/>
      </w:pPr>
      <w:r>
        <w:rPr>
          <w:rFonts w:ascii="Calibri" w:cs="Calibri" w:eastAsia="Calibri" w:hAnsi="Calibri"/>
          <w:b/>
          <w:bCs/>
          <w:color w:val="595959"/>
          <w:sz w:val="19"/>
          <w:szCs w:val="19"/>
        </w:rPr>
        <w:t xml:space="preserve">Data: </w:t>
      </w:r>
      <w:r>
        <w:rPr>
          <w:rFonts w:ascii="Calibri" w:cs="Calibri" w:eastAsia="Calibri" w:hAnsi="Calibri"/>
          <w:color w:val="595959"/>
          <w:sz w:val="19"/>
          <w:szCs w:val="19"/>
        </w:rPr>
        <w:t xml:space="preserve">This is the human trigger for Phase E — the specific field this writes to is outside this schema's own tables (it's the existing, separately-frozen Supervisor/Site Incharge reporting process), but its OUTPUT is what creates a Delay/Event Log row below, now carrying reason_category/reason_remarks/admin_communication_approved_at/admin_communication_approved_by.</w:t>
      </w:r>
    </w:p>
    <w:p>
      <w:pPr>
        <w:spacing w:after="160"/>
        <w:ind w:left="300"/>
      </w:pPr>
      <w:r>
        <w:rPr>
          <w:rFonts w:ascii="Calibri" w:cs="Calibri" w:eastAsia="Calibri" w:hAnsi="Calibri"/>
          <w:b/>
          <w:bCs/>
          <w:color w:val="595959"/>
          <w:sz w:val="19"/>
          <w:szCs w:val="19"/>
        </w:rPr>
        <w:t xml:space="preserve">Significance: </w:t>
      </w:r>
      <w:r>
        <w:rPr>
          <w:rFonts w:ascii="Calibri" w:cs="Calibri" w:eastAsia="Calibri" w:hAnsi="Calibri"/>
          <w:color w:val="595959"/>
          <w:sz w:val="19"/>
          <w:szCs w:val="19"/>
        </w:rPr>
        <w:t xml:space="preserve">Nothing in Phase E ever runs off an assumption — it only runs once a real report says a day didn't go as planned. The reason category is what later lets Admin decide, specifically for Client-caused delays, whether and how the cost impact gets communicated back — Project Reasons and Beyond Control never carry that same client-facing gate.</w:t>
      </w:r>
    </w:p>
    <w:p>
      <w:pPr>
        <w:pStyle w:val="Heading1"/>
        <w:pBdr>
          <w:bottom w:val="single" w:color="1F3864" w:sz="10" w:space="4"/>
        </w:pBdr>
        <w:spacing w:after="160" w:before="400"/>
      </w:pPr>
      <w:r>
        <w:rPr>
          <w:rFonts w:ascii="Calibri" w:cs="Calibri" w:eastAsia="Calibri" w:hAnsi="Calibri"/>
          <w:b/>
          <w:bCs/>
          <w:color w:val="1F3864"/>
          <w:sz w:val="26"/>
          <w:szCs w:val="26"/>
        </w:rPr>
        <w:t xml:space="preserve">PHASE E — SCHEDULE REDEFINITION (the core engine)</w:t>
      </w:r>
    </w:p>
    <w:p>
      <w:pPr>
        <w:spacing w:after="80" w:before="200"/>
      </w:pPr>
      <w:r>
        <w:rPr>
          <w:rFonts w:ascii="Calibri" w:cs="Calibri" w:eastAsia="Calibri" w:hAnsi="Calibri"/>
          <w:b/>
          <w:bCs/>
          <w:sz w:val="22"/>
          <w:szCs w:val="22"/>
        </w:rPr>
        <w:t xml:space="preserve">E1. </w:t>
      </w:r>
      <w:r>
        <w:rPr>
          <w:rFonts w:ascii="Calibri" w:cs="Calibri" w:eastAsia="Calibri" w:hAnsi="Calibri"/>
          <w:sz w:val="22"/>
          <w:szCs w:val="22"/>
        </w:rPr>
        <w:t xml:space="preserve">The affected day's Task Ledger row is marked delayed. Never edited away — a new row is what moves forward.</w:t>
      </w:r>
    </w:p>
    <w:p>
      <w:pPr>
        <w:spacing w:after="40"/>
        <w:ind w:left="300"/>
      </w:pPr>
      <w:r>
        <w:rPr>
          <w:rFonts w:ascii="Calibri" w:cs="Calibri" w:eastAsia="Calibri" w:hAnsi="Calibri"/>
          <w:b/>
          <w:bCs/>
          <w:color w:val="595959"/>
          <w:sz w:val="19"/>
          <w:szCs w:val="19"/>
        </w:rPr>
        <w:t xml:space="preserve">Data: </w:t>
      </w:r>
      <w:r>
        <w:rPr>
          <w:rFonts w:ascii="Calibri" w:cs="Calibri" w:eastAsia="Calibri" w:hAnsi="Calibri"/>
          <w:color w:val="595959"/>
          <w:sz w:val="19"/>
          <w:szCs w:val="19"/>
        </w:rPr>
        <w:t xml:space="preserve">Task Ledger slot_status = 'Cancelled_Delayed' (original row, untouched afterward).</w:t>
      </w:r>
    </w:p>
    <w:p>
      <w:pPr>
        <w:spacing w:after="120"/>
      </w:pPr>
    </w:p>
    <w:p>
      <w:pPr>
        <w:spacing w:after="80" w:before="200"/>
      </w:pPr>
      <w:r>
        <w:rPr>
          <w:rFonts w:ascii="Calibri" w:cs="Calibri" w:eastAsia="Calibri" w:hAnsi="Calibri"/>
          <w:b/>
          <w:bCs/>
          <w:sz w:val="22"/>
          <w:szCs w:val="22"/>
        </w:rPr>
        <w:t xml:space="preserve">E2. </w:t>
      </w:r>
      <w:r>
        <w:rPr>
          <w:rFonts w:ascii="Calibri" w:cs="Calibri" w:eastAsia="Calibri" w:hAnsi="Calibri"/>
          <w:sz w:val="22"/>
          <w:szCs w:val="22"/>
        </w:rPr>
        <w:t xml:space="preserve">A Delay/Event row is created: what happened, days lost, whether the skill needed on resumption has changed, and its reason category per D1.</w:t>
      </w:r>
    </w:p>
    <w:p>
      <w:pPr>
        <w:spacing w:after="40"/>
        <w:ind w:left="300"/>
      </w:pPr>
      <w:r>
        <w:rPr>
          <w:rFonts w:ascii="Calibri" w:cs="Calibri" w:eastAsia="Calibri" w:hAnsi="Calibri"/>
          <w:b/>
          <w:bCs/>
          <w:color w:val="595959"/>
          <w:sz w:val="19"/>
          <w:szCs w:val="19"/>
        </w:rPr>
        <w:t xml:space="preserve">Data: </w:t>
      </w:r>
      <w:r>
        <w:rPr>
          <w:rFonts w:ascii="Calibri" w:cs="Calibri" w:eastAsia="Calibri" w:hAnsi="Calibri"/>
          <w:color w:val="595959"/>
          <w:sz w:val="19"/>
          <w:szCs w:val="19"/>
        </w:rPr>
        <w:t xml:space="preserve">Delay/Event Log event_type/days_lost/skill_changed/new_required_skill_code/reason_category.</w:t>
      </w:r>
    </w:p>
    <w:p>
      <w:pPr>
        <w:spacing w:after="120"/>
      </w:pPr>
    </w:p>
    <w:p>
      <w:pPr>
        <w:spacing w:after="80" w:before="200"/>
      </w:pPr>
      <w:r>
        <w:rPr>
          <w:rFonts w:ascii="Calibri" w:cs="Calibri" w:eastAsia="Calibri" w:hAnsi="Calibri"/>
          <w:b/>
          <w:bCs/>
          <w:sz w:val="22"/>
          <w:szCs w:val="22"/>
        </w:rPr>
        <w:t xml:space="preserve">E3. </w:t>
      </w:r>
      <w:r>
        <w:rPr>
          <w:rFonts w:ascii="Calibri" w:cs="Calibri" w:eastAsia="Calibri" w:hAnsi="Calibri"/>
          <w:b/>
          <w:bCs/>
          <w:sz w:val="22"/>
          <w:szCs w:val="22"/>
        </w:rPr>
        <w:t xml:space="preserve">The job's REMAINING schedule is redefined — not patched, re-created. </w:t>
      </w:r>
      <w:r>
        <w:rPr>
          <w:rFonts w:ascii="Calibri" w:cs="Calibri" w:eastAsia="Calibri" w:hAnsi="Calibri"/>
          <w:sz w:val="22"/>
          <w:szCs w:val="22"/>
        </w:rPr>
        <w:t xml:space="preserve">From the point of delay forward, every still-open day of this job (per its own is_critical_path chain) is walked again, fresh, against the new timeline. This single redefinition produces exactly two lists: Surplus — workers who were booked on days that are now cancelled/pushed and are not immediately needed again by this same job's own redefined plan; and Need — days (original or newly shifted) that still require a worker, with their trade/proficiency/date.</w:t>
      </w:r>
    </w:p>
    <w:p>
      <w:pPr>
        <w:spacing w:after="40"/>
        <w:ind w:left="300"/>
      </w:pPr>
      <w:r>
        <w:rPr>
          <w:rFonts w:ascii="Calibri" w:cs="Calibri" w:eastAsia="Calibri" w:hAnsi="Calibri"/>
          <w:b/>
          <w:bCs/>
          <w:color w:val="595959"/>
          <w:sz w:val="19"/>
          <w:szCs w:val="19"/>
        </w:rPr>
        <w:t xml:space="preserve">Data: </w:t>
      </w:r>
      <w:r>
        <w:rPr>
          <w:rFonts w:ascii="Calibri" w:cs="Calibri" w:eastAsia="Calibri" w:hAnsi="Calibri"/>
          <w:color w:val="595959"/>
          <w:sz w:val="19"/>
          <w:szCs w:val="19"/>
        </w:rPr>
        <w:t xml:space="preserve">Task Ledger (new rows with origin = 'Recast', day_index = 'N-Recast', recast_from_slot_id pointing back to the cancelled row); Delay/Event Log resulting_recast_slot_id.</w:t>
      </w:r>
    </w:p>
    <w:p>
      <w:pPr>
        <w:spacing w:after="160"/>
        <w:ind w:left="300"/>
      </w:pPr>
      <w:r>
        <w:rPr>
          <w:rFonts w:ascii="Calibri" w:cs="Calibri" w:eastAsia="Calibri" w:hAnsi="Calibri"/>
          <w:b/>
          <w:bCs/>
          <w:color w:val="595959"/>
          <w:sz w:val="19"/>
          <w:szCs w:val="19"/>
        </w:rPr>
        <w:t xml:space="preserve">Significance: </w:t>
      </w:r>
      <w:r>
        <w:rPr>
          <w:rFonts w:ascii="Calibri" w:cs="Calibri" w:eastAsia="Calibri" w:hAnsi="Calibri"/>
          <w:color w:val="595959"/>
          <w:sz w:val="19"/>
          <w:szCs w:val="19"/>
        </w:rPr>
        <w:t xml:space="preserve">This is the actual redesign the schedule needed — E no longer just “fixes the one slot.” It re-derives the whole forward plan in one pass, and everything downstream (F, G, H) operates on the two lists this step produces, not on a single patched row.</w:t>
      </w:r>
    </w:p>
    <w:p>
      <w:pPr>
        <w:spacing w:after="80" w:before="200"/>
      </w:pPr>
      <w:r>
        <w:rPr>
          <w:rFonts w:ascii="Calibri" w:cs="Calibri" w:eastAsia="Calibri" w:hAnsi="Calibri"/>
          <w:b/>
          <w:bCs/>
          <w:sz w:val="22"/>
          <w:szCs w:val="22"/>
        </w:rPr>
        <w:t xml:space="preserve">E4. </w:t>
      </w:r>
      <w:r>
        <w:rPr>
          <w:rFonts w:ascii="Calibri" w:cs="Calibri" w:eastAsia="Calibri" w:hAnsi="Calibri"/>
          <w:sz w:val="22"/>
          <w:szCs w:val="22"/>
        </w:rPr>
        <w:t xml:space="preserve">Every name on the Surplus list is run through C2's two-case priority rule again — soft-held for this same job if it still needs them later and they're free (Case 1), or diverted to a genuine continuous opportunity elsewhere if one exists (Case 2). This is not a new rule; it's C2 re-applied to the redefinition's own output, including the same soft_hold_job_id mechanic.</w:t>
      </w:r>
    </w:p>
    <w:p>
      <w:pPr>
        <w:spacing w:after="120"/>
      </w:pPr>
    </w:p>
    <w:p>
      <w:pPr>
        <w:spacing w:after="80" w:before="200"/>
      </w:pPr>
      <w:r>
        <w:rPr>
          <w:rFonts w:ascii="Calibri" w:cs="Calibri" w:eastAsia="Calibri" w:hAnsi="Calibri"/>
          <w:b/>
          <w:bCs/>
          <w:sz w:val="22"/>
          <w:szCs w:val="22"/>
        </w:rPr>
        <w:t xml:space="preserve">E5. </w:t>
      </w:r>
      <w:r>
        <w:rPr>
          <w:rFonts w:ascii="Calibri" w:cs="Calibri" w:eastAsia="Calibri" w:hAnsi="Calibri"/>
          <w:sz w:val="22"/>
          <w:szCs w:val="22"/>
        </w:rPr>
        <w:t xml:space="preserve">Every entry on the Need list is run through C1–C5's full matching process (own-job continuity first, then exact match, then the deviance ladder category-tier-wise, then adjoining zones, then Saviors, then escalate) exactly as a brand-new Task Ledger row would be — a recast day is never treated as a special case with its own weaker rules.</w:t>
      </w:r>
    </w:p>
    <w:p>
      <w:pPr>
        <w:spacing w:after="120"/>
      </w:pPr>
    </w:p>
    <w:p>
      <w:pPr>
        <w:spacing w:after="80" w:before="200"/>
      </w:pPr>
      <w:r>
        <w:rPr>
          <w:rFonts w:ascii="Calibri" w:cs="Calibri" w:eastAsia="Calibri" w:hAnsi="Calibri"/>
          <w:b/>
          <w:bCs/>
          <w:sz w:val="22"/>
          <w:szCs w:val="22"/>
        </w:rPr>
        <w:t xml:space="preserve">E6. </w:t>
      </w:r>
      <w:r>
        <w:rPr>
          <w:rFonts w:ascii="Calibri" w:cs="Calibri" w:eastAsia="Calibri" w:hAnsi="Calibri"/>
          <w:sz w:val="22"/>
          <w:szCs w:val="22"/>
        </w:rPr>
        <w:t xml:space="preserve">Each worker who loses a booking is released for that ONE date only, derived fresh from their real remaining commitments — never hand-set to “available.”</w:t>
      </w:r>
    </w:p>
    <w:p>
      <w:pPr>
        <w:spacing w:after="40"/>
        <w:ind w:left="300"/>
      </w:pPr>
      <w:r>
        <w:rPr>
          <w:rFonts w:ascii="Calibri" w:cs="Calibri" w:eastAsia="Calibri" w:hAnsi="Calibri"/>
          <w:b/>
          <w:bCs/>
          <w:color w:val="595959"/>
          <w:sz w:val="19"/>
          <w:szCs w:val="19"/>
        </w:rPr>
        <w:t xml:space="preserve">Data: </w:t>
      </w:r>
      <w:r>
        <w:rPr>
          <w:rFonts w:ascii="Calibri" w:cs="Calibri" w:eastAsia="Calibri" w:hAnsi="Calibri"/>
          <w:color w:val="595959"/>
          <w:sz w:val="19"/>
          <w:szCs w:val="19"/>
        </w:rPr>
        <w:t xml:space="preserve">Worker Supply Ledger availability_token (recomputed), released_by_event_id.</w:t>
      </w:r>
    </w:p>
    <w:p>
      <w:pPr>
        <w:spacing w:after="160"/>
        <w:ind w:left="300"/>
      </w:pPr>
      <w:r>
        <w:rPr>
          <w:rFonts w:ascii="Calibri" w:cs="Calibri" w:eastAsia="Calibri" w:hAnsi="Calibri"/>
          <w:b/>
          <w:bCs/>
          <w:color w:val="595959"/>
          <w:sz w:val="19"/>
          <w:szCs w:val="19"/>
        </w:rPr>
        <w:t xml:space="preserve">Significance: </w:t>
      </w:r>
      <w:r>
        <w:rPr>
          <w:rFonts w:ascii="Calibri" w:cs="Calibri" w:eastAsia="Calibri" w:hAnsi="Calibri"/>
          <w:color w:val="595959"/>
          <w:sz w:val="19"/>
          <w:szCs w:val="19"/>
        </w:rPr>
        <w:t xml:space="preserve">Released capacity becomes visible to every open Task Ledger row platform-wide the moment it's recomputed — it is never silently reserved for the job that just lost it.</w:t>
      </w:r>
    </w:p>
    <w:p>
      <w:pPr>
        <w:pStyle w:val="Heading1"/>
        <w:pBdr>
          <w:bottom w:val="single" w:color="1F3864" w:sz="10" w:space="4"/>
        </w:pBdr>
        <w:spacing w:after="160" w:before="400"/>
      </w:pPr>
      <w:r>
        <w:rPr>
          <w:rFonts w:ascii="Calibri" w:cs="Calibri" w:eastAsia="Calibri" w:hAnsi="Calibri"/>
          <w:b/>
          <w:bCs/>
          <w:color w:val="1F3864"/>
          <w:sz w:val="26"/>
          <w:szCs w:val="26"/>
        </w:rPr>
        <w:t xml:space="preserve">PHASE F — CONFLICT RESOLUTION (fed by E's output)</w:t>
      </w:r>
    </w:p>
    <w:p>
      <w:pPr>
        <w:spacing w:after="80" w:before="200"/>
      </w:pPr>
      <w:r>
        <w:rPr>
          <w:rFonts w:ascii="Calibri" w:cs="Calibri" w:eastAsia="Calibri" w:hAnsi="Calibri"/>
          <w:b/>
          <w:bCs/>
          <w:sz w:val="22"/>
          <w:szCs w:val="22"/>
        </w:rPr>
        <w:t xml:space="preserve">F1. </w:t>
      </w:r>
      <w:r>
        <w:rPr>
          <w:rFonts w:ascii="Calibri" w:cs="Calibri" w:eastAsia="Calibri" w:hAnsi="Calibri"/>
          <w:sz w:val="22"/>
          <w:szCs w:val="22"/>
        </w:rPr>
        <w:t xml:space="preserve">If a Need-list match (E5) wants a worker who is now committed to a DIFFERENT job on that date, compare category_tier → priority_rank for both jobs.</w:t>
      </w:r>
    </w:p>
    <w:p>
      <w:pPr>
        <w:spacing w:after="120"/>
      </w:pPr>
    </w:p>
    <w:p>
      <w:pPr>
        <w:spacing w:after="80" w:before="200"/>
      </w:pPr>
      <w:r>
        <w:rPr>
          <w:rFonts w:ascii="Calibri" w:cs="Calibri" w:eastAsia="Calibri" w:hAnsi="Calibri"/>
          <w:b/>
          <w:bCs/>
          <w:sz w:val="22"/>
          <w:szCs w:val="22"/>
        </w:rPr>
        <w:t xml:space="preserve">F2. </w:t>
      </w:r>
      <w:r>
        <w:rPr>
          <w:rFonts w:ascii="Calibri" w:cs="Calibri" w:eastAsia="Calibri" w:hAnsi="Calibri"/>
          <w:sz w:val="22"/>
          <w:szCs w:val="22"/>
        </w:rPr>
        <w:t xml:space="preserve">Higher-tier job wins by default (Platinum &gt; Premium &gt; Regular). If BOTH jobs sit at the same tier, the job that already has has_started_execution = Y wins over a new or still-rescheduling job of that same tier — this is B1's intra-tier “ongoing first” rule applied at the actual point of conflict. The losing job's gap is resolved via the deviance ladder (C3), adjoining zones (C4), or Saviors (C5) instead of bumping the winner.</w:t>
      </w:r>
      <w:r>
        <w:rPr>
          <w:rFonts w:ascii="Calibri" w:cs="Calibri" w:eastAsia="Calibri" w:hAnsi="Calibri"/>
          <w:b/>
          <w:bCs/>
          <w:color w:val="92400E"/>
          <w:sz w:val="18"/>
          <w:szCs w:val="18"/>
        </w:rPr>
        <w:t xml:space="preserve">  [Revised — see “What Changed” #1]</w:t>
      </w:r>
    </w:p>
    <w:p>
      <w:pPr>
        <w:spacing w:after="160"/>
        <w:ind w:left="300"/>
      </w:pPr>
      <w:r>
        <w:rPr>
          <w:rFonts w:ascii="Calibri" w:cs="Calibri" w:eastAsia="Calibri" w:hAnsi="Calibri"/>
          <w:b/>
          <w:bCs/>
          <w:color w:val="595959"/>
          <w:sz w:val="19"/>
          <w:szCs w:val="19"/>
        </w:rPr>
        <w:t xml:space="preserve">Significance: </w:t>
      </w:r>
      <w:r>
        <w:rPr>
          <w:rFonts w:ascii="Calibri" w:cs="Calibri" w:eastAsia="Calibri" w:hAnsi="Calibri"/>
          <w:color w:val="595959"/>
          <w:sz w:val="19"/>
          <w:szCs w:val="19"/>
        </w:rPr>
        <w:t xml:space="preserve">Consequential update: this ongoing-vs-new check was not separately requested here, but follows directly from B1's corrected priority rule — a tie-break rule that only compares tiers would otherwise leave two same-tier jobs with no resolution order at all.</w:t>
      </w:r>
    </w:p>
    <w:p>
      <w:pPr>
        <w:spacing w:after="80" w:before="200"/>
      </w:pPr>
      <w:r>
        <w:rPr>
          <w:rFonts w:ascii="Calibri" w:cs="Calibri" w:eastAsia="Calibri" w:hAnsi="Calibri"/>
          <w:b/>
          <w:bCs/>
          <w:sz w:val="22"/>
          <w:szCs w:val="22"/>
        </w:rPr>
        <w:t xml:space="preserve">F3. </w:t>
      </w:r>
      <w:r>
        <w:rPr>
          <w:rFonts w:ascii="Calibri" w:cs="Calibri" w:eastAsia="Calibri" w:hAnsi="Calibri"/>
          <w:sz w:val="22"/>
          <w:szCs w:val="22"/>
        </w:rPr>
        <w:t xml:space="preserve">Equal tier AND equal ongoing-status (both ongoing, or both new/rescheduling) → do not auto-decide. Surface to Coordinator/Admin.</w:t>
      </w:r>
    </w:p>
    <w:p>
      <w:pPr>
        <w:spacing w:after="120"/>
      </w:pPr>
    </w:p>
    <w:p>
      <w:pPr>
        <w:spacing w:after="80" w:before="200"/>
      </w:pPr>
      <w:r>
        <w:rPr>
          <w:rFonts w:ascii="Calibri" w:cs="Calibri" w:eastAsia="Calibri" w:hAnsi="Calibri"/>
          <w:b/>
          <w:bCs/>
          <w:sz w:val="22"/>
          <w:szCs w:val="22"/>
        </w:rPr>
        <w:t xml:space="preserve">F4. </w:t>
      </w:r>
      <w:r>
        <w:rPr>
          <w:rFonts w:ascii="Calibri" w:cs="Calibri" w:eastAsia="Calibri" w:hAnsi="Calibri"/>
          <w:sz w:val="22"/>
          <w:szCs w:val="22"/>
        </w:rPr>
        <w:t xml:space="preserve">Whatever is decided is logged — never silently re-fought differently next time.</w:t>
      </w:r>
    </w:p>
    <w:p>
      <w:pPr>
        <w:spacing w:after="40"/>
        <w:ind w:left="300"/>
      </w:pPr>
      <w:r>
        <w:rPr>
          <w:rFonts w:ascii="Calibri" w:cs="Calibri" w:eastAsia="Calibri" w:hAnsi="Calibri"/>
          <w:b/>
          <w:bCs/>
          <w:color w:val="595959"/>
          <w:sz w:val="19"/>
          <w:szCs w:val="19"/>
        </w:rPr>
        <w:t xml:space="preserve">Data: </w:t>
      </w:r>
      <w:r>
        <w:rPr>
          <w:rFonts w:ascii="Calibri" w:cs="Calibri" w:eastAsia="Calibri" w:hAnsi="Calibri"/>
          <w:color w:val="595959"/>
          <w:sz w:val="19"/>
          <w:szCs w:val="19"/>
        </w:rPr>
        <w:t xml:space="preserve">Human Decision Log decision_type = 'Priority Override', related_slot_id, decided_by/decided_at/decision_value_notes.</w:t>
      </w:r>
    </w:p>
    <w:p>
      <w:pPr>
        <w:spacing w:after="120"/>
      </w:pPr>
    </w:p>
    <w:p>
      <w:pPr>
        <w:spacing w:after="80" w:before="200"/>
      </w:pPr>
      <w:r>
        <w:rPr>
          <w:rFonts w:ascii="Calibri" w:cs="Calibri" w:eastAsia="Calibri" w:hAnsi="Calibri"/>
          <w:b/>
          <w:bCs/>
          <w:sz w:val="22"/>
          <w:szCs w:val="22"/>
        </w:rPr>
        <w:t xml:space="preserve">F5. </w:t>
      </w:r>
      <w:r>
        <w:rPr>
          <w:rFonts w:ascii="Calibri" w:cs="Calibri" w:eastAsia="Calibri" w:hAnsi="Calibri"/>
          <w:sz w:val="22"/>
          <w:szCs w:val="22"/>
        </w:rPr>
        <w:t xml:space="preserve">If resolving one conflict creates a new gap elsewhere, repeat E3–F4 for that new gap — bounded by a depth limit, so it can't spin forever. Hitting that limit is itself escalated to a person, not left unresolved.</w:t>
      </w:r>
    </w:p>
    <w:p>
      <w:pPr>
        <w:spacing w:after="120"/>
      </w:pPr>
    </w:p>
    <w:p>
      <w:pPr>
        <w:pStyle w:val="Heading1"/>
        <w:pBdr>
          <w:bottom w:val="single" w:color="1F3864" w:sz="10" w:space="4"/>
        </w:pBdr>
        <w:spacing w:after="160" w:before="400"/>
      </w:pPr>
      <w:r>
        <w:rPr>
          <w:rFonts w:ascii="Calibri" w:cs="Calibri" w:eastAsia="Calibri" w:hAnsi="Calibri"/>
          <w:b/>
          <w:bCs/>
          <w:color w:val="1F3864"/>
          <w:sz w:val="26"/>
          <w:szCs w:val="26"/>
        </w:rPr>
        <w:t xml:space="preserve">PHASE G — GLUED WORK</w:t>
      </w:r>
    </w:p>
    <w:p>
      <w:pPr>
        <w:spacing w:after="80" w:before="200"/>
      </w:pPr>
      <w:r>
        <w:rPr>
          <w:rFonts w:ascii="Calibri" w:cs="Calibri" w:eastAsia="Calibri" w:hAnsi="Calibri"/>
          <w:b/>
          <w:bCs/>
          <w:sz w:val="22"/>
          <w:szCs w:val="22"/>
        </w:rPr>
        <w:t xml:space="preserve">G1. </w:t>
      </w:r>
      <w:r>
        <w:rPr>
          <w:rFonts w:ascii="Calibri" w:cs="Calibri" w:eastAsia="Calibri" w:hAnsi="Calibri"/>
          <w:sz w:val="22"/>
          <w:szCs w:val="22"/>
        </w:rPr>
        <w:t xml:space="preserve">If a Surplus or Need entry belongs to a Continuity Block, the WHOLE block moves or gets reassigned as one unit — the automatic process never splits it.</w:t>
      </w:r>
    </w:p>
    <w:p>
      <w:pPr>
        <w:spacing w:after="40"/>
        <w:ind w:left="300"/>
      </w:pPr>
      <w:r>
        <w:rPr>
          <w:rFonts w:ascii="Calibri" w:cs="Calibri" w:eastAsia="Calibri" w:hAnsi="Calibri"/>
          <w:b/>
          <w:bCs/>
          <w:color w:val="595959"/>
          <w:sz w:val="19"/>
          <w:szCs w:val="19"/>
        </w:rPr>
        <w:t xml:space="preserve">Data: </w:t>
      </w:r>
      <w:r>
        <w:rPr>
          <w:rFonts w:ascii="Calibri" w:cs="Calibri" w:eastAsia="Calibri" w:hAnsi="Calibri"/>
          <w:color w:val="595959"/>
          <w:sz w:val="19"/>
          <w:szCs w:val="19"/>
        </w:rPr>
        <w:t xml:space="preserve">Continuity Block glue_status = 'Active', day_indices_included; Task Ledger continuity_block_id.</w:t>
      </w:r>
    </w:p>
    <w:p>
      <w:pPr>
        <w:spacing w:after="120"/>
      </w:pPr>
    </w:p>
    <w:p>
      <w:pPr>
        <w:spacing w:after="80" w:before="200"/>
      </w:pPr>
      <w:r>
        <w:rPr>
          <w:rFonts w:ascii="Calibri" w:cs="Calibri" w:eastAsia="Calibri" w:hAnsi="Calibri"/>
          <w:b/>
          <w:bCs/>
          <w:sz w:val="22"/>
          <w:szCs w:val="22"/>
        </w:rPr>
        <w:t xml:space="preserve">G2. </w:t>
      </w:r>
      <w:r>
        <w:rPr>
          <w:rFonts w:ascii="Calibri" w:cs="Calibri" w:eastAsia="Calibri" w:hAnsi="Calibri"/>
          <w:sz w:val="22"/>
          <w:szCs w:val="22"/>
        </w:rPr>
        <w:t xml:space="preserve">If the glue itself is the cause of an unresolvable conflict, the system offers un-gluing INLINE, at the exact moment of category-wise deployment where the block is what's blocking the allotment — not as a separate downstream step. Only a person can actually make the call, resolved there and then if the Deployer judges it proper, and the screen must show execution_status (Not Started / Partially Done / Done) plainly before that decision is made.</w:t>
      </w:r>
      <w:r>
        <w:rPr>
          <w:rFonts w:ascii="Calibri" w:cs="Calibri" w:eastAsia="Calibri" w:hAnsi="Calibri"/>
          <w:b/>
          <w:bCs/>
          <w:color w:val="92400E"/>
          <w:sz w:val="18"/>
          <w:szCs w:val="18"/>
        </w:rPr>
        <w:t xml:space="preserve">  [Revised — see “What Changed” #9]</w:t>
      </w:r>
    </w:p>
    <w:p>
      <w:pPr>
        <w:spacing w:after="40"/>
        <w:ind w:left="300"/>
      </w:pPr>
      <w:r>
        <w:rPr>
          <w:rFonts w:ascii="Calibri" w:cs="Calibri" w:eastAsia="Calibri" w:hAnsi="Calibri"/>
          <w:b/>
          <w:bCs/>
          <w:color w:val="595959"/>
          <w:sz w:val="19"/>
          <w:szCs w:val="19"/>
        </w:rPr>
        <w:t xml:space="preserve">Data: </w:t>
      </w:r>
      <w:r>
        <w:rPr>
          <w:rFonts w:ascii="Calibri" w:cs="Calibri" w:eastAsia="Calibri" w:hAnsi="Calibri"/>
          <w:color w:val="595959"/>
          <w:sz w:val="19"/>
          <w:szCs w:val="19"/>
        </w:rPr>
        <w:t xml:space="preserve">Continuity Block execution_status, ungled_by/ungled_at/ungling_reason.</w:t>
      </w:r>
    </w:p>
    <w:p>
      <w:pPr>
        <w:spacing w:after="160"/>
        <w:ind w:left="300"/>
      </w:pPr>
      <w:r>
        <w:rPr>
          <w:rFonts w:ascii="Calibri" w:cs="Calibri" w:eastAsia="Calibri" w:hAnsi="Calibri"/>
          <w:b/>
          <w:bCs/>
          <w:color w:val="595959"/>
          <w:sz w:val="19"/>
          <w:szCs w:val="19"/>
        </w:rPr>
        <w:t xml:space="preserve">Significance: </w:t>
      </w:r>
      <w:r>
        <w:rPr>
          <w:rFonts w:ascii="Calibri" w:cs="Calibri" w:eastAsia="Calibri" w:hAnsi="Calibri"/>
          <w:color w:val="595959"/>
          <w:sz w:val="19"/>
          <w:szCs w:val="19"/>
        </w:rPr>
        <w:t xml:space="preserve">This is the safeguard against an automated process accidentally splitting a physically-continuous task — ungluing is always a named, informed human act, never a silent fallback, and it's offered right where the conflict actually surfaces rather than requiring a separate detour.</w:t>
      </w:r>
    </w:p>
    <w:p>
      <w:pPr>
        <w:pStyle w:val="Heading1"/>
        <w:pBdr>
          <w:bottom w:val="single" w:color="1F3864" w:sz="10" w:space="4"/>
        </w:pBdr>
        <w:spacing w:after="160" w:before="400"/>
      </w:pPr>
      <w:r>
        <w:rPr>
          <w:rFonts w:ascii="Calibri" w:cs="Calibri" w:eastAsia="Calibri" w:hAnsi="Calibri"/>
          <w:b/>
          <w:bCs/>
          <w:color w:val="1F3864"/>
          <w:sz w:val="26"/>
          <w:szCs w:val="26"/>
        </w:rPr>
        <w:t xml:space="preserve">PHASE H — FORCE MAJEURE (no special centralized mechanism)</w:t>
      </w:r>
    </w:p>
    <w:p>
      <w:pPr>
        <w:spacing w:after="80" w:before="200"/>
      </w:pPr>
      <w:r>
        <w:rPr>
          <w:rFonts w:ascii="Calibri" w:cs="Calibri" w:eastAsia="Calibri" w:hAnsi="Calibri"/>
          <w:b/>
          <w:bCs/>
          <w:sz w:val="22"/>
          <w:szCs w:val="22"/>
        </w:rPr>
        <w:t xml:space="preserve">H1. </w:t>
      </w:r>
      <w:r>
        <w:rPr>
          <w:rFonts w:ascii="Calibri" w:cs="Calibri" w:eastAsia="Calibri" w:hAnsi="Calibri"/>
          <w:sz w:val="22"/>
          <w:szCs w:val="22"/>
        </w:rPr>
        <w:t xml:space="preserve">A real-world disruption (rain, strike, regional shortage) is logged ONCE as a reference record.</w:t>
      </w:r>
    </w:p>
    <w:p>
      <w:pPr>
        <w:spacing w:after="40"/>
        <w:ind w:left="300"/>
      </w:pPr>
      <w:r>
        <w:rPr>
          <w:rFonts w:ascii="Calibri" w:cs="Calibri" w:eastAsia="Calibri" w:hAnsi="Calibri"/>
          <w:b/>
          <w:bCs/>
          <w:color w:val="595959"/>
          <w:sz w:val="19"/>
          <w:szCs w:val="19"/>
        </w:rPr>
        <w:t xml:space="preserve">Data: </w:t>
      </w:r>
      <w:r>
        <w:rPr>
          <w:rFonts w:ascii="Calibri" w:cs="Calibri" w:eastAsia="Calibri" w:hAnsi="Calibri"/>
          <w:color w:val="595959"/>
          <w:sz w:val="19"/>
          <w:szCs w:val="19"/>
        </w:rPr>
        <w:t xml:space="preserve">External Event event_type/event_date/affected_zones/description.</w:t>
      </w:r>
    </w:p>
    <w:p>
      <w:pPr>
        <w:spacing w:after="120"/>
      </w:pPr>
    </w:p>
    <w:p>
      <w:pPr>
        <w:spacing w:after="80" w:before="200"/>
      </w:pPr>
      <w:r>
        <w:rPr>
          <w:rFonts w:ascii="Calibri" w:cs="Calibri" w:eastAsia="Calibri" w:hAnsi="Calibri"/>
          <w:b/>
          <w:bCs/>
          <w:sz w:val="22"/>
          <w:szCs w:val="22"/>
        </w:rPr>
        <w:t xml:space="preserve">H2. </w:t>
      </w:r>
      <w:r>
        <w:rPr>
          <w:rFonts w:ascii="Calibri" w:cs="Calibri" w:eastAsia="Calibri" w:hAnsi="Calibri"/>
          <w:b/>
          <w:bCs/>
          <w:sz w:val="22"/>
          <w:szCs w:val="22"/>
        </w:rPr>
        <w:t xml:space="preserve">Every affected job runs its OWN Phase E redefinition independently. </w:t>
      </w:r>
      <w:r>
        <w:rPr>
          <w:rFonts w:ascii="Calibri" w:cs="Calibri" w:eastAsia="Calibri" w:hAnsi="Calibri"/>
          <w:sz w:val="22"/>
          <w:szCs w:val="22"/>
        </w:rPr>
        <w:t xml:space="preserve">There is no universal, platform-wide “one event controls everything” step — this was explicitly confirmed not to be centralized: let every job do it. Each job's own redefinition (E3) determines for itself which of ITS days are genuinely exposed and need to move; a job whose current activity isn't exposed to this disruption is simply untouched, with no special-casing required to leave it alone.</w:t>
      </w:r>
    </w:p>
    <w:p>
      <w:pPr>
        <w:spacing w:after="120"/>
      </w:pPr>
    </w:p>
    <w:p>
      <w:pPr>
        <w:spacing w:after="80" w:before="200"/>
      </w:pPr>
      <w:r>
        <w:rPr>
          <w:rFonts w:ascii="Calibri" w:cs="Calibri" w:eastAsia="Calibri" w:hAnsi="Calibri"/>
          <w:b/>
          <w:bCs/>
          <w:sz w:val="22"/>
          <w:szCs w:val="22"/>
        </w:rPr>
        <w:t xml:space="preserve">H3. </w:t>
      </w:r>
      <w:r>
        <w:rPr>
          <w:rFonts w:ascii="Calibri" w:cs="Calibri" w:eastAsia="Calibri" w:hAnsi="Calibri"/>
          <w:sz w:val="22"/>
          <w:szCs w:val="22"/>
        </w:rPr>
        <w:t xml:space="preserve">Each per-job Delay/Event Log row that is caused by this disruption links back to the one External Event record.</w:t>
      </w:r>
    </w:p>
    <w:p>
      <w:pPr>
        <w:spacing w:after="40"/>
        <w:ind w:left="300"/>
      </w:pPr>
      <w:r>
        <w:rPr>
          <w:rFonts w:ascii="Calibri" w:cs="Calibri" w:eastAsia="Calibri" w:hAnsi="Calibri"/>
          <w:b/>
          <w:bCs/>
          <w:color w:val="595959"/>
          <w:sz w:val="19"/>
          <w:szCs w:val="19"/>
        </w:rPr>
        <w:t xml:space="preserve">Data: </w:t>
      </w:r>
      <w:r>
        <w:rPr>
          <w:rFonts w:ascii="Calibri" w:cs="Calibri" w:eastAsia="Calibri" w:hAnsi="Calibri"/>
          <w:color w:val="595959"/>
          <w:sz w:val="19"/>
          <w:szCs w:val="19"/>
        </w:rPr>
        <w:t xml:space="preserve">Delay/Event Log external_event_id.</w:t>
      </w:r>
    </w:p>
    <w:p>
      <w:pPr>
        <w:spacing w:after="160"/>
        <w:ind w:left="300"/>
      </w:pPr>
      <w:r>
        <w:rPr>
          <w:rFonts w:ascii="Calibri" w:cs="Calibri" w:eastAsia="Calibri" w:hAnsi="Calibri"/>
          <w:b/>
          <w:bCs/>
          <w:color w:val="595959"/>
          <w:sz w:val="19"/>
          <w:szCs w:val="19"/>
        </w:rPr>
        <w:t xml:space="preserve">Significance: </w:t>
      </w:r>
      <w:r>
        <w:rPr>
          <w:rFonts w:ascii="Calibri" w:cs="Calibri" w:eastAsia="Calibri" w:hAnsi="Calibri"/>
          <w:color w:val="595959"/>
          <w:sz w:val="19"/>
          <w:szCs w:val="19"/>
        </w:rPr>
        <w:t xml:space="preserve">External Event is a reporting tag, not a control mechanism — it lets you later ask “show me everything this one rain day actually touched,” but it never drives the rescheduling itself. The rescheduling is always the same per-job engine (E–G), run once per affected job, independently, each with its own real reason_category (Beyond Control, per D1) on the Delay/Event rows it produces.</w:t>
      </w:r>
    </w:p>
    <w:p>
      <w:pPr>
        <w:pStyle w:val="Heading1"/>
        <w:pBdr>
          <w:bottom w:val="single" w:color="1F3864" w:sz="10" w:space="4"/>
        </w:pBdr>
        <w:spacing w:after="160" w:before="400"/>
      </w:pPr>
      <w:r>
        <w:rPr>
          <w:rFonts w:ascii="Calibri" w:cs="Calibri" w:eastAsia="Calibri" w:hAnsi="Calibri"/>
          <w:b/>
          <w:bCs/>
          <w:color w:val="1F3864"/>
          <w:sz w:val="26"/>
          <w:szCs w:val="26"/>
        </w:rPr>
        <w:t xml:space="preserve">PHASE I — NOTICE</w:t>
      </w:r>
    </w:p>
    <w:p>
      <w:pPr>
        <w:spacing w:after="80" w:before="200"/>
      </w:pPr>
      <w:r>
        <w:rPr>
          <w:rFonts w:ascii="Calibri" w:cs="Calibri" w:eastAsia="Calibri" w:hAnsi="Calibri"/>
          <w:b/>
          <w:bCs/>
          <w:sz w:val="22"/>
          <w:szCs w:val="22"/>
        </w:rPr>
        <w:t xml:space="preserve">I1. </w:t>
      </w:r>
      <w:r>
        <w:rPr>
          <w:rFonts w:ascii="Calibri" w:cs="Calibri" w:eastAsia="Calibri" w:hAnsi="Calibri"/>
          <w:sz w:val="22"/>
          <w:szCs w:val="22"/>
        </w:rPr>
        <w:t xml:space="preserve">Every assignment or reschedule, including every one produced by E4/E5, records when the worker was actually told.</w:t>
      </w:r>
    </w:p>
    <w:p>
      <w:pPr>
        <w:spacing w:after="40"/>
        <w:ind w:left="300"/>
      </w:pPr>
      <w:r>
        <w:rPr>
          <w:rFonts w:ascii="Calibri" w:cs="Calibri" w:eastAsia="Calibri" w:hAnsi="Calibri"/>
          <w:b/>
          <w:bCs/>
          <w:color w:val="595959"/>
          <w:sz w:val="19"/>
          <w:szCs w:val="19"/>
        </w:rPr>
        <w:t xml:space="preserve">Data: </w:t>
      </w:r>
      <w:r>
        <w:rPr>
          <w:rFonts w:ascii="Calibri" w:cs="Calibri" w:eastAsia="Calibri" w:hAnsi="Calibri"/>
          <w:color w:val="595959"/>
          <w:sz w:val="19"/>
          <w:szCs w:val="19"/>
        </w:rPr>
        <w:t xml:space="preserve">Task Ledger notice_given_at/within_notice_protocol.</w:t>
      </w:r>
    </w:p>
    <w:p>
      <w:pPr>
        <w:spacing w:after="120"/>
      </w:pPr>
    </w:p>
    <w:p>
      <w:pPr>
        <w:spacing w:after="80" w:before="200"/>
      </w:pPr>
      <w:r>
        <w:rPr>
          <w:rFonts w:ascii="Calibri" w:cs="Calibri" w:eastAsia="Calibri" w:hAnsi="Calibri"/>
          <w:b/>
          <w:bCs/>
          <w:sz w:val="22"/>
          <w:szCs w:val="22"/>
        </w:rPr>
        <w:t xml:space="preserve">I2. </w:t>
      </w:r>
      <w:r>
        <w:rPr>
          <w:rFonts w:ascii="Calibri" w:cs="Calibri" w:eastAsia="Calibri" w:hAnsi="Calibri"/>
          <w:sz w:val="22"/>
          <w:szCs w:val="22"/>
        </w:rPr>
        <w:t xml:space="preserve">Previous-day notice is the target. Same-day-morning is allowed (the system never hard-blocks it) but flagged N, never treated as equal to proper advance notice.</w:t>
      </w:r>
    </w:p>
    <w:p>
      <w:pPr>
        <w:spacing w:after="120"/>
      </w:pPr>
    </w:p>
    <w:p>
      <w:pPr>
        <w:pStyle w:val="Heading1"/>
        <w:pBdr>
          <w:bottom w:val="single" w:color="1F3864" w:sz="10" w:space="4"/>
        </w:pBdr>
        <w:spacing w:after="160" w:before="400"/>
      </w:pPr>
      <w:r>
        <w:rPr>
          <w:rFonts w:ascii="Calibri" w:cs="Calibri" w:eastAsia="Calibri" w:hAnsi="Calibri"/>
          <w:b/>
          <w:bCs/>
          <w:color w:val="1F3864"/>
          <w:sz w:val="26"/>
          <w:szCs w:val="26"/>
        </w:rPr>
        <w:t xml:space="preserve">PHASE J — VISIBILITY</w:t>
      </w:r>
    </w:p>
    <w:p>
      <w:pPr>
        <w:spacing w:after="80" w:before="200"/>
      </w:pPr>
      <w:r>
        <w:rPr>
          <w:rFonts w:ascii="Calibri" w:cs="Calibri" w:eastAsia="Calibri" w:hAnsi="Calibri"/>
          <w:b/>
          <w:bCs/>
          <w:sz w:val="22"/>
          <w:szCs w:val="22"/>
        </w:rPr>
        <w:t xml:space="preserve">J1. </w:t>
      </w:r>
      <w:r>
        <w:rPr>
          <w:rFonts w:ascii="Calibri" w:cs="Calibri" w:eastAsia="Calibri" w:hAnsi="Calibri"/>
          <w:sz w:val="22"/>
          <w:szCs w:val="22"/>
        </w:rPr>
        <w:t xml:space="preserve">A Coordinator's first screen, per zone: today's open demand vs. supply, unresolved gaps from Phase F, and any decision waiting on them — the same tier-ordered, dual job-demand/worker-availability chart introduced at C1/C2, not a second, separate screen.</w:t>
      </w:r>
    </w:p>
    <w:p>
      <w:pPr>
        <w:spacing w:after="40"/>
        <w:ind w:left="300"/>
      </w:pPr>
      <w:r>
        <w:rPr>
          <w:rFonts w:ascii="Calibri" w:cs="Calibri" w:eastAsia="Calibri" w:hAnsi="Calibri"/>
          <w:b/>
          <w:bCs/>
          <w:color w:val="595959"/>
          <w:sz w:val="19"/>
          <w:szCs w:val="19"/>
        </w:rPr>
        <w:t xml:space="preserve">Data: </w:t>
      </w:r>
      <w:r>
        <w:rPr>
          <w:rFonts w:ascii="Calibri" w:cs="Calibri" w:eastAsia="Calibri" w:hAnsi="Calibri"/>
          <w:color w:val="595959"/>
          <w:sz w:val="19"/>
          <w:szCs w:val="19"/>
        </w:rPr>
        <w:t xml:space="preserve">Aggregated live from Task Ledger + Worker Supply Ledger, not a stored table — computed on demand, same as the live capacity-matrix screens already built in code.</w:t>
      </w:r>
    </w:p>
    <w:p>
      <w:pPr>
        <w:spacing w:after="120"/>
      </w:pPr>
    </w:p>
    <w:p>
      <w:pPr>
        <w:spacing w:after="80" w:before="200"/>
      </w:pPr>
      <w:r>
        <w:rPr>
          <w:rFonts w:ascii="Calibri" w:cs="Calibri" w:eastAsia="Calibri" w:hAnsi="Calibri"/>
          <w:b/>
          <w:bCs/>
          <w:sz w:val="22"/>
          <w:szCs w:val="22"/>
        </w:rPr>
        <w:t xml:space="preserve">J2. </w:t>
      </w:r>
      <w:r>
        <w:rPr>
          <w:rFonts w:ascii="Calibri" w:cs="Calibri" w:eastAsia="Calibri" w:hAnsi="Calibri"/>
          <w:sz w:val="22"/>
          <w:szCs w:val="22"/>
        </w:rPr>
        <w:t xml:space="preserve">A worker's own reassignment frequency stays visible, even though C2/E4 never cap it.</w:t>
      </w:r>
    </w:p>
    <w:p>
      <w:pPr>
        <w:spacing w:after="40"/>
        <w:ind w:left="300"/>
      </w:pPr>
      <w:r>
        <w:rPr>
          <w:rFonts w:ascii="Calibri" w:cs="Calibri" w:eastAsia="Calibri" w:hAnsi="Calibri"/>
          <w:b/>
          <w:bCs/>
          <w:color w:val="595959"/>
          <w:sz w:val="19"/>
          <w:szCs w:val="19"/>
        </w:rPr>
        <w:t xml:space="preserve">Data: </w:t>
      </w:r>
      <w:r>
        <w:rPr>
          <w:rFonts w:ascii="Calibri" w:cs="Calibri" w:eastAsia="Calibri" w:hAnsi="Calibri"/>
          <w:color w:val="595959"/>
          <w:sz w:val="19"/>
          <w:szCs w:val="19"/>
        </w:rPr>
        <w:t xml:space="preserve">Worker Supply Ledger reassignment_count_7day.</w:t>
      </w:r>
    </w:p>
    <w:p>
      <w:pPr>
        <w:spacing w:after="120"/>
      </w:pPr>
    </w:p>
    <w:p>
      <w:pPr>
        <w:pStyle w:val="Heading1"/>
        <w:pBdr>
          <w:bottom w:val="single" w:color="1F3864" w:sz="10" w:space="4"/>
        </w:pBdr>
        <w:spacing w:after="160" w:before="400"/>
      </w:pPr>
      <w:r>
        <w:rPr>
          <w:rFonts w:ascii="Calibri" w:cs="Calibri" w:eastAsia="Calibri" w:hAnsi="Calibri"/>
          <w:b/>
          <w:bCs/>
          <w:color w:val="1F3864"/>
          <w:sz w:val="26"/>
          <w:szCs w:val="26"/>
        </w:rPr>
        <w:t xml:space="preserve">STATUS</w:t>
      </w:r>
    </w:p>
    <w:p>
      <w:pPr>
        <w:spacing w:after="160"/>
      </w:pPr>
      <w:r>
        <w:rPr>
          <w:rFonts w:ascii="Calibri" w:cs="Calibri" w:eastAsia="Calibri" w:hAnsi="Calibri"/>
          <w:sz w:val="21"/>
          <w:szCs w:val="21"/>
        </w:rPr>
        <w:t xml:space="preserve">This is the complete loop with all 9 of your corrections built in, on top of the two corrections from the prior round (the two-case surplus-worker priority rule, and force majeure as a per-job tag rather than a centralized mechanism). The companion workbook, Coordinator_Complete_Dynamic_Scheme.xlsx, carries the same 9 changes through to the actual schema — 17 tables across 15 sheets, with every field this pass added marked ★★★ and tied back to the numbered item above that required it.</w:t>
      </w:r>
    </w:p>
    <w:p>
      <w:pPr>
        <w:spacing w:after="0"/>
      </w:pPr>
      <w:r>
        <w:rPr>
          <w:rFonts w:ascii="Calibri" w:cs="Calibri" w:eastAsia="Calibri" w:hAnsi="Calibri"/>
          <w:b/>
          <w:bCs/>
          <w:sz w:val="21"/>
          <w:szCs w:val="21"/>
        </w:rPr>
        <w:t xml:space="preserve">Go through this once more — this is the version to either sign off on, or correct again, before data-field finalisation and build start.</w:t>
      </w:r>
    </w:p>
    <w:sectPr>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2026-10-07T06:41:54.771Z</dcterms:created>
  <dcterms:modified xsi:type="dcterms:W3CDTF">2026-10-07T06:41:54.771Z</dcterms:modified>
</cp:coreProperties>
</file>

<file path=docProps/custom.xml><?xml version="1.0" encoding="utf-8"?>
<Properties xmlns="http://schemas.openxmlformats.org/officeDocument/2006/custom-properties" xmlns:vt="http://schemas.openxmlformats.org/officeDocument/2006/docPropsVTypes"/>
</file>