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3C8" w:rsidRPr="006A3816" w:rsidRDefault="00D503C8" w:rsidP="006A38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3816">
        <w:rPr>
          <w:rFonts w:ascii="Times New Roman" w:hAnsi="Times New Roman" w:cs="Times New Roman"/>
          <w:sz w:val="24"/>
          <w:szCs w:val="24"/>
          <w:shd w:val="clear" w:color="auto" w:fill="FFFFFF"/>
        </w:rPr>
        <w:t>Pri dnešnej úrovni informačnej spoločnosti v ktorej žijeme sa stále viacej ľudí obracia na Internet ako na zdroj informácií. Či už ide o počasie, alebo o informácie o politických voľbách, a podobne. Dôveryhodnosť informácií online sa tým pádom stáva stále dôležitejším a závažnejším problémom. Sú viaceré faktory, ktoré podmieňujú tendenciu vytvárania falošného, nepravdivého a nespoľahlivého obsahu na Internete, ale nie každý si je vedomý tejto problematiky.</w:t>
      </w:r>
    </w:p>
    <w:p w:rsidR="00D503C8" w:rsidRDefault="00D503C8" w:rsidP="006A38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3816">
        <w:rPr>
          <w:rFonts w:ascii="Times New Roman" w:hAnsi="Times New Roman" w:cs="Times New Roman"/>
          <w:sz w:val="24"/>
          <w:szCs w:val="24"/>
          <w:shd w:val="clear" w:color="auto" w:fill="FFFFFF"/>
        </w:rPr>
        <w:t>Práve neznalosť a neodbornosť širokej verejnosti v oblasti informačných technológií je jedným z hlavných dôvodov, ktoré prispievajú  k</w:t>
      </w:r>
      <w:r w:rsidR="006A3816" w:rsidRPr="006A3816">
        <w:rPr>
          <w:rFonts w:ascii="Times New Roman" w:hAnsi="Times New Roman" w:cs="Times New Roman"/>
          <w:sz w:val="24"/>
          <w:szCs w:val="24"/>
          <w:shd w:val="clear" w:color="auto" w:fill="FFFFFF"/>
        </w:rPr>
        <w:t> transformácií Internetu na nehodnoverný, neseriózny a otázny zdroj informácií, a rozhodne menej spoľahlivý ako bežné spravodajské zdroje. Mnohí ľudia nerozumejú spôsobu distribúcie informácií po Internete, nekontrolujú fakty, čítajú bez porozumenia a bez zapojenia kritického myslenia, a tým pádom</w:t>
      </w:r>
      <w:r w:rsidR="006A38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prispievajú k živeniu rôznych  „ohnísk“, z ktorých sa dané diskutabilné a obskúrne informácie šíria. Celý tento proces spôsobuje nie lineárne, ale priam exponenciálne zhoršovanie sa stavu online.</w:t>
      </w:r>
    </w:p>
    <w:p w:rsidR="00D65B13" w:rsidRPr="00D65B13" w:rsidRDefault="00D65B13" w:rsidP="006A38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>Tradičné spravodajské zdroje, ako sú rozhlas, televízia a noviny, si vyžadujú investície v hodnote niekoľkých miliónov dolárov.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Táto skutočnosť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pôsobí ako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nesmierne účinný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filter pre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zdieľaný 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>obsah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> Na druhej strane je tvorba obsahu na internete lacná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priam až bezplatná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Všetko, čo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je potrebné pre tvorbu a šírenie správ,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je počítač a prístup na internet. Táto nižšia prekážka vstupu umožňuje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nie len 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vlastníkovi webových stránok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ale aj jeho koncovému užívateľovi 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>lacno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rýchlo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ľahko vyrábať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taký obsah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aký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len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želá.</w:t>
      </w:r>
      <w:bookmarkStart w:id="0" w:name="_GoBack"/>
      <w:bookmarkEnd w:id="0"/>
    </w:p>
    <w:sectPr w:rsidR="00D65B13" w:rsidRPr="00D6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C8"/>
    <w:rsid w:val="000B0F98"/>
    <w:rsid w:val="006A3816"/>
    <w:rsid w:val="00B57025"/>
    <w:rsid w:val="00C7001E"/>
    <w:rsid w:val="00D503C8"/>
    <w:rsid w:val="00D6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FA0DC"/>
  <w15:chartTrackingRefBased/>
  <w15:docId w15:val="{24288222-C6CF-483E-9F8B-0845EF93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qFormat/>
    <w:rsid w:val="00C7001E"/>
    <w:pPr>
      <w:jc w:val="both"/>
    </w:pPr>
    <w:rPr>
      <w:b/>
    </w:rPr>
  </w:style>
  <w:style w:type="character" w:customStyle="1" w:styleId="1Char">
    <w:name w:val="§1 Char"/>
    <w:basedOn w:val="Nadpis1Char"/>
    <w:link w:val="1"/>
    <w:rsid w:val="00C7001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qFormat/>
    <w:rsid w:val="00C7001E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C7001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1</cp:revision>
  <dcterms:created xsi:type="dcterms:W3CDTF">2019-11-17T14:35:00Z</dcterms:created>
  <dcterms:modified xsi:type="dcterms:W3CDTF">2019-11-17T15:00:00Z</dcterms:modified>
</cp:coreProperties>
</file>