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7D71" w:rsidRDefault="00C07D71" w:rsidP="00577A44">
      <w:pPr>
        <w:spacing w:line="240" w:lineRule="auto"/>
        <w:rPr>
          <w:b/>
        </w:rPr>
      </w:pPr>
    </w:p>
    <w:p w:rsidR="00577A44" w:rsidRPr="00DA121A" w:rsidRDefault="00577A44" w:rsidP="00577A44">
      <w:pPr>
        <w:spacing w:line="240" w:lineRule="auto"/>
        <w:rPr>
          <w:b/>
        </w:rPr>
      </w:pPr>
      <w:r w:rsidRPr="00DA121A">
        <w:rPr>
          <w:b/>
        </w:rPr>
        <w:t>Security Functional Requirements:</w:t>
      </w:r>
    </w:p>
    <w:p w:rsidR="00577A44" w:rsidRPr="005B162D" w:rsidRDefault="00577A44" w:rsidP="00577A44">
      <w:pPr>
        <w:rPr>
          <w:sz w:val="20"/>
        </w:rPr>
      </w:pPr>
      <w:r>
        <w:rPr>
          <w:sz w:val="20"/>
        </w:rPr>
        <w:t xml:space="preserve">For each security objective, we </w:t>
      </w:r>
      <w:r w:rsidR="006E70FB">
        <w:rPr>
          <w:sz w:val="20"/>
        </w:rPr>
        <w:t>have developed</w:t>
      </w:r>
      <w:r>
        <w:rPr>
          <w:sz w:val="20"/>
        </w:rPr>
        <w:t xml:space="preserve"> a set of context-specific templates and example security functional requirements that can be generated using these templates. </w:t>
      </w:r>
    </w:p>
    <w:tbl>
      <w:tblPr>
        <w:tblStyle w:val="TableGrid"/>
        <w:tblW w:w="5000" w:type="pct"/>
        <w:jc w:val="center"/>
        <w:tblLayout w:type="fixed"/>
        <w:tblLook w:val="04A0"/>
      </w:tblPr>
      <w:tblGrid>
        <w:gridCol w:w="1548"/>
        <w:gridCol w:w="630"/>
        <w:gridCol w:w="4680"/>
        <w:gridCol w:w="4158"/>
      </w:tblGrid>
      <w:tr w:rsidR="00577A44" w:rsidRPr="006627FF" w:rsidTr="00872D24">
        <w:trPr>
          <w:tblHeader/>
          <w:jc w:val="center"/>
        </w:trPr>
        <w:tc>
          <w:tcPr>
            <w:tcW w:w="1548" w:type="dxa"/>
          </w:tcPr>
          <w:p w:rsidR="00577A44" w:rsidRPr="006627FF" w:rsidRDefault="00577A44" w:rsidP="00872D24">
            <w:pPr>
              <w:rPr>
                <w:b/>
              </w:rPr>
            </w:pPr>
          </w:p>
        </w:tc>
        <w:tc>
          <w:tcPr>
            <w:tcW w:w="630" w:type="dxa"/>
          </w:tcPr>
          <w:p w:rsidR="00577A44" w:rsidRPr="006627FF" w:rsidRDefault="00577A44" w:rsidP="00872D24">
            <w:pPr>
              <w:rPr>
                <w:b/>
              </w:rPr>
            </w:pPr>
            <w:r w:rsidRPr="006627FF">
              <w:rPr>
                <w:b/>
              </w:rPr>
              <w:t>ID</w:t>
            </w:r>
          </w:p>
        </w:tc>
        <w:tc>
          <w:tcPr>
            <w:tcW w:w="4680" w:type="dxa"/>
          </w:tcPr>
          <w:p w:rsidR="00577A44" w:rsidRPr="006627FF" w:rsidRDefault="00577A44" w:rsidP="00872D24">
            <w:pPr>
              <w:rPr>
                <w:b/>
              </w:rPr>
            </w:pPr>
            <w:r w:rsidRPr="006627FF">
              <w:rPr>
                <w:b/>
              </w:rPr>
              <w:t>Description</w:t>
            </w:r>
          </w:p>
        </w:tc>
        <w:tc>
          <w:tcPr>
            <w:tcW w:w="4158" w:type="dxa"/>
          </w:tcPr>
          <w:p w:rsidR="00577A44" w:rsidRPr="006627FF" w:rsidRDefault="00577A44" w:rsidP="00872D24">
            <w:pPr>
              <w:rPr>
                <w:b/>
              </w:rPr>
            </w:pPr>
            <w:r w:rsidRPr="006627FF">
              <w:rPr>
                <w:b/>
              </w:rPr>
              <w:t>Example</w:t>
            </w:r>
          </w:p>
        </w:tc>
      </w:tr>
      <w:tr w:rsidR="00384419" w:rsidRPr="005B162D" w:rsidTr="00872D24">
        <w:trPr>
          <w:jc w:val="center"/>
        </w:trPr>
        <w:tc>
          <w:tcPr>
            <w:tcW w:w="1548" w:type="dxa"/>
            <w:vMerge w:val="restart"/>
          </w:tcPr>
          <w:p w:rsidR="00384419" w:rsidRPr="005B162D" w:rsidRDefault="00384419" w:rsidP="00872D24">
            <w:pPr>
              <w:rPr>
                <w:b/>
                <w:sz w:val="20"/>
              </w:rPr>
            </w:pPr>
            <w:r w:rsidRPr="005B162D">
              <w:rPr>
                <w:b/>
                <w:sz w:val="20"/>
              </w:rPr>
              <w:t>Confidentiality</w:t>
            </w:r>
          </w:p>
        </w:tc>
        <w:tc>
          <w:tcPr>
            <w:tcW w:w="630" w:type="dxa"/>
          </w:tcPr>
          <w:p w:rsidR="00384419" w:rsidRPr="0052511B" w:rsidRDefault="00384419" w:rsidP="00872D24">
            <w:pPr>
              <w:rPr>
                <w:b/>
                <w:sz w:val="20"/>
              </w:rPr>
            </w:pPr>
            <w:r w:rsidRPr="0052511B">
              <w:rPr>
                <w:b/>
                <w:sz w:val="20"/>
              </w:rPr>
              <w:t>C1</w:t>
            </w:r>
          </w:p>
        </w:tc>
        <w:tc>
          <w:tcPr>
            <w:tcW w:w="4680" w:type="dxa"/>
          </w:tcPr>
          <w:p w:rsidR="00384419" w:rsidRPr="0052511B" w:rsidRDefault="00E00F4B" w:rsidP="00872D24">
            <w:pPr>
              <w:rPr>
                <w:b/>
                <w:sz w:val="20"/>
              </w:rPr>
            </w:pPr>
            <w:r>
              <w:rPr>
                <w:b/>
                <w:sz w:val="20"/>
              </w:rPr>
              <w:t>Authorized access</w:t>
            </w:r>
          </w:p>
          <w:p w:rsidR="00384419" w:rsidRDefault="00384419" w:rsidP="00872D24">
            <w:pPr>
              <w:rPr>
                <w:i/>
                <w:sz w:val="20"/>
              </w:rPr>
            </w:pPr>
            <w:r>
              <w:rPr>
                <w:i/>
                <w:sz w:val="20"/>
              </w:rPr>
              <w:t>Given:</w:t>
            </w:r>
          </w:p>
          <w:p w:rsidR="00384419" w:rsidRPr="00702BBB" w:rsidRDefault="00384419" w:rsidP="00872D24">
            <w:pPr>
              <w:ind w:firstLine="252"/>
              <w:jc w:val="both"/>
              <w:rPr>
                <w:rFonts w:eastAsia="Times New Roman" w:cs="Times New Roman"/>
                <w:sz w:val="20"/>
                <w:szCs w:val="20"/>
              </w:rPr>
            </w:pPr>
            <w:r w:rsidRPr="00702BBB">
              <w:rPr>
                <w:rFonts w:eastAsia="Times New Roman" w:cs="Times New Roman"/>
                <w:sz w:val="20"/>
                <w:szCs w:val="20"/>
              </w:rPr>
              <w:t>&lt;subject&gt; = user</w:t>
            </w:r>
          </w:p>
          <w:p w:rsidR="00384419" w:rsidRPr="00702BBB" w:rsidRDefault="00384419" w:rsidP="00872D24">
            <w:pPr>
              <w:ind w:firstLine="252"/>
              <w:jc w:val="both"/>
              <w:rPr>
                <w:rFonts w:eastAsia="Times New Roman" w:cs="Times New Roman"/>
                <w:sz w:val="20"/>
                <w:szCs w:val="20"/>
              </w:rPr>
            </w:pPr>
            <w:r w:rsidRPr="00702BBB">
              <w:rPr>
                <w:rFonts w:eastAsia="Times New Roman" w:cs="Times New Roman"/>
                <w:sz w:val="20"/>
                <w:szCs w:val="20"/>
              </w:rPr>
              <w:t>&lt;resource&gt; = sensitive information</w:t>
            </w:r>
          </w:p>
          <w:p w:rsidR="00384419" w:rsidRDefault="00384419" w:rsidP="00872D24">
            <w:pPr>
              <w:ind w:firstLine="252"/>
              <w:jc w:val="both"/>
              <w:rPr>
                <w:sz w:val="20"/>
              </w:rPr>
            </w:pPr>
            <w:r w:rsidRPr="00702BBB">
              <w:rPr>
                <w:rFonts w:eastAsia="Times New Roman" w:cs="Times New Roman"/>
                <w:sz w:val="20"/>
                <w:szCs w:val="20"/>
              </w:rPr>
              <w:t>&lt;action&gt; = create/read/update/delete</w:t>
            </w:r>
            <w:r w:rsidR="009602E3">
              <w:rPr>
                <w:rFonts w:eastAsia="Times New Roman" w:cs="Times New Roman"/>
                <w:sz w:val="20"/>
                <w:szCs w:val="20"/>
              </w:rPr>
              <w:t>/share</w:t>
            </w:r>
            <w:r w:rsidRPr="00702BBB">
              <w:rPr>
                <w:rFonts w:eastAsia="Times New Roman" w:cs="Times New Roman"/>
                <w:sz w:val="20"/>
                <w:szCs w:val="20"/>
              </w:rPr>
              <w:t xml:space="preserve"> type actions</w:t>
            </w:r>
          </w:p>
          <w:p w:rsidR="00384419" w:rsidRDefault="00384419" w:rsidP="00872D24">
            <w:pPr>
              <w:ind w:left="720"/>
              <w:rPr>
                <w:sz w:val="20"/>
              </w:rPr>
            </w:pPr>
          </w:p>
          <w:p w:rsidR="00384419" w:rsidRPr="005E32D1" w:rsidRDefault="00384419" w:rsidP="00872D24">
            <w:pPr>
              <w:rPr>
                <w:i/>
                <w:sz w:val="20"/>
              </w:rPr>
            </w:pPr>
            <w:r>
              <w:rPr>
                <w:i/>
                <w:sz w:val="20"/>
              </w:rPr>
              <w:t>Add Security Requirements:</w:t>
            </w:r>
          </w:p>
          <w:p w:rsidR="00384419" w:rsidRPr="001970BA" w:rsidRDefault="00384419" w:rsidP="001970BA">
            <w:pPr>
              <w:pStyle w:val="ListParagraph"/>
              <w:numPr>
                <w:ilvl w:val="0"/>
                <w:numId w:val="14"/>
              </w:numPr>
              <w:ind w:left="252" w:hanging="180"/>
              <w:rPr>
                <w:sz w:val="20"/>
              </w:rPr>
            </w:pPr>
            <w:r>
              <w:rPr>
                <w:sz w:val="20"/>
              </w:rPr>
              <w:t>The system shall enforce access privileges that &lt;</w:t>
            </w:r>
            <w:proofErr w:type="spellStart"/>
            <w:r>
              <w:rPr>
                <w:sz w:val="20"/>
              </w:rPr>
              <w:t>enable|prevent</w:t>
            </w:r>
            <w:proofErr w:type="spellEnd"/>
            <w:r>
              <w:rPr>
                <w:sz w:val="20"/>
              </w:rPr>
              <w:t>&gt; &lt;subject&gt; to &lt;action&gt; for &lt;resource&gt;. [see AY1, C2, I1, I2, I4]</w:t>
            </w:r>
          </w:p>
        </w:tc>
        <w:tc>
          <w:tcPr>
            <w:tcW w:w="4158" w:type="dxa"/>
            <w:vMerge w:val="restart"/>
          </w:tcPr>
          <w:p w:rsidR="00384419" w:rsidRPr="005B162D" w:rsidRDefault="00384419" w:rsidP="00872D24">
            <w:pPr>
              <w:rPr>
                <w:b/>
                <w:sz w:val="20"/>
              </w:rPr>
            </w:pPr>
            <w:r w:rsidRPr="005B162D">
              <w:rPr>
                <w:b/>
                <w:sz w:val="20"/>
              </w:rPr>
              <w:t xml:space="preserve">Statement: </w:t>
            </w:r>
            <w:r w:rsidRPr="005B162D">
              <w:rPr>
                <w:sz w:val="20"/>
              </w:rPr>
              <w:t xml:space="preserve">The system shall provide a means to edit discharge instructions for a particular patient. </w:t>
            </w:r>
          </w:p>
          <w:p w:rsidR="00384419" w:rsidRDefault="00384419" w:rsidP="00872D24">
            <w:pPr>
              <w:rPr>
                <w:b/>
                <w:sz w:val="20"/>
              </w:rPr>
            </w:pPr>
          </w:p>
          <w:p w:rsidR="00384419" w:rsidRDefault="00384419" w:rsidP="00872D24">
            <w:pPr>
              <w:rPr>
                <w:b/>
                <w:sz w:val="20"/>
              </w:rPr>
            </w:pPr>
            <w:r w:rsidRPr="005B162D">
              <w:rPr>
                <w:b/>
                <w:sz w:val="20"/>
              </w:rPr>
              <w:t>Security Requirement</w:t>
            </w:r>
            <w:r>
              <w:rPr>
                <w:b/>
                <w:sz w:val="20"/>
              </w:rPr>
              <w:t>s</w:t>
            </w:r>
            <w:r w:rsidRPr="005B162D">
              <w:rPr>
                <w:b/>
                <w:sz w:val="20"/>
              </w:rPr>
              <w:t>:</w:t>
            </w:r>
          </w:p>
          <w:p w:rsidR="00384419" w:rsidRPr="00D061F3" w:rsidRDefault="00384419" w:rsidP="00577A44">
            <w:pPr>
              <w:pStyle w:val="ListParagraph"/>
              <w:numPr>
                <w:ilvl w:val="0"/>
                <w:numId w:val="14"/>
              </w:numPr>
              <w:ind w:left="252" w:hanging="180"/>
              <w:rPr>
                <w:sz w:val="20"/>
              </w:rPr>
            </w:pPr>
            <w:r>
              <w:rPr>
                <w:sz w:val="20"/>
              </w:rPr>
              <w:t>The system shall enforce access privileges that enable authorized users to edit discharge instructions for a particular patient.</w:t>
            </w:r>
          </w:p>
          <w:p w:rsidR="00384419" w:rsidRPr="00D061F3" w:rsidRDefault="00384419" w:rsidP="00577A44">
            <w:pPr>
              <w:pStyle w:val="ListParagraph"/>
              <w:numPr>
                <w:ilvl w:val="0"/>
                <w:numId w:val="14"/>
              </w:numPr>
              <w:ind w:left="252" w:hanging="180"/>
              <w:rPr>
                <w:sz w:val="20"/>
              </w:rPr>
            </w:pPr>
            <w:r>
              <w:rPr>
                <w:sz w:val="20"/>
              </w:rPr>
              <w:t>The system shall encrypt discharge instructions and store discharge instructions in encrypted format using an industry-approved encryption algorithm.</w:t>
            </w:r>
          </w:p>
          <w:p w:rsidR="00384419" w:rsidRPr="001970BA" w:rsidRDefault="00384419" w:rsidP="00577A44">
            <w:pPr>
              <w:pStyle w:val="ListParagraph"/>
              <w:numPr>
                <w:ilvl w:val="0"/>
                <w:numId w:val="14"/>
              </w:numPr>
              <w:ind w:left="252" w:hanging="180"/>
              <w:rPr>
                <w:b/>
                <w:sz w:val="20"/>
              </w:rPr>
            </w:pPr>
            <w:r>
              <w:rPr>
                <w:sz w:val="20"/>
              </w:rPr>
              <w:t>The system shall monitor the status and location of system components that may contain unencrypted discharge instructions data.</w:t>
            </w:r>
          </w:p>
          <w:p w:rsidR="001970BA" w:rsidRPr="001970BA" w:rsidRDefault="001970BA" w:rsidP="001970BA">
            <w:pPr>
              <w:pStyle w:val="ListParagraph"/>
              <w:numPr>
                <w:ilvl w:val="0"/>
                <w:numId w:val="14"/>
              </w:numPr>
              <w:ind w:left="252" w:hanging="180"/>
              <w:rPr>
                <w:sz w:val="20"/>
              </w:rPr>
            </w:pPr>
            <w:r>
              <w:rPr>
                <w:sz w:val="20"/>
              </w:rPr>
              <w:t>The system shall transmit discharge instructions in encrypted format to and from authorized users.</w:t>
            </w:r>
          </w:p>
        </w:tc>
      </w:tr>
      <w:tr w:rsidR="001970BA" w:rsidRPr="005B162D" w:rsidTr="00872D24">
        <w:trPr>
          <w:jc w:val="center"/>
        </w:trPr>
        <w:tc>
          <w:tcPr>
            <w:tcW w:w="1548" w:type="dxa"/>
            <w:vMerge/>
          </w:tcPr>
          <w:p w:rsidR="001970BA" w:rsidRPr="005B162D" w:rsidRDefault="001970BA" w:rsidP="00872D24">
            <w:pPr>
              <w:rPr>
                <w:b/>
                <w:sz w:val="20"/>
              </w:rPr>
            </w:pPr>
          </w:p>
        </w:tc>
        <w:tc>
          <w:tcPr>
            <w:tcW w:w="630" w:type="dxa"/>
          </w:tcPr>
          <w:p w:rsidR="001970BA" w:rsidRPr="0052511B" w:rsidRDefault="001970BA" w:rsidP="003900C4">
            <w:pPr>
              <w:rPr>
                <w:b/>
                <w:sz w:val="20"/>
              </w:rPr>
            </w:pPr>
            <w:r>
              <w:rPr>
                <w:b/>
                <w:sz w:val="20"/>
              </w:rPr>
              <w:t>C2</w:t>
            </w:r>
          </w:p>
        </w:tc>
        <w:tc>
          <w:tcPr>
            <w:tcW w:w="4680" w:type="dxa"/>
          </w:tcPr>
          <w:p w:rsidR="001970BA" w:rsidRDefault="001970BA" w:rsidP="003900C4">
            <w:pPr>
              <w:rPr>
                <w:b/>
                <w:sz w:val="20"/>
              </w:rPr>
            </w:pPr>
            <w:r>
              <w:rPr>
                <w:b/>
                <w:sz w:val="20"/>
              </w:rPr>
              <w:t>Confidentiality during storage</w:t>
            </w:r>
          </w:p>
          <w:p w:rsidR="001970BA" w:rsidRDefault="001970BA" w:rsidP="003900C4">
            <w:pPr>
              <w:rPr>
                <w:i/>
                <w:sz w:val="20"/>
              </w:rPr>
            </w:pPr>
            <w:r>
              <w:rPr>
                <w:i/>
                <w:sz w:val="20"/>
              </w:rPr>
              <w:t>Given:</w:t>
            </w:r>
          </w:p>
          <w:p w:rsidR="001970BA" w:rsidRPr="00702BBB" w:rsidRDefault="001970BA" w:rsidP="003900C4">
            <w:pPr>
              <w:ind w:firstLine="252"/>
              <w:jc w:val="both"/>
              <w:rPr>
                <w:rFonts w:eastAsia="Times New Roman" w:cs="Times New Roman"/>
                <w:sz w:val="20"/>
                <w:szCs w:val="20"/>
              </w:rPr>
            </w:pPr>
            <w:r w:rsidRPr="00702BBB">
              <w:rPr>
                <w:rFonts w:eastAsia="Times New Roman" w:cs="Times New Roman"/>
                <w:sz w:val="20"/>
                <w:szCs w:val="20"/>
              </w:rPr>
              <w:t>&lt;resource&gt; = sensitive information</w:t>
            </w:r>
          </w:p>
          <w:p w:rsidR="001970BA" w:rsidRDefault="001970BA" w:rsidP="003900C4">
            <w:pPr>
              <w:rPr>
                <w:i/>
                <w:sz w:val="20"/>
              </w:rPr>
            </w:pPr>
          </w:p>
          <w:p w:rsidR="001970BA" w:rsidRPr="005E32D1" w:rsidRDefault="001970BA" w:rsidP="003900C4">
            <w:pPr>
              <w:rPr>
                <w:i/>
                <w:sz w:val="20"/>
              </w:rPr>
            </w:pPr>
            <w:r>
              <w:rPr>
                <w:i/>
                <w:sz w:val="20"/>
              </w:rPr>
              <w:t>Add Security Requirements:</w:t>
            </w:r>
          </w:p>
          <w:p w:rsidR="001970BA" w:rsidRDefault="001970BA" w:rsidP="003900C4">
            <w:pPr>
              <w:pStyle w:val="ListParagraph"/>
              <w:numPr>
                <w:ilvl w:val="0"/>
                <w:numId w:val="14"/>
              </w:numPr>
              <w:ind w:left="252" w:hanging="180"/>
              <w:rPr>
                <w:sz w:val="20"/>
              </w:rPr>
            </w:pPr>
            <w:r>
              <w:rPr>
                <w:sz w:val="20"/>
              </w:rPr>
              <w:t>The system shall encrypt &lt;resource&gt; and store &lt;resource&gt; in encrypted format using an industry-approved encryption algorithm. [see AY3, I2, I4]</w:t>
            </w:r>
          </w:p>
          <w:p w:rsidR="001970BA" w:rsidRPr="00384419" w:rsidRDefault="001970BA" w:rsidP="003900C4">
            <w:pPr>
              <w:pStyle w:val="ListParagraph"/>
              <w:numPr>
                <w:ilvl w:val="0"/>
                <w:numId w:val="14"/>
              </w:numPr>
              <w:ind w:left="252" w:hanging="180"/>
              <w:rPr>
                <w:sz w:val="20"/>
              </w:rPr>
            </w:pPr>
            <w:r w:rsidRPr="00384419">
              <w:rPr>
                <w:sz w:val="20"/>
              </w:rPr>
              <w:t>The system shall monitor the status and location of system components that may contain unencrypted &lt;resource&gt; data.</w:t>
            </w:r>
          </w:p>
        </w:tc>
        <w:tc>
          <w:tcPr>
            <w:tcW w:w="4158" w:type="dxa"/>
            <w:vMerge/>
          </w:tcPr>
          <w:p w:rsidR="001970BA" w:rsidRPr="005B162D" w:rsidRDefault="001970BA" w:rsidP="00872D24">
            <w:pPr>
              <w:rPr>
                <w:b/>
                <w:sz w:val="20"/>
              </w:rPr>
            </w:pPr>
          </w:p>
        </w:tc>
      </w:tr>
      <w:tr w:rsidR="001970BA" w:rsidRPr="005B162D" w:rsidTr="00872D24">
        <w:trPr>
          <w:jc w:val="center"/>
        </w:trPr>
        <w:tc>
          <w:tcPr>
            <w:tcW w:w="1548" w:type="dxa"/>
            <w:vMerge/>
          </w:tcPr>
          <w:p w:rsidR="001970BA" w:rsidRPr="005B162D" w:rsidRDefault="001970BA" w:rsidP="00872D24">
            <w:pPr>
              <w:rPr>
                <w:b/>
                <w:sz w:val="20"/>
              </w:rPr>
            </w:pPr>
          </w:p>
        </w:tc>
        <w:tc>
          <w:tcPr>
            <w:tcW w:w="630" w:type="dxa"/>
          </w:tcPr>
          <w:p w:rsidR="001970BA" w:rsidRPr="0052511B" w:rsidRDefault="001970BA" w:rsidP="00126625">
            <w:pPr>
              <w:rPr>
                <w:b/>
                <w:sz w:val="20"/>
              </w:rPr>
            </w:pPr>
            <w:r>
              <w:rPr>
                <w:b/>
                <w:sz w:val="20"/>
              </w:rPr>
              <w:t>C</w:t>
            </w:r>
            <w:r w:rsidR="00126625">
              <w:rPr>
                <w:b/>
                <w:sz w:val="20"/>
              </w:rPr>
              <w:t>3</w:t>
            </w:r>
          </w:p>
        </w:tc>
        <w:tc>
          <w:tcPr>
            <w:tcW w:w="4680" w:type="dxa"/>
          </w:tcPr>
          <w:p w:rsidR="001970BA" w:rsidRDefault="001970BA" w:rsidP="00872D24">
            <w:pPr>
              <w:rPr>
                <w:b/>
                <w:sz w:val="20"/>
              </w:rPr>
            </w:pPr>
            <w:r>
              <w:rPr>
                <w:b/>
                <w:sz w:val="20"/>
              </w:rPr>
              <w:t>Confidentiality during transmission</w:t>
            </w:r>
          </w:p>
          <w:p w:rsidR="001970BA" w:rsidRDefault="001970BA" w:rsidP="00384419">
            <w:pPr>
              <w:rPr>
                <w:i/>
                <w:sz w:val="20"/>
              </w:rPr>
            </w:pPr>
            <w:r>
              <w:rPr>
                <w:i/>
                <w:sz w:val="20"/>
              </w:rPr>
              <w:t>Given:</w:t>
            </w:r>
          </w:p>
          <w:p w:rsidR="001970BA" w:rsidRDefault="001970BA" w:rsidP="00384419">
            <w:pPr>
              <w:ind w:firstLine="252"/>
              <w:jc w:val="both"/>
              <w:rPr>
                <w:rFonts w:eastAsia="Times New Roman" w:cs="Times New Roman"/>
                <w:sz w:val="20"/>
                <w:szCs w:val="20"/>
              </w:rPr>
            </w:pPr>
            <w:r w:rsidRPr="00702BBB">
              <w:rPr>
                <w:rFonts w:eastAsia="Times New Roman" w:cs="Times New Roman"/>
                <w:sz w:val="20"/>
                <w:szCs w:val="20"/>
              </w:rPr>
              <w:t xml:space="preserve">&lt;subject&gt; = user </w:t>
            </w:r>
          </w:p>
          <w:p w:rsidR="001970BA" w:rsidRDefault="001970BA" w:rsidP="00384419">
            <w:pPr>
              <w:ind w:firstLine="252"/>
              <w:jc w:val="both"/>
              <w:rPr>
                <w:rFonts w:eastAsia="Times New Roman" w:cs="Times New Roman"/>
                <w:sz w:val="20"/>
                <w:szCs w:val="20"/>
              </w:rPr>
            </w:pPr>
            <w:r w:rsidRPr="00702BBB">
              <w:rPr>
                <w:rFonts w:eastAsia="Times New Roman" w:cs="Times New Roman"/>
                <w:sz w:val="20"/>
                <w:szCs w:val="20"/>
              </w:rPr>
              <w:t>&lt;resource&gt; = sensitive information</w:t>
            </w:r>
          </w:p>
          <w:p w:rsidR="001970BA" w:rsidRPr="00702BBB" w:rsidRDefault="001970BA" w:rsidP="00384419">
            <w:pPr>
              <w:ind w:firstLine="252"/>
              <w:jc w:val="both"/>
              <w:rPr>
                <w:rFonts w:eastAsia="Times New Roman" w:cs="Times New Roman"/>
                <w:sz w:val="20"/>
                <w:szCs w:val="20"/>
              </w:rPr>
            </w:pPr>
            <w:r>
              <w:rPr>
                <w:rFonts w:eastAsia="Times New Roman" w:cs="Times New Roman"/>
                <w:sz w:val="20"/>
                <w:szCs w:val="20"/>
              </w:rPr>
              <w:t>&lt;action&gt; = send/receive/transmit</w:t>
            </w:r>
          </w:p>
          <w:p w:rsidR="001970BA" w:rsidRDefault="001970BA" w:rsidP="00384419">
            <w:pPr>
              <w:rPr>
                <w:i/>
                <w:sz w:val="20"/>
              </w:rPr>
            </w:pPr>
          </w:p>
          <w:p w:rsidR="001970BA" w:rsidRPr="005E32D1" w:rsidRDefault="001970BA" w:rsidP="00384419">
            <w:pPr>
              <w:rPr>
                <w:i/>
                <w:sz w:val="20"/>
              </w:rPr>
            </w:pPr>
            <w:r>
              <w:rPr>
                <w:i/>
                <w:sz w:val="20"/>
              </w:rPr>
              <w:t>Add Security Requirements:</w:t>
            </w:r>
          </w:p>
          <w:p w:rsidR="001970BA" w:rsidRPr="00384419" w:rsidRDefault="001970BA" w:rsidP="001970BA">
            <w:pPr>
              <w:pStyle w:val="ListParagraph"/>
              <w:numPr>
                <w:ilvl w:val="0"/>
                <w:numId w:val="14"/>
              </w:numPr>
              <w:ind w:left="252" w:hanging="180"/>
              <w:rPr>
                <w:sz w:val="20"/>
              </w:rPr>
            </w:pPr>
            <w:r>
              <w:rPr>
                <w:sz w:val="20"/>
              </w:rPr>
              <w:t xml:space="preserve">The system shall transmit &lt;resource&gt; in encrypted format to and from the authorized &lt;subject&gt;. [see </w:t>
            </w:r>
            <w:r w:rsidR="009602E3">
              <w:rPr>
                <w:sz w:val="20"/>
              </w:rPr>
              <w:t xml:space="preserve">C1, </w:t>
            </w:r>
            <w:r>
              <w:rPr>
                <w:sz w:val="20"/>
              </w:rPr>
              <w:t>I4]</w:t>
            </w:r>
          </w:p>
        </w:tc>
        <w:tc>
          <w:tcPr>
            <w:tcW w:w="4158" w:type="dxa"/>
            <w:vMerge/>
          </w:tcPr>
          <w:p w:rsidR="001970BA" w:rsidRPr="005B162D" w:rsidRDefault="001970BA" w:rsidP="00872D24">
            <w:pPr>
              <w:rPr>
                <w:b/>
                <w:sz w:val="20"/>
              </w:rPr>
            </w:pPr>
          </w:p>
        </w:tc>
      </w:tr>
      <w:tr w:rsidR="001970BA" w:rsidRPr="005B162D" w:rsidTr="00872D24">
        <w:trPr>
          <w:jc w:val="center"/>
        </w:trPr>
        <w:tc>
          <w:tcPr>
            <w:tcW w:w="1548" w:type="dxa"/>
            <w:vMerge w:val="restart"/>
          </w:tcPr>
          <w:p w:rsidR="001970BA" w:rsidRPr="005B162D" w:rsidRDefault="001970BA" w:rsidP="00872D24">
            <w:pPr>
              <w:rPr>
                <w:b/>
                <w:sz w:val="20"/>
              </w:rPr>
            </w:pPr>
            <w:r w:rsidRPr="005B162D">
              <w:rPr>
                <w:b/>
                <w:sz w:val="20"/>
              </w:rPr>
              <w:t>Integrity</w:t>
            </w:r>
          </w:p>
        </w:tc>
        <w:tc>
          <w:tcPr>
            <w:tcW w:w="630" w:type="dxa"/>
          </w:tcPr>
          <w:p w:rsidR="001970BA" w:rsidRPr="0052511B" w:rsidRDefault="001970BA" w:rsidP="00872D24">
            <w:pPr>
              <w:rPr>
                <w:b/>
                <w:sz w:val="20"/>
              </w:rPr>
            </w:pPr>
            <w:r w:rsidRPr="0052511B">
              <w:rPr>
                <w:b/>
                <w:sz w:val="20"/>
              </w:rPr>
              <w:t>I1</w:t>
            </w:r>
          </w:p>
        </w:tc>
        <w:tc>
          <w:tcPr>
            <w:tcW w:w="4680" w:type="dxa"/>
          </w:tcPr>
          <w:p w:rsidR="001970BA" w:rsidRPr="0052511B" w:rsidRDefault="001970BA" w:rsidP="00872D24">
            <w:pPr>
              <w:rPr>
                <w:b/>
                <w:sz w:val="20"/>
              </w:rPr>
            </w:pPr>
            <w:r w:rsidRPr="0052511B">
              <w:rPr>
                <w:b/>
                <w:sz w:val="20"/>
              </w:rPr>
              <w:t>Maintaining integrity during read-type actions</w:t>
            </w:r>
          </w:p>
          <w:p w:rsidR="001970BA" w:rsidRPr="005B162D" w:rsidRDefault="001970BA" w:rsidP="00872D24">
            <w:pPr>
              <w:rPr>
                <w:i/>
                <w:sz w:val="20"/>
              </w:rPr>
            </w:pPr>
            <w:r w:rsidRPr="005B162D">
              <w:rPr>
                <w:i/>
                <w:sz w:val="20"/>
              </w:rPr>
              <w:t>Given:</w:t>
            </w:r>
          </w:p>
          <w:p w:rsidR="001970BA" w:rsidRPr="00217797" w:rsidRDefault="001970BA" w:rsidP="00872D24">
            <w:pPr>
              <w:ind w:firstLine="252"/>
              <w:jc w:val="both"/>
              <w:rPr>
                <w:rFonts w:eastAsia="Times New Roman" w:cs="Times New Roman"/>
                <w:sz w:val="20"/>
                <w:szCs w:val="20"/>
              </w:rPr>
            </w:pPr>
            <w:r w:rsidRPr="00217797">
              <w:rPr>
                <w:rFonts w:eastAsia="Times New Roman" w:cs="Times New Roman"/>
                <w:sz w:val="20"/>
                <w:szCs w:val="20"/>
              </w:rPr>
              <w:t>&lt;subject&gt; = system, user or role</w:t>
            </w:r>
          </w:p>
          <w:p w:rsidR="001970BA" w:rsidRPr="00217797" w:rsidRDefault="001970BA" w:rsidP="00872D24">
            <w:pPr>
              <w:ind w:firstLine="252"/>
              <w:jc w:val="both"/>
              <w:rPr>
                <w:rFonts w:eastAsia="Times New Roman" w:cs="Times New Roman"/>
                <w:sz w:val="20"/>
                <w:szCs w:val="20"/>
              </w:rPr>
            </w:pPr>
            <w:r w:rsidRPr="00217797">
              <w:rPr>
                <w:rFonts w:eastAsia="Times New Roman" w:cs="Times New Roman"/>
                <w:sz w:val="20"/>
                <w:szCs w:val="20"/>
              </w:rPr>
              <w:t>&lt;resource&gt; = sensitive information</w:t>
            </w:r>
          </w:p>
          <w:p w:rsidR="001970BA" w:rsidRPr="00217797" w:rsidRDefault="001970BA" w:rsidP="00872D24">
            <w:pPr>
              <w:ind w:firstLine="252"/>
              <w:jc w:val="both"/>
              <w:rPr>
                <w:rFonts w:eastAsia="Times New Roman" w:cs="Times New Roman"/>
                <w:sz w:val="20"/>
                <w:szCs w:val="20"/>
              </w:rPr>
            </w:pPr>
            <w:r w:rsidRPr="00217797">
              <w:rPr>
                <w:rFonts w:eastAsia="Times New Roman" w:cs="Times New Roman"/>
                <w:sz w:val="20"/>
                <w:szCs w:val="20"/>
              </w:rPr>
              <w:t xml:space="preserve">&lt;action&gt; = read / view / display / send / receive </w:t>
            </w:r>
          </w:p>
          <w:p w:rsidR="001970BA" w:rsidRPr="005B162D" w:rsidRDefault="001970BA" w:rsidP="00872D24">
            <w:pPr>
              <w:rPr>
                <w:sz w:val="20"/>
              </w:rPr>
            </w:pPr>
          </w:p>
          <w:p w:rsidR="001970BA" w:rsidRPr="005B162D" w:rsidRDefault="001970BA" w:rsidP="00872D24">
            <w:pPr>
              <w:rPr>
                <w:i/>
                <w:sz w:val="20"/>
              </w:rPr>
            </w:pPr>
            <w:r w:rsidRPr="005B162D">
              <w:rPr>
                <w:i/>
                <w:sz w:val="20"/>
              </w:rPr>
              <w:t>Add Security Requirements:</w:t>
            </w:r>
          </w:p>
          <w:p w:rsidR="001970BA" w:rsidRPr="005B162D" w:rsidRDefault="001970BA" w:rsidP="00577A44">
            <w:pPr>
              <w:pStyle w:val="ListParagraph"/>
              <w:numPr>
                <w:ilvl w:val="0"/>
                <w:numId w:val="14"/>
              </w:numPr>
              <w:ind w:left="252" w:hanging="180"/>
              <w:rPr>
                <w:sz w:val="20"/>
              </w:rPr>
            </w:pPr>
            <w:r w:rsidRPr="005B162D">
              <w:rPr>
                <w:sz w:val="20"/>
              </w:rPr>
              <w:t>The system shall ensure consistent understanding of &lt;</w:t>
            </w:r>
            <w:r>
              <w:rPr>
                <w:sz w:val="20"/>
              </w:rPr>
              <w:t>resource</w:t>
            </w:r>
            <w:r w:rsidRPr="005B162D">
              <w:rPr>
                <w:sz w:val="20"/>
              </w:rPr>
              <w:t xml:space="preserve"> &gt; by the &lt;subject&gt; during &lt;action&gt;. [see AY1]</w:t>
            </w:r>
          </w:p>
          <w:p w:rsidR="001970BA" w:rsidRPr="00C66B24" w:rsidRDefault="001970BA" w:rsidP="00577A44">
            <w:pPr>
              <w:pStyle w:val="ListParagraph"/>
              <w:numPr>
                <w:ilvl w:val="0"/>
                <w:numId w:val="14"/>
              </w:numPr>
              <w:ind w:left="252" w:hanging="180"/>
              <w:rPr>
                <w:sz w:val="20"/>
              </w:rPr>
            </w:pPr>
            <w:r w:rsidRPr="005B162D">
              <w:rPr>
                <w:sz w:val="20"/>
              </w:rPr>
              <w:t>The system shall have provision to report errors in &lt;</w:t>
            </w:r>
            <w:r>
              <w:rPr>
                <w:sz w:val="20"/>
              </w:rPr>
              <w:t>resource</w:t>
            </w:r>
            <w:r w:rsidRPr="005B162D">
              <w:rPr>
                <w:sz w:val="20"/>
              </w:rPr>
              <w:t>&gt; during &lt;action&gt;. [see AY1]</w:t>
            </w:r>
          </w:p>
        </w:tc>
        <w:tc>
          <w:tcPr>
            <w:tcW w:w="4158" w:type="dxa"/>
          </w:tcPr>
          <w:p w:rsidR="001970BA" w:rsidRPr="005B162D" w:rsidRDefault="001970BA" w:rsidP="00872D24">
            <w:pPr>
              <w:rPr>
                <w:sz w:val="20"/>
              </w:rPr>
            </w:pPr>
            <w:r w:rsidRPr="005B162D">
              <w:rPr>
                <w:b/>
                <w:sz w:val="20"/>
              </w:rPr>
              <w:t xml:space="preserve">Statement: </w:t>
            </w:r>
            <w:r w:rsidRPr="005B162D">
              <w:rPr>
                <w:sz w:val="20"/>
              </w:rPr>
              <w:t>All users should be able to see and view deleted and active documents.</w:t>
            </w:r>
            <w:r w:rsidRPr="005B162D">
              <w:rPr>
                <w:b/>
                <w:sz w:val="20"/>
              </w:rPr>
              <w:t xml:space="preserve"> </w:t>
            </w:r>
          </w:p>
          <w:p w:rsidR="001970BA" w:rsidRPr="005B162D" w:rsidRDefault="001970BA" w:rsidP="00872D24">
            <w:pPr>
              <w:rPr>
                <w:b/>
                <w:sz w:val="20"/>
              </w:rPr>
            </w:pPr>
          </w:p>
          <w:p w:rsidR="001970BA" w:rsidRPr="005B162D" w:rsidRDefault="001970BA" w:rsidP="00872D24">
            <w:pPr>
              <w:pStyle w:val="ListParagraph"/>
              <w:ind w:left="0"/>
              <w:rPr>
                <w:b/>
                <w:sz w:val="20"/>
              </w:rPr>
            </w:pPr>
            <w:r w:rsidRPr="005B162D">
              <w:rPr>
                <w:b/>
                <w:sz w:val="20"/>
              </w:rPr>
              <w:t>Security Requirements:</w:t>
            </w:r>
          </w:p>
          <w:p w:rsidR="001970BA" w:rsidRPr="00D061F3" w:rsidRDefault="001970BA" w:rsidP="00577A44">
            <w:pPr>
              <w:pStyle w:val="ListParagraph"/>
              <w:numPr>
                <w:ilvl w:val="0"/>
                <w:numId w:val="14"/>
              </w:numPr>
              <w:ind w:left="252" w:hanging="180"/>
              <w:rPr>
                <w:sz w:val="20"/>
              </w:rPr>
            </w:pPr>
            <w:r w:rsidRPr="005B162D">
              <w:rPr>
                <w:sz w:val="20"/>
              </w:rPr>
              <w:t>The system shall ensure consistent understanding of deleted and active documents by the user during viewing.</w:t>
            </w:r>
          </w:p>
          <w:p w:rsidR="001970BA" w:rsidRPr="005B162D" w:rsidRDefault="001970BA" w:rsidP="00577A44">
            <w:pPr>
              <w:pStyle w:val="ListParagraph"/>
              <w:numPr>
                <w:ilvl w:val="0"/>
                <w:numId w:val="14"/>
              </w:numPr>
              <w:ind w:left="252" w:hanging="180"/>
              <w:rPr>
                <w:b/>
                <w:sz w:val="20"/>
              </w:rPr>
            </w:pPr>
            <w:r w:rsidRPr="005B162D">
              <w:rPr>
                <w:sz w:val="20"/>
              </w:rPr>
              <w:t>The system shall have provision to report errors in deleted and active documents during viewing.</w:t>
            </w:r>
          </w:p>
        </w:tc>
      </w:tr>
      <w:tr w:rsidR="001970BA" w:rsidRPr="005B162D" w:rsidTr="00872D24">
        <w:trPr>
          <w:jc w:val="center"/>
        </w:trPr>
        <w:tc>
          <w:tcPr>
            <w:tcW w:w="1548" w:type="dxa"/>
            <w:vMerge/>
          </w:tcPr>
          <w:p w:rsidR="001970BA" w:rsidRPr="005B162D" w:rsidRDefault="001970BA" w:rsidP="00872D24">
            <w:pPr>
              <w:rPr>
                <w:b/>
                <w:sz w:val="20"/>
              </w:rPr>
            </w:pPr>
          </w:p>
        </w:tc>
        <w:tc>
          <w:tcPr>
            <w:tcW w:w="630" w:type="dxa"/>
          </w:tcPr>
          <w:p w:rsidR="001970BA" w:rsidRPr="0052511B" w:rsidRDefault="001970BA" w:rsidP="00872D24">
            <w:pPr>
              <w:rPr>
                <w:b/>
                <w:sz w:val="20"/>
              </w:rPr>
            </w:pPr>
            <w:r w:rsidRPr="0052511B">
              <w:rPr>
                <w:b/>
                <w:sz w:val="20"/>
              </w:rPr>
              <w:t>I2</w:t>
            </w:r>
          </w:p>
        </w:tc>
        <w:tc>
          <w:tcPr>
            <w:tcW w:w="4680" w:type="dxa"/>
          </w:tcPr>
          <w:p w:rsidR="001970BA" w:rsidRPr="0052511B" w:rsidRDefault="001970BA" w:rsidP="00872D24">
            <w:pPr>
              <w:rPr>
                <w:b/>
                <w:sz w:val="20"/>
              </w:rPr>
            </w:pPr>
            <w:r w:rsidRPr="0052511B">
              <w:rPr>
                <w:b/>
                <w:sz w:val="20"/>
              </w:rPr>
              <w:t>Maintaining integrity during write-type actions</w:t>
            </w:r>
          </w:p>
          <w:p w:rsidR="001970BA" w:rsidRPr="005B162D" w:rsidRDefault="001970BA" w:rsidP="00872D24">
            <w:pPr>
              <w:rPr>
                <w:i/>
                <w:sz w:val="20"/>
              </w:rPr>
            </w:pPr>
            <w:r w:rsidRPr="005B162D">
              <w:rPr>
                <w:i/>
                <w:sz w:val="20"/>
              </w:rPr>
              <w:t>Given:</w:t>
            </w:r>
          </w:p>
          <w:p w:rsidR="001970BA" w:rsidRPr="00702BBB" w:rsidRDefault="001970BA" w:rsidP="00872D24">
            <w:pPr>
              <w:ind w:firstLine="252"/>
              <w:jc w:val="both"/>
              <w:rPr>
                <w:rFonts w:eastAsia="Times New Roman" w:cs="Times New Roman"/>
                <w:sz w:val="20"/>
                <w:szCs w:val="20"/>
              </w:rPr>
            </w:pPr>
            <w:r w:rsidRPr="00702BBB">
              <w:rPr>
                <w:rFonts w:eastAsia="Times New Roman" w:cs="Times New Roman"/>
                <w:sz w:val="20"/>
                <w:szCs w:val="20"/>
              </w:rPr>
              <w:t>&lt;subject&gt; = system, user or role</w:t>
            </w:r>
          </w:p>
          <w:p w:rsidR="001970BA" w:rsidRPr="00702BBB" w:rsidRDefault="001970BA" w:rsidP="00872D24">
            <w:pPr>
              <w:ind w:firstLine="252"/>
              <w:jc w:val="both"/>
              <w:rPr>
                <w:rFonts w:eastAsia="Times New Roman" w:cs="Times New Roman"/>
                <w:sz w:val="20"/>
                <w:szCs w:val="20"/>
              </w:rPr>
            </w:pPr>
            <w:r w:rsidRPr="00702BBB">
              <w:rPr>
                <w:rFonts w:eastAsia="Times New Roman" w:cs="Times New Roman"/>
                <w:sz w:val="20"/>
                <w:szCs w:val="20"/>
              </w:rPr>
              <w:t>&lt;resource&gt; = sensitive information</w:t>
            </w:r>
          </w:p>
          <w:p w:rsidR="001970BA" w:rsidRPr="005B162D" w:rsidRDefault="001970BA" w:rsidP="00872D24">
            <w:pPr>
              <w:ind w:firstLine="252"/>
              <w:jc w:val="both"/>
              <w:rPr>
                <w:sz w:val="20"/>
              </w:rPr>
            </w:pPr>
            <w:r w:rsidRPr="00702BBB">
              <w:rPr>
                <w:rFonts w:eastAsia="Times New Roman" w:cs="Times New Roman"/>
                <w:sz w:val="20"/>
                <w:szCs w:val="20"/>
              </w:rPr>
              <w:t>&lt;action&gt; = create / update / auto-populate / merge</w:t>
            </w:r>
          </w:p>
          <w:p w:rsidR="001970BA" w:rsidRPr="005B162D" w:rsidRDefault="001970BA" w:rsidP="00872D24">
            <w:pPr>
              <w:rPr>
                <w:sz w:val="20"/>
              </w:rPr>
            </w:pPr>
          </w:p>
          <w:p w:rsidR="001970BA" w:rsidRPr="005B162D" w:rsidRDefault="001970BA" w:rsidP="00872D24">
            <w:pPr>
              <w:rPr>
                <w:i/>
                <w:sz w:val="20"/>
              </w:rPr>
            </w:pPr>
            <w:r w:rsidRPr="005B162D">
              <w:rPr>
                <w:i/>
                <w:sz w:val="20"/>
              </w:rPr>
              <w:lastRenderedPageBreak/>
              <w:t>Add Security Requirements:</w:t>
            </w:r>
          </w:p>
          <w:p w:rsidR="001970BA" w:rsidRPr="005B162D" w:rsidRDefault="001970BA" w:rsidP="00577A44">
            <w:pPr>
              <w:pStyle w:val="ListParagraph"/>
              <w:numPr>
                <w:ilvl w:val="0"/>
                <w:numId w:val="14"/>
              </w:numPr>
              <w:ind w:left="252" w:hanging="180"/>
              <w:rPr>
                <w:sz w:val="20"/>
              </w:rPr>
            </w:pPr>
            <w:r w:rsidRPr="005B162D">
              <w:rPr>
                <w:sz w:val="20"/>
              </w:rPr>
              <w:t>The system shall ensure that all mandatory information is provided for the &lt;</w:t>
            </w:r>
            <w:r>
              <w:rPr>
                <w:sz w:val="20"/>
              </w:rPr>
              <w:t>resource</w:t>
            </w:r>
            <w:r w:rsidRPr="005B162D">
              <w:rPr>
                <w:sz w:val="20"/>
              </w:rPr>
              <w:t xml:space="preserve">&gt; before &lt;action&gt;. </w:t>
            </w:r>
          </w:p>
          <w:p w:rsidR="001970BA" w:rsidRPr="005B162D" w:rsidRDefault="001970BA" w:rsidP="00577A44">
            <w:pPr>
              <w:pStyle w:val="ListParagraph"/>
              <w:numPr>
                <w:ilvl w:val="0"/>
                <w:numId w:val="14"/>
              </w:numPr>
              <w:ind w:left="252" w:hanging="180"/>
              <w:rPr>
                <w:sz w:val="20"/>
              </w:rPr>
            </w:pPr>
            <w:r w:rsidRPr="005B162D">
              <w:rPr>
                <w:sz w:val="20"/>
              </w:rPr>
              <w:t>The system shall protect against loss of information during &lt;action&gt;.</w:t>
            </w:r>
          </w:p>
          <w:p w:rsidR="001970BA" w:rsidRPr="005B162D" w:rsidRDefault="001970BA" w:rsidP="00577A44">
            <w:pPr>
              <w:pStyle w:val="ListParagraph"/>
              <w:numPr>
                <w:ilvl w:val="0"/>
                <w:numId w:val="14"/>
              </w:numPr>
              <w:ind w:left="252" w:hanging="180"/>
              <w:rPr>
                <w:sz w:val="20"/>
              </w:rPr>
            </w:pPr>
            <w:r w:rsidRPr="005B162D">
              <w:rPr>
                <w:sz w:val="20"/>
              </w:rPr>
              <w:t>The system shall have provision to report errors in &lt;</w:t>
            </w:r>
            <w:r>
              <w:rPr>
                <w:sz w:val="20"/>
              </w:rPr>
              <w:t>resource</w:t>
            </w:r>
            <w:r w:rsidRPr="005B162D">
              <w:rPr>
                <w:sz w:val="20"/>
              </w:rPr>
              <w:t>&gt; during &lt;action&gt;. [see AY1]</w:t>
            </w:r>
          </w:p>
          <w:p w:rsidR="001970BA" w:rsidRPr="005B162D" w:rsidRDefault="001970BA" w:rsidP="00577A44">
            <w:pPr>
              <w:pStyle w:val="ListParagraph"/>
              <w:numPr>
                <w:ilvl w:val="0"/>
                <w:numId w:val="14"/>
              </w:numPr>
              <w:ind w:left="252" w:hanging="180"/>
              <w:rPr>
                <w:sz w:val="20"/>
              </w:rPr>
            </w:pPr>
            <w:r w:rsidRPr="005B162D">
              <w:rPr>
                <w:sz w:val="20"/>
              </w:rPr>
              <w:t>The system shall have provision to report errors in &lt;</w:t>
            </w:r>
            <w:r>
              <w:rPr>
                <w:sz w:val="20"/>
              </w:rPr>
              <w:t>resource</w:t>
            </w:r>
            <w:r w:rsidRPr="005B162D">
              <w:rPr>
                <w:sz w:val="20"/>
              </w:rPr>
              <w:t>&gt; after &lt;action&gt;. [see AY1]</w:t>
            </w:r>
          </w:p>
          <w:p w:rsidR="001970BA" w:rsidRPr="005B162D" w:rsidRDefault="001970BA" w:rsidP="00577A44">
            <w:pPr>
              <w:pStyle w:val="ListParagraph"/>
              <w:numPr>
                <w:ilvl w:val="0"/>
                <w:numId w:val="14"/>
              </w:numPr>
              <w:ind w:left="252" w:hanging="180"/>
              <w:rPr>
                <w:sz w:val="20"/>
              </w:rPr>
            </w:pPr>
            <w:r w:rsidRPr="005B162D">
              <w:rPr>
                <w:sz w:val="20"/>
              </w:rPr>
              <w:t>The system shall have provision to correct errors in &lt;</w:t>
            </w:r>
            <w:r>
              <w:rPr>
                <w:sz w:val="20"/>
              </w:rPr>
              <w:t>resource</w:t>
            </w:r>
            <w:r w:rsidRPr="005B162D">
              <w:rPr>
                <w:sz w:val="20"/>
              </w:rPr>
              <w:t>&gt; if errors are detected. [see AY1]</w:t>
            </w:r>
          </w:p>
          <w:p w:rsidR="001970BA" w:rsidRPr="00061BF6" w:rsidRDefault="001970BA" w:rsidP="00577A44">
            <w:pPr>
              <w:pStyle w:val="ListParagraph"/>
              <w:numPr>
                <w:ilvl w:val="0"/>
                <w:numId w:val="14"/>
              </w:numPr>
              <w:ind w:left="252" w:hanging="180"/>
              <w:rPr>
                <w:sz w:val="20"/>
              </w:rPr>
            </w:pPr>
            <w:r w:rsidRPr="005B162D">
              <w:rPr>
                <w:sz w:val="20"/>
              </w:rPr>
              <w:t xml:space="preserve">The system shall ensure </w:t>
            </w:r>
            <w:r>
              <w:rPr>
                <w:sz w:val="20"/>
              </w:rPr>
              <w:t>synchronization of &lt;resource&gt; if multiple &lt;</w:t>
            </w:r>
            <w:r w:rsidRPr="005B162D">
              <w:rPr>
                <w:sz w:val="20"/>
              </w:rPr>
              <w:t>subject</w:t>
            </w:r>
            <w:r>
              <w:rPr>
                <w:sz w:val="20"/>
              </w:rPr>
              <w:t>&gt;s</w:t>
            </w:r>
            <w:r w:rsidRPr="005B162D">
              <w:rPr>
                <w:sz w:val="20"/>
              </w:rPr>
              <w:t xml:space="preserve"> can perform &lt;action&gt; on &lt;</w:t>
            </w:r>
            <w:r>
              <w:rPr>
                <w:sz w:val="20"/>
              </w:rPr>
              <w:t>resource</w:t>
            </w:r>
            <w:r w:rsidRPr="005B162D">
              <w:rPr>
                <w:sz w:val="20"/>
              </w:rPr>
              <w:t xml:space="preserve">&gt; </w:t>
            </w:r>
            <w:r>
              <w:rPr>
                <w:sz w:val="20"/>
              </w:rPr>
              <w:t>simultaneously</w:t>
            </w:r>
            <w:r w:rsidRPr="005B162D">
              <w:rPr>
                <w:sz w:val="20"/>
              </w:rPr>
              <w:t>. [see AY1]</w:t>
            </w:r>
          </w:p>
        </w:tc>
        <w:tc>
          <w:tcPr>
            <w:tcW w:w="4158" w:type="dxa"/>
          </w:tcPr>
          <w:p w:rsidR="001970BA" w:rsidRPr="005B162D" w:rsidRDefault="001970BA" w:rsidP="00872D24">
            <w:pPr>
              <w:rPr>
                <w:sz w:val="20"/>
              </w:rPr>
            </w:pPr>
            <w:r w:rsidRPr="005B162D">
              <w:rPr>
                <w:b/>
                <w:sz w:val="20"/>
              </w:rPr>
              <w:lastRenderedPageBreak/>
              <w:t xml:space="preserve">Statement: </w:t>
            </w:r>
            <w:r w:rsidRPr="005B162D">
              <w:rPr>
                <w:sz w:val="20"/>
              </w:rPr>
              <w:t xml:space="preserve">There must therefore be some capacity within the </w:t>
            </w:r>
            <w:proofErr w:type="spellStart"/>
            <w:r w:rsidRPr="005B162D">
              <w:rPr>
                <w:sz w:val="20"/>
              </w:rPr>
              <w:t>EHRi</w:t>
            </w:r>
            <w:proofErr w:type="spellEnd"/>
            <w:r w:rsidRPr="005B162D">
              <w:rPr>
                <w:sz w:val="20"/>
              </w:rPr>
              <w:t xml:space="preserve"> to merge multiple instances of patient records into a single record. </w:t>
            </w:r>
          </w:p>
          <w:p w:rsidR="001970BA" w:rsidRPr="005B162D" w:rsidRDefault="001970BA" w:rsidP="00872D24">
            <w:pPr>
              <w:rPr>
                <w:b/>
                <w:sz w:val="20"/>
              </w:rPr>
            </w:pPr>
          </w:p>
          <w:p w:rsidR="001970BA" w:rsidRPr="005B162D" w:rsidRDefault="001970BA" w:rsidP="00872D24">
            <w:pPr>
              <w:rPr>
                <w:b/>
                <w:sz w:val="20"/>
              </w:rPr>
            </w:pPr>
            <w:r w:rsidRPr="005B162D">
              <w:rPr>
                <w:b/>
                <w:sz w:val="20"/>
              </w:rPr>
              <w:t>Security Requirements:</w:t>
            </w:r>
          </w:p>
          <w:p w:rsidR="001970BA" w:rsidRPr="00D061F3" w:rsidRDefault="001970BA" w:rsidP="00577A44">
            <w:pPr>
              <w:pStyle w:val="ListParagraph"/>
              <w:numPr>
                <w:ilvl w:val="0"/>
                <w:numId w:val="14"/>
              </w:numPr>
              <w:ind w:left="252" w:hanging="180"/>
              <w:rPr>
                <w:sz w:val="20"/>
              </w:rPr>
            </w:pPr>
            <w:r w:rsidRPr="005B162D">
              <w:rPr>
                <w:sz w:val="20"/>
              </w:rPr>
              <w:t xml:space="preserve">The system shall ensure that all mandatory </w:t>
            </w:r>
            <w:r w:rsidRPr="005B162D">
              <w:rPr>
                <w:sz w:val="20"/>
              </w:rPr>
              <w:lastRenderedPageBreak/>
              <w:t>information is provided for the patient records before merging.</w:t>
            </w:r>
          </w:p>
          <w:p w:rsidR="001970BA" w:rsidRPr="00D061F3" w:rsidRDefault="001970BA" w:rsidP="00577A44">
            <w:pPr>
              <w:pStyle w:val="ListParagraph"/>
              <w:numPr>
                <w:ilvl w:val="0"/>
                <w:numId w:val="14"/>
              </w:numPr>
              <w:ind w:left="252" w:hanging="180"/>
              <w:rPr>
                <w:sz w:val="20"/>
              </w:rPr>
            </w:pPr>
            <w:r w:rsidRPr="005B162D">
              <w:rPr>
                <w:sz w:val="20"/>
              </w:rPr>
              <w:t>The system shall protect against loss of information during merging patient records.</w:t>
            </w:r>
          </w:p>
          <w:p w:rsidR="001970BA" w:rsidRPr="00D061F3" w:rsidRDefault="001970BA" w:rsidP="00577A44">
            <w:pPr>
              <w:pStyle w:val="ListParagraph"/>
              <w:numPr>
                <w:ilvl w:val="0"/>
                <w:numId w:val="14"/>
              </w:numPr>
              <w:ind w:left="252" w:hanging="180"/>
              <w:rPr>
                <w:sz w:val="20"/>
              </w:rPr>
            </w:pPr>
            <w:r w:rsidRPr="005B162D">
              <w:rPr>
                <w:sz w:val="20"/>
              </w:rPr>
              <w:t>The system shall have provision to report errors in patient records during merging.</w:t>
            </w:r>
          </w:p>
          <w:p w:rsidR="001970BA" w:rsidRPr="00D061F3" w:rsidRDefault="001970BA" w:rsidP="00577A44">
            <w:pPr>
              <w:pStyle w:val="ListParagraph"/>
              <w:numPr>
                <w:ilvl w:val="0"/>
                <w:numId w:val="14"/>
              </w:numPr>
              <w:ind w:left="252" w:hanging="180"/>
              <w:rPr>
                <w:sz w:val="20"/>
              </w:rPr>
            </w:pPr>
            <w:r w:rsidRPr="005B162D">
              <w:rPr>
                <w:sz w:val="20"/>
              </w:rPr>
              <w:t>The system shall have provision to report errors in patient records after merging.</w:t>
            </w:r>
          </w:p>
          <w:p w:rsidR="001970BA" w:rsidRPr="00D061F3" w:rsidRDefault="001970BA" w:rsidP="00577A44">
            <w:pPr>
              <w:pStyle w:val="ListParagraph"/>
              <w:numPr>
                <w:ilvl w:val="0"/>
                <w:numId w:val="14"/>
              </w:numPr>
              <w:ind w:left="252" w:hanging="180"/>
              <w:rPr>
                <w:sz w:val="20"/>
              </w:rPr>
            </w:pPr>
            <w:r w:rsidRPr="005B162D">
              <w:rPr>
                <w:sz w:val="20"/>
              </w:rPr>
              <w:t>The system shall have provision to correct errors in patient records if errors are detected.</w:t>
            </w:r>
          </w:p>
          <w:p w:rsidR="001970BA" w:rsidRPr="005B162D" w:rsidRDefault="001970BA" w:rsidP="00577A44">
            <w:pPr>
              <w:pStyle w:val="ListParagraph"/>
              <w:numPr>
                <w:ilvl w:val="0"/>
                <w:numId w:val="14"/>
              </w:numPr>
              <w:ind w:left="252" w:hanging="180"/>
              <w:rPr>
                <w:b/>
                <w:sz w:val="20"/>
              </w:rPr>
            </w:pPr>
            <w:r w:rsidRPr="005B162D">
              <w:rPr>
                <w:sz w:val="20"/>
              </w:rPr>
              <w:t xml:space="preserve">The system shall ensure </w:t>
            </w:r>
            <w:r>
              <w:rPr>
                <w:sz w:val="20"/>
              </w:rPr>
              <w:t xml:space="preserve">synchronization of patient records if multiple users can perform </w:t>
            </w:r>
            <w:r w:rsidRPr="005B162D">
              <w:rPr>
                <w:sz w:val="20"/>
              </w:rPr>
              <w:t xml:space="preserve">merging on patient records </w:t>
            </w:r>
            <w:r>
              <w:rPr>
                <w:sz w:val="20"/>
              </w:rPr>
              <w:t>simultaneously</w:t>
            </w:r>
            <w:r w:rsidRPr="005B162D">
              <w:rPr>
                <w:sz w:val="20"/>
              </w:rPr>
              <w:t>.</w:t>
            </w:r>
          </w:p>
        </w:tc>
      </w:tr>
      <w:tr w:rsidR="001970BA" w:rsidRPr="005B162D" w:rsidTr="00872D24">
        <w:trPr>
          <w:jc w:val="center"/>
        </w:trPr>
        <w:tc>
          <w:tcPr>
            <w:tcW w:w="1548" w:type="dxa"/>
            <w:vMerge/>
          </w:tcPr>
          <w:p w:rsidR="001970BA" w:rsidRPr="005B162D" w:rsidRDefault="001970BA" w:rsidP="00872D24">
            <w:pPr>
              <w:rPr>
                <w:b/>
                <w:sz w:val="20"/>
              </w:rPr>
            </w:pPr>
          </w:p>
        </w:tc>
        <w:tc>
          <w:tcPr>
            <w:tcW w:w="630" w:type="dxa"/>
          </w:tcPr>
          <w:p w:rsidR="001970BA" w:rsidRPr="0052511B" w:rsidRDefault="001970BA" w:rsidP="00872D24">
            <w:pPr>
              <w:rPr>
                <w:b/>
                <w:sz w:val="20"/>
              </w:rPr>
            </w:pPr>
            <w:r w:rsidRPr="0052511B">
              <w:rPr>
                <w:b/>
                <w:sz w:val="20"/>
              </w:rPr>
              <w:t>I3</w:t>
            </w:r>
          </w:p>
        </w:tc>
        <w:tc>
          <w:tcPr>
            <w:tcW w:w="4680" w:type="dxa"/>
          </w:tcPr>
          <w:p w:rsidR="001970BA" w:rsidRPr="0052511B" w:rsidRDefault="001970BA" w:rsidP="00872D24">
            <w:pPr>
              <w:rPr>
                <w:b/>
                <w:sz w:val="20"/>
              </w:rPr>
            </w:pPr>
            <w:r w:rsidRPr="0052511B">
              <w:rPr>
                <w:b/>
                <w:sz w:val="20"/>
              </w:rPr>
              <w:t>Maintaining integrity during delete actions</w:t>
            </w:r>
          </w:p>
          <w:p w:rsidR="001970BA" w:rsidRPr="005B162D" w:rsidRDefault="001970BA" w:rsidP="00872D24">
            <w:pPr>
              <w:rPr>
                <w:i/>
                <w:sz w:val="20"/>
              </w:rPr>
            </w:pPr>
            <w:r w:rsidRPr="005B162D">
              <w:rPr>
                <w:i/>
                <w:sz w:val="20"/>
              </w:rPr>
              <w:t>Given:</w:t>
            </w:r>
          </w:p>
          <w:p w:rsidR="001970BA" w:rsidRPr="00702BBB" w:rsidRDefault="001970BA" w:rsidP="00872D24">
            <w:pPr>
              <w:ind w:firstLine="252"/>
              <w:jc w:val="both"/>
              <w:rPr>
                <w:rFonts w:eastAsia="Times New Roman" w:cs="Times New Roman"/>
                <w:sz w:val="20"/>
                <w:szCs w:val="20"/>
              </w:rPr>
            </w:pPr>
            <w:r w:rsidRPr="00702BBB">
              <w:rPr>
                <w:rFonts w:eastAsia="Times New Roman" w:cs="Times New Roman"/>
                <w:sz w:val="20"/>
                <w:szCs w:val="20"/>
              </w:rPr>
              <w:t>&lt;subject&gt; = system, user or role</w:t>
            </w:r>
          </w:p>
          <w:p w:rsidR="001970BA" w:rsidRPr="00702BBB" w:rsidRDefault="001970BA" w:rsidP="00872D24">
            <w:pPr>
              <w:ind w:firstLine="252"/>
              <w:jc w:val="both"/>
              <w:rPr>
                <w:rFonts w:eastAsia="Times New Roman" w:cs="Times New Roman"/>
                <w:sz w:val="20"/>
                <w:szCs w:val="20"/>
              </w:rPr>
            </w:pPr>
            <w:r w:rsidRPr="00702BBB">
              <w:rPr>
                <w:rFonts w:eastAsia="Times New Roman" w:cs="Times New Roman"/>
                <w:sz w:val="20"/>
                <w:szCs w:val="20"/>
              </w:rPr>
              <w:t>&lt;resource&gt; = sensitive information</w:t>
            </w:r>
          </w:p>
          <w:p w:rsidR="001970BA" w:rsidRPr="005B162D" w:rsidRDefault="001970BA" w:rsidP="00872D24">
            <w:pPr>
              <w:ind w:firstLine="252"/>
              <w:jc w:val="both"/>
              <w:rPr>
                <w:sz w:val="20"/>
              </w:rPr>
            </w:pPr>
            <w:r w:rsidRPr="00702BBB">
              <w:rPr>
                <w:rFonts w:eastAsia="Times New Roman" w:cs="Times New Roman"/>
                <w:sz w:val="20"/>
                <w:szCs w:val="20"/>
              </w:rPr>
              <w:t>&lt;action&gt; = delete</w:t>
            </w:r>
            <w:r w:rsidRPr="005B162D">
              <w:rPr>
                <w:sz w:val="20"/>
              </w:rPr>
              <w:t xml:space="preserve"> </w:t>
            </w:r>
          </w:p>
          <w:p w:rsidR="001970BA" w:rsidRPr="005B162D" w:rsidRDefault="001970BA" w:rsidP="00872D24">
            <w:pPr>
              <w:rPr>
                <w:sz w:val="20"/>
              </w:rPr>
            </w:pPr>
          </w:p>
          <w:p w:rsidR="001970BA" w:rsidRPr="005B162D" w:rsidRDefault="001970BA" w:rsidP="00872D24">
            <w:pPr>
              <w:rPr>
                <w:i/>
                <w:sz w:val="20"/>
              </w:rPr>
            </w:pPr>
            <w:r w:rsidRPr="005B162D">
              <w:rPr>
                <w:i/>
                <w:sz w:val="20"/>
              </w:rPr>
              <w:t>Add Security Requirements:</w:t>
            </w:r>
          </w:p>
          <w:p w:rsidR="001970BA" w:rsidRPr="00061BF6" w:rsidRDefault="001970BA" w:rsidP="00577A44">
            <w:pPr>
              <w:pStyle w:val="ListParagraph"/>
              <w:numPr>
                <w:ilvl w:val="0"/>
                <w:numId w:val="14"/>
              </w:numPr>
              <w:ind w:left="252" w:hanging="180"/>
              <w:rPr>
                <w:sz w:val="20"/>
              </w:rPr>
            </w:pPr>
            <w:r w:rsidRPr="005B162D">
              <w:rPr>
                <w:sz w:val="20"/>
              </w:rPr>
              <w:t>The system shall ensure that &lt;action&gt; on &lt;</w:t>
            </w:r>
            <w:r>
              <w:rPr>
                <w:sz w:val="20"/>
              </w:rPr>
              <w:t>resource</w:t>
            </w:r>
            <w:r w:rsidRPr="005B162D">
              <w:rPr>
                <w:sz w:val="20"/>
              </w:rPr>
              <w:t>&gt; is performed in accordance with the retention policy. [see AY1]</w:t>
            </w:r>
          </w:p>
        </w:tc>
        <w:tc>
          <w:tcPr>
            <w:tcW w:w="4158" w:type="dxa"/>
          </w:tcPr>
          <w:p w:rsidR="001970BA" w:rsidRPr="005B162D" w:rsidRDefault="001970BA" w:rsidP="00872D24">
            <w:pPr>
              <w:rPr>
                <w:sz w:val="20"/>
              </w:rPr>
            </w:pPr>
            <w:r w:rsidRPr="005B162D">
              <w:rPr>
                <w:b/>
                <w:sz w:val="20"/>
              </w:rPr>
              <w:t xml:space="preserve">Statement: </w:t>
            </w:r>
            <w:r w:rsidRPr="005B162D">
              <w:rPr>
                <w:sz w:val="20"/>
              </w:rPr>
              <w:t xml:space="preserve">Add functionality to be able to delete unpublished versions of an intake. </w:t>
            </w:r>
          </w:p>
          <w:p w:rsidR="001970BA" w:rsidRPr="005B162D" w:rsidRDefault="001970BA" w:rsidP="00872D24">
            <w:pPr>
              <w:rPr>
                <w:sz w:val="20"/>
              </w:rPr>
            </w:pPr>
          </w:p>
          <w:p w:rsidR="001970BA" w:rsidRPr="005B162D" w:rsidRDefault="001970BA" w:rsidP="00872D24">
            <w:pPr>
              <w:rPr>
                <w:b/>
                <w:sz w:val="20"/>
              </w:rPr>
            </w:pPr>
            <w:r w:rsidRPr="005B162D">
              <w:rPr>
                <w:b/>
                <w:sz w:val="20"/>
              </w:rPr>
              <w:t>Security Requirements:</w:t>
            </w:r>
          </w:p>
          <w:p w:rsidR="001970BA" w:rsidRPr="005B162D" w:rsidRDefault="001970BA" w:rsidP="00577A44">
            <w:pPr>
              <w:pStyle w:val="ListParagraph"/>
              <w:numPr>
                <w:ilvl w:val="0"/>
                <w:numId w:val="14"/>
              </w:numPr>
              <w:ind w:left="252" w:hanging="180"/>
              <w:rPr>
                <w:b/>
                <w:sz w:val="20"/>
              </w:rPr>
            </w:pPr>
            <w:r w:rsidRPr="005B162D">
              <w:rPr>
                <w:sz w:val="20"/>
              </w:rPr>
              <w:t>The system shall ensure that deleting unpublished versions of an intake is performed in accordance with the retention policy.</w:t>
            </w:r>
          </w:p>
        </w:tc>
      </w:tr>
      <w:tr w:rsidR="001970BA" w:rsidRPr="005B162D" w:rsidTr="00872D24">
        <w:trPr>
          <w:jc w:val="center"/>
        </w:trPr>
        <w:tc>
          <w:tcPr>
            <w:tcW w:w="1548" w:type="dxa"/>
            <w:vMerge/>
          </w:tcPr>
          <w:p w:rsidR="001970BA" w:rsidRPr="005B162D" w:rsidRDefault="001970BA" w:rsidP="00872D24">
            <w:pPr>
              <w:rPr>
                <w:b/>
                <w:sz w:val="20"/>
              </w:rPr>
            </w:pPr>
          </w:p>
        </w:tc>
        <w:tc>
          <w:tcPr>
            <w:tcW w:w="630" w:type="dxa"/>
          </w:tcPr>
          <w:p w:rsidR="001970BA" w:rsidRPr="0052511B" w:rsidRDefault="001970BA" w:rsidP="00872D24">
            <w:pPr>
              <w:rPr>
                <w:b/>
                <w:sz w:val="20"/>
              </w:rPr>
            </w:pPr>
            <w:r w:rsidRPr="0052511B">
              <w:rPr>
                <w:b/>
                <w:sz w:val="20"/>
              </w:rPr>
              <w:t>I4</w:t>
            </w:r>
          </w:p>
        </w:tc>
        <w:tc>
          <w:tcPr>
            <w:tcW w:w="4680" w:type="dxa"/>
          </w:tcPr>
          <w:p w:rsidR="001970BA" w:rsidRPr="0052511B" w:rsidRDefault="001970BA" w:rsidP="00872D24">
            <w:pPr>
              <w:rPr>
                <w:b/>
                <w:sz w:val="20"/>
              </w:rPr>
            </w:pPr>
            <w:r w:rsidRPr="0052511B">
              <w:rPr>
                <w:b/>
                <w:sz w:val="20"/>
              </w:rPr>
              <w:t xml:space="preserve">Maintaining integrity of unchangeable </w:t>
            </w:r>
            <w:r w:rsidR="007622BE">
              <w:rPr>
                <w:b/>
                <w:sz w:val="20"/>
              </w:rPr>
              <w:t>resources</w:t>
            </w:r>
          </w:p>
          <w:p w:rsidR="001970BA" w:rsidRPr="005B162D" w:rsidRDefault="001970BA" w:rsidP="00872D24">
            <w:pPr>
              <w:rPr>
                <w:i/>
                <w:sz w:val="20"/>
              </w:rPr>
            </w:pPr>
            <w:r w:rsidRPr="005B162D">
              <w:rPr>
                <w:i/>
                <w:sz w:val="20"/>
              </w:rPr>
              <w:t>Given:</w:t>
            </w:r>
          </w:p>
          <w:p w:rsidR="001970BA" w:rsidRPr="00702BBB" w:rsidRDefault="001970BA" w:rsidP="00872D24">
            <w:pPr>
              <w:ind w:firstLine="252"/>
              <w:jc w:val="both"/>
              <w:rPr>
                <w:rFonts w:eastAsia="Times New Roman" w:cs="Times New Roman"/>
                <w:sz w:val="20"/>
                <w:szCs w:val="20"/>
              </w:rPr>
            </w:pPr>
            <w:r w:rsidRPr="00702BBB">
              <w:rPr>
                <w:rFonts w:eastAsia="Times New Roman" w:cs="Times New Roman"/>
                <w:sz w:val="20"/>
                <w:szCs w:val="20"/>
              </w:rPr>
              <w:t>&lt;resource&gt; = write-once information (e.g., log files)</w:t>
            </w:r>
          </w:p>
          <w:p w:rsidR="001970BA" w:rsidRPr="005B162D" w:rsidRDefault="001970BA" w:rsidP="00872D24">
            <w:pPr>
              <w:rPr>
                <w:sz w:val="20"/>
              </w:rPr>
            </w:pPr>
          </w:p>
          <w:p w:rsidR="001970BA" w:rsidRPr="005B162D" w:rsidRDefault="001970BA" w:rsidP="00872D24">
            <w:pPr>
              <w:rPr>
                <w:i/>
                <w:sz w:val="20"/>
              </w:rPr>
            </w:pPr>
            <w:r w:rsidRPr="005B162D">
              <w:rPr>
                <w:i/>
                <w:sz w:val="20"/>
              </w:rPr>
              <w:t>Add Security Requirements:</w:t>
            </w:r>
          </w:p>
          <w:p w:rsidR="001970BA" w:rsidRPr="00C66B24" w:rsidRDefault="001970BA" w:rsidP="00577A44">
            <w:pPr>
              <w:pStyle w:val="ListParagraph"/>
              <w:numPr>
                <w:ilvl w:val="0"/>
                <w:numId w:val="14"/>
              </w:numPr>
              <w:ind w:left="252" w:hanging="180"/>
              <w:rPr>
                <w:sz w:val="20"/>
              </w:rPr>
            </w:pPr>
            <w:r w:rsidRPr="005B162D">
              <w:rPr>
                <w:sz w:val="20"/>
              </w:rPr>
              <w:t>The system shall not allow modification of &lt;</w:t>
            </w:r>
            <w:r>
              <w:rPr>
                <w:sz w:val="20"/>
              </w:rPr>
              <w:t>resource</w:t>
            </w:r>
            <w:r w:rsidRPr="005B162D">
              <w:rPr>
                <w:sz w:val="20"/>
              </w:rPr>
              <w:t>&gt; by any user. [see AY1]</w:t>
            </w:r>
          </w:p>
        </w:tc>
        <w:tc>
          <w:tcPr>
            <w:tcW w:w="4158" w:type="dxa"/>
          </w:tcPr>
          <w:p w:rsidR="001970BA" w:rsidRPr="005B162D" w:rsidRDefault="001970BA" w:rsidP="00872D24">
            <w:pPr>
              <w:rPr>
                <w:sz w:val="20"/>
              </w:rPr>
            </w:pPr>
            <w:r w:rsidRPr="005B162D">
              <w:rPr>
                <w:b/>
                <w:sz w:val="20"/>
              </w:rPr>
              <w:t xml:space="preserve">Statement: </w:t>
            </w:r>
            <w:r w:rsidRPr="005B162D">
              <w:rPr>
                <w:sz w:val="20"/>
              </w:rPr>
              <w:t xml:space="preserve">The system shall prevent modifications to the audit records. </w:t>
            </w:r>
          </w:p>
          <w:p w:rsidR="001970BA" w:rsidRPr="005B162D" w:rsidRDefault="001970BA" w:rsidP="00872D24">
            <w:pPr>
              <w:rPr>
                <w:sz w:val="20"/>
              </w:rPr>
            </w:pPr>
          </w:p>
          <w:p w:rsidR="001970BA" w:rsidRPr="005B162D" w:rsidRDefault="001970BA" w:rsidP="00872D24">
            <w:pPr>
              <w:rPr>
                <w:b/>
                <w:sz w:val="20"/>
              </w:rPr>
            </w:pPr>
            <w:r w:rsidRPr="005B162D">
              <w:rPr>
                <w:b/>
                <w:sz w:val="20"/>
              </w:rPr>
              <w:t>Security Requirements:</w:t>
            </w:r>
          </w:p>
          <w:p w:rsidR="001970BA" w:rsidRPr="005B162D" w:rsidRDefault="001970BA" w:rsidP="00577A44">
            <w:pPr>
              <w:pStyle w:val="ListParagraph"/>
              <w:numPr>
                <w:ilvl w:val="0"/>
                <w:numId w:val="14"/>
              </w:numPr>
              <w:ind w:left="252" w:hanging="180"/>
              <w:rPr>
                <w:b/>
                <w:sz w:val="20"/>
              </w:rPr>
            </w:pPr>
            <w:r w:rsidRPr="005B162D">
              <w:rPr>
                <w:sz w:val="20"/>
              </w:rPr>
              <w:t>The system shall not allow modification of audit records by any user.</w:t>
            </w:r>
          </w:p>
        </w:tc>
      </w:tr>
      <w:tr w:rsidR="001970BA" w:rsidRPr="005B162D" w:rsidTr="00872D24">
        <w:trPr>
          <w:jc w:val="center"/>
        </w:trPr>
        <w:tc>
          <w:tcPr>
            <w:tcW w:w="1548" w:type="dxa"/>
            <w:vMerge w:val="restart"/>
          </w:tcPr>
          <w:p w:rsidR="001970BA" w:rsidRPr="005B162D" w:rsidRDefault="001970BA" w:rsidP="00872D24">
            <w:pPr>
              <w:rPr>
                <w:b/>
                <w:sz w:val="20"/>
              </w:rPr>
            </w:pPr>
            <w:r w:rsidRPr="005B162D">
              <w:rPr>
                <w:b/>
                <w:sz w:val="20"/>
              </w:rPr>
              <w:t>Availability</w:t>
            </w:r>
          </w:p>
        </w:tc>
        <w:tc>
          <w:tcPr>
            <w:tcW w:w="630" w:type="dxa"/>
          </w:tcPr>
          <w:p w:rsidR="001970BA" w:rsidRPr="0052511B" w:rsidRDefault="001970BA" w:rsidP="00872D24">
            <w:pPr>
              <w:rPr>
                <w:b/>
                <w:sz w:val="20"/>
              </w:rPr>
            </w:pPr>
            <w:r w:rsidRPr="0052511B">
              <w:rPr>
                <w:b/>
                <w:sz w:val="20"/>
              </w:rPr>
              <w:t>A1</w:t>
            </w:r>
          </w:p>
        </w:tc>
        <w:tc>
          <w:tcPr>
            <w:tcW w:w="4680" w:type="dxa"/>
          </w:tcPr>
          <w:p w:rsidR="001970BA" w:rsidRPr="0052511B" w:rsidRDefault="001970BA" w:rsidP="00872D24">
            <w:pPr>
              <w:rPr>
                <w:b/>
                <w:sz w:val="20"/>
              </w:rPr>
            </w:pPr>
            <w:r w:rsidRPr="0052511B">
              <w:rPr>
                <w:b/>
                <w:sz w:val="20"/>
              </w:rPr>
              <w:t>Maintaining availability of data</w:t>
            </w:r>
          </w:p>
          <w:p w:rsidR="001970BA" w:rsidRPr="005B162D" w:rsidRDefault="001970BA" w:rsidP="00872D24">
            <w:pPr>
              <w:rPr>
                <w:i/>
                <w:sz w:val="20"/>
              </w:rPr>
            </w:pPr>
            <w:r w:rsidRPr="005B162D">
              <w:rPr>
                <w:i/>
                <w:sz w:val="20"/>
              </w:rPr>
              <w:t>Given:</w:t>
            </w:r>
          </w:p>
          <w:p w:rsidR="001970BA" w:rsidRPr="00702BBB" w:rsidRDefault="001970BA" w:rsidP="00872D24">
            <w:pPr>
              <w:ind w:left="252"/>
              <w:jc w:val="both"/>
              <w:rPr>
                <w:rFonts w:eastAsia="Times New Roman" w:cs="Times New Roman"/>
                <w:sz w:val="20"/>
                <w:szCs w:val="20"/>
              </w:rPr>
            </w:pPr>
            <w:r w:rsidRPr="00702BBB">
              <w:rPr>
                <w:rFonts w:eastAsia="Times New Roman" w:cs="Times New Roman"/>
                <w:sz w:val="20"/>
                <w:szCs w:val="20"/>
              </w:rPr>
              <w:t xml:space="preserve">&lt;time&gt; = length of time, typically one year </w:t>
            </w:r>
          </w:p>
          <w:p w:rsidR="001970BA" w:rsidRPr="00702BBB" w:rsidRDefault="001970BA" w:rsidP="00872D24">
            <w:pPr>
              <w:ind w:left="252"/>
              <w:jc w:val="both"/>
              <w:rPr>
                <w:rFonts w:eastAsia="Times New Roman" w:cs="Times New Roman"/>
                <w:sz w:val="20"/>
                <w:szCs w:val="20"/>
              </w:rPr>
            </w:pPr>
            <w:r w:rsidRPr="00702BBB">
              <w:rPr>
                <w:rFonts w:eastAsia="Times New Roman" w:cs="Times New Roman"/>
                <w:sz w:val="20"/>
                <w:szCs w:val="20"/>
              </w:rPr>
              <w:t>&lt;keywords&gt; = retention | archive | history</w:t>
            </w:r>
          </w:p>
          <w:p w:rsidR="001970BA" w:rsidRPr="00702BBB" w:rsidRDefault="001970BA" w:rsidP="00872D24">
            <w:pPr>
              <w:ind w:left="252"/>
              <w:jc w:val="both"/>
              <w:rPr>
                <w:rFonts w:eastAsia="Times New Roman" w:cs="Times New Roman"/>
                <w:sz w:val="20"/>
                <w:szCs w:val="20"/>
              </w:rPr>
            </w:pPr>
            <w:r w:rsidRPr="00702BBB">
              <w:rPr>
                <w:rFonts w:eastAsia="Times New Roman" w:cs="Times New Roman"/>
                <w:sz w:val="20"/>
                <w:szCs w:val="20"/>
              </w:rPr>
              <w:t>&lt;resource&gt; = information</w:t>
            </w:r>
          </w:p>
          <w:p w:rsidR="001970BA" w:rsidRDefault="001970BA" w:rsidP="00872D24">
            <w:pPr>
              <w:ind w:left="252"/>
              <w:jc w:val="both"/>
              <w:rPr>
                <w:rFonts w:eastAsia="Times New Roman" w:cs="Times New Roman"/>
                <w:sz w:val="20"/>
                <w:szCs w:val="20"/>
              </w:rPr>
            </w:pPr>
            <w:r w:rsidRPr="00702BBB">
              <w:rPr>
                <w:rFonts w:eastAsia="Times New Roman" w:cs="Times New Roman"/>
                <w:sz w:val="20"/>
                <w:szCs w:val="20"/>
              </w:rPr>
              <w:t>&lt;action&gt; = read / view / display / send / receive / access</w:t>
            </w:r>
          </w:p>
          <w:p w:rsidR="001970BA" w:rsidRPr="005B162D" w:rsidRDefault="001970BA" w:rsidP="00872D24">
            <w:pPr>
              <w:ind w:firstLine="252"/>
              <w:jc w:val="both"/>
              <w:rPr>
                <w:sz w:val="20"/>
              </w:rPr>
            </w:pPr>
          </w:p>
          <w:p w:rsidR="001970BA" w:rsidRPr="005B162D" w:rsidRDefault="001970BA" w:rsidP="00872D24">
            <w:pPr>
              <w:rPr>
                <w:i/>
                <w:sz w:val="20"/>
              </w:rPr>
            </w:pPr>
            <w:r w:rsidRPr="005B162D">
              <w:rPr>
                <w:i/>
                <w:sz w:val="20"/>
              </w:rPr>
              <w:t>Add Security Requirements:</w:t>
            </w:r>
          </w:p>
          <w:p w:rsidR="001970BA" w:rsidRDefault="001970BA" w:rsidP="00577A44">
            <w:pPr>
              <w:pStyle w:val="ListParagraph"/>
              <w:numPr>
                <w:ilvl w:val="0"/>
                <w:numId w:val="14"/>
              </w:numPr>
              <w:ind w:left="252" w:hanging="180"/>
              <w:rPr>
                <w:sz w:val="20"/>
              </w:rPr>
            </w:pPr>
            <w:r w:rsidRPr="005B162D">
              <w:rPr>
                <w:sz w:val="20"/>
              </w:rPr>
              <w:t xml:space="preserve">The system shall </w:t>
            </w:r>
            <w:r>
              <w:rPr>
                <w:sz w:val="20"/>
              </w:rPr>
              <w:t>store and make available &lt;object&gt; for a period of at least &lt;time period&gt;</w:t>
            </w:r>
            <w:r w:rsidRPr="005B162D">
              <w:rPr>
                <w:sz w:val="20"/>
              </w:rPr>
              <w:t xml:space="preserve">. [see </w:t>
            </w:r>
            <w:r>
              <w:rPr>
                <w:sz w:val="20"/>
              </w:rPr>
              <w:t>C</w:t>
            </w:r>
            <w:r w:rsidRPr="005B162D">
              <w:rPr>
                <w:sz w:val="20"/>
              </w:rPr>
              <w:t>1]</w:t>
            </w:r>
          </w:p>
          <w:p w:rsidR="001970BA" w:rsidRPr="00F91E0E" w:rsidRDefault="001970BA" w:rsidP="00577A44">
            <w:pPr>
              <w:pStyle w:val="ListParagraph"/>
              <w:numPr>
                <w:ilvl w:val="0"/>
                <w:numId w:val="14"/>
              </w:numPr>
              <w:ind w:left="252" w:hanging="180"/>
              <w:rPr>
                <w:sz w:val="20"/>
              </w:rPr>
            </w:pPr>
            <w:r>
              <w:rPr>
                <w:sz w:val="20"/>
              </w:rPr>
              <w:t>The system shall provide the capability for an administrator to purge data that is at least &lt;time period&gt; old and in accordance with organizational retention policy. [see I4]</w:t>
            </w:r>
          </w:p>
        </w:tc>
        <w:tc>
          <w:tcPr>
            <w:tcW w:w="4158" w:type="dxa"/>
          </w:tcPr>
          <w:p w:rsidR="001970BA" w:rsidRDefault="001970BA" w:rsidP="00872D24">
            <w:pPr>
              <w:rPr>
                <w:sz w:val="20"/>
              </w:rPr>
            </w:pPr>
            <w:r w:rsidRPr="005B162D">
              <w:rPr>
                <w:b/>
                <w:sz w:val="20"/>
              </w:rPr>
              <w:t xml:space="preserve">Statement: </w:t>
            </w:r>
            <w:r w:rsidRPr="00153CED">
              <w:rPr>
                <w:sz w:val="20"/>
              </w:rPr>
              <w:t xml:space="preserve">VLER DAS stores event descriptions in an audit log for a minimum of six (6) years. </w:t>
            </w:r>
          </w:p>
          <w:p w:rsidR="001970BA" w:rsidRPr="005B162D" w:rsidRDefault="001970BA" w:rsidP="00872D24">
            <w:pPr>
              <w:rPr>
                <w:b/>
                <w:sz w:val="20"/>
              </w:rPr>
            </w:pPr>
          </w:p>
          <w:p w:rsidR="001970BA" w:rsidRDefault="001970BA" w:rsidP="00872D24">
            <w:pPr>
              <w:rPr>
                <w:b/>
                <w:sz w:val="20"/>
              </w:rPr>
            </w:pPr>
            <w:r w:rsidRPr="005B162D">
              <w:rPr>
                <w:b/>
                <w:sz w:val="20"/>
              </w:rPr>
              <w:t>Security Requirement:</w:t>
            </w:r>
          </w:p>
          <w:p w:rsidR="001970BA" w:rsidRDefault="001970BA" w:rsidP="00577A44">
            <w:pPr>
              <w:pStyle w:val="ListParagraph"/>
              <w:numPr>
                <w:ilvl w:val="0"/>
                <w:numId w:val="14"/>
              </w:numPr>
              <w:ind w:left="252" w:hanging="180"/>
              <w:rPr>
                <w:sz w:val="20"/>
              </w:rPr>
            </w:pPr>
            <w:r w:rsidRPr="005B162D">
              <w:rPr>
                <w:sz w:val="20"/>
              </w:rPr>
              <w:t xml:space="preserve">The system shall </w:t>
            </w:r>
            <w:r>
              <w:rPr>
                <w:sz w:val="20"/>
              </w:rPr>
              <w:t xml:space="preserve">store and make available audit event descriptions for a period of at least 6 years. </w:t>
            </w:r>
          </w:p>
          <w:p w:rsidR="001970BA" w:rsidRPr="005B162D" w:rsidRDefault="001970BA" w:rsidP="00577A44">
            <w:pPr>
              <w:pStyle w:val="ListParagraph"/>
              <w:numPr>
                <w:ilvl w:val="0"/>
                <w:numId w:val="14"/>
              </w:numPr>
              <w:ind w:left="252" w:hanging="180"/>
              <w:rPr>
                <w:sz w:val="20"/>
              </w:rPr>
            </w:pPr>
            <w:r>
              <w:rPr>
                <w:sz w:val="20"/>
              </w:rPr>
              <w:t>The system shall provide the capability for an administrator to purge data that is at least 6 years old and in accordance with organizational retention policy. [see I4]</w:t>
            </w:r>
          </w:p>
        </w:tc>
      </w:tr>
      <w:tr w:rsidR="001970BA" w:rsidRPr="005B162D" w:rsidTr="00FB7A58">
        <w:trPr>
          <w:trHeight w:val="800"/>
          <w:jc w:val="center"/>
        </w:trPr>
        <w:tc>
          <w:tcPr>
            <w:tcW w:w="1548" w:type="dxa"/>
            <w:vMerge/>
          </w:tcPr>
          <w:p w:rsidR="001970BA" w:rsidRPr="005B162D" w:rsidRDefault="001970BA" w:rsidP="00872D24">
            <w:pPr>
              <w:rPr>
                <w:b/>
                <w:sz w:val="20"/>
              </w:rPr>
            </w:pPr>
          </w:p>
        </w:tc>
        <w:tc>
          <w:tcPr>
            <w:tcW w:w="630" w:type="dxa"/>
          </w:tcPr>
          <w:p w:rsidR="001970BA" w:rsidRPr="0052511B" w:rsidRDefault="001970BA" w:rsidP="00872D24">
            <w:pPr>
              <w:rPr>
                <w:b/>
                <w:sz w:val="20"/>
              </w:rPr>
            </w:pPr>
            <w:r w:rsidRPr="0052511B">
              <w:rPr>
                <w:b/>
                <w:sz w:val="20"/>
              </w:rPr>
              <w:t>A2</w:t>
            </w:r>
          </w:p>
        </w:tc>
        <w:tc>
          <w:tcPr>
            <w:tcW w:w="4680" w:type="dxa"/>
          </w:tcPr>
          <w:p w:rsidR="001970BA" w:rsidRPr="0052511B" w:rsidRDefault="001970BA" w:rsidP="00872D24">
            <w:pPr>
              <w:rPr>
                <w:b/>
                <w:sz w:val="20"/>
              </w:rPr>
            </w:pPr>
            <w:r w:rsidRPr="0052511B">
              <w:rPr>
                <w:b/>
                <w:sz w:val="20"/>
              </w:rPr>
              <w:t>Maintaining appropriate response time</w:t>
            </w:r>
          </w:p>
          <w:p w:rsidR="001970BA" w:rsidRPr="005B162D" w:rsidRDefault="001970BA" w:rsidP="00872D24">
            <w:pPr>
              <w:rPr>
                <w:i/>
                <w:sz w:val="20"/>
              </w:rPr>
            </w:pPr>
            <w:r w:rsidRPr="005B162D">
              <w:rPr>
                <w:i/>
                <w:sz w:val="20"/>
              </w:rPr>
              <w:t>Given:</w:t>
            </w:r>
          </w:p>
          <w:p w:rsidR="001970BA" w:rsidRPr="00702BBB" w:rsidRDefault="001970BA" w:rsidP="00872D24">
            <w:pPr>
              <w:ind w:left="252"/>
              <w:jc w:val="both"/>
              <w:rPr>
                <w:rFonts w:eastAsia="Times New Roman" w:cs="Times New Roman"/>
                <w:sz w:val="20"/>
                <w:szCs w:val="20"/>
              </w:rPr>
            </w:pPr>
            <w:r w:rsidRPr="00702BBB">
              <w:rPr>
                <w:rFonts w:eastAsia="Times New Roman" w:cs="Times New Roman"/>
                <w:sz w:val="20"/>
                <w:szCs w:val="20"/>
              </w:rPr>
              <w:t xml:space="preserve">&lt;time&gt; = short duration, typically less than 10 seconds </w:t>
            </w:r>
          </w:p>
          <w:p w:rsidR="001970BA" w:rsidRDefault="001970BA" w:rsidP="00872D24">
            <w:pPr>
              <w:ind w:left="252"/>
              <w:jc w:val="both"/>
              <w:rPr>
                <w:rFonts w:eastAsia="Times New Roman" w:cs="Times New Roman"/>
                <w:sz w:val="20"/>
                <w:szCs w:val="20"/>
              </w:rPr>
            </w:pPr>
            <w:r w:rsidRPr="00702BBB">
              <w:rPr>
                <w:rFonts w:eastAsia="Times New Roman" w:cs="Times New Roman"/>
                <w:sz w:val="20"/>
                <w:szCs w:val="20"/>
              </w:rPr>
              <w:t>&lt;action&gt; = any action present</w:t>
            </w:r>
          </w:p>
          <w:p w:rsidR="001970BA" w:rsidRPr="00702BBB" w:rsidRDefault="001970BA" w:rsidP="00872D24">
            <w:pPr>
              <w:ind w:firstLine="252"/>
              <w:jc w:val="both"/>
              <w:rPr>
                <w:rFonts w:eastAsia="Times New Roman" w:cs="Times New Roman"/>
                <w:sz w:val="20"/>
                <w:szCs w:val="20"/>
              </w:rPr>
            </w:pPr>
          </w:p>
          <w:p w:rsidR="001970BA" w:rsidRPr="005B162D" w:rsidRDefault="001970BA" w:rsidP="00872D24">
            <w:pPr>
              <w:rPr>
                <w:i/>
                <w:sz w:val="20"/>
              </w:rPr>
            </w:pPr>
            <w:r w:rsidRPr="005B162D">
              <w:rPr>
                <w:i/>
                <w:sz w:val="20"/>
              </w:rPr>
              <w:t>Add Security Requirements:</w:t>
            </w:r>
          </w:p>
          <w:p w:rsidR="001970BA" w:rsidRDefault="001970BA" w:rsidP="00577A44">
            <w:pPr>
              <w:pStyle w:val="ListParagraph"/>
              <w:numPr>
                <w:ilvl w:val="0"/>
                <w:numId w:val="14"/>
              </w:numPr>
              <w:ind w:left="252" w:hanging="180"/>
              <w:rPr>
                <w:sz w:val="20"/>
              </w:rPr>
            </w:pPr>
            <w:r w:rsidRPr="005B162D">
              <w:rPr>
                <w:sz w:val="20"/>
              </w:rPr>
              <w:t xml:space="preserve">The system shall </w:t>
            </w:r>
            <w:r>
              <w:rPr>
                <w:sz w:val="20"/>
              </w:rPr>
              <w:t>respond to user &lt;action&gt; within &lt;time period&gt;.</w:t>
            </w:r>
          </w:p>
          <w:p w:rsidR="001970BA" w:rsidRPr="005B162D" w:rsidRDefault="001970BA" w:rsidP="00577A44">
            <w:pPr>
              <w:pStyle w:val="ListParagraph"/>
              <w:numPr>
                <w:ilvl w:val="0"/>
                <w:numId w:val="14"/>
              </w:numPr>
              <w:ind w:left="252" w:hanging="180"/>
              <w:rPr>
                <w:sz w:val="20"/>
              </w:rPr>
            </w:pPr>
            <w:r>
              <w:rPr>
                <w:sz w:val="20"/>
              </w:rPr>
              <w:t xml:space="preserve">The system shall provide monitoring capabilities to </w:t>
            </w:r>
            <w:r>
              <w:rPr>
                <w:sz w:val="20"/>
              </w:rPr>
              <w:lastRenderedPageBreak/>
              <w:t>ensure that response time falls within &lt;time period&gt;.</w:t>
            </w:r>
          </w:p>
        </w:tc>
        <w:tc>
          <w:tcPr>
            <w:tcW w:w="4158" w:type="dxa"/>
          </w:tcPr>
          <w:p w:rsidR="001970BA" w:rsidRPr="005B162D" w:rsidRDefault="001970BA" w:rsidP="00872D24">
            <w:pPr>
              <w:rPr>
                <w:b/>
                <w:sz w:val="20"/>
              </w:rPr>
            </w:pPr>
            <w:r w:rsidRPr="005B162D">
              <w:rPr>
                <w:b/>
                <w:sz w:val="20"/>
              </w:rPr>
              <w:lastRenderedPageBreak/>
              <w:t>Statement:</w:t>
            </w:r>
            <w:r>
              <w:rPr>
                <w:b/>
                <w:sz w:val="20"/>
              </w:rPr>
              <w:t xml:space="preserve"> </w:t>
            </w:r>
            <w:r w:rsidRPr="00606F8A">
              <w:rPr>
                <w:sz w:val="20"/>
              </w:rPr>
              <w:t>respond to requests fo</w:t>
            </w:r>
            <w:r>
              <w:rPr>
                <w:sz w:val="20"/>
              </w:rPr>
              <w:t>r access to a patient or person’</w:t>
            </w:r>
            <w:r w:rsidRPr="00606F8A">
              <w:rPr>
                <w:sz w:val="20"/>
              </w:rPr>
              <w:t>s PHI within a reasonable time</w:t>
            </w:r>
            <w:r>
              <w:rPr>
                <w:sz w:val="20"/>
              </w:rPr>
              <w:t xml:space="preserve">. </w:t>
            </w:r>
          </w:p>
          <w:p w:rsidR="001970BA" w:rsidRDefault="001970BA" w:rsidP="00872D24">
            <w:pPr>
              <w:rPr>
                <w:b/>
                <w:sz w:val="20"/>
              </w:rPr>
            </w:pPr>
          </w:p>
          <w:p w:rsidR="001970BA" w:rsidRDefault="001970BA" w:rsidP="00872D24">
            <w:pPr>
              <w:rPr>
                <w:b/>
                <w:sz w:val="20"/>
              </w:rPr>
            </w:pPr>
            <w:r w:rsidRPr="005B162D">
              <w:rPr>
                <w:b/>
                <w:sz w:val="20"/>
              </w:rPr>
              <w:t>Security Requirement:</w:t>
            </w:r>
          </w:p>
          <w:p w:rsidR="001970BA" w:rsidRDefault="001970BA" w:rsidP="00577A44">
            <w:pPr>
              <w:pStyle w:val="ListParagraph"/>
              <w:numPr>
                <w:ilvl w:val="0"/>
                <w:numId w:val="14"/>
              </w:numPr>
              <w:ind w:left="252" w:hanging="180"/>
              <w:rPr>
                <w:sz w:val="20"/>
              </w:rPr>
            </w:pPr>
            <w:r w:rsidRPr="005B162D">
              <w:rPr>
                <w:sz w:val="20"/>
              </w:rPr>
              <w:t xml:space="preserve">The system shall </w:t>
            </w:r>
            <w:r>
              <w:rPr>
                <w:sz w:val="20"/>
              </w:rPr>
              <w:t>respond to user access to a patient within a reasonable time.</w:t>
            </w:r>
          </w:p>
          <w:p w:rsidR="001970BA" w:rsidRDefault="001970BA" w:rsidP="00577A44">
            <w:pPr>
              <w:pStyle w:val="ListParagraph"/>
              <w:numPr>
                <w:ilvl w:val="0"/>
                <w:numId w:val="14"/>
              </w:numPr>
              <w:ind w:left="252" w:hanging="180"/>
              <w:rPr>
                <w:sz w:val="20"/>
              </w:rPr>
            </w:pPr>
            <w:r>
              <w:rPr>
                <w:sz w:val="20"/>
              </w:rPr>
              <w:t>The system shall provide monitoring capabilities to ensure that response time falls within reasonable time period.</w:t>
            </w:r>
          </w:p>
          <w:p w:rsidR="001970BA" w:rsidRPr="00EB6D3D" w:rsidRDefault="001970BA" w:rsidP="00872D24">
            <w:pPr>
              <w:rPr>
                <w:sz w:val="20"/>
              </w:rPr>
            </w:pPr>
          </w:p>
        </w:tc>
      </w:tr>
      <w:tr w:rsidR="001970BA" w:rsidRPr="005B162D" w:rsidTr="00872D24">
        <w:trPr>
          <w:trHeight w:val="467"/>
          <w:jc w:val="center"/>
        </w:trPr>
        <w:tc>
          <w:tcPr>
            <w:tcW w:w="1548" w:type="dxa"/>
            <w:vMerge/>
          </w:tcPr>
          <w:p w:rsidR="001970BA" w:rsidRPr="005B162D" w:rsidRDefault="001970BA" w:rsidP="00872D24">
            <w:pPr>
              <w:rPr>
                <w:b/>
                <w:sz w:val="20"/>
              </w:rPr>
            </w:pPr>
          </w:p>
        </w:tc>
        <w:tc>
          <w:tcPr>
            <w:tcW w:w="630" w:type="dxa"/>
          </w:tcPr>
          <w:p w:rsidR="001970BA" w:rsidRPr="0052511B" w:rsidRDefault="001970BA" w:rsidP="00872D24">
            <w:pPr>
              <w:rPr>
                <w:b/>
                <w:sz w:val="20"/>
              </w:rPr>
            </w:pPr>
            <w:r w:rsidRPr="0052511B">
              <w:rPr>
                <w:b/>
                <w:sz w:val="20"/>
              </w:rPr>
              <w:t>A3</w:t>
            </w:r>
          </w:p>
        </w:tc>
        <w:tc>
          <w:tcPr>
            <w:tcW w:w="4680" w:type="dxa"/>
          </w:tcPr>
          <w:p w:rsidR="001970BA" w:rsidRPr="0052511B" w:rsidRDefault="001970BA" w:rsidP="00872D24">
            <w:pPr>
              <w:rPr>
                <w:b/>
                <w:sz w:val="20"/>
              </w:rPr>
            </w:pPr>
            <w:r w:rsidRPr="0052511B">
              <w:rPr>
                <w:b/>
                <w:sz w:val="20"/>
              </w:rPr>
              <w:t>Maintaining service availability</w:t>
            </w:r>
          </w:p>
          <w:p w:rsidR="001970BA" w:rsidRPr="005B162D" w:rsidRDefault="001970BA" w:rsidP="00872D24">
            <w:pPr>
              <w:rPr>
                <w:i/>
                <w:sz w:val="20"/>
              </w:rPr>
            </w:pPr>
            <w:r w:rsidRPr="005B162D">
              <w:rPr>
                <w:i/>
                <w:sz w:val="20"/>
              </w:rPr>
              <w:t>Given:</w:t>
            </w:r>
          </w:p>
          <w:p w:rsidR="001970BA" w:rsidRPr="00D70CB6" w:rsidRDefault="001970BA" w:rsidP="00872D24">
            <w:pPr>
              <w:ind w:left="252"/>
              <w:jc w:val="both"/>
              <w:rPr>
                <w:rFonts w:eastAsia="Times New Roman" w:cs="Times New Roman"/>
                <w:sz w:val="20"/>
                <w:szCs w:val="20"/>
              </w:rPr>
            </w:pPr>
            <w:r w:rsidRPr="00D70CB6">
              <w:rPr>
                <w:rFonts w:eastAsia="Times New Roman" w:cs="Times New Roman"/>
                <w:sz w:val="20"/>
                <w:szCs w:val="20"/>
              </w:rPr>
              <w:t>&lt;time duration&gt; = time of day for service/system to be available</w:t>
            </w:r>
          </w:p>
          <w:p w:rsidR="001970BA" w:rsidRPr="00D70CB6" w:rsidRDefault="001970BA" w:rsidP="00872D24">
            <w:pPr>
              <w:ind w:left="252"/>
              <w:jc w:val="both"/>
              <w:rPr>
                <w:rFonts w:eastAsia="Times New Roman" w:cs="Times New Roman"/>
                <w:sz w:val="20"/>
                <w:szCs w:val="20"/>
              </w:rPr>
            </w:pPr>
            <w:r w:rsidRPr="00D70CB6">
              <w:rPr>
                <w:rFonts w:eastAsia="Times New Roman" w:cs="Times New Roman"/>
                <w:sz w:val="20"/>
                <w:szCs w:val="20"/>
              </w:rPr>
              <w:t>&lt;service&gt; = any system component present</w:t>
            </w:r>
          </w:p>
          <w:p w:rsidR="001970BA" w:rsidRDefault="001970BA" w:rsidP="00872D24">
            <w:pPr>
              <w:ind w:left="252"/>
              <w:jc w:val="both"/>
              <w:rPr>
                <w:rFonts w:eastAsia="Times New Roman" w:cs="Times New Roman"/>
                <w:sz w:val="20"/>
                <w:szCs w:val="20"/>
              </w:rPr>
            </w:pPr>
            <w:r w:rsidRPr="00D70CB6">
              <w:rPr>
                <w:rFonts w:eastAsia="Times New Roman" w:cs="Times New Roman"/>
                <w:sz w:val="20"/>
                <w:szCs w:val="20"/>
              </w:rPr>
              <w:t>&lt;action&gt; = optional action</w:t>
            </w:r>
          </w:p>
          <w:p w:rsidR="001970BA" w:rsidRPr="00EC57DD" w:rsidRDefault="001970BA" w:rsidP="00872D24">
            <w:pPr>
              <w:ind w:left="252"/>
              <w:jc w:val="both"/>
              <w:rPr>
                <w:rFonts w:eastAsia="Times New Roman" w:cs="Times New Roman"/>
                <w:sz w:val="20"/>
                <w:szCs w:val="20"/>
              </w:rPr>
            </w:pPr>
          </w:p>
          <w:p w:rsidR="001970BA" w:rsidRPr="005B162D" w:rsidRDefault="001970BA" w:rsidP="00872D24">
            <w:pPr>
              <w:rPr>
                <w:i/>
                <w:sz w:val="20"/>
              </w:rPr>
            </w:pPr>
            <w:r w:rsidRPr="005B162D">
              <w:rPr>
                <w:i/>
                <w:sz w:val="20"/>
              </w:rPr>
              <w:t>Add Security Requirements:</w:t>
            </w:r>
          </w:p>
          <w:p w:rsidR="001970BA" w:rsidRDefault="001970BA" w:rsidP="00577A44">
            <w:pPr>
              <w:pStyle w:val="ListParagraph"/>
              <w:numPr>
                <w:ilvl w:val="0"/>
                <w:numId w:val="14"/>
              </w:numPr>
              <w:ind w:left="252" w:hanging="180"/>
              <w:rPr>
                <w:sz w:val="20"/>
              </w:rPr>
            </w:pPr>
            <w:r w:rsidRPr="005B162D">
              <w:rPr>
                <w:sz w:val="20"/>
              </w:rPr>
              <w:t xml:space="preserve">The system shall </w:t>
            </w:r>
            <w:r>
              <w:rPr>
                <w:sz w:val="20"/>
              </w:rPr>
              <w:t>ensure &lt;service&gt; to user &lt;action&gt; during &lt;time period&gt;.</w:t>
            </w:r>
          </w:p>
          <w:p w:rsidR="001970BA" w:rsidRPr="00F91E0E" w:rsidRDefault="001970BA" w:rsidP="00577A44">
            <w:pPr>
              <w:pStyle w:val="ListParagraph"/>
              <w:numPr>
                <w:ilvl w:val="0"/>
                <w:numId w:val="14"/>
              </w:numPr>
              <w:ind w:left="252" w:hanging="180"/>
              <w:rPr>
                <w:sz w:val="20"/>
              </w:rPr>
            </w:pPr>
            <w:r w:rsidRPr="00F91E0E">
              <w:rPr>
                <w:sz w:val="20"/>
              </w:rPr>
              <w:t xml:space="preserve">The system shall provide monitoring capabilities to ensure that </w:t>
            </w:r>
            <w:r>
              <w:rPr>
                <w:sz w:val="20"/>
              </w:rPr>
              <w:t>&lt;service&gt; is available to users / other system components during &lt;time period&gt;</w:t>
            </w:r>
          </w:p>
        </w:tc>
        <w:tc>
          <w:tcPr>
            <w:tcW w:w="4158" w:type="dxa"/>
          </w:tcPr>
          <w:p w:rsidR="001970BA" w:rsidRDefault="001970BA" w:rsidP="00872D24">
            <w:pPr>
              <w:rPr>
                <w:sz w:val="20"/>
                <w:szCs w:val="20"/>
              </w:rPr>
            </w:pPr>
            <w:r w:rsidRPr="005B162D">
              <w:rPr>
                <w:b/>
                <w:sz w:val="20"/>
              </w:rPr>
              <w:t xml:space="preserve">Statement: </w:t>
            </w:r>
            <w:r w:rsidRPr="00904149">
              <w:rPr>
                <w:sz w:val="20"/>
                <w:szCs w:val="20"/>
              </w:rPr>
              <w:t>If the system claims to be available 24 by 7 then the system shall have ability to run a backup concurrently with the operation of the application.</w:t>
            </w:r>
          </w:p>
          <w:p w:rsidR="001970BA" w:rsidRDefault="001970BA" w:rsidP="00872D24">
            <w:pPr>
              <w:rPr>
                <w:sz w:val="20"/>
                <w:szCs w:val="20"/>
              </w:rPr>
            </w:pPr>
          </w:p>
          <w:p w:rsidR="001970BA" w:rsidRDefault="001970BA" w:rsidP="00872D24">
            <w:pPr>
              <w:rPr>
                <w:b/>
                <w:sz w:val="20"/>
              </w:rPr>
            </w:pPr>
            <w:r w:rsidRPr="005B162D">
              <w:rPr>
                <w:b/>
                <w:sz w:val="20"/>
              </w:rPr>
              <w:t>Security Requirement</w:t>
            </w:r>
            <w:r>
              <w:rPr>
                <w:b/>
                <w:sz w:val="20"/>
              </w:rPr>
              <w:t>:</w:t>
            </w:r>
          </w:p>
          <w:p w:rsidR="001970BA" w:rsidRPr="002714B5" w:rsidRDefault="001970BA" w:rsidP="00577A44">
            <w:pPr>
              <w:pStyle w:val="ListParagraph"/>
              <w:numPr>
                <w:ilvl w:val="0"/>
                <w:numId w:val="14"/>
              </w:numPr>
              <w:ind w:left="252" w:hanging="180"/>
              <w:rPr>
                <w:b/>
                <w:sz w:val="20"/>
              </w:rPr>
            </w:pPr>
            <w:r w:rsidRPr="005B162D">
              <w:rPr>
                <w:sz w:val="20"/>
              </w:rPr>
              <w:t xml:space="preserve">The system shall </w:t>
            </w:r>
            <w:r>
              <w:rPr>
                <w:sz w:val="20"/>
              </w:rPr>
              <w:t>ensure system availability to the user 24 by 7.</w:t>
            </w:r>
          </w:p>
          <w:p w:rsidR="001970BA" w:rsidRPr="005B162D" w:rsidRDefault="001970BA" w:rsidP="00577A44">
            <w:pPr>
              <w:pStyle w:val="ListParagraph"/>
              <w:numPr>
                <w:ilvl w:val="0"/>
                <w:numId w:val="14"/>
              </w:numPr>
              <w:ind w:left="252" w:hanging="180"/>
              <w:rPr>
                <w:b/>
                <w:sz w:val="20"/>
              </w:rPr>
            </w:pPr>
            <w:r w:rsidRPr="00F91E0E">
              <w:rPr>
                <w:sz w:val="20"/>
              </w:rPr>
              <w:t xml:space="preserve">The system shall provide monitoring capabilities to ensure that </w:t>
            </w:r>
            <w:r>
              <w:rPr>
                <w:sz w:val="20"/>
              </w:rPr>
              <w:t>system is available to users 24 by 7.</w:t>
            </w:r>
          </w:p>
        </w:tc>
      </w:tr>
      <w:tr w:rsidR="001970BA" w:rsidRPr="005B162D" w:rsidTr="00872D24">
        <w:trPr>
          <w:trHeight w:val="260"/>
          <w:jc w:val="center"/>
        </w:trPr>
        <w:tc>
          <w:tcPr>
            <w:tcW w:w="1548" w:type="dxa"/>
            <w:vMerge/>
          </w:tcPr>
          <w:p w:rsidR="001970BA" w:rsidRPr="005B162D" w:rsidRDefault="001970BA" w:rsidP="00872D24">
            <w:pPr>
              <w:rPr>
                <w:b/>
                <w:sz w:val="20"/>
              </w:rPr>
            </w:pPr>
          </w:p>
        </w:tc>
        <w:tc>
          <w:tcPr>
            <w:tcW w:w="630" w:type="dxa"/>
          </w:tcPr>
          <w:p w:rsidR="001970BA" w:rsidRPr="0052511B" w:rsidRDefault="001970BA" w:rsidP="00872D24">
            <w:pPr>
              <w:rPr>
                <w:b/>
                <w:sz w:val="20"/>
              </w:rPr>
            </w:pPr>
            <w:r w:rsidRPr="0052511B">
              <w:rPr>
                <w:b/>
                <w:sz w:val="20"/>
              </w:rPr>
              <w:t>A4</w:t>
            </w:r>
          </w:p>
        </w:tc>
        <w:tc>
          <w:tcPr>
            <w:tcW w:w="4680" w:type="dxa"/>
          </w:tcPr>
          <w:p w:rsidR="001970BA" w:rsidRPr="0052511B" w:rsidRDefault="001970BA" w:rsidP="00872D24">
            <w:pPr>
              <w:rPr>
                <w:b/>
                <w:sz w:val="20"/>
                <w:szCs w:val="20"/>
              </w:rPr>
            </w:pPr>
            <w:r w:rsidRPr="0052511B">
              <w:rPr>
                <w:b/>
                <w:sz w:val="20"/>
                <w:szCs w:val="20"/>
              </w:rPr>
              <w:t>Provide backup and recovery capabilities</w:t>
            </w:r>
          </w:p>
          <w:p w:rsidR="001970BA" w:rsidRPr="00BC777A" w:rsidRDefault="001970BA" w:rsidP="00872D24">
            <w:pPr>
              <w:rPr>
                <w:i/>
                <w:sz w:val="20"/>
                <w:szCs w:val="20"/>
              </w:rPr>
            </w:pPr>
            <w:r w:rsidRPr="00BC777A">
              <w:rPr>
                <w:i/>
                <w:sz w:val="20"/>
                <w:szCs w:val="20"/>
              </w:rPr>
              <w:t>Given:</w:t>
            </w:r>
          </w:p>
          <w:p w:rsidR="001970BA" w:rsidRDefault="001970BA" w:rsidP="00872D24">
            <w:pPr>
              <w:ind w:left="252"/>
              <w:jc w:val="both"/>
              <w:rPr>
                <w:rFonts w:eastAsia="Times New Roman" w:cs="Times New Roman"/>
                <w:sz w:val="20"/>
                <w:szCs w:val="20"/>
              </w:rPr>
            </w:pPr>
            <w:r w:rsidRPr="00D70CB6">
              <w:rPr>
                <w:rFonts w:eastAsia="Times New Roman" w:cs="Times New Roman"/>
                <w:sz w:val="20"/>
                <w:szCs w:val="20"/>
              </w:rPr>
              <w:t xml:space="preserve">&lt;keyword&gt; = backup, recovery </w:t>
            </w:r>
          </w:p>
          <w:p w:rsidR="001970BA" w:rsidRPr="00D70CB6" w:rsidRDefault="001970BA" w:rsidP="00872D24">
            <w:pPr>
              <w:ind w:left="252"/>
              <w:jc w:val="both"/>
              <w:rPr>
                <w:rFonts w:eastAsia="Times New Roman" w:cs="Times New Roman"/>
                <w:sz w:val="20"/>
                <w:szCs w:val="20"/>
              </w:rPr>
            </w:pPr>
          </w:p>
          <w:p w:rsidR="001970BA" w:rsidRPr="00BC777A" w:rsidRDefault="001970BA" w:rsidP="00872D24">
            <w:pPr>
              <w:rPr>
                <w:i/>
                <w:sz w:val="20"/>
                <w:szCs w:val="20"/>
              </w:rPr>
            </w:pPr>
            <w:r w:rsidRPr="00BC777A">
              <w:rPr>
                <w:i/>
                <w:sz w:val="20"/>
                <w:szCs w:val="20"/>
              </w:rPr>
              <w:t>Add Security Requirements:</w:t>
            </w:r>
          </w:p>
          <w:p w:rsidR="001970BA" w:rsidRDefault="001970BA" w:rsidP="00577A44">
            <w:pPr>
              <w:pStyle w:val="ListParagraph"/>
              <w:numPr>
                <w:ilvl w:val="0"/>
                <w:numId w:val="14"/>
              </w:numPr>
              <w:ind w:left="252" w:hanging="180"/>
              <w:rPr>
                <w:sz w:val="20"/>
                <w:szCs w:val="20"/>
              </w:rPr>
            </w:pPr>
            <w:r w:rsidRPr="00BC777A">
              <w:rPr>
                <w:sz w:val="20"/>
                <w:szCs w:val="20"/>
              </w:rPr>
              <w:t>The system shall have the capability to produce backups and recover the system from the backups.</w:t>
            </w:r>
            <w:r>
              <w:rPr>
                <w:sz w:val="20"/>
                <w:szCs w:val="20"/>
              </w:rPr>
              <w:t xml:space="preserve"> The backup and recovery selections must take into account system recovery time objectives as well as system data recovery point objectives.</w:t>
            </w:r>
          </w:p>
          <w:p w:rsidR="001970BA" w:rsidRPr="00BC777A" w:rsidRDefault="001970BA" w:rsidP="00872D24">
            <w:pPr>
              <w:pStyle w:val="ListParagraph"/>
              <w:ind w:left="252"/>
              <w:rPr>
                <w:sz w:val="20"/>
                <w:szCs w:val="20"/>
              </w:rPr>
            </w:pPr>
            <w:r>
              <w:rPr>
                <w:sz w:val="20"/>
                <w:szCs w:val="20"/>
              </w:rPr>
              <w:t>[See C1]</w:t>
            </w:r>
          </w:p>
          <w:p w:rsidR="001970BA" w:rsidRPr="00904149" w:rsidRDefault="001970BA" w:rsidP="00872D24">
            <w:pPr>
              <w:ind w:left="72"/>
              <w:rPr>
                <w:sz w:val="20"/>
                <w:szCs w:val="20"/>
              </w:rPr>
            </w:pPr>
          </w:p>
        </w:tc>
        <w:tc>
          <w:tcPr>
            <w:tcW w:w="4158" w:type="dxa"/>
          </w:tcPr>
          <w:p w:rsidR="001970BA" w:rsidRDefault="001970BA" w:rsidP="00872D24">
            <w:pPr>
              <w:rPr>
                <w:sz w:val="20"/>
                <w:szCs w:val="20"/>
              </w:rPr>
            </w:pPr>
            <w:r w:rsidRPr="005B162D">
              <w:rPr>
                <w:b/>
                <w:sz w:val="20"/>
              </w:rPr>
              <w:t xml:space="preserve">Statement: </w:t>
            </w:r>
            <w:r w:rsidRPr="00904149">
              <w:rPr>
                <w:sz w:val="20"/>
                <w:szCs w:val="20"/>
              </w:rPr>
              <w:t>If the system claims to be available 24 by 7 then the system shall have ability to run a backup concurrently with the operation of the application.</w:t>
            </w:r>
          </w:p>
          <w:p w:rsidR="001970BA" w:rsidRDefault="001970BA" w:rsidP="00872D24">
            <w:pPr>
              <w:rPr>
                <w:sz w:val="20"/>
                <w:szCs w:val="20"/>
              </w:rPr>
            </w:pPr>
          </w:p>
          <w:p w:rsidR="001970BA" w:rsidRDefault="001970BA" w:rsidP="00872D24">
            <w:pPr>
              <w:rPr>
                <w:b/>
                <w:sz w:val="20"/>
              </w:rPr>
            </w:pPr>
            <w:r w:rsidRPr="005B162D">
              <w:rPr>
                <w:b/>
                <w:sz w:val="20"/>
              </w:rPr>
              <w:t>Security Requirement</w:t>
            </w:r>
            <w:r>
              <w:rPr>
                <w:b/>
                <w:sz w:val="20"/>
              </w:rPr>
              <w:t>:</w:t>
            </w:r>
          </w:p>
          <w:p w:rsidR="001970BA" w:rsidRPr="00904149" w:rsidRDefault="001970BA" w:rsidP="00577A44">
            <w:pPr>
              <w:pStyle w:val="ListParagraph"/>
              <w:numPr>
                <w:ilvl w:val="0"/>
                <w:numId w:val="14"/>
              </w:numPr>
              <w:ind w:left="252" w:hanging="180"/>
              <w:rPr>
                <w:sz w:val="20"/>
                <w:szCs w:val="20"/>
              </w:rPr>
            </w:pPr>
            <w:r w:rsidRPr="00D061F3">
              <w:rPr>
                <w:sz w:val="20"/>
              </w:rPr>
              <w:t>The system shall have the capability to produce backups and recover the system from the backups. The backup and recovery selections must take into account system recovery time objectives as well as system data recovery point objectives.</w:t>
            </w:r>
          </w:p>
        </w:tc>
      </w:tr>
      <w:tr w:rsidR="001970BA" w:rsidRPr="005B162D" w:rsidTr="00051424">
        <w:trPr>
          <w:trHeight w:val="3653"/>
          <w:jc w:val="center"/>
        </w:trPr>
        <w:tc>
          <w:tcPr>
            <w:tcW w:w="1548" w:type="dxa"/>
            <w:vMerge/>
          </w:tcPr>
          <w:p w:rsidR="001970BA" w:rsidRPr="005B162D" w:rsidRDefault="001970BA" w:rsidP="00872D24">
            <w:pPr>
              <w:rPr>
                <w:b/>
                <w:sz w:val="20"/>
              </w:rPr>
            </w:pPr>
          </w:p>
        </w:tc>
        <w:tc>
          <w:tcPr>
            <w:tcW w:w="630" w:type="dxa"/>
          </w:tcPr>
          <w:p w:rsidR="001970BA" w:rsidRPr="0052511B" w:rsidRDefault="001970BA" w:rsidP="00872D24">
            <w:pPr>
              <w:rPr>
                <w:b/>
                <w:sz w:val="20"/>
              </w:rPr>
            </w:pPr>
            <w:r w:rsidRPr="0052511B">
              <w:rPr>
                <w:b/>
                <w:sz w:val="20"/>
              </w:rPr>
              <w:t>A5</w:t>
            </w:r>
          </w:p>
        </w:tc>
        <w:tc>
          <w:tcPr>
            <w:tcW w:w="4680" w:type="dxa"/>
          </w:tcPr>
          <w:p w:rsidR="001970BA" w:rsidRPr="00BC777A" w:rsidRDefault="001970BA" w:rsidP="00872D24">
            <w:pPr>
              <w:rPr>
                <w:sz w:val="20"/>
                <w:szCs w:val="20"/>
              </w:rPr>
            </w:pPr>
            <w:r w:rsidRPr="0052511B">
              <w:rPr>
                <w:b/>
                <w:sz w:val="20"/>
                <w:szCs w:val="20"/>
              </w:rPr>
              <w:t>Limit resources to ensure capacity and performance</w:t>
            </w:r>
            <w:r w:rsidRPr="00BC777A">
              <w:rPr>
                <w:sz w:val="20"/>
                <w:szCs w:val="20"/>
              </w:rPr>
              <w:t xml:space="preserve"> constraints</w:t>
            </w:r>
          </w:p>
          <w:p w:rsidR="001970BA" w:rsidRPr="00BC777A" w:rsidRDefault="001970BA" w:rsidP="00872D24">
            <w:pPr>
              <w:rPr>
                <w:i/>
                <w:sz w:val="20"/>
                <w:szCs w:val="20"/>
              </w:rPr>
            </w:pPr>
            <w:r w:rsidRPr="00BC777A">
              <w:rPr>
                <w:i/>
                <w:sz w:val="20"/>
                <w:szCs w:val="20"/>
              </w:rPr>
              <w:t>Given:</w:t>
            </w:r>
          </w:p>
          <w:p w:rsidR="001970BA" w:rsidRPr="00D70CB6" w:rsidRDefault="001970BA" w:rsidP="00872D24">
            <w:pPr>
              <w:ind w:left="252"/>
              <w:jc w:val="both"/>
              <w:rPr>
                <w:rFonts w:eastAsia="Times New Roman" w:cs="Times New Roman"/>
                <w:sz w:val="20"/>
                <w:szCs w:val="20"/>
              </w:rPr>
            </w:pPr>
            <w:r w:rsidRPr="00D70CB6">
              <w:rPr>
                <w:rFonts w:eastAsia="Times New Roman" w:cs="Times New Roman"/>
                <w:sz w:val="20"/>
                <w:szCs w:val="20"/>
              </w:rPr>
              <w:t>&lt;resource&gt; = any resource</w:t>
            </w:r>
          </w:p>
          <w:p w:rsidR="001970BA" w:rsidRDefault="001970BA" w:rsidP="00872D24">
            <w:pPr>
              <w:ind w:left="252"/>
              <w:jc w:val="both"/>
              <w:rPr>
                <w:rFonts w:eastAsia="Times New Roman" w:cs="Times New Roman"/>
                <w:sz w:val="20"/>
                <w:szCs w:val="20"/>
              </w:rPr>
            </w:pPr>
            <w:r w:rsidRPr="00D70CB6">
              <w:rPr>
                <w:rFonts w:eastAsia="Times New Roman" w:cs="Times New Roman"/>
                <w:sz w:val="20"/>
                <w:szCs w:val="20"/>
              </w:rPr>
              <w:t>&lt;limiter&gt; = limit on the number of records or size of the record</w:t>
            </w:r>
          </w:p>
          <w:p w:rsidR="001970BA" w:rsidRPr="00D70CB6" w:rsidRDefault="001970BA" w:rsidP="00872D24">
            <w:pPr>
              <w:ind w:left="252"/>
              <w:jc w:val="both"/>
              <w:rPr>
                <w:rFonts w:eastAsia="Times New Roman" w:cs="Times New Roman"/>
                <w:sz w:val="20"/>
                <w:szCs w:val="20"/>
              </w:rPr>
            </w:pPr>
          </w:p>
          <w:p w:rsidR="001970BA" w:rsidRPr="00BC777A" w:rsidRDefault="001970BA" w:rsidP="00872D24">
            <w:pPr>
              <w:rPr>
                <w:i/>
                <w:sz w:val="20"/>
                <w:szCs w:val="20"/>
              </w:rPr>
            </w:pPr>
            <w:r w:rsidRPr="00BC777A">
              <w:rPr>
                <w:i/>
                <w:sz w:val="20"/>
                <w:szCs w:val="20"/>
              </w:rPr>
              <w:t>Add Security Requirements:</w:t>
            </w:r>
          </w:p>
          <w:p w:rsidR="001970BA" w:rsidRDefault="001970BA" w:rsidP="00577A44">
            <w:pPr>
              <w:pStyle w:val="ListParagraph"/>
              <w:numPr>
                <w:ilvl w:val="0"/>
                <w:numId w:val="14"/>
              </w:numPr>
              <w:ind w:left="252" w:hanging="180"/>
              <w:rPr>
                <w:sz w:val="20"/>
                <w:szCs w:val="20"/>
              </w:rPr>
            </w:pPr>
            <w:r w:rsidRPr="00BC777A">
              <w:rPr>
                <w:sz w:val="20"/>
                <w:szCs w:val="20"/>
              </w:rPr>
              <w:t xml:space="preserve">The system shall </w:t>
            </w:r>
            <w:r>
              <w:rPr>
                <w:sz w:val="20"/>
                <w:szCs w:val="20"/>
              </w:rPr>
              <w:t>limit the number of records presented to the user for &lt;resource&gt; when the request limit of &lt;limiter&gt; is reached.</w:t>
            </w:r>
          </w:p>
          <w:p w:rsidR="001970BA" w:rsidRPr="00C66B24" w:rsidRDefault="001970BA" w:rsidP="00577A44">
            <w:pPr>
              <w:pStyle w:val="ListParagraph"/>
              <w:numPr>
                <w:ilvl w:val="0"/>
                <w:numId w:val="14"/>
              </w:numPr>
              <w:ind w:left="252" w:hanging="180"/>
              <w:rPr>
                <w:sz w:val="20"/>
                <w:szCs w:val="20"/>
              </w:rPr>
            </w:pPr>
            <w:r>
              <w:rPr>
                <w:sz w:val="20"/>
                <w:szCs w:val="20"/>
              </w:rPr>
              <w:t>The system shall notify the user that the maximum number of records was returned.</w:t>
            </w:r>
          </w:p>
        </w:tc>
        <w:tc>
          <w:tcPr>
            <w:tcW w:w="4158" w:type="dxa"/>
          </w:tcPr>
          <w:p w:rsidR="001970BA" w:rsidRDefault="001970BA" w:rsidP="00872D24">
            <w:pPr>
              <w:rPr>
                <w:rFonts w:ascii="Calibri" w:hAnsi="Calibri" w:cs="Calibri"/>
                <w:color w:val="000000"/>
                <w:sz w:val="20"/>
                <w:szCs w:val="20"/>
              </w:rPr>
            </w:pPr>
            <w:r w:rsidRPr="005B162D">
              <w:rPr>
                <w:b/>
                <w:sz w:val="20"/>
              </w:rPr>
              <w:t xml:space="preserve">Statement: </w:t>
            </w:r>
            <w:r w:rsidRPr="00BC777A">
              <w:rPr>
                <w:rFonts w:ascii="Calibri" w:hAnsi="Calibri" w:cs="Calibri"/>
                <w:color w:val="000000"/>
                <w:sz w:val="20"/>
                <w:szCs w:val="20"/>
              </w:rPr>
              <w:t>VLER DAS receives a maximum of 500 results in reverse chronological order by Creation Date</w:t>
            </w:r>
            <w:r>
              <w:rPr>
                <w:rFonts w:ascii="Calibri" w:hAnsi="Calibri" w:cs="Calibri"/>
                <w:color w:val="000000"/>
                <w:sz w:val="20"/>
                <w:szCs w:val="20"/>
              </w:rPr>
              <w:t>.</w:t>
            </w:r>
          </w:p>
          <w:p w:rsidR="001970BA" w:rsidRDefault="001970BA" w:rsidP="00872D24">
            <w:pPr>
              <w:rPr>
                <w:b/>
                <w:sz w:val="20"/>
              </w:rPr>
            </w:pPr>
          </w:p>
          <w:p w:rsidR="001970BA" w:rsidRDefault="001970BA" w:rsidP="00872D24">
            <w:pPr>
              <w:rPr>
                <w:b/>
                <w:sz w:val="20"/>
              </w:rPr>
            </w:pPr>
            <w:r w:rsidRPr="005B162D">
              <w:rPr>
                <w:b/>
                <w:sz w:val="20"/>
              </w:rPr>
              <w:t>Security Requirement</w:t>
            </w:r>
            <w:r>
              <w:rPr>
                <w:b/>
                <w:sz w:val="20"/>
              </w:rPr>
              <w:t>s</w:t>
            </w:r>
            <w:r w:rsidRPr="005B162D">
              <w:rPr>
                <w:b/>
                <w:sz w:val="20"/>
              </w:rPr>
              <w:t>:</w:t>
            </w:r>
          </w:p>
          <w:p w:rsidR="001970BA" w:rsidRDefault="001970BA" w:rsidP="00577A44">
            <w:pPr>
              <w:pStyle w:val="ListParagraph"/>
              <w:numPr>
                <w:ilvl w:val="0"/>
                <w:numId w:val="14"/>
              </w:numPr>
              <w:ind w:left="252" w:hanging="180"/>
              <w:rPr>
                <w:sz w:val="20"/>
                <w:szCs w:val="20"/>
              </w:rPr>
            </w:pPr>
            <w:r w:rsidRPr="00BC777A">
              <w:rPr>
                <w:sz w:val="20"/>
                <w:szCs w:val="20"/>
              </w:rPr>
              <w:t xml:space="preserve">The system shall </w:t>
            </w:r>
            <w:r>
              <w:rPr>
                <w:sz w:val="20"/>
                <w:szCs w:val="20"/>
              </w:rPr>
              <w:t>limit the number of records presented to the user for VLER DAS results when the request limit of 500 results is reached.</w:t>
            </w:r>
          </w:p>
          <w:p w:rsidR="001970BA" w:rsidRDefault="001970BA" w:rsidP="00577A44">
            <w:pPr>
              <w:pStyle w:val="ListParagraph"/>
              <w:numPr>
                <w:ilvl w:val="0"/>
                <w:numId w:val="14"/>
              </w:numPr>
              <w:ind w:left="252" w:hanging="180"/>
              <w:rPr>
                <w:sz w:val="20"/>
                <w:szCs w:val="20"/>
              </w:rPr>
            </w:pPr>
            <w:r>
              <w:rPr>
                <w:sz w:val="20"/>
                <w:szCs w:val="20"/>
              </w:rPr>
              <w:t>The system shall notify the user that the maximum number of records was returned.</w:t>
            </w:r>
          </w:p>
          <w:p w:rsidR="001970BA" w:rsidRPr="00BC777A" w:rsidRDefault="001970BA" w:rsidP="00872D24">
            <w:pPr>
              <w:rPr>
                <w:b/>
                <w:sz w:val="20"/>
                <w:szCs w:val="20"/>
              </w:rPr>
            </w:pPr>
          </w:p>
        </w:tc>
      </w:tr>
      <w:tr w:rsidR="001970BA" w:rsidRPr="005B162D" w:rsidTr="00872D24">
        <w:trPr>
          <w:jc w:val="center"/>
        </w:trPr>
        <w:tc>
          <w:tcPr>
            <w:tcW w:w="1548" w:type="dxa"/>
            <w:vMerge w:val="restart"/>
          </w:tcPr>
          <w:p w:rsidR="001970BA" w:rsidRPr="005B162D" w:rsidRDefault="001970BA" w:rsidP="00872D24">
            <w:pPr>
              <w:rPr>
                <w:b/>
                <w:sz w:val="20"/>
              </w:rPr>
            </w:pPr>
            <w:r w:rsidRPr="005B162D">
              <w:rPr>
                <w:b/>
                <w:sz w:val="20"/>
              </w:rPr>
              <w:t>Identification &amp; Authentication</w:t>
            </w:r>
          </w:p>
        </w:tc>
        <w:tc>
          <w:tcPr>
            <w:tcW w:w="630" w:type="dxa"/>
          </w:tcPr>
          <w:p w:rsidR="001970BA" w:rsidRPr="0052511B" w:rsidRDefault="001970BA" w:rsidP="00872D24">
            <w:pPr>
              <w:rPr>
                <w:b/>
                <w:sz w:val="20"/>
              </w:rPr>
            </w:pPr>
            <w:r w:rsidRPr="0052511B">
              <w:rPr>
                <w:b/>
                <w:sz w:val="20"/>
              </w:rPr>
              <w:t>IA1</w:t>
            </w:r>
          </w:p>
        </w:tc>
        <w:tc>
          <w:tcPr>
            <w:tcW w:w="4680" w:type="dxa"/>
          </w:tcPr>
          <w:p w:rsidR="001970BA" w:rsidRDefault="001970BA" w:rsidP="00872D24">
            <w:pPr>
              <w:rPr>
                <w:sz w:val="20"/>
              </w:rPr>
            </w:pPr>
            <w:r w:rsidRPr="0052511B">
              <w:rPr>
                <w:b/>
                <w:sz w:val="20"/>
              </w:rPr>
              <w:t>Need to select context for roles or other attributes</w:t>
            </w:r>
            <w:r>
              <w:rPr>
                <w:sz w:val="20"/>
              </w:rPr>
              <w:t xml:space="preserve"> </w:t>
            </w:r>
            <w:r w:rsidRPr="007C07F4">
              <w:rPr>
                <w:b/>
                <w:sz w:val="20"/>
              </w:rPr>
              <w:t>affecting accessibility to data</w:t>
            </w:r>
            <w:r>
              <w:rPr>
                <w:sz w:val="20"/>
              </w:rPr>
              <w:t>.</w:t>
            </w:r>
          </w:p>
          <w:p w:rsidR="001970BA" w:rsidRDefault="001970BA" w:rsidP="00872D24">
            <w:pPr>
              <w:rPr>
                <w:sz w:val="20"/>
              </w:rPr>
            </w:pPr>
          </w:p>
          <w:p w:rsidR="001970BA" w:rsidRPr="00BC777A" w:rsidRDefault="001970BA" w:rsidP="00872D24">
            <w:pPr>
              <w:rPr>
                <w:i/>
                <w:sz w:val="20"/>
                <w:szCs w:val="20"/>
              </w:rPr>
            </w:pPr>
            <w:r w:rsidRPr="00BC777A">
              <w:rPr>
                <w:i/>
                <w:sz w:val="20"/>
                <w:szCs w:val="20"/>
              </w:rPr>
              <w:t>Given:</w:t>
            </w:r>
          </w:p>
          <w:p w:rsidR="001970BA" w:rsidRPr="00D70CB6" w:rsidRDefault="001970BA" w:rsidP="00872D24">
            <w:pPr>
              <w:ind w:left="252"/>
              <w:jc w:val="both"/>
              <w:rPr>
                <w:rFonts w:eastAsia="Times New Roman" w:cs="Times New Roman"/>
                <w:sz w:val="20"/>
                <w:szCs w:val="20"/>
              </w:rPr>
            </w:pPr>
            <w:r w:rsidRPr="00D70CB6">
              <w:rPr>
                <w:rFonts w:eastAsia="Times New Roman" w:cs="Times New Roman"/>
                <w:sz w:val="20"/>
                <w:szCs w:val="20"/>
              </w:rPr>
              <w:t>Statement to choose a specific role or attribute for system access.</w:t>
            </w:r>
          </w:p>
          <w:p w:rsidR="001970BA" w:rsidRPr="00BC777A" w:rsidRDefault="001970BA" w:rsidP="00872D24">
            <w:pPr>
              <w:ind w:left="162"/>
              <w:rPr>
                <w:sz w:val="20"/>
                <w:szCs w:val="20"/>
              </w:rPr>
            </w:pPr>
          </w:p>
          <w:p w:rsidR="001970BA" w:rsidRPr="00BC777A" w:rsidRDefault="001970BA" w:rsidP="00872D24">
            <w:pPr>
              <w:rPr>
                <w:i/>
                <w:sz w:val="20"/>
                <w:szCs w:val="20"/>
              </w:rPr>
            </w:pPr>
            <w:r w:rsidRPr="00BC777A">
              <w:rPr>
                <w:i/>
                <w:sz w:val="20"/>
                <w:szCs w:val="20"/>
              </w:rPr>
              <w:t>Add Security Requirement:</w:t>
            </w:r>
          </w:p>
          <w:p w:rsidR="001970BA" w:rsidRDefault="001970BA" w:rsidP="00577A44">
            <w:pPr>
              <w:pStyle w:val="ListParagraph"/>
              <w:numPr>
                <w:ilvl w:val="0"/>
                <w:numId w:val="14"/>
              </w:numPr>
              <w:spacing w:after="200" w:line="276" w:lineRule="auto"/>
              <w:ind w:left="252" w:hanging="180"/>
              <w:rPr>
                <w:sz w:val="20"/>
                <w:szCs w:val="20"/>
              </w:rPr>
            </w:pPr>
            <w:r w:rsidRPr="00BC777A">
              <w:rPr>
                <w:sz w:val="20"/>
                <w:szCs w:val="20"/>
              </w:rPr>
              <w:t xml:space="preserve">The system shall </w:t>
            </w:r>
            <w:r>
              <w:rPr>
                <w:sz w:val="20"/>
                <w:szCs w:val="20"/>
              </w:rPr>
              <w:t>ensure the user has select</w:t>
            </w:r>
            <w:r w:rsidR="007C07F4">
              <w:rPr>
                <w:sz w:val="20"/>
                <w:szCs w:val="20"/>
              </w:rPr>
              <w:t>ed</w:t>
            </w:r>
            <w:r>
              <w:rPr>
                <w:sz w:val="20"/>
                <w:szCs w:val="20"/>
              </w:rPr>
              <w:t xml:space="preserve"> &lt;context&gt; prior to perform</w:t>
            </w:r>
            <w:r w:rsidR="00FB7A58">
              <w:rPr>
                <w:sz w:val="20"/>
                <w:szCs w:val="20"/>
              </w:rPr>
              <w:t>ing</w:t>
            </w:r>
            <w:r>
              <w:rPr>
                <w:sz w:val="20"/>
                <w:szCs w:val="20"/>
              </w:rPr>
              <w:t xml:space="preserve"> any further action within the system. [see </w:t>
            </w:r>
            <w:r w:rsidR="007C07F4">
              <w:rPr>
                <w:sz w:val="20"/>
                <w:szCs w:val="20"/>
              </w:rPr>
              <w:t xml:space="preserve">C1, </w:t>
            </w:r>
            <w:r>
              <w:rPr>
                <w:sz w:val="20"/>
                <w:szCs w:val="20"/>
              </w:rPr>
              <w:t>AY3]</w:t>
            </w:r>
          </w:p>
          <w:p w:rsidR="00051424" w:rsidRPr="00867329" w:rsidRDefault="00051424" w:rsidP="00051424">
            <w:pPr>
              <w:pStyle w:val="ListParagraph"/>
              <w:spacing w:after="200" w:line="276" w:lineRule="auto"/>
              <w:ind w:left="252"/>
              <w:rPr>
                <w:sz w:val="20"/>
                <w:szCs w:val="20"/>
              </w:rPr>
            </w:pPr>
          </w:p>
        </w:tc>
        <w:tc>
          <w:tcPr>
            <w:tcW w:w="4158" w:type="dxa"/>
          </w:tcPr>
          <w:p w:rsidR="001970BA" w:rsidRPr="005B162D" w:rsidRDefault="001970BA" w:rsidP="00872D24">
            <w:pPr>
              <w:rPr>
                <w:b/>
                <w:sz w:val="20"/>
              </w:rPr>
            </w:pPr>
            <w:r w:rsidRPr="005B162D">
              <w:rPr>
                <w:b/>
                <w:sz w:val="20"/>
              </w:rPr>
              <w:t xml:space="preserve">Statement: </w:t>
            </w:r>
            <w:r w:rsidRPr="005B162D">
              <w:rPr>
                <w:sz w:val="20"/>
              </w:rPr>
              <w:t xml:space="preserve">Include a prompt for staff when they log into OSCAR that asks them to choose their current clinic location before they proceed to the appointment schedule for that day. </w:t>
            </w:r>
          </w:p>
          <w:p w:rsidR="001970BA" w:rsidRDefault="001970BA" w:rsidP="00872D24">
            <w:pPr>
              <w:rPr>
                <w:b/>
                <w:sz w:val="20"/>
              </w:rPr>
            </w:pPr>
          </w:p>
          <w:p w:rsidR="001970BA" w:rsidRDefault="001970BA" w:rsidP="00872D24">
            <w:pPr>
              <w:rPr>
                <w:b/>
                <w:sz w:val="20"/>
              </w:rPr>
            </w:pPr>
            <w:r w:rsidRPr="005B162D">
              <w:rPr>
                <w:b/>
                <w:sz w:val="20"/>
              </w:rPr>
              <w:t>Security Requirement:</w:t>
            </w:r>
          </w:p>
          <w:p w:rsidR="001970BA" w:rsidRPr="00867329" w:rsidRDefault="001970BA" w:rsidP="00FB7A58">
            <w:pPr>
              <w:pStyle w:val="ListParagraph"/>
              <w:numPr>
                <w:ilvl w:val="0"/>
                <w:numId w:val="14"/>
              </w:numPr>
              <w:ind w:left="252" w:hanging="180"/>
              <w:rPr>
                <w:sz w:val="20"/>
                <w:szCs w:val="20"/>
              </w:rPr>
            </w:pPr>
            <w:r w:rsidRPr="00BC777A">
              <w:rPr>
                <w:sz w:val="20"/>
                <w:szCs w:val="20"/>
              </w:rPr>
              <w:t xml:space="preserve">The system shall </w:t>
            </w:r>
            <w:r>
              <w:rPr>
                <w:sz w:val="20"/>
                <w:szCs w:val="20"/>
              </w:rPr>
              <w:t xml:space="preserve">ensure the user selects their current clinic location </w:t>
            </w:r>
            <w:r w:rsidR="00FB7A58">
              <w:rPr>
                <w:sz w:val="20"/>
                <w:szCs w:val="20"/>
              </w:rPr>
              <w:t>prior to performing</w:t>
            </w:r>
            <w:r>
              <w:rPr>
                <w:sz w:val="20"/>
                <w:szCs w:val="20"/>
              </w:rPr>
              <w:t xml:space="preserve"> any further action within the system.</w:t>
            </w:r>
          </w:p>
        </w:tc>
      </w:tr>
      <w:tr w:rsidR="00051424" w:rsidRPr="005B162D" w:rsidTr="00872D24">
        <w:trPr>
          <w:jc w:val="center"/>
        </w:trPr>
        <w:tc>
          <w:tcPr>
            <w:tcW w:w="1548" w:type="dxa"/>
            <w:vMerge/>
          </w:tcPr>
          <w:p w:rsidR="00051424" w:rsidRPr="005B162D" w:rsidRDefault="00051424" w:rsidP="00872D24">
            <w:pPr>
              <w:rPr>
                <w:b/>
                <w:sz w:val="20"/>
              </w:rPr>
            </w:pPr>
          </w:p>
        </w:tc>
        <w:tc>
          <w:tcPr>
            <w:tcW w:w="630" w:type="dxa"/>
          </w:tcPr>
          <w:p w:rsidR="00051424" w:rsidRPr="0052511B" w:rsidRDefault="00051424" w:rsidP="00CF50A2">
            <w:pPr>
              <w:rPr>
                <w:b/>
                <w:sz w:val="20"/>
              </w:rPr>
            </w:pPr>
            <w:r w:rsidRPr="0052511B">
              <w:rPr>
                <w:b/>
                <w:sz w:val="20"/>
              </w:rPr>
              <w:t>IA2</w:t>
            </w:r>
          </w:p>
        </w:tc>
        <w:tc>
          <w:tcPr>
            <w:tcW w:w="4680" w:type="dxa"/>
          </w:tcPr>
          <w:p w:rsidR="00051424" w:rsidRPr="0052511B" w:rsidRDefault="00051424" w:rsidP="00CF50A2">
            <w:pPr>
              <w:rPr>
                <w:b/>
                <w:sz w:val="20"/>
              </w:rPr>
            </w:pPr>
            <w:r>
              <w:rPr>
                <w:b/>
                <w:sz w:val="20"/>
              </w:rPr>
              <w:t>Unique accounts</w:t>
            </w:r>
          </w:p>
          <w:p w:rsidR="00051424" w:rsidRDefault="00051424" w:rsidP="00CF50A2">
            <w:pPr>
              <w:rPr>
                <w:sz w:val="20"/>
              </w:rPr>
            </w:pPr>
          </w:p>
          <w:p w:rsidR="00051424" w:rsidRPr="00BC777A" w:rsidRDefault="00051424" w:rsidP="00CF50A2">
            <w:pPr>
              <w:rPr>
                <w:i/>
                <w:sz w:val="20"/>
                <w:szCs w:val="20"/>
              </w:rPr>
            </w:pPr>
            <w:r w:rsidRPr="00BC777A">
              <w:rPr>
                <w:i/>
                <w:sz w:val="20"/>
                <w:szCs w:val="20"/>
              </w:rPr>
              <w:t>Given:</w:t>
            </w:r>
          </w:p>
          <w:p w:rsidR="00051424" w:rsidRDefault="00051424" w:rsidP="00CF50A2">
            <w:pPr>
              <w:ind w:left="162"/>
              <w:rPr>
                <w:sz w:val="20"/>
                <w:szCs w:val="20"/>
              </w:rPr>
            </w:pPr>
            <w:r>
              <w:rPr>
                <w:sz w:val="20"/>
                <w:szCs w:val="20"/>
              </w:rPr>
              <w:t>Statement implying users need to be uniquely identified</w:t>
            </w:r>
          </w:p>
          <w:p w:rsidR="00051424" w:rsidRPr="00BC777A" w:rsidRDefault="00051424" w:rsidP="00CF50A2">
            <w:pPr>
              <w:ind w:left="162"/>
              <w:rPr>
                <w:sz w:val="20"/>
                <w:szCs w:val="20"/>
              </w:rPr>
            </w:pPr>
          </w:p>
          <w:p w:rsidR="00051424" w:rsidRDefault="00051424" w:rsidP="00CF50A2">
            <w:pPr>
              <w:rPr>
                <w:sz w:val="20"/>
                <w:szCs w:val="20"/>
              </w:rPr>
            </w:pPr>
            <w:r w:rsidRPr="00BC777A">
              <w:rPr>
                <w:i/>
                <w:sz w:val="20"/>
                <w:szCs w:val="20"/>
              </w:rPr>
              <w:t>Add Security Requirement:</w:t>
            </w:r>
          </w:p>
          <w:p w:rsidR="00051424" w:rsidRPr="00CB3920" w:rsidRDefault="00051424" w:rsidP="00AD1694">
            <w:pPr>
              <w:pStyle w:val="ListParagraph"/>
              <w:numPr>
                <w:ilvl w:val="0"/>
                <w:numId w:val="14"/>
              </w:numPr>
              <w:ind w:left="252" w:hanging="180"/>
              <w:rPr>
                <w:sz w:val="20"/>
                <w:szCs w:val="20"/>
              </w:rPr>
            </w:pPr>
            <w:r>
              <w:rPr>
                <w:sz w:val="20"/>
                <w:szCs w:val="20"/>
              </w:rPr>
              <w:t>Each user should be assigned a unique identifier that can be used for the purpose of authentication. [see AY3]</w:t>
            </w:r>
          </w:p>
        </w:tc>
        <w:tc>
          <w:tcPr>
            <w:tcW w:w="4158" w:type="dxa"/>
            <w:vMerge w:val="restart"/>
          </w:tcPr>
          <w:p w:rsidR="00051424" w:rsidRPr="00867329" w:rsidRDefault="00051424" w:rsidP="00CF50A2">
            <w:pPr>
              <w:rPr>
                <w:b/>
                <w:sz w:val="20"/>
              </w:rPr>
            </w:pPr>
            <w:r w:rsidRPr="005B162D">
              <w:rPr>
                <w:b/>
                <w:sz w:val="20"/>
              </w:rPr>
              <w:t>Statement:</w:t>
            </w:r>
            <w:r>
              <w:rPr>
                <w:b/>
                <w:sz w:val="20"/>
              </w:rPr>
              <w:t xml:space="preserve"> </w:t>
            </w:r>
            <w:r w:rsidRPr="00867329">
              <w:rPr>
                <w:sz w:val="20"/>
              </w:rPr>
              <w:t>All users are registered and uniquely identified</w:t>
            </w:r>
            <w:r>
              <w:rPr>
                <w:sz w:val="20"/>
              </w:rPr>
              <w:t xml:space="preserve">. </w:t>
            </w:r>
          </w:p>
          <w:p w:rsidR="00051424" w:rsidRDefault="00051424" w:rsidP="00CF50A2">
            <w:pPr>
              <w:rPr>
                <w:b/>
                <w:sz w:val="20"/>
              </w:rPr>
            </w:pPr>
          </w:p>
          <w:p w:rsidR="00051424" w:rsidRDefault="00051424" w:rsidP="00CF50A2">
            <w:pPr>
              <w:rPr>
                <w:b/>
                <w:sz w:val="20"/>
              </w:rPr>
            </w:pPr>
            <w:r w:rsidRPr="005B162D">
              <w:rPr>
                <w:b/>
                <w:sz w:val="20"/>
              </w:rPr>
              <w:t>Security Requirement:</w:t>
            </w:r>
          </w:p>
          <w:p w:rsidR="00051424" w:rsidRDefault="00051424" w:rsidP="00CF50A2">
            <w:pPr>
              <w:rPr>
                <w:b/>
                <w:sz w:val="20"/>
              </w:rPr>
            </w:pPr>
          </w:p>
          <w:p w:rsidR="00051424" w:rsidRPr="00051424" w:rsidRDefault="00051424" w:rsidP="00051424">
            <w:pPr>
              <w:pStyle w:val="ListParagraph"/>
              <w:numPr>
                <w:ilvl w:val="0"/>
                <w:numId w:val="14"/>
              </w:numPr>
              <w:ind w:left="252" w:hanging="180"/>
              <w:rPr>
                <w:sz w:val="20"/>
              </w:rPr>
            </w:pPr>
            <w:r w:rsidRPr="00051424">
              <w:rPr>
                <w:sz w:val="20"/>
                <w:szCs w:val="20"/>
              </w:rPr>
              <w:t>Each user should be assigned a unique identifier that can be used for the purpose of authentication.</w:t>
            </w:r>
          </w:p>
          <w:p w:rsidR="00051424" w:rsidRPr="00AD1694" w:rsidRDefault="00051424" w:rsidP="00051424">
            <w:pPr>
              <w:pStyle w:val="ListParagraph"/>
              <w:numPr>
                <w:ilvl w:val="0"/>
                <w:numId w:val="14"/>
              </w:numPr>
              <w:ind w:left="252" w:hanging="180"/>
              <w:rPr>
                <w:sz w:val="20"/>
                <w:szCs w:val="20"/>
              </w:rPr>
            </w:pPr>
            <w:r>
              <w:rPr>
                <w:sz w:val="20"/>
                <w:szCs w:val="20"/>
              </w:rPr>
              <w:t>The system should implement a mechanism to authenticate each user.</w:t>
            </w:r>
          </w:p>
          <w:p w:rsidR="00051424" w:rsidRPr="00ED1CDF" w:rsidRDefault="00051424" w:rsidP="00051424">
            <w:pPr>
              <w:pStyle w:val="ListParagraph"/>
              <w:numPr>
                <w:ilvl w:val="0"/>
                <w:numId w:val="14"/>
              </w:numPr>
              <w:ind w:left="252" w:hanging="180"/>
              <w:rPr>
                <w:sz w:val="20"/>
              </w:rPr>
            </w:pPr>
            <w:r>
              <w:rPr>
                <w:sz w:val="20"/>
                <w:szCs w:val="20"/>
              </w:rPr>
              <w:t>System shall integrate with an existing single sign-on mechanism.</w:t>
            </w:r>
          </w:p>
        </w:tc>
      </w:tr>
      <w:tr w:rsidR="00051424" w:rsidRPr="005B162D" w:rsidTr="00872D24">
        <w:trPr>
          <w:jc w:val="center"/>
        </w:trPr>
        <w:tc>
          <w:tcPr>
            <w:tcW w:w="1548" w:type="dxa"/>
            <w:vMerge/>
          </w:tcPr>
          <w:p w:rsidR="00051424" w:rsidRPr="005B162D" w:rsidRDefault="00051424" w:rsidP="00872D24">
            <w:pPr>
              <w:rPr>
                <w:b/>
                <w:sz w:val="20"/>
              </w:rPr>
            </w:pPr>
          </w:p>
        </w:tc>
        <w:tc>
          <w:tcPr>
            <w:tcW w:w="630" w:type="dxa"/>
          </w:tcPr>
          <w:p w:rsidR="00051424" w:rsidRPr="0052511B" w:rsidRDefault="00051424" w:rsidP="00FA6E1B">
            <w:pPr>
              <w:rPr>
                <w:b/>
                <w:sz w:val="20"/>
              </w:rPr>
            </w:pPr>
            <w:r w:rsidRPr="0052511B">
              <w:rPr>
                <w:b/>
                <w:sz w:val="20"/>
              </w:rPr>
              <w:t>IA</w:t>
            </w:r>
            <w:r>
              <w:rPr>
                <w:b/>
                <w:sz w:val="20"/>
              </w:rPr>
              <w:t>3</w:t>
            </w:r>
          </w:p>
        </w:tc>
        <w:tc>
          <w:tcPr>
            <w:tcW w:w="4680" w:type="dxa"/>
          </w:tcPr>
          <w:p w:rsidR="00051424" w:rsidRDefault="00051424" w:rsidP="00CF50A2">
            <w:pPr>
              <w:rPr>
                <w:sz w:val="20"/>
              </w:rPr>
            </w:pPr>
            <w:r>
              <w:rPr>
                <w:b/>
                <w:sz w:val="20"/>
              </w:rPr>
              <w:t xml:space="preserve">Authentication </w:t>
            </w:r>
          </w:p>
          <w:p w:rsidR="00051424" w:rsidRPr="00BC777A" w:rsidRDefault="00051424" w:rsidP="00CF50A2">
            <w:pPr>
              <w:rPr>
                <w:i/>
                <w:sz w:val="20"/>
                <w:szCs w:val="20"/>
              </w:rPr>
            </w:pPr>
            <w:r w:rsidRPr="00BC777A">
              <w:rPr>
                <w:i/>
                <w:sz w:val="20"/>
                <w:szCs w:val="20"/>
              </w:rPr>
              <w:t>Given:</w:t>
            </w:r>
          </w:p>
          <w:p w:rsidR="00051424" w:rsidRDefault="00051424" w:rsidP="00CF50A2">
            <w:pPr>
              <w:ind w:left="162"/>
              <w:rPr>
                <w:sz w:val="20"/>
                <w:szCs w:val="20"/>
              </w:rPr>
            </w:pPr>
            <w:r>
              <w:rPr>
                <w:sz w:val="20"/>
                <w:szCs w:val="20"/>
              </w:rPr>
              <w:t>Statement implying need for user authentication</w:t>
            </w:r>
          </w:p>
          <w:p w:rsidR="00051424" w:rsidRPr="00BC777A" w:rsidRDefault="00051424" w:rsidP="00CF50A2">
            <w:pPr>
              <w:ind w:left="162"/>
              <w:rPr>
                <w:sz w:val="20"/>
                <w:szCs w:val="20"/>
              </w:rPr>
            </w:pPr>
          </w:p>
          <w:p w:rsidR="00051424" w:rsidRDefault="00051424" w:rsidP="00CF50A2">
            <w:pPr>
              <w:rPr>
                <w:sz w:val="20"/>
                <w:szCs w:val="20"/>
              </w:rPr>
            </w:pPr>
            <w:r w:rsidRPr="00BC777A">
              <w:rPr>
                <w:i/>
                <w:sz w:val="20"/>
                <w:szCs w:val="20"/>
              </w:rPr>
              <w:t>Add Security Requirement:</w:t>
            </w:r>
          </w:p>
          <w:p w:rsidR="00051424" w:rsidRPr="00AD1694" w:rsidRDefault="00051424" w:rsidP="00AD1694">
            <w:pPr>
              <w:pStyle w:val="ListParagraph"/>
              <w:numPr>
                <w:ilvl w:val="0"/>
                <w:numId w:val="14"/>
              </w:numPr>
              <w:ind w:left="252" w:hanging="180"/>
              <w:rPr>
                <w:sz w:val="20"/>
                <w:szCs w:val="20"/>
              </w:rPr>
            </w:pPr>
            <w:bookmarkStart w:id="0" w:name="_GoBack"/>
            <w:bookmarkEnd w:id="0"/>
            <w:r>
              <w:rPr>
                <w:sz w:val="20"/>
                <w:szCs w:val="20"/>
              </w:rPr>
              <w:t>The system should implement a mechanism to authenticate each user.</w:t>
            </w:r>
          </w:p>
          <w:p w:rsidR="00051424" w:rsidRPr="00CB3920" w:rsidRDefault="00051424" w:rsidP="00AD1694">
            <w:pPr>
              <w:pStyle w:val="ListParagraph"/>
              <w:numPr>
                <w:ilvl w:val="0"/>
                <w:numId w:val="14"/>
              </w:numPr>
              <w:ind w:left="252" w:hanging="180"/>
              <w:rPr>
                <w:sz w:val="20"/>
                <w:szCs w:val="20"/>
              </w:rPr>
            </w:pPr>
            <w:r>
              <w:rPr>
                <w:sz w:val="20"/>
                <w:szCs w:val="20"/>
              </w:rPr>
              <w:t>System shall integrate with an existing single sign-on mechanism.</w:t>
            </w:r>
          </w:p>
        </w:tc>
        <w:tc>
          <w:tcPr>
            <w:tcW w:w="4158" w:type="dxa"/>
            <w:vMerge/>
          </w:tcPr>
          <w:p w:rsidR="00051424" w:rsidRPr="005B162D" w:rsidRDefault="00051424" w:rsidP="00CF50A2">
            <w:pPr>
              <w:rPr>
                <w:sz w:val="20"/>
              </w:rPr>
            </w:pPr>
          </w:p>
        </w:tc>
      </w:tr>
      <w:tr w:rsidR="001970BA" w:rsidRPr="005B162D" w:rsidTr="008B6FB6">
        <w:trPr>
          <w:trHeight w:val="4040"/>
          <w:jc w:val="center"/>
        </w:trPr>
        <w:tc>
          <w:tcPr>
            <w:tcW w:w="1548" w:type="dxa"/>
            <w:vMerge w:val="restart"/>
          </w:tcPr>
          <w:p w:rsidR="001970BA" w:rsidRPr="005B162D" w:rsidRDefault="001970BA" w:rsidP="00872D24">
            <w:pPr>
              <w:rPr>
                <w:b/>
                <w:sz w:val="20"/>
              </w:rPr>
            </w:pPr>
            <w:r w:rsidRPr="005B162D">
              <w:rPr>
                <w:b/>
                <w:sz w:val="20"/>
              </w:rPr>
              <w:t>Accountability</w:t>
            </w:r>
          </w:p>
        </w:tc>
        <w:tc>
          <w:tcPr>
            <w:tcW w:w="630" w:type="dxa"/>
          </w:tcPr>
          <w:p w:rsidR="001970BA" w:rsidRPr="0052511B" w:rsidRDefault="001970BA" w:rsidP="00872D24">
            <w:pPr>
              <w:rPr>
                <w:b/>
                <w:sz w:val="20"/>
              </w:rPr>
            </w:pPr>
            <w:r w:rsidRPr="0052511B">
              <w:rPr>
                <w:b/>
                <w:sz w:val="20"/>
              </w:rPr>
              <w:t>AY1</w:t>
            </w:r>
          </w:p>
        </w:tc>
        <w:tc>
          <w:tcPr>
            <w:tcW w:w="4680" w:type="dxa"/>
          </w:tcPr>
          <w:p w:rsidR="001970BA" w:rsidRPr="0052511B" w:rsidRDefault="001970BA" w:rsidP="00872D24">
            <w:pPr>
              <w:rPr>
                <w:b/>
                <w:sz w:val="20"/>
              </w:rPr>
            </w:pPr>
            <w:r w:rsidRPr="0052511B">
              <w:rPr>
                <w:b/>
                <w:sz w:val="20"/>
              </w:rPr>
              <w:t>Logging transactions with sensitive data</w:t>
            </w:r>
          </w:p>
          <w:p w:rsidR="001970BA" w:rsidRPr="005B162D" w:rsidRDefault="001970BA" w:rsidP="00872D24">
            <w:pPr>
              <w:rPr>
                <w:sz w:val="20"/>
              </w:rPr>
            </w:pPr>
            <w:r w:rsidRPr="005B162D">
              <w:rPr>
                <w:i/>
                <w:sz w:val="20"/>
              </w:rPr>
              <w:t>Given:</w:t>
            </w:r>
          </w:p>
          <w:p w:rsidR="001970BA" w:rsidRPr="00EC57DD" w:rsidRDefault="001970BA" w:rsidP="00872D24">
            <w:pPr>
              <w:ind w:left="252"/>
              <w:jc w:val="both"/>
              <w:rPr>
                <w:rFonts w:eastAsia="Times New Roman" w:cs="Times New Roman"/>
                <w:sz w:val="20"/>
                <w:szCs w:val="20"/>
              </w:rPr>
            </w:pPr>
            <w:r w:rsidRPr="00EC57DD">
              <w:rPr>
                <w:rFonts w:eastAsia="Times New Roman" w:cs="Times New Roman"/>
                <w:sz w:val="20"/>
                <w:szCs w:val="20"/>
              </w:rPr>
              <w:t>&lt;subject&gt; = user or role</w:t>
            </w:r>
          </w:p>
          <w:p w:rsidR="001970BA" w:rsidRPr="00EC57DD" w:rsidRDefault="001970BA" w:rsidP="00872D24">
            <w:pPr>
              <w:ind w:left="252"/>
              <w:jc w:val="both"/>
              <w:rPr>
                <w:rFonts w:eastAsia="Times New Roman" w:cs="Times New Roman"/>
                <w:sz w:val="20"/>
                <w:szCs w:val="20"/>
              </w:rPr>
            </w:pPr>
            <w:r w:rsidRPr="00EC57DD">
              <w:rPr>
                <w:rFonts w:eastAsia="Times New Roman" w:cs="Times New Roman"/>
                <w:sz w:val="20"/>
                <w:szCs w:val="20"/>
              </w:rPr>
              <w:t>&lt;resource&gt; = sensitive information</w:t>
            </w:r>
          </w:p>
          <w:p w:rsidR="001970BA" w:rsidRPr="00EC57DD" w:rsidRDefault="001970BA" w:rsidP="00872D24">
            <w:pPr>
              <w:ind w:left="252"/>
              <w:jc w:val="both"/>
              <w:rPr>
                <w:rFonts w:eastAsia="Times New Roman" w:cs="Times New Roman"/>
                <w:sz w:val="20"/>
                <w:szCs w:val="20"/>
              </w:rPr>
            </w:pPr>
            <w:r w:rsidRPr="00EC57DD">
              <w:rPr>
                <w:rFonts w:eastAsia="Times New Roman" w:cs="Times New Roman"/>
                <w:sz w:val="20"/>
                <w:szCs w:val="20"/>
              </w:rPr>
              <w:t>&lt;action&gt; = create/read/update/delete</w:t>
            </w:r>
          </w:p>
          <w:p w:rsidR="001970BA" w:rsidRPr="005B162D" w:rsidRDefault="001970BA" w:rsidP="00872D24">
            <w:pPr>
              <w:rPr>
                <w:sz w:val="20"/>
              </w:rPr>
            </w:pPr>
          </w:p>
          <w:p w:rsidR="001970BA" w:rsidRPr="005B162D" w:rsidRDefault="001970BA" w:rsidP="00872D24">
            <w:pPr>
              <w:rPr>
                <w:i/>
                <w:sz w:val="20"/>
              </w:rPr>
            </w:pPr>
            <w:r w:rsidRPr="005B162D">
              <w:rPr>
                <w:i/>
                <w:sz w:val="20"/>
              </w:rPr>
              <w:t>Add Security Requirements:</w:t>
            </w:r>
          </w:p>
          <w:p w:rsidR="001970BA" w:rsidRPr="00CF24F4" w:rsidRDefault="001970BA" w:rsidP="00577A44">
            <w:pPr>
              <w:pStyle w:val="ListParagraph"/>
              <w:numPr>
                <w:ilvl w:val="0"/>
                <w:numId w:val="14"/>
              </w:numPr>
              <w:spacing w:after="200" w:line="276" w:lineRule="auto"/>
              <w:ind w:left="252" w:hanging="180"/>
              <w:rPr>
                <w:sz w:val="20"/>
                <w:szCs w:val="20"/>
              </w:rPr>
            </w:pPr>
            <w:r w:rsidRPr="00CF24F4">
              <w:rPr>
                <w:sz w:val="20"/>
                <w:szCs w:val="20"/>
              </w:rPr>
              <w:t xml:space="preserve">The system shall log every time &lt;subject&gt; </w:t>
            </w:r>
            <w:r>
              <w:rPr>
                <w:sz w:val="20"/>
                <w:szCs w:val="20"/>
              </w:rPr>
              <w:t>[</w:t>
            </w:r>
            <w:r w:rsidRPr="00CF24F4">
              <w:rPr>
                <w:sz w:val="20"/>
                <w:szCs w:val="20"/>
              </w:rPr>
              <w:t>performs the</w:t>
            </w:r>
            <w:r>
              <w:rPr>
                <w:sz w:val="20"/>
                <w:szCs w:val="20"/>
              </w:rPr>
              <w:t>]</w:t>
            </w:r>
            <w:r w:rsidRPr="00CF24F4">
              <w:rPr>
                <w:sz w:val="20"/>
                <w:szCs w:val="20"/>
              </w:rPr>
              <w:t xml:space="preserve"> &lt;action&gt; </w:t>
            </w:r>
            <w:r>
              <w:rPr>
                <w:sz w:val="20"/>
                <w:szCs w:val="20"/>
              </w:rPr>
              <w:t>&lt;</w:t>
            </w:r>
            <w:proofErr w:type="spellStart"/>
            <w:r>
              <w:rPr>
                <w:sz w:val="20"/>
                <w:szCs w:val="20"/>
              </w:rPr>
              <w:t>on|for</w:t>
            </w:r>
            <w:proofErr w:type="spellEnd"/>
            <w:r>
              <w:rPr>
                <w:sz w:val="20"/>
                <w:szCs w:val="20"/>
              </w:rPr>
              <w:t>&gt;</w:t>
            </w:r>
            <w:r w:rsidRPr="00CF24F4">
              <w:rPr>
                <w:sz w:val="20"/>
                <w:szCs w:val="20"/>
              </w:rPr>
              <w:t xml:space="preserve"> &lt;resource&gt;.</w:t>
            </w:r>
            <w:r w:rsidR="008B6FB6">
              <w:rPr>
                <w:sz w:val="20"/>
                <w:szCs w:val="20"/>
              </w:rPr>
              <w:t xml:space="preserve"> [see C1, I4]</w:t>
            </w:r>
          </w:p>
          <w:p w:rsidR="001970BA" w:rsidRPr="008B6FB6" w:rsidRDefault="001970BA" w:rsidP="008B6FB6">
            <w:pPr>
              <w:pStyle w:val="ListParagraph"/>
              <w:numPr>
                <w:ilvl w:val="0"/>
                <w:numId w:val="14"/>
              </w:numPr>
              <w:spacing w:after="200" w:line="276" w:lineRule="auto"/>
              <w:ind w:left="252" w:hanging="180"/>
              <w:rPr>
                <w:sz w:val="20"/>
                <w:szCs w:val="20"/>
              </w:rPr>
            </w:pPr>
            <w:r w:rsidRPr="00CF24F4">
              <w:rPr>
                <w:sz w:val="20"/>
                <w:szCs w:val="20"/>
              </w:rPr>
              <w:t>At a minimum, the system shall capture the following information for the log entry: &lt;subject&gt; identification, timestamp, &lt;action&gt;, &lt;resource&gt;, and identification of the owner of &lt;resource&gt;.</w:t>
            </w:r>
            <w:r>
              <w:rPr>
                <w:sz w:val="20"/>
                <w:szCs w:val="20"/>
              </w:rPr>
              <w:t xml:space="preserve"> [see </w:t>
            </w:r>
            <w:r w:rsidR="008B6FB6">
              <w:rPr>
                <w:sz w:val="20"/>
                <w:szCs w:val="20"/>
              </w:rPr>
              <w:t>IA2, C1, I4</w:t>
            </w:r>
            <w:r>
              <w:rPr>
                <w:sz w:val="20"/>
                <w:szCs w:val="20"/>
              </w:rPr>
              <w:t>]</w:t>
            </w:r>
          </w:p>
        </w:tc>
        <w:tc>
          <w:tcPr>
            <w:tcW w:w="4158" w:type="dxa"/>
          </w:tcPr>
          <w:p w:rsidR="001970BA" w:rsidRPr="005B162D" w:rsidRDefault="001970BA" w:rsidP="00872D24">
            <w:pPr>
              <w:rPr>
                <w:sz w:val="20"/>
              </w:rPr>
            </w:pPr>
            <w:r w:rsidRPr="005B162D">
              <w:rPr>
                <w:b/>
                <w:sz w:val="20"/>
              </w:rPr>
              <w:t xml:space="preserve">Statement: </w:t>
            </w:r>
            <w:r w:rsidRPr="005B162D">
              <w:rPr>
                <w:sz w:val="20"/>
              </w:rPr>
              <w:t>The system should provide the ability to check medications against a list of drugs noted to be ineffect</w:t>
            </w:r>
            <w:r>
              <w:rPr>
                <w:sz w:val="20"/>
              </w:rPr>
              <w:t>ive for the patient in the past.</w:t>
            </w:r>
          </w:p>
          <w:p w:rsidR="001970BA" w:rsidRPr="005B162D" w:rsidRDefault="001970BA" w:rsidP="00872D24">
            <w:pPr>
              <w:rPr>
                <w:b/>
                <w:sz w:val="20"/>
              </w:rPr>
            </w:pPr>
          </w:p>
          <w:p w:rsidR="001970BA" w:rsidRPr="005B162D" w:rsidRDefault="001970BA" w:rsidP="00872D24">
            <w:pPr>
              <w:rPr>
                <w:b/>
                <w:sz w:val="20"/>
              </w:rPr>
            </w:pPr>
            <w:r w:rsidRPr="005B162D">
              <w:rPr>
                <w:b/>
                <w:sz w:val="20"/>
              </w:rPr>
              <w:t xml:space="preserve">Security Requirements: </w:t>
            </w:r>
          </w:p>
          <w:p w:rsidR="001970BA" w:rsidRPr="00D061F3" w:rsidRDefault="001970BA" w:rsidP="00577A44">
            <w:pPr>
              <w:pStyle w:val="ListParagraph"/>
              <w:numPr>
                <w:ilvl w:val="0"/>
                <w:numId w:val="14"/>
              </w:numPr>
              <w:ind w:left="252" w:hanging="180"/>
              <w:rPr>
                <w:sz w:val="20"/>
                <w:szCs w:val="20"/>
              </w:rPr>
            </w:pPr>
            <w:r w:rsidRPr="00D061F3">
              <w:rPr>
                <w:sz w:val="20"/>
                <w:szCs w:val="20"/>
              </w:rPr>
              <w:t>The system shall log every time the user checks medications against a list of drugs noted to be ineffective for the patient in the past.</w:t>
            </w:r>
          </w:p>
          <w:p w:rsidR="001970BA" w:rsidRPr="008B6FB6" w:rsidRDefault="001970BA" w:rsidP="008B6FB6">
            <w:pPr>
              <w:pStyle w:val="ListParagraph"/>
              <w:numPr>
                <w:ilvl w:val="0"/>
                <w:numId w:val="14"/>
              </w:numPr>
              <w:ind w:left="252" w:hanging="180"/>
              <w:rPr>
                <w:sz w:val="20"/>
                <w:szCs w:val="20"/>
              </w:rPr>
            </w:pPr>
            <w:r w:rsidRPr="00D061F3">
              <w:rPr>
                <w:sz w:val="20"/>
                <w:szCs w:val="20"/>
              </w:rPr>
              <w:t>At a minimum, the system shall capture the following information for the log entry: user identification, timestamp, check, medication, &lt;patient identification&gt;.</w:t>
            </w:r>
          </w:p>
        </w:tc>
      </w:tr>
      <w:tr w:rsidR="001970BA" w:rsidRPr="005B162D" w:rsidTr="008B6FB6">
        <w:trPr>
          <w:trHeight w:val="3005"/>
          <w:jc w:val="center"/>
        </w:trPr>
        <w:tc>
          <w:tcPr>
            <w:tcW w:w="1548" w:type="dxa"/>
            <w:vMerge/>
          </w:tcPr>
          <w:p w:rsidR="001970BA" w:rsidRPr="005B162D" w:rsidRDefault="001970BA" w:rsidP="00872D24">
            <w:pPr>
              <w:rPr>
                <w:b/>
                <w:sz w:val="20"/>
              </w:rPr>
            </w:pPr>
          </w:p>
        </w:tc>
        <w:tc>
          <w:tcPr>
            <w:tcW w:w="630" w:type="dxa"/>
          </w:tcPr>
          <w:p w:rsidR="001970BA" w:rsidRPr="0052511B" w:rsidRDefault="001970BA" w:rsidP="00872D24">
            <w:pPr>
              <w:rPr>
                <w:b/>
                <w:sz w:val="20"/>
              </w:rPr>
            </w:pPr>
            <w:r w:rsidRPr="0052511B">
              <w:rPr>
                <w:b/>
                <w:sz w:val="20"/>
              </w:rPr>
              <w:t>AY2</w:t>
            </w:r>
          </w:p>
        </w:tc>
        <w:tc>
          <w:tcPr>
            <w:tcW w:w="4680" w:type="dxa"/>
          </w:tcPr>
          <w:p w:rsidR="001970BA" w:rsidRPr="0052511B" w:rsidRDefault="001970BA" w:rsidP="00872D24">
            <w:pPr>
              <w:rPr>
                <w:b/>
                <w:sz w:val="20"/>
              </w:rPr>
            </w:pPr>
            <w:r w:rsidRPr="0052511B">
              <w:rPr>
                <w:b/>
                <w:sz w:val="20"/>
              </w:rPr>
              <w:t>Logging authentication events</w:t>
            </w:r>
          </w:p>
          <w:p w:rsidR="001970BA" w:rsidRPr="005B162D" w:rsidRDefault="001970BA" w:rsidP="00872D24">
            <w:pPr>
              <w:rPr>
                <w:i/>
                <w:sz w:val="20"/>
              </w:rPr>
            </w:pPr>
            <w:r w:rsidRPr="005B162D">
              <w:rPr>
                <w:i/>
                <w:sz w:val="20"/>
              </w:rPr>
              <w:t>Given:</w:t>
            </w:r>
          </w:p>
          <w:p w:rsidR="001970BA" w:rsidRPr="00EC57DD" w:rsidRDefault="001970BA" w:rsidP="00872D24">
            <w:pPr>
              <w:ind w:left="252"/>
              <w:jc w:val="both"/>
              <w:rPr>
                <w:rFonts w:eastAsia="Times New Roman" w:cs="Times New Roman"/>
                <w:sz w:val="20"/>
                <w:szCs w:val="20"/>
              </w:rPr>
            </w:pPr>
            <w:r w:rsidRPr="00EC57DD">
              <w:rPr>
                <w:rFonts w:eastAsia="Times New Roman" w:cs="Times New Roman"/>
                <w:sz w:val="20"/>
                <w:szCs w:val="20"/>
              </w:rPr>
              <w:t>&lt;subject&gt; = user or role</w:t>
            </w:r>
          </w:p>
          <w:p w:rsidR="001970BA" w:rsidRPr="00EC57DD" w:rsidRDefault="001970BA" w:rsidP="00872D24">
            <w:pPr>
              <w:ind w:left="252"/>
              <w:jc w:val="both"/>
              <w:rPr>
                <w:rFonts w:eastAsia="Times New Roman" w:cs="Times New Roman"/>
                <w:sz w:val="20"/>
                <w:szCs w:val="20"/>
              </w:rPr>
            </w:pPr>
            <w:r w:rsidRPr="00EC57DD">
              <w:rPr>
                <w:rFonts w:eastAsia="Times New Roman" w:cs="Times New Roman"/>
                <w:sz w:val="20"/>
                <w:szCs w:val="20"/>
              </w:rPr>
              <w:t>&lt;action&gt; = logging-in, logging-out</w:t>
            </w:r>
          </w:p>
          <w:p w:rsidR="001970BA" w:rsidRPr="005B162D" w:rsidRDefault="001970BA" w:rsidP="00872D24">
            <w:pPr>
              <w:ind w:left="720"/>
              <w:rPr>
                <w:sz w:val="20"/>
              </w:rPr>
            </w:pPr>
          </w:p>
          <w:p w:rsidR="001970BA" w:rsidRPr="005B162D" w:rsidRDefault="001970BA" w:rsidP="00872D24">
            <w:pPr>
              <w:rPr>
                <w:i/>
                <w:sz w:val="20"/>
              </w:rPr>
            </w:pPr>
            <w:r w:rsidRPr="005B162D">
              <w:rPr>
                <w:i/>
                <w:sz w:val="20"/>
              </w:rPr>
              <w:t>Add Security Requirements:</w:t>
            </w:r>
          </w:p>
          <w:p w:rsidR="001970BA" w:rsidRPr="00CF24F4" w:rsidRDefault="001970BA" w:rsidP="00577A44">
            <w:pPr>
              <w:pStyle w:val="ListParagraph"/>
              <w:numPr>
                <w:ilvl w:val="0"/>
                <w:numId w:val="14"/>
              </w:numPr>
              <w:spacing w:after="200" w:line="276" w:lineRule="auto"/>
              <w:ind w:left="252" w:hanging="180"/>
              <w:rPr>
                <w:sz w:val="20"/>
                <w:szCs w:val="20"/>
              </w:rPr>
            </w:pPr>
            <w:r w:rsidRPr="00CF24F4">
              <w:rPr>
                <w:sz w:val="20"/>
                <w:szCs w:val="20"/>
              </w:rPr>
              <w:t>The system shall log every time &lt;subject&gt; logs into and logs out of the system.</w:t>
            </w:r>
            <w:r w:rsidR="008B6FB6">
              <w:rPr>
                <w:sz w:val="20"/>
                <w:szCs w:val="20"/>
              </w:rPr>
              <w:t xml:space="preserve"> [see C1, I4]</w:t>
            </w:r>
          </w:p>
          <w:p w:rsidR="001970BA" w:rsidRPr="008B6FB6" w:rsidRDefault="001970BA" w:rsidP="008B6FB6">
            <w:pPr>
              <w:pStyle w:val="ListParagraph"/>
              <w:numPr>
                <w:ilvl w:val="0"/>
                <w:numId w:val="14"/>
              </w:numPr>
              <w:spacing w:after="200" w:line="276" w:lineRule="auto"/>
              <w:ind w:left="252" w:hanging="180"/>
              <w:rPr>
                <w:sz w:val="20"/>
                <w:szCs w:val="20"/>
              </w:rPr>
            </w:pPr>
            <w:r w:rsidRPr="00CF24F4">
              <w:rPr>
                <w:sz w:val="20"/>
                <w:szCs w:val="20"/>
              </w:rPr>
              <w:t>At a minimum, the system shall capture the following information for the log entry: &lt;subject&gt; identification, timestamp, &lt;action&gt;.</w:t>
            </w:r>
            <w:r w:rsidR="008B6FB6">
              <w:rPr>
                <w:sz w:val="20"/>
                <w:szCs w:val="20"/>
              </w:rPr>
              <w:t xml:space="preserve"> [see IA2, C1, I4]</w:t>
            </w:r>
          </w:p>
        </w:tc>
        <w:tc>
          <w:tcPr>
            <w:tcW w:w="4158" w:type="dxa"/>
          </w:tcPr>
          <w:p w:rsidR="001970BA" w:rsidRPr="005B162D" w:rsidRDefault="001970BA" w:rsidP="00872D24">
            <w:pPr>
              <w:rPr>
                <w:sz w:val="20"/>
              </w:rPr>
            </w:pPr>
            <w:r w:rsidRPr="005B162D">
              <w:rPr>
                <w:b/>
                <w:sz w:val="20"/>
              </w:rPr>
              <w:t xml:space="preserve">Statement: </w:t>
            </w:r>
            <w:r w:rsidRPr="005B162D">
              <w:rPr>
                <w:sz w:val="20"/>
              </w:rPr>
              <w:t xml:space="preserve">The </w:t>
            </w:r>
            <w:proofErr w:type="spellStart"/>
            <w:r w:rsidRPr="005B162D">
              <w:rPr>
                <w:sz w:val="20"/>
              </w:rPr>
              <w:t>EHRi</w:t>
            </w:r>
            <w:proofErr w:type="spellEnd"/>
            <w:r w:rsidRPr="005B162D">
              <w:rPr>
                <w:sz w:val="20"/>
              </w:rPr>
              <w:t xml:space="preserve"> and all POS systems connected to the </w:t>
            </w:r>
            <w:proofErr w:type="spellStart"/>
            <w:r w:rsidRPr="005B162D">
              <w:rPr>
                <w:sz w:val="20"/>
              </w:rPr>
              <w:t>EHRi</w:t>
            </w:r>
            <w:proofErr w:type="spellEnd"/>
            <w:r w:rsidRPr="005B162D">
              <w:rPr>
                <w:sz w:val="20"/>
              </w:rPr>
              <w:t xml:space="preserve"> must robustly authenticate users. </w:t>
            </w:r>
          </w:p>
          <w:p w:rsidR="001970BA" w:rsidRPr="005B162D" w:rsidRDefault="001970BA" w:rsidP="00872D24">
            <w:pPr>
              <w:rPr>
                <w:b/>
                <w:sz w:val="20"/>
              </w:rPr>
            </w:pPr>
          </w:p>
          <w:p w:rsidR="001970BA" w:rsidRPr="005B162D" w:rsidRDefault="001970BA" w:rsidP="00872D24">
            <w:pPr>
              <w:rPr>
                <w:b/>
                <w:sz w:val="20"/>
              </w:rPr>
            </w:pPr>
            <w:r w:rsidRPr="005B162D">
              <w:rPr>
                <w:b/>
                <w:sz w:val="20"/>
              </w:rPr>
              <w:t>Security Requirements:</w:t>
            </w:r>
          </w:p>
          <w:p w:rsidR="001970BA" w:rsidRPr="00D061F3" w:rsidRDefault="001970BA" w:rsidP="00577A44">
            <w:pPr>
              <w:pStyle w:val="ListParagraph"/>
              <w:numPr>
                <w:ilvl w:val="0"/>
                <w:numId w:val="14"/>
              </w:numPr>
              <w:ind w:left="252" w:hanging="180"/>
              <w:rPr>
                <w:sz w:val="20"/>
                <w:szCs w:val="20"/>
              </w:rPr>
            </w:pPr>
            <w:r w:rsidRPr="00D061F3">
              <w:rPr>
                <w:sz w:val="20"/>
                <w:szCs w:val="20"/>
              </w:rPr>
              <w:t>The system shall log every time the user logs into and logs out of the system.</w:t>
            </w:r>
          </w:p>
          <w:p w:rsidR="001970BA" w:rsidRPr="008B6FB6" w:rsidRDefault="001970BA" w:rsidP="008B6FB6">
            <w:pPr>
              <w:pStyle w:val="ListParagraph"/>
              <w:numPr>
                <w:ilvl w:val="0"/>
                <w:numId w:val="14"/>
              </w:numPr>
              <w:ind w:left="252" w:hanging="180"/>
              <w:rPr>
                <w:sz w:val="20"/>
                <w:szCs w:val="20"/>
              </w:rPr>
            </w:pPr>
            <w:r w:rsidRPr="00D061F3">
              <w:rPr>
                <w:sz w:val="20"/>
                <w:szCs w:val="20"/>
              </w:rPr>
              <w:t>At a minimum, the system shall capture the following information for the log entry: user identification, timestamp, login/logout.</w:t>
            </w:r>
          </w:p>
        </w:tc>
      </w:tr>
      <w:tr w:rsidR="001970BA" w:rsidRPr="005B162D" w:rsidTr="008100BC">
        <w:trPr>
          <w:trHeight w:val="1070"/>
          <w:jc w:val="center"/>
        </w:trPr>
        <w:tc>
          <w:tcPr>
            <w:tcW w:w="1548" w:type="dxa"/>
            <w:vMerge/>
          </w:tcPr>
          <w:p w:rsidR="001970BA" w:rsidRPr="005B162D" w:rsidRDefault="001970BA" w:rsidP="00872D24">
            <w:pPr>
              <w:rPr>
                <w:b/>
                <w:sz w:val="20"/>
              </w:rPr>
            </w:pPr>
          </w:p>
        </w:tc>
        <w:tc>
          <w:tcPr>
            <w:tcW w:w="630" w:type="dxa"/>
          </w:tcPr>
          <w:p w:rsidR="001970BA" w:rsidRPr="0052511B" w:rsidRDefault="001970BA" w:rsidP="00872D24">
            <w:pPr>
              <w:rPr>
                <w:b/>
                <w:sz w:val="20"/>
              </w:rPr>
            </w:pPr>
            <w:r w:rsidRPr="0052511B">
              <w:rPr>
                <w:b/>
                <w:sz w:val="20"/>
              </w:rPr>
              <w:t>AY3</w:t>
            </w:r>
          </w:p>
        </w:tc>
        <w:tc>
          <w:tcPr>
            <w:tcW w:w="4680" w:type="dxa"/>
          </w:tcPr>
          <w:p w:rsidR="001970BA" w:rsidRPr="0052511B" w:rsidRDefault="001970BA" w:rsidP="00872D24">
            <w:pPr>
              <w:rPr>
                <w:b/>
                <w:sz w:val="20"/>
              </w:rPr>
            </w:pPr>
            <w:r w:rsidRPr="0052511B">
              <w:rPr>
                <w:b/>
                <w:sz w:val="20"/>
              </w:rPr>
              <w:t>Logging system events</w:t>
            </w:r>
          </w:p>
          <w:p w:rsidR="001970BA" w:rsidRPr="005B162D" w:rsidRDefault="001970BA" w:rsidP="00872D24">
            <w:pPr>
              <w:rPr>
                <w:i/>
                <w:sz w:val="20"/>
              </w:rPr>
            </w:pPr>
            <w:r w:rsidRPr="005B162D">
              <w:rPr>
                <w:i/>
                <w:sz w:val="20"/>
              </w:rPr>
              <w:t>Given:</w:t>
            </w:r>
          </w:p>
          <w:p w:rsidR="001970BA" w:rsidRPr="00EC57DD" w:rsidRDefault="001970BA" w:rsidP="00872D24">
            <w:pPr>
              <w:ind w:left="252"/>
              <w:jc w:val="both"/>
              <w:rPr>
                <w:rFonts w:eastAsia="Times New Roman" w:cs="Times New Roman"/>
                <w:sz w:val="20"/>
                <w:szCs w:val="20"/>
              </w:rPr>
            </w:pPr>
            <w:r w:rsidRPr="00EC57DD">
              <w:rPr>
                <w:rFonts w:eastAsia="Times New Roman" w:cs="Times New Roman"/>
                <w:sz w:val="20"/>
                <w:szCs w:val="20"/>
              </w:rPr>
              <w:t>&lt;action&gt; = system-level action that cannot be traced to a specific user account</w:t>
            </w:r>
          </w:p>
          <w:p w:rsidR="001970BA" w:rsidRPr="005B162D" w:rsidRDefault="001970BA" w:rsidP="00872D24">
            <w:pPr>
              <w:ind w:left="720"/>
              <w:rPr>
                <w:sz w:val="20"/>
              </w:rPr>
            </w:pPr>
          </w:p>
          <w:p w:rsidR="001970BA" w:rsidRPr="005B162D" w:rsidRDefault="001970BA" w:rsidP="00872D24">
            <w:pPr>
              <w:rPr>
                <w:i/>
                <w:sz w:val="20"/>
              </w:rPr>
            </w:pPr>
            <w:r w:rsidRPr="005B162D">
              <w:rPr>
                <w:i/>
                <w:sz w:val="20"/>
              </w:rPr>
              <w:t>Add Security Requirements:</w:t>
            </w:r>
          </w:p>
          <w:p w:rsidR="001970BA" w:rsidRPr="00CF24F4" w:rsidRDefault="001970BA" w:rsidP="00577A44">
            <w:pPr>
              <w:pStyle w:val="ListParagraph"/>
              <w:numPr>
                <w:ilvl w:val="0"/>
                <w:numId w:val="14"/>
              </w:numPr>
              <w:spacing w:after="200" w:line="276" w:lineRule="auto"/>
              <w:ind w:left="252" w:hanging="180"/>
              <w:rPr>
                <w:sz w:val="20"/>
                <w:szCs w:val="20"/>
              </w:rPr>
            </w:pPr>
            <w:r w:rsidRPr="00CF24F4">
              <w:rPr>
                <w:sz w:val="20"/>
                <w:szCs w:val="20"/>
              </w:rPr>
              <w:t>The system shall log every time &lt;action&gt; happens.</w:t>
            </w:r>
            <w:r w:rsidR="004B7D50">
              <w:rPr>
                <w:sz w:val="20"/>
                <w:szCs w:val="20"/>
              </w:rPr>
              <w:t xml:space="preserve"> [see C1, I4]</w:t>
            </w:r>
          </w:p>
          <w:p w:rsidR="001970BA" w:rsidRPr="004B7D50" w:rsidRDefault="001970BA" w:rsidP="004B7D50">
            <w:pPr>
              <w:pStyle w:val="ListParagraph"/>
              <w:numPr>
                <w:ilvl w:val="0"/>
                <w:numId w:val="14"/>
              </w:numPr>
              <w:spacing w:after="200" w:line="276" w:lineRule="auto"/>
              <w:ind w:left="252" w:hanging="180"/>
              <w:rPr>
                <w:sz w:val="20"/>
                <w:szCs w:val="20"/>
              </w:rPr>
            </w:pPr>
            <w:r w:rsidRPr="00CF24F4">
              <w:rPr>
                <w:sz w:val="20"/>
                <w:szCs w:val="20"/>
              </w:rPr>
              <w:lastRenderedPageBreak/>
              <w:t>At a minimum, the system shall capture the following information for the log entry: timestamp, &lt;action&gt;</w:t>
            </w:r>
            <w:r w:rsidR="004B7D50">
              <w:rPr>
                <w:sz w:val="20"/>
                <w:szCs w:val="20"/>
              </w:rPr>
              <w:t>. [see C1, I4]</w:t>
            </w:r>
          </w:p>
        </w:tc>
        <w:tc>
          <w:tcPr>
            <w:tcW w:w="4158" w:type="dxa"/>
          </w:tcPr>
          <w:p w:rsidR="001970BA" w:rsidRPr="005B162D" w:rsidRDefault="001970BA" w:rsidP="00872D24">
            <w:pPr>
              <w:rPr>
                <w:sz w:val="20"/>
              </w:rPr>
            </w:pPr>
            <w:r w:rsidRPr="005B162D">
              <w:rPr>
                <w:b/>
                <w:sz w:val="20"/>
              </w:rPr>
              <w:lastRenderedPageBreak/>
              <w:t xml:space="preserve">Statement: </w:t>
            </w:r>
            <w:r w:rsidRPr="005B162D">
              <w:rPr>
                <w:sz w:val="20"/>
              </w:rPr>
              <w:t xml:space="preserve">The system shall be able to generate a backup copy of the application data, security credentials, and log or audit files. </w:t>
            </w:r>
          </w:p>
          <w:p w:rsidR="001970BA" w:rsidRPr="005B162D" w:rsidRDefault="001970BA" w:rsidP="00872D24">
            <w:pPr>
              <w:rPr>
                <w:sz w:val="20"/>
              </w:rPr>
            </w:pPr>
          </w:p>
          <w:p w:rsidR="001970BA" w:rsidRPr="005B162D" w:rsidRDefault="001970BA" w:rsidP="00872D24">
            <w:pPr>
              <w:rPr>
                <w:b/>
                <w:sz w:val="20"/>
              </w:rPr>
            </w:pPr>
            <w:r w:rsidRPr="005B162D">
              <w:rPr>
                <w:b/>
                <w:sz w:val="20"/>
              </w:rPr>
              <w:t>Security Requirements:</w:t>
            </w:r>
          </w:p>
          <w:p w:rsidR="001970BA" w:rsidRPr="00D061F3" w:rsidRDefault="001970BA" w:rsidP="00577A44">
            <w:pPr>
              <w:pStyle w:val="ListParagraph"/>
              <w:numPr>
                <w:ilvl w:val="0"/>
                <w:numId w:val="14"/>
              </w:numPr>
              <w:ind w:left="252" w:hanging="180"/>
              <w:rPr>
                <w:sz w:val="20"/>
                <w:szCs w:val="20"/>
              </w:rPr>
            </w:pPr>
            <w:r w:rsidRPr="00D061F3">
              <w:rPr>
                <w:sz w:val="20"/>
                <w:szCs w:val="20"/>
              </w:rPr>
              <w:t>The system shall log every time backup happens.</w:t>
            </w:r>
          </w:p>
          <w:p w:rsidR="001970BA" w:rsidRPr="004B7D50" w:rsidRDefault="001970BA" w:rsidP="004B7D50">
            <w:pPr>
              <w:pStyle w:val="ListParagraph"/>
              <w:numPr>
                <w:ilvl w:val="0"/>
                <w:numId w:val="14"/>
              </w:numPr>
              <w:ind w:left="252" w:hanging="180"/>
              <w:rPr>
                <w:sz w:val="20"/>
                <w:szCs w:val="20"/>
              </w:rPr>
            </w:pPr>
            <w:r w:rsidRPr="00D061F3">
              <w:rPr>
                <w:sz w:val="20"/>
                <w:szCs w:val="20"/>
              </w:rPr>
              <w:t xml:space="preserve">At a minimum, the system shall capture the </w:t>
            </w:r>
            <w:r w:rsidRPr="00D061F3">
              <w:rPr>
                <w:sz w:val="20"/>
                <w:szCs w:val="20"/>
              </w:rPr>
              <w:lastRenderedPageBreak/>
              <w:t>following information for the log entry: timestamp, backup</w:t>
            </w:r>
            <w:r w:rsidRPr="004B7D50">
              <w:rPr>
                <w:sz w:val="20"/>
                <w:szCs w:val="20"/>
              </w:rPr>
              <w:t xml:space="preserve"> </w:t>
            </w:r>
          </w:p>
        </w:tc>
      </w:tr>
      <w:tr w:rsidR="001970BA" w:rsidRPr="005B162D" w:rsidTr="00872D24">
        <w:trPr>
          <w:jc w:val="center"/>
        </w:trPr>
        <w:tc>
          <w:tcPr>
            <w:tcW w:w="1548" w:type="dxa"/>
          </w:tcPr>
          <w:p w:rsidR="001970BA" w:rsidRPr="005B162D" w:rsidRDefault="001970BA" w:rsidP="00872D24">
            <w:pPr>
              <w:rPr>
                <w:b/>
                <w:sz w:val="20"/>
              </w:rPr>
            </w:pPr>
            <w:r w:rsidRPr="005B162D">
              <w:rPr>
                <w:b/>
                <w:sz w:val="20"/>
              </w:rPr>
              <w:lastRenderedPageBreak/>
              <w:t>Privacy</w:t>
            </w:r>
          </w:p>
        </w:tc>
        <w:tc>
          <w:tcPr>
            <w:tcW w:w="630" w:type="dxa"/>
          </w:tcPr>
          <w:p w:rsidR="001970BA" w:rsidRPr="0052511B" w:rsidRDefault="001970BA" w:rsidP="00872D24">
            <w:pPr>
              <w:rPr>
                <w:b/>
                <w:sz w:val="20"/>
              </w:rPr>
            </w:pPr>
            <w:r w:rsidRPr="0052511B">
              <w:rPr>
                <w:b/>
                <w:sz w:val="20"/>
              </w:rPr>
              <w:t>PR1</w:t>
            </w:r>
          </w:p>
        </w:tc>
        <w:tc>
          <w:tcPr>
            <w:tcW w:w="4680" w:type="dxa"/>
          </w:tcPr>
          <w:p w:rsidR="001970BA" w:rsidRPr="0052511B" w:rsidRDefault="001970BA" w:rsidP="00872D24">
            <w:pPr>
              <w:rPr>
                <w:b/>
                <w:sz w:val="20"/>
              </w:rPr>
            </w:pPr>
            <w:r w:rsidRPr="0052511B">
              <w:rPr>
                <w:b/>
                <w:sz w:val="20"/>
              </w:rPr>
              <w:t xml:space="preserve">Usage of personal information </w:t>
            </w:r>
          </w:p>
          <w:p w:rsidR="001970BA" w:rsidRPr="005B162D" w:rsidRDefault="001970BA" w:rsidP="00872D24">
            <w:pPr>
              <w:rPr>
                <w:sz w:val="20"/>
              </w:rPr>
            </w:pPr>
            <w:r w:rsidRPr="005B162D">
              <w:rPr>
                <w:i/>
                <w:sz w:val="20"/>
              </w:rPr>
              <w:t>Given:</w:t>
            </w:r>
          </w:p>
          <w:p w:rsidR="001970BA" w:rsidRPr="00EC57DD" w:rsidRDefault="001970BA" w:rsidP="00872D24">
            <w:pPr>
              <w:ind w:left="252"/>
              <w:jc w:val="both"/>
              <w:rPr>
                <w:rFonts w:eastAsia="Times New Roman" w:cs="Times New Roman"/>
                <w:sz w:val="20"/>
                <w:szCs w:val="20"/>
              </w:rPr>
            </w:pPr>
            <w:r w:rsidRPr="00EC57DD">
              <w:rPr>
                <w:rFonts w:eastAsia="Times New Roman" w:cs="Times New Roman"/>
                <w:sz w:val="20"/>
                <w:szCs w:val="20"/>
              </w:rPr>
              <w:t>&lt;subject&gt; = user or role</w:t>
            </w:r>
          </w:p>
          <w:p w:rsidR="001970BA" w:rsidRPr="00EC57DD" w:rsidRDefault="001970BA" w:rsidP="00872D24">
            <w:pPr>
              <w:ind w:left="252"/>
              <w:jc w:val="both"/>
              <w:rPr>
                <w:rFonts w:eastAsia="Times New Roman" w:cs="Times New Roman"/>
                <w:sz w:val="20"/>
                <w:szCs w:val="20"/>
              </w:rPr>
            </w:pPr>
            <w:r w:rsidRPr="00EC57DD">
              <w:rPr>
                <w:rFonts w:eastAsia="Times New Roman" w:cs="Times New Roman"/>
                <w:sz w:val="20"/>
                <w:szCs w:val="20"/>
              </w:rPr>
              <w:t>&lt;resource&gt; = sensitive information</w:t>
            </w:r>
          </w:p>
          <w:p w:rsidR="001970BA" w:rsidRPr="00EC57DD" w:rsidRDefault="001970BA" w:rsidP="00872D24">
            <w:pPr>
              <w:ind w:left="252"/>
              <w:jc w:val="both"/>
              <w:rPr>
                <w:rFonts w:eastAsia="Times New Roman" w:cs="Times New Roman"/>
                <w:sz w:val="20"/>
                <w:szCs w:val="20"/>
              </w:rPr>
            </w:pPr>
            <w:r w:rsidRPr="00EC57DD">
              <w:rPr>
                <w:rFonts w:eastAsia="Times New Roman" w:cs="Times New Roman"/>
                <w:sz w:val="20"/>
                <w:szCs w:val="20"/>
              </w:rPr>
              <w:t>&lt;action&gt; = create/read/update/delete/disclose</w:t>
            </w:r>
          </w:p>
          <w:p w:rsidR="001970BA" w:rsidRPr="005B162D" w:rsidRDefault="001970BA" w:rsidP="00872D24">
            <w:pPr>
              <w:rPr>
                <w:sz w:val="20"/>
              </w:rPr>
            </w:pPr>
          </w:p>
          <w:p w:rsidR="001970BA" w:rsidRPr="005B162D" w:rsidRDefault="001970BA" w:rsidP="00872D24">
            <w:pPr>
              <w:rPr>
                <w:i/>
                <w:sz w:val="20"/>
              </w:rPr>
            </w:pPr>
            <w:r w:rsidRPr="005B162D">
              <w:rPr>
                <w:i/>
                <w:sz w:val="20"/>
              </w:rPr>
              <w:t>Add Security Requirements:</w:t>
            </w:r>
          </w:p>
          <w:p w:rsidR="001970BA" w:rsidRPr="00702074" w:rsidRDefault="001970BA" w:rsidP="00577A44">
            <w:pPr>
              <w:pStyle w:val="ListParagraph"/>
              <w:numPr>
                <w:ilvl w:val="0"/>
                <w:numId w:val="14"/>
              </w:numPr>
              <w:ind w:left="252" w:hanging="180"/>
              <w:rPr>
                <w:sz w:val="20"/>
              </w:rPr>
            </w:pPr>
            <w:r>
              <w:rPr>
                <w:sz w:val="20"/>
              </w:rPr>
              <w:t>The system shall allow the owner of &lt;resource&gt; to be notified of potential authorized uses of &lt;resource&gt;. [see C1]</w:t>
            </w:r>
          </w:p>
          <w:p w:rsidR="001970BA" w:rsidRPr="00642E6B" w:rsidRDefault="001970BA" w:rsidP="00577A44">
            <w:pPr>
              <w:pStyle w:val="ListParagraph"/>
              <w:numPr>
                <w:ilvl w:val="0"/>
                <w:numId w:val="14"/>
              </w:numPr>
              <w:ind w:left="252" w:hanging="180"/>
              <w:rPr>
                <w:sz w:val="20"/>
              </w:rPr>
            </w:pPr>
            <w:r w:rsidRPr="00CF24F4">
              <w:rPr>
                <w:sz w:val="20"/>
                <w:szCs w:val="20"/>
              </w:rPr>
              <w:t>The</w:t>
            </w:r>
            <w:r>
              <w:rPr>
                <w:sz w:val="20"/>
                <w:szCs w:val="20"/>
              </w:rPr>
              <w:t xml:space="preserve"> system shall allow the</w:t>
            </w:r>
            <w:r w:rsidRPr="00CF24F4">
              <w:rPr>
                <w:sz w:val="20"/>
                <w:szCs w:val="20"/>
              </w:rPr>
              <w:t xml:space="preserve"> </w:t>
            </w:r>
            <w:r>
              <w:rPr>
                <w:sz w:val="20"/>
                <w:szCs w:val="20"/>
              </w:rPr>
              <w:t>owner of &lt;resource&gt; to be notified when the &lt;resource&gt; is &lt;action&gt; by &lt;subject&gt;. [see I2, AY1]</w:t>
            </w:r>
          </w:p>
          <w:p w:rsidR="001970BA" w:rsidRPr="00241040" w:rsidRDefault="001970BA" w:rsidP="00577A44">
            <w:pPr>
              <w:pStyle w:val="ListParagraph"/>
              <w:numPr>
                <w:ilvl w:val="0"/>
                <w:numId w:val="14"/>
              </w:numPr>
              <w:ind w:left="252" w:hanging="180"/>
              <w:rPr>
                <w:sz w:val="20"/>
                <w:szCs w:val="20"/>
              </w:rPr>
            </w:pPr>
            <w:r>
              <w:rPr>
                <w:sz w:val="20"/>
              </w:rPr>
              <w:t>The system shall have the ability to get consent from the owner of &lt;resource&gt; before accessing &lt;resource&gt; for authorized use. [see C1, AY1]</w:t>
            </w:r>
          </w:p>
          <w:p w:rsidR="001970BA" w:rsidRDefault="001970BA" w:rsidP="00577A44">
            <w:pPr>
              <w:pStyle w:val="ListParagraph"/>
              <w:numPr>
                <w:ilvl w:val="0"/>
                <w:numId w:val="14"/>
              </w:numPr>
              <w:ind w:left="252" w:hanging="180"/>
              <w:rPr>
                <w:sz w:val="20"/>
                <w:szCs w:val="20"/>
              </w:rPr>
            </w:pPr>
            <w:r>
              <w:rPr>
                <w:sz w:val="20"/>
                <w:szCs w:val="20"/>
              </w:rPr>
              <w:t>The system shall allow access to &lt;resource&gt; for authorized use without prior consent only under exceptional circumstances as defined by applicable privacy policy. [see I2, AY1]</w:t>
            </w:r>
          </w:p>
          <w:p w:rsidR="001970BA" w:rsidRDefault="001970BA" w:rsidP="00577A44">
            <w:pPr>
              <w:pStyle w:val="ListParagraph"/>
              <w:numPr>
                <w:ilvl w:val="0"/>
                <w:numId w:val="14"/>
              </w:numPr>
              <w:ind w:left="252" w:hanging="180"/>
              <w:rPr>
                <w:sz w:val="20"/>
                <w:szCs w:val="20"/>
              </w:rPr>
            </w:pPr>
            <w:r>
              <w:rPr>
                <w:sz w:val="20"/>
                <w:szCs w:val="20"/>
              </w:rPr>
              <w:t>The system shall have provision for the owner of &lt;resource&gt; to withdraw consent for &lt;action&gt; &lt;on|&gt; &lt;resource&gt;. [see C1, AY1]</w:t>
            </w:r>
          </w:p>
          <w:p w:rsidR="00106161" w:rsidRPr="00642E6B" w:rsidRDefault="00106161" w:rsidP="00577A44">
            <w:pPr>
              <w:pStyle w:val="ListParagraph"/>
              <w:numPr>
                <w:ilvl w:val="0"/>
                <w:numId w:val="14"/>
              </w:numPr>
              <w:ind w:left="252" w:hanging="180"/>
              <w:rPr>
                <w:sz w:val="20"/>
                <w:szCs w:val="20"/>
              </w:rPr>
            </w:pPr>
            <w:r>
              <w:rPr>
                <w:sz w:val="20"/>
                <w:szCs w:val="20"/>
              </w:rPr>
              <w:t>The system shall have provision for de-identifying the &lt;resource&gt; before &lt;action&gt; by &lt;subject&gt;, if required. [see C1, AY1]</w:t>
            </w:r>
          </w:p>
          <w:p w:rsidR="001970BA" w:rsidRPr="00702074" w:rsidRDefault="001970BA" w:rsidP="00872D24">
            <w:pPr>
              <w:pStyle w:val="ListParagraph"/>
              <w:ind w:left="252"/>
              <w:rPr>
                <w:sz w:val="20"/>
              </w:rPr>
            </w:pPr>
          </w:p>
        </w:tc>
        <w:tc>
          <w:tcPr>
            <w:tcW w:w="4158" w:type="dxa"/>
          </w:tcPr>
          <w:p w:rsidR="001970BA" w:rsidRDefault="001970BA" w:rsidP="00872D24">
            <w:pPr>
              <w:rPr>
                <w:sz w:val="20"/>
              </w:rPr>
            </w:pPr>
            <w:r w:rsidRPr="005B162D">
              <w:rPr>
                <w:b/>
                <w:sz w:val="20"/>
              </w:rPr>
              <w:t xml:space="preserve">Statement: </w:t>
            </w:r>
            <w:r w:rsidRPr="00D061F3">
              <w:rPr>
                <w:sz w:val="20"/>
              </w:rPr>
              <w:t>Nurses require access to historical patient data to support patient interaction and care planning</w:t>
            </w:r>
            <w:r>
              <w:rPr>
                <w:sz w:val="20"/>
              </w:rPr>
              <w:t>.</w:t>
            </w:r>
          </w:p>
          <w:p w:rsidR="001970BA" w:rsidRPr="005B162D" w:rsidRDefault="001970BA" w:rsidP="00872D24">
            <w:pPr>
              <w:rPr>
                <w:b/>
                <w:sz w:val="20"/>
              </w:rPr>
            </w:pPr>
          </w:p>
          <w:p w:rsidR="001970BA" w:rsidRDefault="001970BA" w:rsidP="00872D24">
            <w:pPr>
              <w:rPr>
                <w:b/>
                <w:sz w:val="20"/>
              </w:rPr>
            </w:pPr>
            <w:r w:rsidRPr="005B162D">
              <w:rPr>
                <w:b/>
                <w:sz w:val="20"/>
              </w:rPr>
              <w:t>Security Requirement</w:t>
            </w:r>
            <w:r>
              <w:rPr>
                <w:b/>
                <w:sz w:val="20"/>
              </w:rPr>
              <w:t>s</w:t>
            </w:r>
            <w:r w:rsidRPr="005B162D">
              <w:rPr>
                <w:b/>
                <w:sz w:val="20"/>
              </w:rPr>
              <w:t>:</w:t>
            </w:r>
          </w:p>
          <w:p w:rsidR="001970BA" w:rsidRPr="00723634" w:rsidRDefault="001970BA" w:rsidP="00577A44">
            <w:pPr>
              <w:pStyle w:val="ListParagraph"/>
              <w:numPr>
                <w:ilvl w:val="0"/>
                <w:numId w:val="14"/>
              </w:numPr>
              <w:ind w:left="252" w:hanging="180"/>
              <w:rPr>
                <w:sz w:val="20"/>
                <w:szCs w:val="20"/>
              </w:rPr>
            </w:pPr>
            <w:r>
              <w:rPr>
                <w:sz w:val="20"/>
              </w:rPr>
              <w:t>The system shall allow the owner of historical patient data to be notified of potential authorized uses of historical patient data.</w:t>
            </w:r>
          </w:p>
          <w:p w:rsidR="001970BA" w:rsidRDefault="001970BA" w:rsidP="00577A44">
            <w:pPr>
              <w:pStyle w:val="ListParagraph"/>
              <w:numPr>
                <w:ilvl w:val="0"/>
                <w:numId w:val="14"/>
              </w:numPr>
              <w:ind w:left="252" w:hanging="180"/>
              <w:rPr>
                <w:sz w:val="20"/>
                <w:szCs w:val="20"/>
              </w:rPr>
            </w:pPr>
            <w:r w:rsidRPr="00CF24F4">
              <w:rPr>
                <w:sz w:val="20"/>
                <w:szCs w:val="20"/>
              </w:rPr>
              <w:t>The</w:t>
            </w:r>
            <w:r>
              <w:rPr>
                <w:sz w:val="20"/>
                <w:szCs w:val="20"/>
              </w:rPr>
              <w:t xml:space="preserve"> system shall allow the owner of historical patient data to be notified when the historical patient data is accessed by nurses. </w:t>
            </w:r>
          </w:p>
          <w:p w:rsidR="001970BA" w:rsidRPr="00241040" w:rsidRDefault="001970BA" w:rsidP="00577A44">
            <w:pPr>
              <w:pStyle w:val="ListParagraph"/>
              <w:numPr>
                <w:ilvl w:val="0"/>
                <w:numId w:val="14"/>
              </w:numPr>
              <w:ind w:left="252" w:hanging="180"/>
              <w:rPr>
                <w:sz w:val="20"/>
                <w:szCs w:val="20"/>
              </w:rPr>
            </w:pPr>
            <w:r>
              <w:rPr>
                <w:sz w:val="20"/>
              </w:rPr>
              <w:t xml:space="preserve">The system shall have the ability to get consent from the owner of historical patient data before accessing historical patient data for authorized use. </w:t>
            </w:r>
          </w:p>
          <w:p w:rsidR="001970BA" w:rsidRDefault="001970BA" w:rsidP="00577A44">
            <w:pPr>
              <w:pStyle w:val="ListParagraph"/>
              <w:numPr>
                <w:ilvl w:val="0"/>
                <w:numId w:val="14"/>
              </w:numPr>
              <w:ind w:left="252" w:hanging="180"/>
              <w:rPr>
                <w:sz w:val="20"/>
                <w:szCs w:val="20"/>
              </w:rPr>
            </w:pPr>
            <w:r>
              <w:rPr>
                <w:sz w:val="20"/>
                <w:szCs w:val="20"/>
              </w:rPr>
              <w:t>The system shall allow access to historical patient data for authorized use without prior consent only under exceptional circumstances as defined by applicable privacy policy.</w:t>
            </w:r>
          </w:p>
          <w:p w:rsidR="001970BA" w:rsidRDefault="001970BA" w:rsidP="00577A44">
            <w:pPr>
              <w:pStyle w:val="ListParagraph"/>
              <w:numPr>
                <w:ilvl w:val="0"/>
                <w:numId w:val="14"/>
              </w:numPr>
              <w:ind w:left="252" w:hanging="180"/>
              <w:rPr>
                <w:sz w:val="20"/>
                <w:szCs w:val="20"/>
              </w:rPr>
            </w:pPr>
            <w:r>
              <w:rPr>
                <w:sz w:val="20"/>
                <w:szCs w:val="20"/>
              </w:rPr>
              <w:t>The system shall have provision for the owner of historical patient data to withdraw consent for accessing historical patient data.</w:t>
            </w:r>
          </w:p>
          <w:p w:rsidR="00106161" w:rsidRPr="00723634" w:rsidRDefault="00106161" w:rsidP="00106161">
            <w:pPr>
              <w:pStyle w:val="ListParagraph"/>
              <w:numPr>
                <w:ilvl w:val="0"/>
                <w:numId w:val="14"/>
              </w:numPr>
              <w:ind w:left="252" w:hanging="180"/>
              <w:rPr>
                <w:sz w:val="20"/>
                <w:szCs w:val="20"/>
              </w:rPr>
            </w:pPr>
            <w:r>
              <w:rPr>
                <w:sz w:val="20"/>
                <w:szCs w:val="20"/>
              </w:rPr>
              <w:t>The system shall have provision for de-identifying the patient data before access by nurses, if required.</w:t>
            </w:r>
          </w:p>
        </w:tc>
      </w:tr>
    </w:tbl>
    <w:p w:rsidR="00577A44" w:rsidRPr="005B162D" w:rsidRDefault="00577A44" w:rsidP="00577A44">
      <w:pPr>
        <w:rPr>
          <w:sz w:val="20"/>
        </w:rPr>
      </w:pPr>
    </w:p>
    <w:p w:rsidR="00577A44" w:rsidRDefault="00577A44" w:rsidP="00577A44"/>
    <w:sectPr w:rsidR="00577A44" w:rsidSect="00F30584">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82041"/>
    <w:multiLevelType w:val="hybridMultilevel"/>
    <w:tmpl w:val="45C4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457220"/>
    <w:multiLevelType w:val="hybridMultilevel"/>
    <w:tmpl w:val="EB746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D206DE"/>
    <w:multiLevelType w:val="hybridMultilevel"/>
    <w:tmpl w:val="48D817E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3523CA"/>
    <w:multiLevelType w:val="hybridMultilevel"/>
    <w:tmpl w:val="4C748720"/>
    <w:lvl w:ilvl="0" w:tplc="5A001E28">
      <w:numFmt w:val="bullet"/>
      <w:lvlText w:val="-"/>
      <w:lvlJc w:val="left"/>
      <w:pPr>
        <w:ind w:left="465" w:hanging="360"/>
      </w:pPr>
      <w:rPr>
        <w:rFonts w:ascii="Calibri" w:eastAsiaTheme="minorHAnsi" w:hAnsi="Calibri" w:cs="Calibri"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4">
    <w:nsid w:val="1F400C5C"/>
    <w:multiLevelType w:val="hybridMultilevel"/>
    <w:tmpl w:val="CBB6AEB6"/>
    <w:lvl w:ilvl="0" w:tplc="5A001E28">
      <w:numFmt w:val="bullet"/>
      <w:lvlText w:val="-"/>
      <w:lvlJc w:val="left"/>
      <w:pPr>
        <w:ind w:left="570" w:hanging="360"/>
      </w:pPr>
      <w:rPr>
        <w:rFonts w:ascii="Calibri" w:eastAsiaTheme="minorHAnsi" w:hAnsi="Calibri" w:cs="Calibri"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5">
    <w:nsid w:val="24550854"/>
    <w:multiLevelType w:val="hybridMultilevel"/>
    <w:tmpl w:val="80FCD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041F5A"/>
    <w:multiLevelType w:val="hybridMultilevel"/>
    <w:tmpl w:val="E9C4A59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E75653"/>
    <w:multiLevelType w:val="hybridMultilevel"/>
    <w:tmpl w:val="DB106D0E"/>
    <w:lvl w:ilvl="0" w:tplc="04090001">
      <w:start w:val="1"/>
      <w:numFmt w:val="bullet"/>
      <w:lvlText w:val=""/>
      <w:lvlJc w:val="left"/>
      <w:pPr>
        <w:ind w:left="46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606953"/>
    <w:multiLevelType w:val="hybridMultilevel"/>
    <w:tmpl w:val="BE4C0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556C8A"/>
    <w:multiLevelType w:val="hybridMultilevel"/>
    <w:tmpl w:val="F4A03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A83C7B"/>
    <w:multiLevelType w:val="hybridMultilevel"/>
    <w:tmpl w:val="1B4EC29A"/>
    <w:lvl w:ilvl="0" w:tplc="5A001E28">
      <w:numFmt w:val="bullet"/>
      <w:lvlText w:val="-"/>
      <w:lvlJc w:val="left"/>
      <w:pPr>
        <w:ind w:left="465"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AF4C6B"/>
    <w:multiLevelType w:val="hybridMultilevel"/>
    <w:tmpl w:val="B0F673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68B3399"/>
    <w:multiLevelType w:val="hybridMultilevel"/>
    <w:tmpl w:val="45401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A174AF5"/>
    <w:multiLevelType w:val="multilevel"/>
    <w:tmpl w:val="81CE31F6"/>
    <w:styleLink w:val="Headings"/>
    <w:lvl w:ilvl="0">
      <w:start w:val="1"/>
      <w:numFmt w:val="decimal"/>
      <w:pStyle w:val="Heading1"/>
      <w:lvlText w:val="%1 "/>
      <w:lvlJc w:val="left"/>
      <w:pPr>
        <w:ind w:left="360" w:hanging="360"/>
      </w:pPr>
      <w:rPr>
        <w:rFonts w:hint="default"/>
      </w:rPr>
    </w:lvl>
    <w:lvl w:ilvl="1">
      <w:start w:val="1"/>
      <w:numFmt w:val="decimal"/>
      <w:pStyle w:val="Heading2"/>
      <w:lvlText w:val="%1.%2 "/>
      <w:lvlJc w:val="left"/>
      <w:pPr>
        <w:ind w:left="360" w:hanging="360"/>
      </w:pPr>
      <w:rPr>
        <w:rFonts w:hint="default"/>
      </w:rPr>
    </w:lvl>
    <w:lvl w:ilvl="2">
      <w:start w:val="1"/>
      <w:numFmt w:val="decimal"/>
      <w:pStyle w:val="Heading3"/>
      <w:lvlText w:val="%1.%2.%3 "/>
      <w:lvlJc w:val="left"/>
      <w:pPr>
        <w:ind w:left="360" w:hanging="360"/>
      </w:pPr>
      <w:rPr>
        <w:rFonts w:hint="default"/>
      </w:rPr>
    </w:lvl>
    <w:lvl w:ilvl="3">
      <w:start w:val="1"/>
      <w:numFmt w:val="decimal"/>
      <w:pStyle w:val="Heading4"/>
      <w:lvlText w:val="%1.%2.%3.%4 "/>
      <w:lvlJc w:val="left"/>
      <w:pPr>
        <w:ind w:left="360" w:hanging="360"/>
      </w:pPr>
      <w:rPr>
        <w:rFonts w:hint="default"/>
      </w:rPr>
    </w:lvl>
    <w:lvl w:ilvl="4">
      <w:start w:val="1"/>
      <w:numFmt w:val="decimal"/>
      <w:pStyle w:val="Heading5"/>
      <w:lvlText w:val="%1.%2.%3.%4.%5 "/>
      <w:lvlJc w:val="left"/>
      <w:pPr>
        <w:ind w:left="360" w:hanging="360"/>
      </w:pPr>
      <w:rPr>
        <w:rFonts w:hint="default"/>
      </w:rPr>
    </w:lvl>
    <w:lvl w:ilvl="5">
      <w:start w:val="1"/>
      <w:numFmt w:val="decimal"/>
      <w:pStyle w:val="Heading6"/>
      <w:lvlText w:val="%1.%2.%3.%4.%5.%6 "/>
      <w:lvlJc w:val="left"/>
      <w:pPr>
        <w:ind w:left="360" w:hanging="360"/>
      </w:pPr>
      <w:rPr>
        <w:rFonts w:hint="default"/>
      </w:rPr>
    </w:lvl>
    <w:lvl w:ilvl="6">
      <w:start w:val="1"/>
      <w:numFmt w:val="decimal"/>
      <w:pStyle w:val="Heading7"/>
      <w:lvlText w:val="%1.%2.%3.%4.%5.%6.%7 "/>
      <w:lvlJc w:val="left"/>
      <w:pPr>
        <w:ind w:left="360" w:hanging="360"/>
      </w:pPr>
      <w:rPr>
        <w:rFonts w:hint="default"/>
      </w:rPr>
    </w:lvl>
    <w:lvl w:ilvl="7">
      <w:start w:val="1"/>
      <w:numFmt w:val="decimal"/>
      <w:pStyle w:val="Heading8"/>
      <w:lvlText w:val="%1.%2.%3.%4.%5.%6.%7.%8 "/>
      <w:lvlJc w:val="left"/>
      <w:pPr>
        <w:ind w:left="360" w:hanging="360"/>
      </w:pPr>
      <w:rPr>
        <w:rFonts w:hint="default"/>
      </w:rPr>
    </w:lvl>
    <w:lvl w:ilvl="8">
      <w:start w:val="1"/>
      <w:numFmt w:val="decimal"/>
      <w:pStyle w:val="Heading9"/>
      <w:lvlText w:val="%1,%2.%3.%4.%5.%6.%7.%8.%9 "/>
      <w:lvlJc w:val="left"/>
      <w:pPr>
        <w:ind w:left="360" w:hanging="360"/>
      </w:pPr>
      <w:rPr>
        <w:rFonts w:hint="default"/>
      </w:rPr>
    </w:lvl>
  </w:abstractNum>
  <w:abstractNum w:abstractNumId="14">
    <w:nsid w:val="6C8D2EFC"/>
    <w:multiLevelType w:val="hybridMultilevel"/>
    <w:tmpl w:val="30B634FA"/>
    <w:lvl w:ilvl="0" w:tplc="DD2A4D08">
      <w:start w:val="1"/>
      <w:numFmt w:val="low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F0B475F"/>
    <w:multiLevelType w:val="hybridMultilevel"/>
    <w:tmpl w:val="A6209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10E6C0E"/>
    <w:multiLevelType w:val="hybridMultilevel"/>
    <w:tmpl w:val="48D817E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0"/>
  </w:num>
  <w:num w:numId="3">
    <w:abstractNumId w:val="2"/>
  </w:num>
  <w:num w:numId="4">
    <w:abstractNumId w:val="16"/>
  </w:num>
  <w:num w:numId="5">
    <w:abstractNumId w:val="14"/>
  </w:num>
  <w:num w:numId="6">
    <w:abstractNumId w:val="11"/>
  </w:num>
  <w:num w:numId="7">
    <w:abstractNumId w:val="13"/>
  </w:num>
  <w:num w:numId="8">
    <w:abstractNumId w:val="3"/>
  </w:num>
  <w:num w:numId="9">
    <w:abstractNumId w:val="4"/>
  </w:num>
  <w:num w:numId="10">
    <w:abstractNumId w:val="10"/>
  </w:num>
  <w:num w:numId="11">
    <w:abstractNumId w:val="7"/>
  </w:num>
  <w:num w:numId="12">
    <w:abstractNumId w:val="5"/>
  </w:num>
  <w:num w:numId="13">
    <w:abstractNumId w:val="12"/>
  </w:num>
  <w:num w:numId="14">
    <w:abstractNumId w:val="9"/>
  </w:num>
  <w:num w:numId="15">
    <w:abstractNumId w:val="1"/>
  </w:num>
  <w:num w:numId="16">
    <w:abstractNumId w:val="8"/>
  </w:num>
  <w:num w:numId="1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defaultTabStop w:val="720"/>
  <w:characterSpacingControl w:val="doNotCompress"/>
  <w:compat/>
  <w:rsids>
    <w:rsidRoot w:val="00940EFA"/>
    <w:rsid w:val="000264B9"/>
    <w:rsid w:val="00051424"/>
    <w:rsid w:val="0008381D"/>
    <w:rsid w:val="0009024D"/>
    <w:rsid w:val="000F2BC7"/>
    <w:rsid w:val="00106161"/>
    <w:rsid w:val="001140C3"/>
    <w:rsid w:val="00126625"/>
    <w:rsid w:val="001339C6"/>
    <w:rsid w:val="00140F0A"/>
    <w:rsid w:val="001424D2"/>
    <w:rsid w:val="001468F7"/>
    <w:rsid w:val="001970BA"/>
    <w:rsid w:val="001E2F99"/>
    <w:rsid w:val="001E5745"/>
    <w:rsid w:val="00204E06"/>
    <w:rsid w:val="00233F28"/>
    <w:rsid w:val="00245CA6"/>
    <w:rsid w:val="002950D5"/>
    <w:rsid w:val="002C03A6"/>
    <w:rsid w:val="002C06BC"/>
    <w:rsid w:val="002D5498"/>
    <w:rsid w:val="002E5F08"/>
    <w:rsid w:val="002F7621"/>
    <w:rsid w:val="002F7C8F"/>
    <w:rsid w:val="00307172"/>
    <w:rsid w:val="00315AA8"/>
    <w:rsid w:val="00315FC0"/>
    <w:rsid w:val="003303A8"/>
    <w:rsid w:val="00366837"/>
    <w:rsid w:val="0038120D"/>
    <w:rsid w:val="00384419"/>
    <w:rsid w:val="00391BFB"/>
    <w:rsid w:val="00392269"/>
    <w:rsid w:val="0039442A"/>
    <w:rsid w:val="003C4CC4"/>
    <w:rsid w:val="003D1E7D"/>
    <w:rsid w:val="003F0CC4"/>
    <w:rsid w:val="00406E74"/>
    <w:rsid w:val="00411D5B"/>
    <w:rsid w:val="0044479D"/>
    <w:rsid w:val="00453417"/>
    <w:rsid w:val="00477AEC"/>
    <w:rsid w:val="004829A1"/>
    <w:rsid w:val="00491033"/>
    <w:rsid w:val="004B7D50"/>
    <w:rsid w:val="004D11EB"/>
    <w:rsid w:val="005171F4"/>
    <w:rsid w:val="0052511B"/>
    <w:rsid w:val="0054371A"/>
    <w:rsid w:val="0055473D"/>
    <w:rsid w:val="0056169C"/>
    <w:rsid w:val="00564A40"/>
    <w:rsid w:val="00577A44"/>
    <w:rsid w:val="0058058D"/>
    <w:rsid w:val="005C5EE6"/>
    <w:rsid w:val="005E1804"/>
    <w:rsid w:val="006019CF"/>
    <w:rsid w:val="00611235"/>
    <w:rsid w:val="006340E4"/>
    <w:rsid w:val="0066759C"/>
    <w:rsid w:val="00684D04"/>
    <w:rsid w:val="006879D9"/>
    <w:rsid w:val="006948AD"/>
    <w:rsid w:val="006A1F56"/>
    <w:rsid w:val="006E0684"/>
    <w:rsid w:val="006E3692"/>
    <w:rsid w:val="006E70FB"/>
    <w:rsid w:val="006F085B"/>
    <w:rsid w:val="007145E6"/>
    <w:rsid w:val="00716F34"/>
    <w:rsid w:val="0072525E"/>
    <w:rsid w:val="00757E70"/>
    <w:rsid w:val="007622BE"/>
    <w:rsid w:val="00777F1D"/>
    <w:rsid w:val="00786009"/>
    <w:rsid w:val="007A22F0"/>
    <w:rsid w:val="007C07F4"/>
    <w:rsid w:val="007E055D"/>
    <w:rsid w:val="007E14BD"/>
    <w:rsid w:val="008100BC"/>
    <w:rsid w:val="008155C6"/>
    <w:rsid w:val="00827C6A"/>
    <w:rsid w:val="0083071F"/>
    <w:rsid w:val="008373E5"/>
    <w:rsid w:val="00842AAC"/>
    <w:rsid w:val="00844CBA"/>
    <w:rsid w:val="00875961"/>
    <w:rsid w:val="008B6FB6"/>
    <w:rsid w:val="008B7E9B"/>
    <w:rsid w:val="008E0F6A"/>
    <w:rsid w:val="008F4808"/>
    <w:rsid w:val="0090405C"/>
    <w:rsid w:val="009165EB"/>
    <w:rsid w:val="009302A8"/>
    <w:rsid w:val="00936801"/>
    <w:rsid w:val="009409D2"/>
    <w:rsid w:val="00940EFA"/>
    <w:rsid w:val="009433D6"/>
    <w:rsid w:val="009602E3"/>
    <w:rsid w:val="00981301"/>
    <w:rsid w:val="009970C6"/>
    <w:rsid w:val="009B1718"/>
    <w:rsid w:val="009C5AA3"/>
    <w:rsid w:val="009D3AE0"/>
    <w:rsid w:val="009E0372"/>
    <w:rsid w:val="009E159B"/>
    <w:rsid w:val="009E5AEE"/>
    <w:rsid w:val="009F692D"/>
    <w:rsid w:val="00A802AD"/>
    <w:rsid w:val="00AC2F01"/>
    <w:rsid w:val="00AC5F95"/>
    <w:rsid w:val="00AC6FDA"/>
    <w:rsid w:val="00AD1694"/>
    <w:rsid w:val="00AE7777"/>
    <w:rsid w:val="00B02310"/>
    <w:rsid w:val="00B52366"/>
    <w:rsid w:val="00B56FFE"/>
    <w:rsid w:val="00B665C8"/>
    <w:rsid w:val="00B739DF"/>
    <w:rsid w:val="00B754FB"/>
    <w:rsid w:val="00B821C1"/>
    <w:rsid w:val="00B90A8E"/>
    <w:rsid w:val="00BE58C9"/>
    <w:rsid w:val="00BF7B72"/>
    <w:rsid w:val="00C07D71"/>
    <w:rsid w:val="00C14EAE"/>
    <w:rsid w:val="00C228DB"/>
    <w:rsid w:val="00C503A2"/>
    <w:rsid w:val="00C52374"/>
    <w:rsid w:val="00C96EDB"/>
    <w:rsid w:val="00CA068D"/>
    <w:rsid w:val="00CB1E16"/>
    <w:rsid w:val="00CD3D37"/>
    <w:rsid w:val="00D07667"/>
    <w:rsid w:val="00D16C03"/>
    <w:rsid w:val="00D22E48"/>
    <w:rsid w:val="00D27927"/>
    <w:rsid w:val="00D2797F"/>
    <w:rsid w:val="00D3463D"/>
    <w:rsid w:val="00DA121A"/>
    <w:rsid w:val="00DA4C84"/>
    <w:rsid w:val="00DB076A"/>
    <w:rsid w:val="00DB2835"/>
    <w:rsid w:val="00DD1567"/>
    <w:rsid w:val="00DD6594"/>
    <w:rsid w:val="00DF4E49"/>
    <w:rsid w:val="00DF7C45"/>
    <w:rsid w:val="00E00F4B"/>
    <w:rsid w:val="00E03497"/>
    <w:rsid w:val="00E6706E"/>
    <w:rsid w:val="00E758C8"/>
    <w:rsid w:val="00E86CA5"/>
    <w:rsid w:val="00EB4A90"/>
    <w:rsid w:val="00ED1CDF"/>
    <w:rsid w:val="00F01B72"/>
    <w:rsid w:val="00F30584"/>
    <w:rsid w:val="00F41F8B"/>
    <w:rsid w:val="00F47624"/>
    <w:rsid w:val="00F622E0"/>
    <w:rsid w:val="00FA6E1B"/>
    <w:rsid w:val="00FB6AFA"/>
    <w:rsid w:val="00FB7A58"/>
    <w:rsid w:val="00FC1C0B"/>
    <w:rsid w:val="00FF2CE5"/>
    <w:rsid w:val="00FF3E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20D"/>
  </w:style>
  <w:style w:type="paragraph" w:styleId="Heading1">
    <w:name w:val="heading 1"/>
    <w:basedOn w:val="Normal"/>
    <w:next w:val="Normal"/>
    <w:link w:val="Heading1Char"/>
    <w:uiPriority w:val="9"/>
    <w:qFormat/>
    <w:rsid w:val="00CD3D37"/>
    <w:pPr>
      <w:keepNext/>
      <w:keepLines/>
      <w:numPr>
        <w:numId w:val="7"/>
      </w:numPr>
      <w:spacing w:before="480" w:after="0" w:line="240" w:lineRule="auto"/>
      <w:jc w:val="both"/>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CD3D37"/>
    <w:pPr>
      <w:keepNext/>
      <w:keepLines/>
      <w:numPr>
        <w:ilvl w:val="1"/>
        <w:numId w:val="7"/>
      </w:numPr>
      <w:spacing w:before="200" w:after="0" w:line="240" w:lineRule="auto"/>
      <w:jc w:val="both"/>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CD3D37"/>
    <w:pPr>
      <w:keepNext/>
      <w:keepLines/>
      <w:numPr>
        <w:ilvl w:val="2"/>
        <w:numId w:val="7"/>
      </w:numPr>
      <w:spacing w:before="200" w:after="0" w:line="240" w:lineRule="auto"/>
      <w:jc w:val="both"/>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CD3D37"/>
    <w:pPr>
      <w:keepNext/>
      <w:keepLines/>
      <w:numPr>
        <w:ilvl w:val="3"/>
        <w:numId w:val="7"/>
      </w:numPr>
      <w:spacing w:before="200" w:after="0" w:line="240" w:lineRule="auto"/>
      <w:jc w:val="both"/>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D3D37"/>
    <w:pPr>
      <w:keepNext/>
      <w:keepLines/>
      <w:numPr>
        <w:ilvl w:val="4"/>
        <w:numId w:val="7"/>
      </w:numPr>
      <w:spacing w:before="200" w:after="0" w:line="240" w:lineRule="auto"/>
      <w:jc w:val="both"/>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D3D37"/>
    <w:pPr>
      <w:keepNext/>
      <w:keepLines/>
      <w:numPr>
        <w:ilvl w:val="5"/>
        <w:numId w:val="7"/>
      </w:numPr>
      <w:spacing w:before="200" w:after="0" w:line="240" w:lineRule="auto"/>
      <w:jc w:val="both"/>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D3D37"/>
    <w:pPr>
      <w:keepNext/>
      <w:keepLines/>
      <w:numPr>
        <w:ilvl w:val="6"/>
        <w:numId w:val="7"/>
      </w:numPr>
      <w:spacing w:before="200" w:after="0" w:line="240" w:lineRule="auto"/>
      <w:jc w:val="both"/>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D3D37"/>
    <w:pPr>
      <w:keepNext/>
      <w:keepLines/>
      <w:numPr>
        <w:ilvl w:val="7"/>
        <w:numId w:val="7"/>
      </w:numPr>
      <w:spacing w:before="200" w:after="0" w:line="240" w:lineRule="auto"/>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D3D37"/>
    <w:pPr>
      <w:keepNext/>
      <w:keepLines/>
      <w:numPr>
        <w:ilvl w:val="8"/>
        <w:numId w:val="7"/>
      </w:numPr>
      <w:spacing w:before="200" w:after="0" w:line="240" w:lineRule="auto"/>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EFA"/>
    <w:pPr>
      <w:ind w:left="720"/>
      <w:contextualSpacing/>
    </w:pPr>
  </w:style>
  <w:style w:type="table" w:styleId="TableGrid">
    <w:name w:val="Table Grid"/>
    <w:basedOn w:val="TableNormal"/>
    <w:uiPriority w:val="59"/>
    <w:rsid w:val="00940E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CD3D37"/>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CD3D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3D37"/>
    <w:rPr>
      <w:rFonts w:ascii="Tahoma" w:hAnsi="Tahoma" w:cs="Tahoma"/>
      <w:sz w:val="16"/>
      <w:szCs w:val="16"/>
    </w:rPr>
  </w:style>
  <w:style w:type="character" w:customStyle="1" w:styleId="Heading1Char">
    <w:name w:val="Heading 1 Char"/>
    <w:basedOn w:val="DefaultParagraphFont"/>
    <w:link w:val="Heading1"/>
    <w:uiPriority w:val="9"/>
    <w:rsid w:val="00CD3D3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CD3D3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CD3D3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CD3D3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D3D3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D3D3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D3D3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D3D3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D3D37"/>
    <w:rPr>
      <w:rFonts w:asciiTheme="majorHAnsi" w:eastAsiaTheme="majorEastAsia" w:hAnsiTheme="majorHAnsi" w:cstheme="majorBidi"/>
      <w:i/>
      <w:iCs/>
      <w:color w:val="404040" w:themeColor="text1" w:themeTint="BF"/>
      <w:sz w:val="20"/>
      <w:szCs w:val="20"/>
    </w:rPr>
  </w:style>
  <w:style w:type="numbering" w:customStyle="1" w:styleId="Headings">
    <w:name w:val="Headings"/>
    <w:uiPriority w:val="99"/>
    <w:rsid w:val="00CD3D37"/>
    <w:pPr>
      <w:numPr>
        <w:numId w:val="7"/>
      </w:numPr>
    </w:pPr>
  </w:style>
  <w:style w:type="character" w:styleId="CommentReference">
    <w:name w:val="annotation reference"/>
    <w:basedOn w:val="DefaultParagraphFont"/>
    <w:uiPriority w:val="99"/>
    <w:semiHidden/>
    <w:unhideWhenUsed/>
    <w:rsid w:val="002D5498"/>
    <w:rPr>
      <w:sz w:val="16"/>
      <w:szCs w:val="16"/>
    </w:rPr>
  </w:style>
  <w:style w:type="paragraph" w:styleId="CommentText">
    <w:name w:val="annotation text"/>
    <w:basedOn w:val="Normal"/>
    <w:link w:val="CommentTextChar"/>
    <w:uiPriority w:val="99"/>
    <w:semiHidden/>
    <w:unhideWhenUsed/>
    <w:rsid w:val="002D5498"/>
    <w:pPr>
      <w:spacing w:line="240" w:lineRule="auto"/>
    </w:pPr>
    <w:rPr>
      <w:sz w:val="20"/>
      <w:szCs w:val="20"/>
    </w:rPr>
  </w:style>
  <w:style w:type="character" w:customStyle="1" w:styleId="CommentTextChar">
    <w:name w:val="Comment Text Char"/>
    <w:basedOn w:val="DefaultParagraphFont"/>
    <w:link w:val="CommentText"/>
    <w:uiPriority w:val="99"/>
    <w:semiHidden/>
    <w:rsid w:val="002D5498"/>
    <w:rPr>
      <w:sz w:val="20"/>
      <w:szCs w:val="20"/>
    </w:rPr>
  </w:style>
  <w:style w:type="paragraph" w:styleId="CommentSubject">
    <w:name w:val="annotation subject"/>
    <w:basedOn w:val="CommentText"/>
    <w:next w:val="CommentText"/>
    <w:link w:val="CommentSubjectChar"/>
    <w:uiPriority w:val="99"/>
    <w:semiHidden/>
    <w:unhideWhenUsed/>
    <w:rsid w:val="002D5498"/>
    <w:rPr>
      <w:b/>
      <w:bCs/>
    </w:rPr>
  </w:style>
  <w:style w:type="character" w:customStyle="1" w:styleId="CommentSubjectChar">
    <w:name w:val="Comment Subject Char"/>
    <w:basedOn w:val="CommentTextChar"/>
    <w:link w:val="CommentSubject"/>
    <w:uiPriority w:val="99"/>
    <w:semiHidden/>
    <w:rsid w:val="002D5498"/>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3D37"/>
    <w:pPr>
      <w:keepNext/>
      <w:keepLines/>
      <w:numPr>
        <w:numId w:val="7"/>
      </w:numPr>
      <w:spacing w:before="480" w:after="0" w:line="240" w:lineRule="auto"/>
      <w:jc w:val="both"/>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CD3D37"/>
    <w:pPr>
      <w:keepNext/>
      <w:keepLines/>
      <w:numPr>
        <w:ilvl w:val="1"/>
        <w:numId w:val="7"/>
      </w:numPr>
      <w:spacing w:before="200" w:after="0" w:line="240" w:lineRule="auto"/>
      <w:jc w:val="both"/>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CD3D37"/>
    <w:pPr>
      <w:keepNext/>
      <w:keepLines/>
      <w:numPr>
        <w:ilvl w:val="2"/>
        <w:numId w:val="7"/>
      </w:numPr>
      <w:spacing w:before="200" w:after="0" w:line="240" w:lineRule="auto"/>
      <w:jc w:val="both"/>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CD3D37"/>
    <w:pPr>
      <w:keepNext/>
      <w:keepLines/>
      <w:numPr>
        <w:ilvl w:val="3"/>
        <w:numId w:val="7"/>
      </w:numPr>
      <w:spacing w:before="200" w:after="0" w:line="240" w:lineRule="auto"/>
      <w:jc w:val="both"/>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D3D37"/>
    <w:pPr>
      <w:keepNext/>
      <w:keepLines/>
      <w:numPr>
        <w:ilvl w:val="4"/>
        <w:numId w:val="7"/>
      </w:numPr>
      <w:spacing w:before="200" w:after="0" w:line="240" w:lineRule="auto"/>
      <w:jc w:val="both"/>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D3D37"/>
    <w:pPr>
      <w:keepNext/>
      <w:keepLines/>
      <w:numPr>
        <w:ilvl w:val="5"/>
        <w:numId w:val="7"/>
      </w:numPr>
      <w:spacing w:before="200" w:after="0" w:line="240" w:lineRule="auto"/>
      <w:jc w:val="both"/>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D3D37"/>
    <w:pPr>
      <w:keepNext/>
      <w:keepLines/>
      <w:numPr>
        <w:ilvl w:val="6"/>
        <w:numId w:val="7"/>
      </w:numPr>
      <w:spacing w:before="200" w:after="0" w:line="240" w:lineRule="auto"/>
      <w:jc w:val="both"/>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D3D37"/>
    <w:pPr>
      <w:keepNext/>
      <w:keepLines/>
      <w:numPr>
        <w:ilvl w:val="7"/>
        <w:numId w:val="7"/>
      </w:numPr>
      <w:spacing w:before="200" w:after="0" w:line="240" w:lineRule="auto"/>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D3D37"/>
    <w:pPr>
      <w:keepNext/>
      <w:keepLines/>
      <w:numPr>
        <w:ilvl w:val="8"/>
        <w:numId w:val="7"/>
      </w:numPr>
      <w:spacing w:before="200" w:after="0" w:line="240" w:lineRule="auto"/>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EFA"/>
    <w:pPr>
      <w:ind w:left="720"/>
      <w:contextualSpacing/>
    </w:pPr>
  </w:style>
  <w:style w:type="table" w:styleId="TableGrid">
    <w:name w:val="Table Grid"/>
    <w:basedOn w:val="TableNormal"/>
    <w:uiPriority w:val="59"/>
    <w:rsid w:val="00940E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CD3D37"/>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CD3D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3D37"/>
    <w:rPr>
      <w:rFonts w:ascii="Tahoma" w:hAnsi="Tahoma" w:cs="Tahoma"/>
      <w:sz w:val="16"/>
      <w:szCs w:val="16"/>
    </w:rPr>
  </w:style>
  <w:style w:type="character" w:customStyle="1" w:styleId="Heading1Char">
    <w:name w:val="Heading 1 Char"/>
    <w:basedOn w:val="DefaultParagraphFont"/>
    <w:link w:val="Heading1"/>
    <w:uiPriority w:val="9"/>
    <w:rsid w:val="00CD3D3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CD3D3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CD3D3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CD3D3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D3D3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D3D3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D3D3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D3D3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D3D37"/>
    <w:rPr>
      <w:rFonts w:asciiTheme="majorHAnsi" w:eastAsiaTheme="majorEastAsia" w:hAnsiTheme="majorHAnsi" w:cstheme="majorBidi"/>
      <w:i/>
      <w:iCs/>
      <w:color w:val="404040" w:themeColor="text1" w:themeTint="BF"/>
      <w:sz w:val="20"/>
      <w:szCs w:val="20"/>
    </w:rPr>
  </w:style>
  <w:style w:type="numbering" w:customStyle="1" w:styleId="Headings">
    <w:name w:val="Headings"/>
    <w:uiPriority w:val="99"/>
    <w:rsid w:val="00CD3D37"/>
    <w:pPr>
      <w:numPr>
        <w:numId w:val="7"/>
      </w:numPr>
    </w:pPr>
  </w:style>
  <w:style w:type="character" w:styleId="CommentReference">
    <w:name w:val="annotation reference"/>
    <w:basedOn w:val="DefaultParagraphFont"/>
    <w:uiPriority w:val="99"/>
    <w:semiHidden/>
    <w:unhideWhenUsed/>
    <w:rsid w:val="002D5498"/>
    <w:rPr>
      <w:sz w:val="16"/>
      <w:szCs w:val="16"/>
    </w:rPr>
  </w:style>
  <w:style w:type="paragraph" w:styleId="CommentText">
    <w:name w:val="annotation text"/>
    <w:basedOn w:val="Normal"/>
    <w:link w:val="CommentTextChar"/>
    <w:uiPriority w:val="99"/>
    <w:semiHidden/>
    <w:unhideWhenUsed/>
    <w:rsid w:val="002D5498"/>
    <w:pPr>
      <w:spacing w:line="240" w:lineRule="auto"/>
    </w:pPr>
    <w:rPr>
      <w:sz w:val="20"/>
      <w:szCs w:val="20"/>
    </w:rPr>
  </w:style>
  <w:style w:type="character" w:customStyle="1" w:styleId="CommentTextChar">
    <w:name w:val="Comment Text Char"/>
    <w:basedOn w:val="DefaultParagraphFont"/>
    <w:link w:val="CommentText"/>
    <w:uiPriority w:val="99"/>
    <w:semiHidden/>
    <w:rsid w:val="002D5498"/>
    <w:rPr>
      <w:sz w:val="20"/>
      <w:szCs w:val="20"/>
    </w:rPr>
  </w:style>
  <w:style w:type="paragraph" w:styleId="CommentSubject">
    <w:name w:val="annotation subject"/>
    <w:basedOn w:val="CommentText"/>
    <w:next w:val="CommentText"/>
    <w:link w:val="CommentSubjectChar"/>
    <w:uiPriority w:val="99"/>
    <w:semiHidden/>
    <w:unhideWhenUsed/>
    <w:rsid w:val="002D5498"/>
    <w:rPr>
      <w:b/>
      <w:bCs/>
    </w:rPr>
  </w:style>
  <w:style w:type="character" w:customStyle="1" w:styleId="CommentSubjectChar">
    <w:name w:val="Comment Subject Char"/>
    <w:basedOn w:val="CommentTextChar"/>
    <w:link w:val="CommentSubject"/>
    <w:uiPriority w:val="99"/>
    <w:semiHidden/>
    <w:rsid w:val="002D5498"/>
    <w:rPr>
      <w:b/>
      <w:bCs/>
      <w:sz w:val="20"/>
      <w:szCs w:val="2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724</TotalTime>
  <Pages>5</Pages>
  <Words>2178</Words>
  <Characters>12416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 Slankas</dc:creator>
  <cp:lastModifiedBy>maria</cp:lastModifiedBy>
  <cp:revision>27</cp:revision>
  <dcterms:created xsi:type="dcterms:W3CDTF">2014-01-27T16:11:00Z</dcterms:created>
  <dcterms:modified xsi:type="dcterms:W3CDTF">2014-03-05T00:18:00Z</dcterms:modified>
</cp:coreProperties>
</file>