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0B86F" w14:textId="77777777" w:rsidR="00295379" w:rsidRDefault="00E15236">
      <w:pPr>
        <w:pStyle w:val="Heading1"/>
      </w:pPr>
      <w:bookmarkStart w:id="0" w:name="X0712a802e8d8ba698e224701baee8f8b46b3e98"/>
      <w:r>
        <w:t>TexTrack System Architecture &amp; User Flow Diagrams</w:t>
      </w:r>
    </w:p>
    <w:p w14:paraId="2B3075CF" w14:textId="77777777" w:rsidR="00295379" w:rsidRDefault="00E15236">
      <w:pPr>
        <w:pStyle w:val="Heading2"/>
      </w:pPr>
      <w:bookmarkStart w:id="1" w:name="high-level-system-architecture"/>
      <w:r>
        <w:t>1. High-Level System Architecture</w:t>
      </w:r>
    </w:p>
    <w:p w14:paraId="7D2446DC" w14:textId="77777777" w:rsidR="00295379" w:rsidRDefault="00E15236">
      <w:pPr>
        <w:pStyle w:val="SourceCode"/>
      </w:pPr>
      <w:r>
        <w:rPr>
          <w:rStyle w:val="VerbatimChar"/>
        </w:rPr>
        <w:t>+-------------------+        Internet        +----------------------+</w:t>
      </w:r>
      <w:r>
        <w:br/>
      </w:r>
      <w:r>
        <w:rPr>
          <w:rStyle w:val="VerbatimChar"/>
        </w:rPr>
        <w:t>| Station Manager   |----------------------&gt;|                      |</w:t>
      </w:r>
      <w:r>
        <w:br/>
      </w:r>
      <w:r>
        <w:rPr>
          <w:rStyle w:val="VerbatimChar"/>
        </w:rPr>
        <w:t>| Mobile App        |                       |   TexTrack Backend   |</w:t>
      </w:r>
      <w:r>
        <w:br/>
      </w:r>
      <w:r>
        <w:rPr>
          <w:rStyle w:val="VerbatimChar"/>
        </w:rPr>
        <w:t>| (Android/iOS)     |&lt;----------------------|   (Cloud Server)     |</w:t>
      </w:r>
      <w:r>
        <w:br/>
      </w:r>
      <w:r>
        <w:rPr>
          <w:rStyle w:val="VerbatimChar"/>
        </w:rPr>
        <w:t xml:space="preserve">+-------------------+     API Responses     |    </w:t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|                                    |  - Authentication    |</w:t>
      </w:r>
      <w:r>
        <w:br/>
      </w:r>
      <w:r>
        <w:rPr>
          <w:rStyle w:val="VerbatimChar"/>
        </w:rPr>
        <w:t xml:space="preserve">        |                                    |  - Business Logic    |</w:t>
      </w:r>
      <w:r>
        <w:br/>
      </w:r>
      <w:r>
        <w:rPr>
          <w:rStyle w:val="VerbatimChar"/>
        </w:rPr>
        <w:t xml:space="preserve">        |                                    |  - Alerts Engine     |</w:t>
      </w:r>
      <w:r>
        <w:br/>
      </w:r>
      <w:r>
        <w:rPr>
          <w:rStyle w:val="VerbatimChar"/>
        </w:rPr>
        <w:t xml:space="preserve">        |                 </w:t>
      </w:r>
      <w:r>
        <w:rPr>
          <w:rStyle w:val="VerbatimChar"/>
        </w:rPr>
        <w:t xml:space="preserve">                   |  - Analytics Engine  |</w:t>
      </w:r>
      <w:r>
        <w:br/>
      </w:r>
      <w:r>
        <w:rPr>
          <w:rStyle w:val="VerbatimChar"/>
        </w:rPr>
        <w:t xml:space="preserve">        v                                    +----------+-----------+</w:t>
      </w:r>
      <w:r>
        <w:br/>
      </w:r>
      <w:r>
        <w:rPr>
          <w:rStyle w:val="VerbatimChar"/>
        </w:rPr>
        <w:t>+-------------------+                                   |</w:t>
      </w:r>
      <w:r>
        <w:br/>
      </w:r>
      <w:r>
        <w:rPr>
          <w:rStyle w:val="VerbatimChar"/>
        </w:rPr>
        <w:t>| Local Validation  |                                   |</w:t>
      </w:r>
      <w:r>
        <w:br/>
      </w:r>
      <w:r>
        <w:rPr>
          <w:rStyle w:val="VerbatimChar"/>
        </w:rPr>
        <w:t xml:space="preserve">| (Offline Cache)   |     </w:t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>+-------------------+                       +----------------------+</w:t>
      </w:r>
      <w:r>
        <w:br/>
      </w:r>
      <w:r>
        <w:rPr>
          <w:rStyle w:val="VerbatimChar"/>
        </w:rPr>
        <w:t xml:space="preserve">                                            | Central Database     |</w:t>
      </w:r>
      <w:r>
        <w:br/>
      </w:r>
      <w:r>
        <w:rPr>
          <w:rStyle w:val="VerbatimChar"/>
        </w:rPr>
        <w:t xml:space="preserve">                                            | (Sales, Dips, Users) |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</w:rPr>
        <w:t xml:space="preserve">                           +----------+-----------+</w:t>
      </w:r>
      <w:r>
        <w:br/>
      </w:r>
      <w:r>
        <w:rPr>
          <w:rStyle w:val="VerbatimChar"/>
        </w:rPr>
        <w:t xml:space="preserve">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+----------------------+</w:t>
      </w:r>
      <w:r>
        <w:br/>
      </w:r>
      <w:r>
        <w:rPr>
          <w:rStyle w:val="VerbatimChar"/>
        </w:rPr>
        <w:t xml:space="preserve">                     </w:t>
      </w:r>
      <w:r>
        <w:rPr>
          <w:rStyle w:val="VerbatimChar"/>
        </w:rPr>
        <w:t xml:space="preserve">                       | Analytics Dashboard  |</w:t>
      </w:r>
      <w:r>
        <w:br/>
      </w:r>
      <w:r>
        <w:rPr>
          <w:rStyle w:val="VerbatimChar"/>
        </w:rPr>
        <w:t xml:space="preserve">                                            | (Web – HQ &amp; Ops)     |</w:t>
      </w:r>
      <w:r>
        <w:br/>
      </w:r>
      <w:r>
        <w:rPr>
          <w:rStyle w:val="VerbatimChar"/>
        </w:rPr>
        <w:t xml:space="preserve">                                            +----------------------+</w:t>
      </w:r>
    </w:p>
    <w:p w14:paraId="73BF5CC1" w14:textId="77777777" w:rsidR="00295379" w:rsidRDefault="00E15236">
      <w:pPr>
        <w:pStyle w:val="Heading3"/>
      </w:pPr>
      <w:bookmarkStart w:id="2" w:name="key-components-explained"/>
      <w:r>
        <w:t>Key Components Explained</w:t>
      </w:r>
    </w:p>
    <w:p w14:paraId="0F565B9E" w14:textId="77777777" w:rsidR="00295379" w:rsidRDefault="00E15236">
      <w:pPr>
        <w:pStyle w:val="Compact"/>
        <w:numPr>
          <w:ilvl w:val="0"/>
          <w:numId w:val="2"/>
        </w:numPr>
      </w:pPr>
      <w:r>
        <w:rPr>
          <w:b/>
          <w:bCs/>
        </w:rPr>
        <w:t>Station Manager App</w:t>
      </w:r>
      <w:r>
        <w:t>: Used daily to submit dip</w:t>
      </w:r>
      <w:r>
        <w:t>s and sales.</w:t>
      </w:r>
    </w:p>
    <w:p w14:paraId="7F05677B" w14:textId="77777777" w:rsidR="00295379" w:rsidRDefault="00E15236">
      <w:pPr>
        <w:pStyle w:val="Compact"/>
        <w:numPr>
          <w:ilvl w:val="0"/>
          <w:numId w:val="2"/>
        </w:numPr>
      </w:pPr>
      <w:r>
        <w:rPr>
          <w:b/>
          <w:bCs/>
        </w:rPr>
        <w:t>Backend Server</w:t>
      </w:r>
      <w:r>
        <w:t>: Processes data, applies rules (e.g., &lt;10,000L alerts).</w:t>
      </w:r>
    </w:p>
    <w:p w14:paraId="0D5FC489" w14:textId="77777777" w:rsidR="00295379" w:rsidRDefault="00E15236">
      <w:pPr>
        <w:pStyle w:val="Compact"/>
        <w:numPr>
          <w:ilvl w:val="0"/>
          <w:numId w:val="2"/>
        </w:numPr>
      </w:pPr>
      <w:r>
        <w:rPr>
          <w:b/>
          <w:bCs/>
        </w:rPr>
        <w:t>Database</w:t>
      </w:r>
      <w:r>
        <w:t>: Stores historical sales, stock, and station data.</w:t>
      </w:r>
    </w:p>
    <w:p w14:paraId="2E037025" w14:textId="77777777" w:rsidR="00295379" w:rsidRDefault="00E15236">
      <w:pPr>
        <w:pStyle w:val="Compact"/>
        <w:numPr>
          <w:ilvl w:val="0"/>
          <w:numId w:val="2"/>
        </w:numPr>
      </w:pPr>
      <w:r>
        <w:rPr>
          <w:b/>
          <w:bCs/>
        </w:rPr>
        <w:t>Analytics Dashboard</w:t>
      </w:r>
      <w:r>
        <w:t>: Web interface for management and operations teams.</w:t>
      </w:r>
    </w:p>
    <w:p w14:paraId="54F21401" w14:textId="77777777" w:rsidR="00295379" w:rsidRDefault="00E15236">
      <w:pPr>
        <w:pStyle w:val="Compact"/>
        <w:numPr>
          <w:ilvl w:val="0"/>
          <w:numId w:val="2"/>
        </w:numPr>
      </w:pPr>
      <w:r>
        <w:rPr>
          <w:b/>
          <w:bCs/>
        </w:rPr>
        <w:t>Alerts Engine</w:t>
      </w:r>
      <w:r>
        <w:t>: Flags low fuel levels and</w:t>
      </w:r>
      <w:r>
        <w:t xml:space="preserve"> abnormal trends.</w:t>
      </w:r>
    </w:p>
    <w:p w14:paraId="65F65F06" w14:textId="77777777" w:rsidR="00295379" w:rsidRDefault="00E15236">
      <w:r>
        <w:pict w14:anchorId="5266795A">
          <v:rect id="_x0000_i1025" style="width:0;height:1.5pt" o:hralign="center" o:hrstd="t" o:hr="t"/>
        </w:pict>
      </w:r>
    </w:p>
    <w:p w14:paraId="37A86244" w14:textId="77777777" w:rsidR="00295379" w:rsidRDefault="00E15236">
      <w:pPr>
        <w:pStyle w:val="Heading2"/>
      </w:pPr>
      <w:bookmarkStart w:id="3" w:name="detailed-data-flow-daily-operations"/>
      <w:bookmarkEnd w:id="2"/>
      <w:bookmarkEnd w:id="1"/>
      <w:r>
        <w:t>2. Detailed Data Flow (Daily Operations)</w:t>
      </w:r>
    </w:p>
    <w:p w14:paraId="51CE928F" w14:textId="77777777" w:rsidR="00295379" w:rsidRDefault="00E15236">
      <w:pPr>
        <w:pStyle w:val="SourceCode"/>
      </w:pPr>
      <w:r>
        <w:rPr>
          <w:rStyle w:val="VerbatimChar"/>
        </w:rPr>
        <w:t>Station Manager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1. Enter Dip Readings &amp; Sales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Mobile App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2. Validate Entries (required fields, ranges)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lastRenderedPageBreak/>
        <w:t>TexTrack Backend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3. Store Data</w:t>
      </w:r>
      <w:r>
        <w:br/>
      </w:r>
      <w:r>
        <w:rPr>
          <w:rStyle w:val="VerbatimChar"/>
        </w:rPr>
        <w:t xml:space="preserve">   | 4. Calculate Stock Levels</w:t>
      </w:r>
      <w:r>
        <w:br/>
      </w:r>
      <w:r>
        <w:rPr>
          <w:rStyle w:val="VerbatimChar"/>
        </w:rPr>
        <w:t xml:space="preserve">   | 5. Analyze Trends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Central Database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6. Trigger Alerts if Dip &lt; 10,000L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Alerts System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7. Red Flag Notification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>Ops / Supply Team Dashboard</w:t>
      </w:r>
    </w:p>
    <w:p w14:paraId="7CD95934" w14:textId="77777777" w:rsidR="00295379" w:rsidRDefault="00E15236">
      <w:r>
        <w:pict w14:anchorId="404A5B0B">
          <v:rect id="_x0000_i1026" style="width:0;height:1.5pt" o:hralign="center" o:hrstd="t" o:hr="t"/>
        </w:pict>
      </w:r>
    </w:p>
    <w:p w14:paraId="39401741" w14:textId="77777777" w:rsidR="00295379" w:rsidRDefault="00E15236">
      <w:pPr>
        <w:pStyle w:val="Heading2"/>
      </w:pPr>
      <w:bookmarkStart w:id="4" w:name="X1ec4dc637d098d8d452e36639f49034afba4136"/>
      <w:bookmarkEnd w:id="3"/>
      <w:r>
        <w:t>3. User Flow – Station Manager (Daily Rep</w:t>
      </w:r>
      <w:r>
        <w:t>orting)</w:t>
      </w:r>
    </w:p>
    <w:p w14:paraId="6AC8D9B9" w14:textId="77777777" w:rsidR="00295379" w:rsidRDefault="00E15236">
      <w:pPr>
        <w:pStyle w:val="SourceCode"/>
      </w:pPr>
      <w:r>
        <w:rPr>
          <w:rStyle w:val="VerbatimChar"/>
        </w:rPr>
        <w:t>[Login]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[Select Station]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[Enter Opening Dip]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[Enter Closing Dip]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[Enter Daily Sales]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[Submit]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[Confirmation / Error Message]</w:t>
      </w:r>
    </w:p>
    <w:p w14:paraId="3655887E" w14:textId="77777777" w:rsidR="00295379" w:rsidRDefault="00E15236">
      <w:pPr>
        <w:pStyle w:val="Heading3"/>
      </w:pPr>
      <w:bookmarkStart w:id="5" w:name="notes"/>
      <w:r>
        <w:t>Notes</w:t>
      </w:r>
    </w:p>
    <w:p w14:paraId="0A620E09" w14:textId="77777777" w:rsidR="00295379" w:rsidRDefault="00E15236">
      <w:pPr>
        <w:pStyle w:val="Compact"/>
        <w:numPr>
          <w:ilvl w:val="0"/>
          <w:numId w:val="3"/>
        </w:numPr>
      </w:pPr>
      <w:r>
        <w:t>Mandatory submission once per day</w:t>
      </w:r>
    </w:p>
    <w:p w14:paraId="6EC134F3" w14:textId="77777777" w:rsidR="00295379" w:rsidRDefault="00E15236">
      <w:pPr>
        <w:pStyle w:val="Compact"/>
        <w:numPr>
          <w:ilvl w:val="0"/>
          <w:numId w:val="3"/>
        </w:numPr>
      </w:pPr>
      <w:r>
        <w:t>Offline mode allows saving if network is unavailable</w:t>
      </w:r>
    </w:p>
    <w:p w14:paraId="05194BA3" w14:textId="77777777" w:rsidR="00295379" w:rsidRDefault="00E15236">
      <w:pPr>
        <w:pStyle w:val="Compact"/>
        <w:numPr>
          <w:ilvl w:val="0"/>
          <w:numId w:val="3"/>
        </w:numPr>
      </w:pPr>
      <w:r>
        <w:t>Submission timestamps are logged</w:t>
      </w:r>
    </w:p>
    <w:p w14:paraId="36775B58" w14:textId="77777777" w:rsidR="00295379" w:rsidRDefault="00E15236">
      <w:r>
        <w:pict w14:anchorId="7F939DAB">
          <v:rect id="_x0000_i1027" style="width:0;height:1.5pt" o:hralign="center" o:hrstd="t" o:hr="t"/>
        </w:pict>
      </w:r>
    </w:p>
    <w:p w14:paraId="1BF8227A" w14:textId="77777777" w:rsidR="00295379" w:rsidRDefault="00E15236">
      <w:pPr>
        <w:pStyle w:val="Heading2"/>
      </w:pPr>
      <w:bookmarkStart w:id="6" w:name="user-flow-operations-management-hq"/>
      <w:bookmarkEnd w:id="5"/>
      <w:bookmarkEnd w:id="4"/>
      <w:r>
        <w:t>4. User Flow – Operations &amp; Management (HQ)</w:t>
      </w:r>
    </w:p>
    <w:p w14:paraId="194F5E31" w14:textId="77777777" w:rsidR="00295379" w:rsidRDefault="00E15236">
      <w:pPr>
        <w:pStyle w:val="SourceCode"/>
      </w:pPr>
      <w:r>
        <w:rPr>
          <w:rStyle w:val="VerbatimChar"/>
        </w:rPr>
        <w:t>[Login – Web Dashboard]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[View Company Overview]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+------------------------------+</w:t>
      </w:r>
      <w:r>
        <w:br/>
      </w:r>
      <w:r>
        <w:rPr>
          <w:rStyle w:val="VerbatimChar"/>
        </w:rPr>
        <w:t>| • Total Sales (All Stations) |</w:t>
      </w:r>
      <w:r>
        <w:br/>
      </w:r>
      <w:r>
        <w:rPr>
          <w:rStyle w:val="VerbatimChar"/>
        </w:rPr>
        <w:lastRenderedPageBreak/>
        <w:t>| • Total Stock Levels         |</w:t>
      </w:r>
      <w:r>
        <w:br/>
      </w:r>
      <w:r>
        <w:rPr>
          <w:rStyle w:val="VerbatimChar"/>
        </w:rPr>
        <w:t xml:space="preserve">| • Alerts Summary  </w:t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>+------------------------------+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[Select Individual Station]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[View Station Trends]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[Export Reports / Take Action]</w:t>
      </w:r>
    </w:p>
    <w:p w14:paraId="14DD364D" w14:textId="77777777" w:rsidR="00295379" w:rsidRDefault="00E15236">
      <w:r>
        <w:pict w14:anchorId="5D149FCE">
          <v:rect id="_x0000_i1028" style="width:0;height:1.5pt" o:hralign="center" o:hrstd="t" o:hr="t"/>
        </w:pict>
      </w:r>
    </w:p>
    <w:p w14:paraId="0578D9CE" w14:textId="77777777" w:rsidR="00295379" w:rsidRDefault="00E15236">
      <w:pPr>
        <w:pStyle w:val="Heading2"/>
      </w:pPr>
      <w:bookmarkStart w:id="7" w:name="alert-logic-fuel-restocking-signal"/>
      <w:bookmarkEnd w:id="6"/>
      <w:r>
        <w:t>5. Alert Logic – Fuel Restocking Signal</w:t>
      </w:r>
    </w:p>
    <w:p w14:paraId="08485F4C" w14:textId="77777777" w:rsidR="00295379" w:rsidRDefault="00E15236">
      <w:pPr>
        <w:pStyle w:val="SourceCode"/>
      </w:pPr>
      <w:r>
        <w:rPr>
          <w:rStyle w:val="VerbatimChar"/>
        </w:rPr>
        <w:t>IF Closing Dip &lt; 10,000 Litres</w:t>
      </w:r>
      <w:r>
        <w:br/>
      </w:r>
      <w:r>
        <w:rPr>
          <w:rStyle w:val="VerbatimChar"/>
        </w:rPr>
        <w:t xml:space="preserve">    → Status = RED</w:t>
      </w:r>
      <w:r>
        <w:br/>
      </w:r>
      <w:r>
        <w:rPr>
          <w:rStyle w:val="VerbatimChar"/>
        </w:rPr>
        <w:t xml:space="preserve">    → Notify Operations &amp; Supply Team</w:t>
      </w:r>
      <w:r>
        <w:br/>
      </w:r>
      <w:r>
        <w:rPr>
          <w:rStyle w:val="VerbatimChar"/>
        </w:rPr>
        <w:t xml:space="preserve">    → Station Appears in "Restock Required" List</w:t>
      </w:r>
      <w:r>
        <w:br/>
      </w:r>
      <w:r>
        <w:rPr>
          <w:rStyle w:val="VerbatimChar"/>
        </w:rPr>
        <w:t>ELSE</w:t>
      </w:r>
      <w:r>
        <w:br/>
      </w:r>
      <w:r>
        <w:rPr>
          <w:rStyle w:val="VerbatimChar"/>
        </w:rPr>
        <w:t xml:space="preserve">    → Status = GREEN</w:t>
      </w:r>
    </w:p>
    <w:p w14:paraId="5B7CA792" w14:textId="77777777" w:rsidR="00295379" w:rsidRDefault="00E15236">
      <w:r>
        <w:pict w14:anchorId="7B43973F">
          <v:rect id="_x0000_i1029" style="width:0;height:1.5pt" o:hralign="center" o:hrstd="t" o:hr="t"/>
        </w:pict>
      </w:r>
    </w:p>
    <w:p w14:paraId="58357862" w14:textId="77777777" w:rsidR="00295379" w:rsidRDefault="00E15236">
      <w:pPr>
        <w:pStyle w:val="Heading2"/>
      </w:pPr>
      <w:bookmarkStart w:id="8" w:name="roles-access-levels"/>
      <w:bookmarkEnd w:id="7"/>
      <w:r>
        <w:t>6. Roles &amp; Access Levels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3"/>
        <w:gridCol w:w="3009"/>
      </w:tblGrid>
      <w:tr w:rsidR="00295379" w14:paraId="79E46313" w14:textId="77777777" w:rsidTr="00295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583A78" w14:textId="77777777" w:rsidR="00295379" w:rsidRDefault="00E15236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1C7D287" w14:textId="77777777" w:rsidR="00295379" w:rsidRDefault="00E15236">
            <w:pPr>
              <w:pStyle w:val="Compact"/>
            </w:pPr>
            <w:r>
              <w:t>Access Level</w:t>
            </w:r>
          </w:p>
        </w:tc>
      </w:tr>
      <w:tr w:rsidR="00295379" w14:paraId="26C0F11D" w14:textId="77777777">
        <w:tc>
          <w:tcPr>
            <w:tcW w:w="0" w:type="auto"/>
          </w:tcPr>
          <w:p w14:paraId="49B9CE88" w14:textId="77777777" w:rsidR="00295379" w:rsidRDefault="00E15236">
            <w:pPr>
              <w:pStyle w:val="Compact"/>
            </w:pPr>
            <w:r>
              <w:t>Station Manager</w:t>
            </w:r>
          </w:p>
        </w:tc>
        <w:tc>
          <w:tcPr>
            <w:tcW w:w="0" w:type="auto"/>
          </w:tcPr>
          <w:p w14:paraId="78351058" w14:textId="77777777" w:rsidR="00295379" w:rsidRDefault="00E15236">
            <w:pPr>
              <w:pStyle w:val="Compact"/>
            </w:pPr>
            <w:r>
              <w:t>Data Entry (Own Station)</w:t>
            </w:r>
          </w:p>
        </w:tc>
      </w:tr>
      <w:tr w:rsidR="00295379" w14:paraId="59FA777C" w14:textId="77777777">
        <w:tc>
          <w:tcPr>
            <w:tcW w:w="0" w:type="auto"/>
          </w:tcPr>
          <w:p w14:paraId="52EEA3CD" w14:textId="77777777" w:rsidR="00295379" w:rsidRDefault="00E15236">
            <w:pPr>
              <w:pStyle w:val="Compact"/>
            </w:pPr>
            <w:r>
              <w:t>Area Supervisor</w:t>
            </w:r>
          </w:p>
        </w:tc>
        <w:tc>
          <w:tcPr>
            <w:tcW w:w="0" w:type="auto"/>
          </w:tcPr>
          <w:p w14:paraId="280EC724" w14:textId="77777777" w:rsidR="00295379" w:rsidRDefault="00E15236">
            <w:pPr>
              <w:pStyle w:val="Compact"/>
            </w:pPr>
            <w:r>
              <w:t>View Multiple Stations</w:t>
            </w:r>
          </w:p>
        </w:tc>
      </w:tr>
      <w:tr w:rsidR="00295379" w14:paraId="592D7362" w14:textId="77777777">
        <w:tc>
          <w:tcPr>
            <w:tcW w:w="0" w:type="auto"/>
          </w:tcPr>
          <w:p w14:paraId="78C6ADDB" w14:textId="77777777" w:rsidR="00295379" w:rsidRDefault="00E15236">
            <w:pPr>
              <w:pStyle w:val="Compact"/>
            </w:pPr>
            <w:r>
              <w:t>Operations Manager</w:t>
            </w:r>
          </w:p>
        </w:tc>
        <w:tc>
          <w:tcPr>
            <w:tcW w:w="0" w:type="auto"/>
          </w:tcPr>
          <w:p w14:paraId="79089447" w14:textId="77777777" w:rsidR="00295379" w:rsidRDefault="00E15236">
            <w:pPr>
              <w:pStyle w:val="Compact"/>
            </w:pPr>
            <w:r>
              <w:t>Full Analytics &amp; Alerts</w:t>
            </w:r>
          </w:p>
        </w:tc>
      </w:tr>
      <w:tr w:rsidR="00295379" w14:paraId="1C12844B" w14:textId="77777777">
        <w:tc>
          <w:tcPr>
            <w:tcW w:w="0" w:type="auto"/>
          </w:tcPr>
          <w:p w14:paraId="3FB05FBA" w14:textId="77777777" w:rsidR="00295379" w:rsidRDefault="00E15236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6C553656" w14:textId="77777777" w:rsidR="00295379" w:rsidRDefault="00E15236">
            <w:pPr>
              <w:pStyle w:val="Compact"/>
            </w:pPr>
            <w:r>
              <w:t>User &amp; System Management</w:t>
            </w:r>
          </w:p>
        </w:tc>
      </w:tr>
    </w:tbl>
    <w:p w14:paraId="0D69FF40" w14:textId="77777777" w:rsidR="00295379" w:rsidRDefault="00E15236">
      <w:r>
        <w:pict w14:anchorId="6B0E3DED">
          <v:rect id="_x0000_i1030" style="width:0;height:1.5pt" o:hralign="center" o:hrstd="t" o:hr="t"/>
        </w:pict>
      </w:r>
    </w:p>
    <w:p w14:paraId="3671F119" w14:textId="77777777" w:rsidR="00295379" w:rsidRDefault="00E15236">
      <w:pPr>
        <w:pStyle w:val="Heading2"/>
      </w:pPr>
      <w:bookmarkStart w:id="9" w:name="scalability-future-enhancements"/>
      <w:bookmarkEnd w:id="8"/>
      <w:r>
        <w:t>7. Scalability &amp; Future Enhancements</w:t>
      </w:r>
    </w:p>
    <w:p w14:paraId="4C3B246C" w14:textId="77777777" w:rsidR="00295379" w:rsidRDefault="00E15236">
      <w:pPr>
        <w:pStyle w:val="Compact"/>
        <w:numPr>
          <w:ilvl w:val="0"/>
          <w:numId w:val="4"/>
        </w:numPr>
      </w:pPr>
      <w:r>
        <w:t>Integration with automatic tank gauges (ATG)</w:t>
      </w:r>
    </w:p>
    <w:p w14:paraId="13F122FF" w14:textId="77777777" w:rsidR="00295379" w:rsidRDefault="00E15236">
      <w:pPr>
        <w:pStyle w:val="Compact"/>
        <w:numPr>
          <w:ilvl w:val="0"/>
          <w:numId w:val="4"/>
        </w:numPr>
      </w:pPr>
      <w:r>
        <w:t>SMS / WhatsApp alerts for low stock</w:t>
      </w:r>
    </w:p>
    <w:p w14:paraId="24D8495C" w14:textId="77777777" w:rsidR="00295379" w:rsidRDefault="00E15236">
      <w:pPr>
        <w:pStyle w:val="Compact"/>
        <w:numPr>
          <w:ilvl w:val="0"/>
          <w:numId w:val="4"/>
        </w:numPr>
      </w:pPr>
      <w:r>
        <w:t>Forecasting fuel demand using histor</w:t>
      </w:r>
      <w:r>
        <w:t>ical data</w:t>
      </w:r>
    </w:p>
    <w:p w14:paraId="18831528" w14:textId="181C4D34" w:rsidR="00295379" w:rsidRDefault="00E15236">
      <w:pPr>
        <w:pStyle w:val="Compact"/>
        <w:numPr>
          <w:ilvl w:val="0"/>
          <w:numId w:val="4"/>
        </w:numPr>
      </w:pPr>
      <w:r>
        <w:t xml:space="preserve">Integration with </w:t>
      </w:r>
      <w:r w:rsidR="000A11F0">
        <w:t>SAP</w:t>
      </w:r>
      <w:r>
        <w:t xml:space="preserve"> / accounting systems</w:t>
      </w:r>
    </w:p>
    <w:p w14:paraId="77CF64FD" w14:textId="77777777" w:rsidR="00295379" w:rsidRDefault="00E15236">
      <w:r>
        <w:pict w14:anchorId="1C6A989F">
          <v:rect id="_x0000_i1031" style="width:0;height:1.5pt" o:hralign="center" o:hrstd="t" o:hr="t"/>
        </w:pict>
      </w:r>
    </w:p>
    <w:p w14:paraId="6A62265C" w14:textId="77777777" w:rsidR="00295379" w:rsidRDefault="00E15236">
      <w:pPr>
        <w:pStyle w:val="FirstParagraph"/>
      </w:pPr>
      <w:r>
        <w:rPr>
          <w:i/>
          <w:iCs/>
        </w:rPr>
        <w:t>This architecture ensures simplicity at station level, strong control at HQ, and real-time visibility for operations.</w:t>
      </w:r>
    </w:p>
    <w:bookmarkEnd w:id="9"/>
    <w:bookmarkEnd w:id="0"/>
    <w:sectPr w:rsidR="002953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F204B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F811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379"/>
    <w:rsid w:val="000A11F0"/>
    <w:rsid w:val="00295379"/>
    <w:rsid w:val="007F15F9"/>
    <w:rsid w:val="00E1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51142D61"/>
  <w15:docId w15:val="{7AFA94FF-390D-4744-83F6-C0642424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Suleiman</cp:lastModifiedBy>
  <cp:revision>2</cp:revision>
  <dcterms:created xsi:type="dcterms:W3CDTF">2026-02-11T07:10:00Z</dcterms:created>
  <dcterms:modified xsi:type="dcterms:W3CDTF">2026-02-11T11:15:00Z</dcterms:modified>
</cp:coreProperties>
</file>