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34839" w14:textId="77D1F48B" w:rsidR="00956AC4" w:rsidRPr="00956AC4" w:rsidRDefault="00956AC4" w:rsidP="00956AC4">
      <w:pPr>
        <w:pStyle w:val="NormalWeb"/>
        <w:spacing w:before="0" w:beforeAutospacing="0" w:after="0" w:afterAutospacing="0"/>
        <w:ind w:left="360"/>
        <w:textAlignment w:val="baseline"/>
        <w:rPr>
          <w:rFonts w:ascii="Arial" w:hAnsi="Arial" w:cs="Arial"/>
          <w:b/>
          <w:bCs/>
          <w:color w:val="000000"/>
          <w:sz w:val="32"/>
          <w:szCs w:val="32"/>
          <w:u w:val="single"/>
        </w:rPr>
      </w:pPr>
      <w:r w:rsidRPr="00956AC4">
        <w:rPr>
          <w:rFonts w:ascii="Arial" w:hAnsi="Arial" w:cs="Arial"/>
          <w:color w:val="000000"/>
          <w:sz w:val="26"/>
          <w:szCs w:val="26"/>
        </w:rPr>
        <w:t xml:space="preserve">                          </w:t>
      </w:r>
      <w:r w:rsidRPr="00956AC4">
        <w:rPr>
          <w:rFonts w:ascii="Arial" w:hAnsi="Arial" w:cs="Arial"/>
          <w:b/>
          <w:bCs/>
          <w:color w:val="000000"/>
          <w:sz w:val="32"/>
          <w:szCs w:val="32"/>
          <w:u w:val="single"/>
        </w:rPr>
        <w:t xml:space="preserve">Week 1 – Adhiraj Bhagawati </w:t>
      </w:r>
    </w:p>
    <w:p w14:paraId="4C9F6CDC" w14:textId="77777777" w:rsidR="00956AC4" w:rsidRPr="00956AC4" w:rsidRDefault="00956AC4" w:rsidP="00956AC4">
      <w:pPr>
        <w:pStyle w:val="NormalWeb"/>
        <w:spacing w:before="0" w:beforeAutospacing="0" w:after="0" w:afterAutospacing="0"/>
        <w:ind w:left="360"/>
        <w:textAlignment w:val="baseline"/>
        <w:rPr>
          <w:rFonts w:ascii="Arial" w:hAnsi="Arial" w:cs="Arial"/>
          <w:b/>
          <w:bCs/>
          <w:color w:val="000000"/>
          <w:sz w:val="32"/>
          <w:szCs w:val="32"/>
          <w:u w:val="single"/>
        </w:rPr>
      </w:pPr>
    </w:p>
    <w:p w14:paraId="493EF7BA" w14:textId="3A44F5B7" w:rsidR="00956AC4" w:rsidRPr="00956AC4" w:rsidRDefault="00956AC4" w:rsidP="00956AC4">
      <w:pPr>
        <w:pStyle w:val="NormalWeb"/>
        <w:spacing w:before="0" w:beforeAutospacing="0" w:after="0" w:afterAutospacing="0"/>
        <w:ind w:left="360"/>
        <w:textAlignment w:val="baseline"/>
        <w:rPr>
          <w:rFonts w:ascii="Arial" w:hAnsi="Arial" w:cs="Arial"/>
          <w:color w:val="000000"/>
          <w:sz w:val="26"/>
          <w:szCs w:val="26"/>
        </w:rPr>
      </w:pPr>
      <w:r w:rsidRPr="00956AC4">
        <w:rPr>
          <w:rFonts w:ascii="Arial" w:hAnsi="Arial" w:cs="Arial"/>
          <w:color w:val="000000"/>
          <w:sz w:val="26"/>
          <w:szCs w:val="26"/>
        </w:rPr>
        <w:t xml:space="preserve">Found a dataset- tried to debunk it. </w:t>
      </w:r>
    </w:p>
    <w:p w14:paraId="1C528D2E" w14:textId="20D571BB" w:rsidR="00956AC4" w:rsidRPr="00956AC4" w:rsidRDefault="00956AC4" w:rsidP="00956AC4">
      <w:pPr>
        <w:pStyle w:val="NormalWeb"/>
        <w:numPr>
          <w:ilvl w:val="0"/>
          <w:numId w:val="1"/>
        </w:numPr>
        <w:spacing w:before="0" w:beforeAutospacing="0" w:after="0" w:afterAutospacing="0"/>
        <w:textAlignment w:val="baseline"/>
        <w:rPr>
          <w:rFonts w:ascii="Arial" w:hAnsi="Arial" w:cs="Arial"/>
          <w:color w:val="000000"/>
          <w:sz w:val="26"/>
          <w:szCs w:val="26"/>
        </w:rPr>
      </w:pPr>
      <w:hyperlink r:id="rId5" w:history="1">
        <w:r w:rsidRPr="00956AC4">
          <w:rPr>
            <w:rStyle w:val="Hyperlink"/>
            <w:rFonts w:ascii="Arial" w:hAnsi="Arial" w:cs="Arial"/>
            <w:sz w:val="26"/>
            <w:szCs w:val="26"/>
          </w:rPr>
          <w:t>http://cdsportal.u-strasbg.fr/?target=HD%20226868</w:t>
        </w:r>
      </w:hyperlink>
    </w:p>
    <w:p w14:paraId="25FED589" w14:textId="77777777" w:rsidR="00956AC4" w:rsidRPr="00956AC4" w:rsidRDefault="00956AC4" w:rsidP="00956AC4">
      <w:pPr>
        <w:pStyle w:val="NormalWeb"/>
        <w:numPr>
          <w:ilvl w:val="1"/>
          <w:numId w:val="1"/>
        </w:numPr>
        <w:spacing w:before="0" w:beforeAutospacing="0" w:after="0" w:afterAutospacing="0"/>
        <w:textAlignment w:val="baseline"/>
        <w:rPr>
          <w:rFonts w:ascii="Arial" w:hAnsi="Arial" w:cs="Arial"/>
          <w:color w:val="000000"/>
          <w:sz w:val="26"/>
          <w:szCs w:val="26"/>
        </w:rPr>
      </w:pPr>
      <w:r w:rsidRPr="00956AC4">
        <w:rPr>
          <w:rFonts w:ascii="Arial" w:hAnsi="Arial" w:cs="Arial"/>
          <w:color w:val="000000"/>
          <w:sz w:val="26"/>
          <w:szCs w:val="26"/>
        </w:rPr>
        <w:t>Find out what “Main ID” column represents</w:t>
      </w:r>
    </w:p>
    <w:p w14:paraId="3C52A89C" w14:textId="77777777" w:rsidR="00956AC4" w:rsidRPr="00956AC4" w:rsidRDefault="00956AC4" w:rsidP="00956AC4">
      <w:pPr>
        <w:pStyle w:val="NormalWeb"/>
        <w:numPr>
          <w:ilvl w:val="1"/>
          <w:numId w:val="1"/>
        </w:numPr>
        <w:spacing w:before="0" w:beforeAutospacing="0" w:after="0" w:afterAutospacing="0"/>
        <w:textAlignment w:val="baseline"/>
        <w:rPr>
          <w:rFonts w:ascii="Arial" w:hAnsi="Arial" w:cs="Arial"/>
          <w:color w:val="000000"/>
          <w:sz w:val="26"/>
          <w:szCs w:val="26"/>
        </w:rPr>
      </w:pPr>
      <w:r w:rsidRPr="00956AC4">
        <w:rPr>
          <w:rFonts w:ascii="Arial" w:hAnsi="Arial" w:cs="Arial"/>
          <w:color w:val="000000"/>
          <w:sz w:val="26"/>
          <w:szCs w:val="26"/>
        </w:rPr>
        <w:t>Plot Luminosity vs arcsec </w:t>
      </w:r>
    </w:p>
    <w:p w14:paraId="4A1B3938" w14:textId="77777777" w:rsidR="00956AC4" w:rsidRPr="00956AC4" w:rsidRDefault="00956AC4" w:rsidP="00956AC4">
      <w:pPr>
        <w:pStyle w:val="NormalWeb"/>
        <w:numPr>
          <w:ilvl w:val="1"/>
          <w:numId w:val="1"/>
        </w:numPr>
        <w:spacing w:before="0" w:beforeAutospacing="0" w:after="0" w:afterAutospacing="0"/>
        <w:textAlignment w:val="baseline"/>
        <w:rPr>
          <w:rFonts w:ascii="Arial" w:hAnsi="Arial" w:cs="Arial"/>
          <w:color w:val="000000"/>
          <w:sz w:val="26"/>
          <w:szCs w:val="26"/>
        </w:rPr>
      </w:pPr>
      <w:r w:rsidRPr="00956AC4">
        <w:rPr>
          <w:rFonts w:ascii="Arial" w:hAnsi="Arial" w:cs="Arial"/>
          <w:color w:val="000000"/>
          <w:sz w:val="26"/>
          <w:szCs w:val="26"/>
        </w:rPr>
        <w:t>SEARCH FOR MORE DATASETS</w:t>
      </w:r>
    </w:p>
    <w:p w14:paraId="17CE347F" w14:textId="0312085F" w:rsidR="00861587" w:rsidRPr="00956AC4" w:rsidRDefault="00861587">
      <w:pPr>
        <w:rPr>
          <w:rFonts w:ascii="Arial" w:hAnsi="Arial" w:cs="Arial"/>
        </w:rPr>
      </w:pPr>
    </w:p>
    <w:p w14:paraId="65D7C4F4" w14:textId="52988EF7" w:rsidR="00956AC4" w:rsidRPr="00956AC4" w:rsidRDefault="00956AC4">
      <w:pPr>
        <w:rPr>
          <w:rFonts w:ascii="Arial" w:hAnsi="Arial" w:cs="Arial"/>
          <w:sz w:val="26"/>
          <w:szCs w:val="26"/>
        </w:rPr>
      </w:pPr>
      <w:r w:rsidRPr="00956AC4">
        <w:rPr>
          <w:rFonts w:ascii="Arial" w:hAnsi="Arial" w:cs="Arial"/>
          <w:sz w:val="26"/>
          <w:szCs w:val="26"/>
        </w:rPr>
        <w:t>Found out that the dataset can’t be used, since it’s not specifically about Cygnus X1.</w:t>
      </w:r>
    </w:p>
    <w:p w14:paraId="2AB66DF5" w14:textId="5DC4E2B3" w:rsidR="00956AC4" w:rsidRPr="00956AC4" w:rsidRDefault="00956AC4">
      <w:pPr>
        <w:rPr>
          <w:rFonts w:ascii="Arial" w:hAnsi="Arial" w:cs="Arial"/>
          <w:sz w:val="26"/>
          <w:szCs w:val="26"/>
        </w:rPr>
      </w:pPr>
      <w:r w:rsidRPr="00956AC4">
        <w:rPr>
          <w:rFonts w:ascii="Arial" w:hAnsi="Arial" w:cs="Arial"/>
          <w:sz w:val="26"/>
          <w:szCs w:val="26"/>
        </w:rPr>
        <w:t>Nevertheless, did simple Exploratory Data Analysis on the data.</w:t>
      </w:r>
    </w:p>
    <w:p w14:paraId="6539C5BE" w14:textId="7463E642" w:rsidR="00956AC4" w:rsidRPr="00956AC4" w:rsidRDefault="00956AC4">
      <w:pPr>
        <w:rPr>
          <w:rFonts w:ascii="Arial" w:hAnsi="Arial" w:cs="Arial"/>
          <w:sz w:val="26"/>
          <w:szCs w:val="26"/>
        </w:rPr>
      </w:pPr>
      <w:r w:rsidRPr="00956AC4">
        <w:rPr>
          <w:rFonts w:ascii="Arial" w:hAnsi="Arial" w:cs="Arial"/>
          <w:sz w:val="26"/>
          <w:szCs w:val="26"/>
        </w:rPr>
        <w:t>Results:</w:t>
      </w:r>
    </w:p>
    <w:p w14:paraId="7B5F28E7" w14:textId="4088DE4C" w:rsidR="00956AC4" w:rsidRPr="00956AC4" w:rsidRDefault="00956AC4">
      <w:pPr>
        <w:rPr>
          <w:rFonts w:ascii="Arial" w:hAnsi="Arial" w:cs="Arial"/>
          <w:sz w:val="26"/>
          <w:szCs w:val="26"/>
        </w:rPr>
      </w:pPr>
      <w:r w:rsidRPr="00956AC4">
        <w:rPr>
          <w:rFonts w:ascii="Arial" w:hAnsi="Arial" w:cs="Arial"/>
          <w:noProof/>
          <w:sz w:val="26"/>
          <w:szCs w:val="26"/>
        </w:rPr>
        <w:drawing>
          <wp:inline distT="0" distB="0" distL="0" distR="0" wp14:anchorId="392C12EC" wp14:editId="5FFC5151">
            <wp:extent cx="3954780" cy="518289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4179" cy="5221423"/>
                    </a:xfrm>
                    <a:prstGeom prst="rect">
                      <a:avLst/>
                    </a:prstGeom>
                    <a:noFill/>
                    <a:ln>
                      <a:noFill/>
                    </a:ln>
                  </pic:spPr>
                </pic:pic>
              </a:graphicData>
            </a:graphic>
          </wp:inline>
        </w:drawing>
      </w:r>
    </w:p>
    <w:p w14:paraId="6B8DC09C" w14:textId="30590C64" w:rsidR="00956AC4" w:rsidRPr="00956AC4" w:rsidRDefault="00956AC4">
      <w:pPr>
        <w:rPr>
          <w:rFonts w:ascii="Arial" w:hAnsi="Arial" w:cs="Arial"/>
          <w:sz w:val="26"/>
          <w:szCs w:val="26"/>
        </w:rPr>
      </w:pPr>
    </w:p>
    <w:p w14:paraId="3224D793" w14:textId="4A6EF6C5" w:rsidR="00956AC4" w:rsidRPr="00956AC4" w:rsidRDefault="00956AC4">
      <w:pPr>
        <w:rPr>
          <w:rFonts w:ascii="Arial" w:hAnsi="Arial" w:cs="Arial"/>
          <w:sz w:val="26"/>
          <w:szCs w:val="26"/>
        </w:rPr>
      </w:pPr>
    </w:p>
    <w:p w14:paraId="1DFFED32" w14:textId="77777777" w:rsidR="00956AC4" w:rsidRPr="00956AC4" w:rsidRDefault="00956AC4">
      <w:pPr>
        <w:rPr>
          <w:rFonts w:ascii="Arial" w:hAnsi="Arial" w:cs="Arial"/>
          <w:sz w:val="26"/>
          <w:szCs w:val="26"/>
        </w:rPr>
      </w:pPr>
    </w:p>
    <w:p w14:paraId="164DCA11" w14:textId="132CDB0C" w:rsidR="00956AC4" w:rsidRPr="00956AC4" w:rsidRDefault="00956AC4">
      <w:pPr>
        <w:rPr>
          <w:rFonts w:ascii="Arial" w:hAnsi="Arial" w:cs="Arial"/>
          <w:sz w:val="26"/>
          <w:szCs w:val="26"/>
        </w:rPr>
      </w:pPr>
      <w:r w:rsidRPr="00956AC4">
        <w:rPr>
          <w:rFonts w:ascii="Arial" w:hAnsi="Arial" w:cs="Arial"/>
          <w:sz w:val="26"/>
          <w:szCs w:val="26"/>
        </w:rPr>
        <w:t>Used data from the research paper:</w:t>
      </w:r>
    </w:p>
    <w:p w14:paraId="4907B8B8" w14:textId="77777777" w:rsidR="00956AC4" w:rsidRPr="00956AC4" w:rsidRDefault="00956AC4" w:rsidP="00956AC4">
      <w:pPr>
        <w:shd w:val="clear" w:color="auto" w:fill="FFFFFF"/>
        <w:spacing w:after="0" w:line="240" w:lineRule="auto"/>
        <w:outlineLvl w:val="2"/>
        <w:rPr>
          <w:rFonts w:ascii="Arial" w:eastAsia="Times New Roman" w:hAnsi="Arial" w:cs="Arial"/>
          <w:b/>
          <w:bCs/>
          <w:color w:val="000000"/>
          <w:sz w:val="27"/>
          <w:szCs w:val="27"/>
        </w:rPr>
      </w:pPr>
      <w:r w:rsidRPr="00956AC4">
        <w:rPr>
          <w:rFonts w:ascii="Arial" w:eastAsia="Times New Roman" w:hAnsi="Arial" w:cs="Arial"/>
          <w:b/>
          <w:bCs/>
          <w:color w:val="000000"/>
          <w:sz w:val="27"/>
          <w:szCs w:val="27"/>
        </w:rPr>
        <w:t> </w:t>
      </w:r>
      <w:hyperlink r:id="rId7" w:history="1">
        <w:r w:rsidRPr="00956AC4">
          <w:rPr>
            <w:rFonts w:ascii="Arial" w:eastAsia="Times New Roman" w:hAnsi="Arial" w:cs="Arial"/>
            <w:b/>
            <w:bCs/>
            <w:color w:val="0088CC"/>
            <w:sz w:val="27"/>
            <w:szCs w:val="27"/>
            <w:u w:val="single"/>
          </w:rPr>
          <w:t>https://iopscience.iop.org/article/10.1088/0004-637X/701/2/1895/pdf</w:t>
        </w:r>
      </w:hyperlink>
    </w:p>
    <w:p w14:paraId="3ADC1D26" w14:textId="3DDCD449" w:rsidR="00956AC4" w:rsidRPr="00956AC4" w:rsidRDefault="00956AC4">
      <w:pPr>
        <w:rPr>
          <w:rFonts w:ascii="Arial" w:hAnsi="Arial" w:cs="Arial"/>
          <w:sz w:val="26"/>
          <w:szCs w:val="26"/>
        </w:rPr>
      </w:pPr>
      <w:r w:rsidRPr="00956AC4">
        <w:rPr>
          <w:rFonts w:ascii="Arial" w:hAnsi="Arial" w:cs="Arial"/>
          <w:sz w:val="26"/>
          <w:szCs w:val="26"/>
        </w:rPr>
        <w:t>and tried to correlate data with theory from this paper:</w:t>
      </w:r>
    </w:p>
    <w:p w14:paraId="1E5C7982" w14:textId="41813F66" w:rsidR="00956AC4" w:rsidRDefault="00956AC4" w:rsidP="00956AC4">
      <w:pPr>
        <w:pStyle w:val="Heading1"/>
        <w:spacing w:before="0"/>
        <w:rPr>
          <w:rFonts w:ascii="Arial" w:hAnsi="Arial" w:cs="Arial"/>
          <w:b/>
          <w:bCs/>
          <w:color w:val="000000"/>
          <w:sz w:val="28"/>
          <w:szCs w:val="28"/>
        </w:rPr>
      </w:pPr>
      <w:hyperlink r:id="rId8" w:history="1">
        <w:r w:rsidRPr="00956AC4">
          <w:rPr>
            <w:rStyle w:val="Hyperlink"/>
            <w:rFonts w:ascii="Arial" w:hAnsi="Arial" w:cs="Arial"/>
            <w:b/>
            <w:bCs/>
            <w:color w:val="0088CC"/>
            <w:sz w:val="28"/>
            <w:szCs w:val="28"/>
          </w:rPr>
          <w:t>https://academic.oup.com/mnrasl/article/440/1/L61/1391298</w:t>
        </w:r>
      </w:hyperlink>
      <w:r>
        <w:rPr>
          <w:rFonts w:ascii="Arial" w:hAnsi="Arial" w:cs="Arial"/>
          <w:b/>
          <w:bCs/>
          <w:color w:val="000000"/>
          <w:sz w:val="28"/>
          <w:szCs w:val="28"/>
        </w:rPr>
        <w:t xml:space="preserve"> </w:t>
      </w:r>
    </w:p>
    <w:p w14:paraId="5BC8C84A" w14:textId="1B80A9DF" w:rsidR="00956AC4" w:rsidRDefault="00956AC4"/>
    <w:p w14:paraId="320183DD" w14:textId="1BF3D591" w:rsidR="00956AC4" w:rsidRDefault="00956AC4">
      <w:pPr>
        <w:rPr>
          <w:rFonts w:ascii="Arial" w:hAnsi="Arial" w:cs="Arial"/>
          <w:sz w:val="26"/>
          <w:szCs w:val="26"/>
        </w:rPr>
      </w:pPr>
      <w:r>
        <w:rPr>
          <w:rFonts w:ascii="Arial" w:hAnsi="Arial" w:cs="Arial"/>
          <w:sz w:val="26"/>
          <w:szCs w:val="26"/>
        </w:rPr>
        <w:t>and proved mass-luminosity relation for HD226868.</w:t>
      </w:r>
    </w:p>
    <w:p w14:paraId="7454D0F2" w14:textId="10A19809" w:rsidR="00956AC4" w:rsidRDefault="00956AC4">
      <w:pPr>
        <w:rPr>
          <w:rFonts w:ascii="Arial" w:hAnsi="Arial" w:cs="Arial"/>
          <w:sz w:val="26"/>
          <w:szCs w:val="26"/>
        </w:rPr>
      </w:pPr>
      <w:r>
        <w:rPr>
          <w:rFonts w:ascii="Arial" w:hAnsi="Arial" w:cs="Arial"/>
          <w:noProof/>
          <w:sz w:val="26"/>
          <w:szCs w:val="26"/>
        </w:rPr>
        <w:drawing>
          <wp:inline distT="0" distB="0" distL="0" distR="0" wp14:anchorId="49FA9008" wp14:editId="3FEC545C">
            <wp:extent cx="4808220" cy="33568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7184" cy="3370042"/>
                    </a:xfrm>
                    <a:prstGeom prst="rect">
                      <a:avLst/>
                    </a:prstGeom>
                    <a:noFill/>
                    <a:ln>
                      <a:noFill/>
                    </a:ln>
                  </pic:spPr>
                </pic:pic>
              </a:graphicData>
            </a:graphic>
          </wp:inline>
        </w:drawing>
      </w:r>
    </w:p>
    <w:p w14:paraId="2252524F" w14:textId="518974A4" w:rsidR="00EC511D" w:rsidRDefault="00EC511D">
      <w:pPr>
        <w:rPr>
          <w:rFonts w:ascii="Arial" w:hAnsi="Arial" w:cs="Arial"/>
          <w:sz w:val="26"/>
          <w:szCs w:val="26"/>
        </w:rPr>
      </w:pPr>
      <w:r>
        <w:rPr>
          <w:rFonts w:ascii="Arial" w:hAnsi="Arial" w:cs="Arial"/>
          <w:sz w:val="26"/>
          <w:szCs w:val="26"/>
        </w:rPr>
        <w:t>At last with the same data, I also predicted the M1min values of HD226868 with increasing distance based on data with linear regression.</w:t>
      </w:r>
    </w:p>
    <w:p w14:paraId="2D8BFA04" w14:textId="07D42B4B" w:rsidR="00EC511D" w:rsidRDefault="00EC511D">
      <w:pPr>
        <w:rPr>
          <w:rFonts w:ascii="Arial" w:hAnsi="Arial" w:cs="Arial"/>
          <w:sz w:val="26"/>
          <w:szCs w:val="26"/>
        </w:rPr>
      </w:pPr>
      <w:r>
        <w:rPr>
          <w:rFonts w:ascii="Arial" w:hAnsi="Arial" w:cs="Arial"/>
          <w:sz w:val="26"/>
          <w:szCs w:val="26"/>
        </w:rPr>
        <w:t>Accuracy:</w:t>
      </w:r>
    </w:p>
    <w:p w14:paraId="718DA2AD" w14:textId="21162DD6" w:rsidR="00EC511D" w:rsidRPr="00956AC4" w:rsidRDefault="00EC511D">
      <w:pPr>
        <w:rPr>
          <w:rFonts w:ascii="Arial" w:hAnsi="Arial" w:cs="Arial"/>
          <w:sz w:val="26"/>
          <w:szCs w:val="26"/>
        </w:rPr>
      </w:pPr>
      <w:r>
        <w:rPr>
          <w:rFonts w:ascii="Arial" w:hAnsi="Arial" w:cs="Arial"/>
          <w:noProof/>
          <w:sz w:val="26"/>
          <w:szCs w:val="26"/>
        </w:rPr>
        <w:drawing>
          <wp:inline distT="0" distB="0" distL="0" distR="0" wp14:anchorId="709555FA" wp14:editId="3A13B511">
            <wp:extent cx="5722620"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468880"/>
                    </a:xfrm>
                    <a:prstGeom prst="rect">
                      <a:avLst/>
                    </a:prstGeom>
                    <a:noFill/>
                    <a:ln>
                      <a:noFill/>
                    </a:ln>
                  </pic:spPr>
                </pic:pic>
              </a:graphicData>
            </a:graphic>
          </wp:inline>
        </w:drawing>
      </w:r>
    </w:p>
    <w:p w14:paraId="5D8D7DD2" w14:textId="326DCBD7" w:rsidR="00956AC4" w:rsidRDefault="00EC511D">
      <w:pPr>
        <w:rPr>
          <w:rFonts w:ascii="Arial" w:hAnsi="Arial" w:cs="Arial"/>
          <w:sz w:val="26"/>
          <w:szCs w:val="26"/>
        </w:rPr>
      </w:pPr>
      <w:r>
        <w:rPr>
          <w:rFonts w:ascii="Arial" w:hAnsi="Arial" w:cs="Arial"/>
          <w:sz w:val="26"/>
          <w:szCs w:val="26"/>
        </w:rPr>
        <w:lastRenderedPageBreak/>
        <w:t>And predicted mass:</w:t>
      </w:r>
    </w:p>
    <w:p w14:paraId="3931D1C5" w14:textId="5B77C8BE" w:rsidR="00EC511D" w:rsidRDefault="00EC511D">
      <w:pPr>
        <w:rPr>
          <w:rFonts w:ascii="Arial" w:hAnsi="Arial" w:cs="Arial"/>
          <w:sz w:val="26"/>
          <w:szCs w:val="26"/>
        </w:rPr>
      </w:pPr>
      <w:r>
        <w:rPr>
          <w:rFonts w:ascii="Arial" w:hAnsi="Arial" w:cs="Arial"/>
          <w:noProof/>
          <w:sz w:val="26"/>
          <w:szCs w:val="26"/>
        </w:rPr>
        <w:drawing>
          <wp:inline distT="0" distB="0" distL="0" distR="0" wp14:anchorId="6D3A8353" wp14:editId="06F40BDD">
            <wp:extent cx="3017520" cy="302245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6073" cy="3041042"/>
                    </a:xfrm>
                    <a:prstGeom prst="rect">
                      <a:avLst/>
                    </a:prstGeom>
                    <a:noFill/>
                    <a:ln>
                      <a:noFill/>
                    </a:ln>
                  </pic:spPr>
                </pic:pic>
              </a:graphicData>
            </a:graphic>
          </wp:inline>
        </w:drawing>
      </w:r>
    </w:p>
    <w:p w14:paraId="1D5D085A" w14:textId="2D63768B" w:rsidR="00EC511D" w:rsidRDefault="00EC511D">
      <w:pPr>
        <w:rPr>
          <w:rFonts w:ascii="Arial" w:hAnsi="Arial" w:cs="Arial"/>
          <w:sz w:val="26"/>
          <w:szCs w:val="26"/>
        </w:rPr>
      </w:pPr>
    </w:p>
    <w:p w14:paraId="5BC78AD6" w14:textId="28FF897B" w:rsidR="00EC511D" w:rsidRDefault="00EC511D">
      <w:pPr>
        <w:rPr>
          <w:rFonts w:ascii="Arial" w:hAnsi="Arial" w:cs="Arial"/>
          <w:sz w:val="26"/>
          <w:szCs w:val="26"/>
        </w:rPr>
      </w:pPr>
      <w:r>
        <w:rPr>
          <w:rFonts w:ascii="Arial" w:hAnsi="Arial" w:cs="Arial"/>
          <w:sz w:val="26"/>
          <w:szCs w:val="26"/>
        </w:rPr>
        <w:t>Also, after yesterday’s meeting, we found a library for python to simulate some stuff called einsteinPy.</w:t>
      </w:r>
    </w:p>
    <w:p w14:paraId="6E4A0CB2" w14:textId="1A493EB3" w:rsidR="00EC511D" w:rsidRDefault="00EC511D">
      <w:pPr>
        <w:rPr>
          <w:rFonts w:ascii="Arial" w:hAnsi="Arial" w:cs="Arial"/>
          <w:sz w:val="26"/>
          <w:szCs w:val="26"/>
        </w:rPr>
      </w:pPr>
      <w:r>
        <w:rPr>
          <w:rFonts w:ascii="Arial" w:hAnsi="Arial" w:cs="Arial"/>
          <w:sz w:val="26"/>
          <w:szCs w:val="26"/>
        </w:rPr>
        <w:t>Since mass of Cygnus X1 is 14-16 solar mass (in Wikipedia)</w:t>
      </w:r>
    </w:p>
    <w:p w14:paraId="03AF2B6F" w14:textId="0EDE54E9" w:rsidR="00EC511D" w:rsidRDefault="00EC511D">
      <w:pPr>
        <w:rPr>
          <w:rFonts w:ascii="Arial" w:hAnsi="Arial" w:cs="Arial"/>
          <w:sz w:val="26"/>
          <w:szCs w:val="26"/>
        </w:rPr>
      </w:pPr>
      <w:r>
        <w:rPr>
          <w:rFonts w:ascii="Arial" w:hAnsi="Arial" w:cs="Arial"/>
          <w:noProof/>
          <w:sz w:val="26"/>
          <w:szCs w:val="26"/>
        </w:rPr>
        <w:drawing>
          <wp:inline distT="0" distB="0" distL="0" distR="0" wp14:anchorId="3A5F4F2C" wp14:editId="197DEC48">
            <wp:extent cx="6047740" cy="3105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133" cy="3140108"/>
                    </a:xfrm>
                    <a:prstGeom prst="rect">
                      <a:avLst/>
                    </a:prstGeom>
                    <a:noFill/>
                    <a:ln>
                      <a:noFill/>
                    </a:ln>
                  </pic:spPr>
                </pic:pic>
              </a:graphicData>
            </a:graphic>
          </wp:inline>
        </w:drawing>
      </w:r>
    </w:p>
    <w:p w14:paraId="026C1E74" w14:textId="165F863E" w:rsidR="00EC511D" w:rsidRDefault="00EC511D">
      <w:pPr>
        <w:rPr>
          <w:rFonts w:ascii="Arial" w:hAnsi="Arial" w:cs="Arial"/>
          <w:sz w:val="26"/>
          <w:szCs w:val="26"/>
        </w:rPr>
      </w:pPr>
    </w:p>
    <w:p w14:paraId="69ADB07E" w14:textId="4758C5EA" w:rsidR="00EC511D" w:rsidRDefault="00EC511D">
      <w:pPr>
        <w:rPr>
          <w:rFonts w:ascii="Arial" w:hAnsi="Arial" w:cs="Arial"/>
          <w:sz w:val="26"/>
          <w:szCs w:val="26"/>
        </w:rPr>
      </w:pPr>
    </w:p>
    <w:p w14:paraId="33AD6A51" w14:textId="1ED463C5" w:rsidR="00EC511D" w:rsidRDefault="00EC511D">
      <w:pPr>
        <w:rPr>
          <w:rFonts w:ascii="Arial" w:hAnsi="Arial" w:cs="Arial"/>
          <w:sz w:val="26"/>
          <w:szCs w:val="26"/>
        </w:rPr>
      </w:pPr>
    </w:p>
    <w:p w14:paraId="550434D6" w14:textId="6F72C3B1" w:rsidR="00EC511D" w:rsidRDefault="00EC511D">
      <w:pPr>
        <w:rPr>
          <w:rFonts w:ascii="Arial" w:hAnsi="Arial" w:cs="Arial"/>
          <w:sz w:val="26"/>
          <w:szCs w:val="26"/>
        </w:rPr>
      </w:pPr>
      <w:r>
        <w:rPr>
          <w:rFonts w:ascii="Arial" w:hAnsi="Arial" w:cs="Arial"/>
          <w:sz w:val="26"/>
          <w:szCs w:val="26"/>
        </w:rPr>
        <w:lastRenderedPageBreak/>
        <w:t>Also, regarding Unity:</w:t>
      </w:r>
    </w:p>
    <w:p w14:paraId="4E477E46" w14:textId="77777777"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r>
        <w:rPr>
          <w:rFonts w:ascii="Arial" w:hAnsi="Arial" w:cs="Arial"/>
          <w:color w:val="000000"/>
          <w:sz w:val="26"/>
          <w:szCs w:val="26"/>
        </w:rPr>
        <w:t xml:space="preserve">A </w:t>
      </w:r>
      <w:r>
        <w:rPr>
          <w:rFonts w:ascii="Arial" w:hAnsi="Arial" w:cs="Arial"/>
          <w:color w:val="000000"/>
          <w:sz w:val="26"/>
          <w:szCs w:val="26"/>
        </w:rPr>
        <w:t>black hole shader; as it is performed by ray tracing, it conforms to the actual appearance of the black hole. The shader also considers the gravity redshift effect which is in theory caused by the differences of gravitational force between the observer and the light source.</w:t>
      </w:r>
    </w:p>
    <w:p w14:paraId="6257FDF8" w14:textId="602388E4"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r>
        <w:rPr>
          <w:rFonts w:ascii="Arial" w:hAnsi="Arial" w:cs="Arial"/>
          <w:color w:val="000000"/>
          <w:sz w:val="26"/>
          <w:szCs w:val="26"/>
        </w:rPr>
        <w:t xml:space="preserve"> (For generating accretion disk)</w:t>
      </w:r>
    </w:p>
    <w:p w14:paraId="059C8193" w14:textId="77777777"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p>
    <w:p w14:paraId="64B709DA" w14:textId="77777777" w:rsidR="00EC511D" w:rsidRDefault="00EC511D" w:rsidP="00EC511D">
      <w:pPr>
        <w:pStyle w:val="NormalWeb"/>
        <w:spacing w:before="0" w:beforeAutospacing="0" w:after="0" w:afterAutospacing="0"/>
        <w:ind w:left="1080"/>
        <w:textAlignment w:val="baseline"/>
        <w:rPr>
          <w:rFonts w:ascii="Arial" w:hAnsi="Arial" w:cs="Arial"/>
          <w:color w:val="000000"/>
          <w:sz w:val="26"/>
          <w:szCs w:val="26"/>
        </w:rPr>
      </w:pPr>
      <w:r>
        <w:rPr>
          <w:rFonts w:ascii="Arial" w:hAnsi="Arial" w:cs="Arial"/>
          <w:color w:val="000000"/>
          <w:sz w:val="26"/>
          <w:szCs w:val="26"/>
        </w:rPr>
        <w:t xml:space="preserve">Redshift texture is a lookup texture for gravitational redshift. The horizontal axis is 3a / R, and the vertical axis is a / r0. Where R, r0 are the position (radius) of the light source and the position (radius) of the observer. </w:t>
      </w:r>
    </w:p>
    <w:p w14:paraId="36AF4E0C" w14:textId="27C42F67" w:rsidR="00EC511D" w:rsidRDefault="00EC511D">
      <w:pPr>
        <w:rPr>
          <w:rFonts w:ascii="Arial" w:hAnsi="Arial" w:cs="Arial"/>
          <w:sz w:val="26"/>
          <w:szCs w:val="26"/>
        </w:rPr>
      </w:pPr>
    </w:p>
    <w:p w14:paraId="2C5B5271" w14:textId="4D7E021D" w:rsidR="00EC511D" w:rsidRDefault="00EC511D">
      <w:pPr>
        <w:rPr>
          <w:rFonts w:ascii="Arial" w:hAnsi="Arial" w:cs="Arial"/>
          <w:sz w:val="26"/>
          <w:szCs w:val="26"/>
        </w:rPr>
      </w:pPr>
      <w:r>
        <w:rPr>
          <w:rFonts w:ascii="Arial" w:hAnsi="Arial" w:cs="Arial"/>
          <w:sz w:val="26"/>
          <w:szCs w:val="26"/>
        </w:rPr>
        <w:t xml:space="preserve">I used data from </w:t>
      </w:r>
      <w:hyperlink r:id="rId13" w:history="1">
        <w:r w:rsidRPr="00F26300">
          <w:rPr>
            <w:rStyle w:val="Hyperlink"/>
            <w:rFonts w:ascii="Arial" w:hAnsi="Arial" w:cs="Arial"/>
            <w:sz w:val="26"/>
            <w:szCs w:val="26"/>
          </w:rPr>
          <w:t>http://cvrl.ucl.ac.uk/cmfs.htm</w:t>
        </w:r>
      </w:hyperlink>
      <w:r>
        <w:rPr>
          <w:rFonts w:ascii="Arial" w:hAnsi="Arial" w:cs="Arial"/>
          <w:color w:val="4472C4" w:themeColor="accent1"/>
          <w:sz w:val="26"/>
          <w:szCs w:val="26"/>
          <w:u w:val="single"/>
        </w:rPr>
        <w:t xml:space="preserve"> </w:t>
      </w:r>
      <w:r w:rsidRPr="00EC511D">
        <w:rPr>
          <w:rFonts w:ascii="Arial" w:hAnsi="Arial" w:cs="Arial"/>
          <w:sz w:val="26"/>
          <w:szCs w:val="26"/>
        </w:rPr>
        <w:t xml:space="preserve"> </w:t>
      </w:r>
      <w:r>
        <w:rPr>
          <w:rFonts w:ascii="Arial" w:hAnsi="Arial" w:cs="Arial"/>
          <w:sz w:val="26"/>
          <w:szCs w:val="26"/>
        </w:rPr>
        <w:t>and downloaded a csv file.</w:t>
      </w:r>
    </w:p>
    <w:p w14:paraId="7623EB06" w14:textId="48BBA23B" w:rsidR="00EC511D" w:rsidRDefault="004D4C73">
      <w:pPr>
        <w:rPr>
          <w:rFonts w:ascii="Arial" w:hAnsi="Arial" w:cs="Arial"/>
          <w:sz w:val="26"/>
          <w:szCs w:val="26"/>
        </w:rPr>
      </w:pPr>
      <w:r>
        <w:rPr>
          <w:rFonts w:ascii="Arial" w:hAnsi="Arial" w:cs="Arial"/>
          <w:sz w:val="26"/>
          <w:szCs w:val="26"/>
        </w:rPr>
        <w:t>Then exported textures from a python notebook for temperature and now I have made a good-looking black hole for now:</w:t>
      </w:r>
    </w:p>
    <w:p w14:paraId="52FEC873" w14:textId="135CB873" w:rsidR="004D4C73" w:rsidRDefault="004D4C73">
      <w:pPr>
        <w:rPr>
          <w:rFonts w:ascii="Arial" w:hAnsi="Arial" w:cs="Arial"/>
          <w:sz w:val="26"/>
          <w:szCs w:val="26"/>
        </w:rPr>
      </w:pPr>
    </w:p>
    <w:p w14:paraId="671CD0FE" w14:textId="37356030" w:rsidR="004D4C73" w:rsidRDefault="004A5D6E">
      <w:pPr>
        <w:rPr>
          <w:rFonts w:ascii="Arial" w:hAnsi="Arial" w:cs="Arial"/>
          <w:color w:val="4472C4" w:themeColor="accent1"/>
          <w:sz w:val="26"/>
          <w:szCs w:val="26"/>
        </w:rPr>
      </w:pPr>
      <w:r>
        <w:rPr>
          <w:rFonts w:ascii="Arial" w:hAnsi="Arial" w:cs="Arial"/>
          <w:noProof/>
          <w:color w:val="4472C4" w:themeColor="accent1"/>
          <w:sz w:val="26"/>
          <w:szCs w:val="26"/>
        </w:rPr>
        <w:drawing>
          <wp:inline distT="0" distB="0" distL="0" distR="0" wp14:anchorId="6CCE87D5" wp14:editId="21E4EBC6">
            <wp:extent cx="5730240" cy="3154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154680"/>
                    </a:xfrm>
                    <a:prstGeom prst="rect">
                      <a:avLst/>
                    </a:prstGeom>
                    <a:noFill/>
                    <a:ln>
                      <a:noFill/>
                    </a:ln>
                  </pic:spPr>
                </pic:pic>
              </a:graphicData>
            </a:graphic>
          </wp:inline>
        </w:drawing>
      </w:r>
    </w:p>
    <w:p w14:paraId="42108B08" w14:textId="7DBFAEB4" w:rsidR="004A5D6E" w:rsidRPr="00EC511D" w:rsidRDefault="004A5D6E">
      <w:pPr>
        <w:rPr>
          <w:rFonts w:ascii="Arial" w:hAnsi="Arial" w:cs="Arial"/>
          <w:color w:val="4472C4" w:themeColor="accent1"/>
          <w:sz w:val="26"/>
          <w:szCs w:val="26"/>
        </w:rPr>
      </w:pPr>
      <w:r>
        <w:rPr>
          <w:rFonts w:ascii="Arial" w:hAnsi="Arial" w:cs="Arial"/>
          <w:color w:val="4472C4" w:themeColor="accent1"/>
          <w:sz w:val="26"/>
          <w:szCs w:val="26"/>
        </w:rPr>
        <w:t>With the textures used from the redshift.ipynb</w:t>
      </w:r>
    </w:p>
    <w:sectPr w:rsidR="004A5D6E" w:rsidRPr="00EC51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7714F"/>
    <w:multiLevelType w:val="multilevel"/>
    <w:tmpl w:val="50F2C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BA6E48"/>
    <w:multiLevelType w:val="multilevel"/>
    <w:tmpl w:val="33AA7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AC4"/>
    <w:rsid w:val="004A5D6E"/>
    <w:rsid w:val="004D4C73"/>
    <w:rsid w:val="00861587"/>
    <w:rsid w:val="00956AC4"/>
    <w:rsid w:val="00EC511D"/>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2E2BF"/>
  <w15:chartTrackingRefBased/>
  <w15:docId w15:val="{7BF02F54-99B8-4233-A9DD-5138FFAC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A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56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6AC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56AC4"/>
    <w:rPr>
      <w:color w:val="0000FF"/>
      <w:u w:val="single"/>
    </w:rPr>
  </w:style>
  <w:style w:type="character" w:styleId="UnresolvedMention">
    <w:name w:val="Unresolved Mention"/>
    <w:basedOn w:val="DefaultParagraphFont"/>
    <w:uiPriority w:val="99"/>
    <w:semiHidden/>
    <w:unhideWhenUsed/>
    <w:rsid w:val="00956AC4"/>
    <w:rPr>
      <w:color w:val="605E5C"/>
      <w:shd w:val="clear" w:color="auto" w:fill="E1DFDD"/>
    </w:rPr>
  </w:style>
  <w:style w:type="character" w:customStyle="1" w:styleId="Heading3Char">
    <w:name w:val="Heading 3 Char"/>
    <w:basedOn w:val="DefaultParagraphFont"/>
    <w:link w:val="Heading3"/>
    <w:uiPriority w:val="9"/>
    <w:rsid w:val="00956AC4"/>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956AC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326133">
      <w:bodyDiv w:val="1"/>
      <w:marLeft w:val="0"/>
      <w:marRight w:val="0"/>
      <w:marTop w:val="0"/>
      <w:marBottom w:val="0"/>
      <w:divBdr>
        <w:top w:val="none" w:sz="0" w:space="0" w:color="auto"/>
        <w:left w:val="none" w:sz="0" w:space="0" w:color="auto"/>
        <w:bottom w:val="none" w:sz="0" w:space="0" w:color="auto"/>
        <w:right w:val="none" w:sz="0" w:space="0" w:color="auto"/>
      </w:divBdr>
    </w:div>
    <w:div w:id="580483289">
      <w:bodyDiv w:val="1"/>
      <w:marLeft w:val="0"/>
      <w:marRight w:val="0"/>
      <w:marTop w:val="0"/>
      <w:marBottom w:val="0"/>
      <w:divBdr>
        <w:top w:val="none" w:sz="0" w:space="0" w:color="auto"/>
        <w:left w:val="none" w:sz="0" w:space="0" w:color="auto"/>
        <w:bottom w:val="none" w:sz="0" w:space="0" w:color="auto"/>
        <w:right w:val="none" w:sz="0" w:space="0" w:color="auto"/>
      </w:divBdr>
    </w:div>
    <w:div w:id="1016686552">
      <w:bodyDiv w:val="1"/>
      <w:marLeft w:val="0"/>
      <w:marRight w:val="0"/>
      <w:marTop w:val="0"/>
      <w:marBottom w:val="0"/>
      <w:divBdr>
        <w:top w:val="none" w:sz="0" w:space="0" w:color="auto"/>
        <w:left w:val="none" w:sz="0" w:space="0" w:color="auto"/>
        <w:bottom w:val="none" w:sz="0" w:space="0" w:color="auto"/>
        <w:right w:val="none" w:sz="0" w:space="0" w:color="auto"/>
      </w:divBdr>
      <w:divsChild>
        <w:div w:id="52511241">
          <w:marLeft w:val="0"/>
          <w:marRight w:val="0"/>
          <w:marTop w:val="0"/>
          <w:marBottom w:val="0"/>
          <w:divBdr>
            <w:top w:val="none" w:sz="0" w:space="0" w:color="auto"/>
            <w:left w:val="none" w:sz="0" w:space="0" w:color="auto"/>
            <w:bottom w:val="none" w:sz="0" w:space="0" w:color="auto"/>
            <w:right w:val="none" w:sz="0" w:space="0" w:color="auto"/>
          </w:divBdr>
          <w:divsChild>
            <w:div w:id="66805333">
              <w:marLeft w:val="0"/>
              <w:marRight w:val="0"/>
              <w:marTop w:val="0"/>
              <w:marBottom w:val="0"/>
              <w:divBdr>
                <w:top w:val="none" w:sz="0" w:space="0" w:color="auto"/>
                <w:left w:val="none" w:sz="0" w:space="0" w:color="auto"/>
                <w:bottom w:val="none" w:sz="0" w:space="0" w:color="auto"/>
                <w:right w:val="none" w:sz="0" w:space="0" w:color="auto"/>
              </w:divBdr>
              <w:divsChild>
                <w:div w:id="15602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17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ademic.oup.com/mnrasl/article/440/1/L61/1391298" TargetMode="External"/><Relationship Id="rId13" Type="http://schemas.openxmlformats.org/officeDocument/2006/relationships/hyperlink" Target="http://cvrl.ucl.ac.uk/cmfs.htm" TargetMode="External"/><Relationship Id="rId3" Type="http://schemas.openxmlformats.org/officeDocument/2006/relationships/settings" Target="settings.xml"/><Relationship Id="rId7" Type="http://schemas.openxmlformats.org/officeDocument/2006/relationships/hyperlink" Target="https://iopscience.iop.org/article/10.1088/0004-637X/701/2/1895/pdf"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hyperlink" Target="http://cdsportal.u-strasbg.fr/?target=HD%20226868" TargetMode="Externa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4</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Adhiraj Bhagawati</dc:creator>
  <cp:keywords/>
  <dc:description/>
  <cp:lastModifiedBy>Adhiraj Bhagawati</cp:lastModifiedBy>
  <cp:revision>1</cp:revision>
  <dcterms:created xsi:type="dcterms:W3CDTF">2020-10-24T04:33:00Z</dcterms:created>
  <dcterms:modified xsi:type="dcterms:W3CDTF">2020-10-24T05:20:00Z</dcterms:modified>
</cp:coreProperties>
</file>