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1" w:lineRule="auto"/>
        <w:ind w:left="1" w:right="1" w:firstLine="0"/>
        <w:jc w:val="center"/>
        <w:rPr>
          <w:sz w:val="24"/>
          <w:szCs w:val="24"/>
        </w:rPr>
      </w:pPr>
      <w:r w:rsidDel="00000000" w:rsidR="00000000" w:rsidRPr="00000000">
        <w:rPr>
          <w:b w:val="1"/>
          <w:bCs w:val="1"/>
          <w:sz w:val="24"/>
          <w:szCs w:val="24"/>
          <w:rtl w:val="0"/>
        </w:rPr>
        <w:t xml:space="preserve">Ehsan Ali</w:t>
      </w:r>
      <w:r w:rsidDel="00000000" w:rsidR="00000000" w:rsidRPr="00000000">
        <w:rPr>
          <w:sz w:val="24"/>
          <w:szCs w:val="24"/>
          <w:rtl w:val="0"/>
        </w:rPr>
        <w:br w:type="textWrapping"/>
      </w:r>
      <w:r w:rsidDel="00000000" w:rsidR="00000000" w:rsidRPr="00000000">
        <w:rPr>
          <w:b w:val="1"/>
          <w:bCs w:val="1"/>
          <w:sz w:val="24"/>
          <w:szCs w:val="24"/>
          <w:rtl w:val="0"/>
        </w:rPr>
        <w:t xml:space="preserve">Mobile: </w:t>
      </w:r>
      <w:r w:rsidDel="00000000" w:rsidR="00000000" w:rsidRPr="00000000">
        <w:rPr>
          <w:sz w:val="24"/>
          <w:szCs w:val="24"/>
          <w:rtl w:val="0"/>
        </w:rPr>
        <w:t xml:space="preserve">(upon request) | </w:t>
      </w:r>
      <w:r w:rsidDel="00000000" w:rsidR="00000000" w:rsidRPr="00000000">
        <w:rPr>
          <w:b w:val="1"/>
          <w:bCs w:val="1"/>
          <w:sz w:val="24"/>
          <w:szCs w:val="24"/>
          <w:rtl w:val="0"/>
        </w:rPr>
        <w:t xml:space="preserve">Email: </w:t>
      </w:r>
      <w:hyperlink r:id="rId6">
        <w:r w:rsidDel="00000000" w:rsidR="00000000" w:rsidRPr="00000000">
          <w:rPr>
            <w:color w:val="0000ff"/>
            <w:sz w:val="24"/>
            <w:szCs w:val="24"/>
            <w:u w:val="single"/>
            <w:rtl w:val="0"/>
          </w:rPr>
          <w:t xml:space="preserve">ehsan.ali786@outlook.com</w:t>
        </w:r>
      </w:hyperlink>
      <w:r w:rsidDel="00000000" w:rsidR="00000000" w:rsidRPr="00000000">
        <w:rPr>
          <w:rtl w:val="0"/>
        </w:rPr>
      </w:r>
    </w:p>
    <w:p w:rsidR="00000000" w:rsidDel="00000000" w:rsidP="00000000" w:rsidRDefault="00000000" w:rsidRPr="00000000" w14:paraId="00000002">
      <w:pPr>
        <w:spacing w:line="206" w:lineRule="auto"/>
        <w:ind w:right="1"/>
        <w:jc w:val="center"/>
        <w:rPr>
          <w:sz w:val="24"/>
          <w:szCs w:val="24"/>
        </w:rPr>
      </w:pPr>
      <w:r w:rsidDel="00000000" w:rsidR="00000000" w:rsidRPr="00000000">
        <w:rPr>
          <w:b w:val="1"/>
          <w:bCs w:val="1"/>
          <w:sz w:val="24"/>
          <w:szCs w:val="24"/>
          <w:rtl w:val="0"/>
        </w:rPr>
        <w:t xml:space="preserve">LinkedIn: </w:t>
      </w:r>
      <w:hyperlink r:id="rId7">
        <w:r w:rsidDel="00000000" w:rsidR="00000000" w:rsidRPr="00000000">
          <w:rPr>
            <w:color w:val="0000ff"/>
            <w:sz w:val="24"/>
            <w:szCs w:val="24"/>
            <w:u w:val="single"/>
            <w:rtl w:val="0"/>
          </w:rPr>
          <w:t xml:space="preserve">https://www.linkedin.com/in/ehsan-ali-469ab5152/</w:t>
        </w:r>
      </w:hyperlink>
      <w:r w:rsidDel="00000000" w:rsidR="00000000" w:rsidRPr="00000000">
        <w:rPr>
          <w:rtl w:val="0"/>
        </w:rPr>
      </w:r>
    </w:p>
    <w:p w:rsidR="00000000" w:rsidDel="00000000" w:rsidP="00000000" w:rsidRDefault="00000000" w:rsidRPr="00000000" w14:paraId="00000003">
      <w:pPr>
        <w:pStyle w:val="Heading1"/>
        <w:spacing w:before="1" w:lineRule="auto"/>
        <w:ind w:left="0" w:firstLine="0"/>
        <w:rPr>
          <w:sz w:val="24"/>
          <w:szCs w:val="24"/>
        </w:rPr>
      </w:pPr>
      <w:r w:rsidDel="00000000" w:rsidR="00000000" w:rsidRPr="00000000">
        <w:rPr>
          <w:color w:val="1f487c"/>
          <w:sz w:val="24"/>
          <w:szCs w:val="24"/>
          <w:rtl w:val="0"/>
        </w:rPr>
        <w:t xml:space="preserve">PROFESSIONAL SUMMARY</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1" w:lineRule="auto"/>
        <w:ind w:left="23" w:right="20" w:firstLine="0"/>
        <w:jc w:val="both"/>
        <w:rPr>
          <w:color w:val="000000"/>
          <w:sz w:val="24"/>
          <w:szCs w:val="24"/>
        </w:rPr>
      </w:pPr>
      <w:r w:rsidDel="00000000" w:rsidR="00000000" w:rsidRPr="00000000">
        <w:rPr>
          <w:color w:val="000000"/>
          <w:sz w:val="24"/>
          <w:szCs w:val="24"/>
          <w:rtl w:val="0"/>
        </w:rPr>
        <w:t xml:space="preserve">Security+ certified, with hands-on experience in SOC labs, CTF platforms, and home network defence simulations. Supported real-world IT setups during office infrastructure projects, including PC imaging and basic network troubleshooting. Now seeking a role in IT support or cybersecurity operations, with a focus on developing technical depth in tools like Active Directory, SIEMs, and EDR. Long-term goal: to grow into incident response, threat detection or Pen testing roles.</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44" w:lineRule="auto"/>
        <w:rPr>
          <w:color w:val="000000"/>
          <w:sz w:val="24"/>
          <w:szCs w:val="24"/>
        </w:rPr>
      </w:pPr>
      <w:r w:rsidDel="00000000" w:rsidR="00000000" w:rsidRPr="00000000">
        <w:rPr>
          <w:rtl w:val="0"/>
        </w:rPr>
      </w:r>
    </w:p>
    <w:p w:rsidR="00000000" w:rsidDel="00000000" w:rsidP="00000000" w:rsidRDefault="00000000" w:rsidRPr="00000000" w14:paraId="00000006">
      <w:pPr>
        <w:pStyle w:val="Heading1"/>
        <w:spacing w:before="1" w:lineRule="auto"/>
        <w:ind w:firstLine="23"/>
        <w:rPr>
          <w:sz w:val="24"/>
          <w:szCs w:val="24"/>
        </w:rPr>
      </w:pPr>
      <w:r w:rsidDel="00000000" w:rsidR="00000000" w:rsidRPr="00000000">
        <w:rPr>
          <w:color w:val="1f487c"/>
          <w:sz w:val="24"/>
          <w:szCs w:val="24"/>
          <w:rtl w:val="0"/>
        </w:rPr>
        <w:t xml:space="preserve">CERTIFICATIONS</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tabs>
          <w:tab w:val="left" w:leader="none" w:pos="743"/>
        </w:tabs>
        <w:spacing w:line="287" w:lineRule="auto"/>
        <w:ind w:left="743" w:hanging="360"/>
        <w:rPr>
          <w:color w:val="000000"/>
          <w:sz w:val="24"/>
          <w:szCs w:val="24"/>
        </w:rPr>
      </w:pPr>
      <w:r w:rsidDel="00000000" w:rsidR="00000000" w:rsidRPr="00000000">
        <w:rPr>
          <w:color w:val="000000"/>
          <w:sz w:val="24"/>
          <w:szCs w:val="24"/>
          <w:rtl w:val="0"/>
        </w:rPr>
        <w:t xml:space="preserve">CompTIA Security+ – Passed score of 788 in July 2025</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tabs>
          <w:tab w:val="left" w:leader="none" w:pos="743"/>
        </w:tabs>
        <w:spacing w:line="287" w:lineRule="auto"/>
        <w:ind w:left="743" w:hanging="360"/>
        <w:rPr>
          <w:sz w:val="24"/>
          <w:szCs w:val="24"/>
          <w:u w:val="none"/>
        </w:rPr>
      </w:pPr>
      <w:r w:rsidDel="00000000" w:rsidR="00000000" w:rsidRPr="00000000">
        <w:rPr>
          <w:sz w:val="24"/>
          <w:szCs w:val="24"/>
          <w:rtl w:val="0"/>
        </w:rPr>
        <w:t xml:space="preserve">TryHackMe Penetration Testing Jr path - 100% completion - Feb 2026</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tabs>
          <w:tab w:val="left" w:leader="none" w:pos="743"/>
        </w:tabs>
        <w:spacing w:line="280" w:lineRule="auto"/>
        <w:ind w:left="743" w:hanging="360"/>
        <w:rPr>
          <w:color w:val="000000"/>
          <w:sz w:val="24"/>
          <w:szCs w:val="24"/>
        </w:rPr>
      </w:pPr>
      <w:r w:rsidDel="00000000" w:rsidR="00000000" w:rsidRPr="00000000">
        <w:rPr>
          <w:color w:val="000000"/>
          <w:sz w:val="24"/>
          <w:szCs w:val="24"/>
          <w:rtl w:val="0"/>
        </w:rPr>
        <w:t xml:space="preserve">Google Cybersecurity Certificate – Completed in March 2025</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tabs>
          <w:tab w:val="left" w:leader="none" w:pos="743"/>
        </w:tabs>
        <w:spacing w:line="278.00000000000006" w:lineRule="auto"/>
        <w:ind w:left="743" w:hanging="360"/>
        <w:rPr>
          <w:color w:val="000000"/>
          <w:sz w:val="24"/>
          <w:szCs w:val="24"/>
        </w:rPr>
      </w:pPr>
      <w:r w:rsidDel="00000000" w:rsidR="00000000" w:rsidRPr="00000000">
        <w:rPr>
          <w:color w:val="000000"/>
          <w:sz w:val="24"/>
          <w:szCs w:val="24"/>
          <w:rtl w:val="0"/>
        </w:rPr>
        <w:t xml:space="preserve">Qualys Vulnerability Management Foundation – Completed in March 2025</w:t>
      </w:r>
    </w:p>
    <w:p w:rsidR="00000000" w:rsidDel="00000000" w:rsidP="00000000" w:rsidRDefault="00000000" w:rsidRPr="00000000" w14:paraId="0000000B">
      <w:pPr>
        <w:pStyle w:val="Heading1"/>
        <w:spacing w:before="81" w:lineRule="auto"/>
        <w:ind w:left="0" w:firstLine="0"/>
        <w:rPr>
          <w:sz w:val="24"/>
          <w:szCs w:val="24"/>
        </w:rPr>
      </w:pPr>
      <w:r w:rsidDel="00000000" w:rsidR="00000000" w:rsidRPr="00000000">
        <w:rPr>
          <w:color w:val="1f487c"/>
          <w:sz w:val="24"/>
          <w:szCs w:val="24"/>
          <w:rtl w:val="0"/>
        </w:rPr>
        <w:t xml:space="preserve">EMPLOYMENT EXPERIENCE</w:t>
      </w:r>
      <w:r w:rsidDel="00000000" w:rsidR="00000000" w:rsidRPr="00000000">
        <w:rPr>
          <w:rtl w:val="0"/>
        </w:rPr>
      </w:r>
    </w:p>
    <w:p w:rsidR="00000000" w:rsidDel="00000000" w:rsidP="00000000" w:rsidRDefault="00000000" w:rsidRPr="00000000" w14:paraId="0000000C">
      <w:pPr>
        <w:spacing w:before="1" w:lineRule="auto"/>
        <w:rPr>
          <w:b w:val="1"/>
          <w:bCs w:val="1"/>
          <w:i w:val="1"/>
          <w:iCs w:val="1"/>
          <w:sz w:val="24"/>
          <w:szCs w:val="24"/>
        </w:rPr>
      </w:pPr>
      <w:r w:rsidDel="00000000" w:rsidR="00000000" w:rsidRPr="00000000">
        <w:rPr>
          <w:sz w:val="24"/>
          <w:szCs w:val="24"/>
          <w:u w:val="single"/>
          <w:rtl w:val="0"/>
        </w:rPr>
        <w:t xml:space="preserve">Current employment</w:t>
      </w:r>
      <w:r w:rsidDel="00000000" w:rsidR="00000000" w:rsidRPr="00000000">
        <w:rPr>
          <w:sz w:val="24"/>
          <w:szCs w:val="24"/>
          <w:rtl w:val="0"/>
        </w:rPr>
        <w:t xml:space="preserve"> | </w:t>
      </w:r>
      <w:r w:rsidDel="00000000" w:rsidR="00000000" w:rsidRPr="00000000">
        <w:rPr>
          <w:b w:val="1"/>
          <w:bCs w:val="1"/>
          <w:sz w:val="24"/>
          <w:szCs w:val="24"/>
          <w:rtl w:val="0"/>
        </w:rPr>
        <w:t xml:space="preserve">Creative Networks </w:t>
      </w:r>
      <w:r w:rsidDel="00000000" w:rsidR="00000000" w:rsidRPr="00000000">
        <w:rPr>
          <w:b w:val="1"/>
          <w:bCs w:val="1"/>
          <w:i w:val="1"/>
          <w:iCs w:val="1"/>
          <w:sz w:val="24"/>
          <w:szCs w:val="24"/>
          <w:rtl w:val="0"/>
        </w:rPr>
        <w:t xml:space="preserve">– Service Desk / Field IT Engineer</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tabs>
          <w:tab w:val="left" w:leader="none" w:pos="743"/>
        </w:tabs>
        <w:spacing w:before="2" w:line="237" w:lineRule="auto"/>
        <w:ind w:left="743" w:right="895" w:hanging="360"/>
        <w:rPr>
          <w:color w:val="000000"/>
          <w:sz w:val="24"/>
          <w:szCs w:val="24"/>
        </w:rPr>
      </w:pPr>
      <w:r w:rsidDel="00000000" w:rsidR="00000000" w:rsidRPr="00000000">
        <w:rPr>
          <w:color w:val="000000"/>
          <w:sz w:val="24"/>
          <w:szCs w:val="24"/>
          <w:rtl w:val="0"/>
        </w:rPr>
        <w:t xml:space="preserve">Deliver 1</w:t>
      </w:r>
      <w:r w:rsidDel="00000000" w:rsidR="00000000" w:rsidRPr="00000000">
        <w:rPr>
          <w:color w:val="000000"/>
          <w:sz w:val="24"/>
          <w:szCs w:val="24"/>
          <w:vertAlign w:val="superscript"/>
          <w:rtl w:val="0"/>
        </w:rPr>
        <w:t xml:space="preserve">st</w:t>
      </w:r>
      <w:r w:rsidDel="00000000" w:rsidR="00000000" w:rsidRPr="00000000">
        <w:rPr>
          <w:color w:val="000000"/>
          <w:sz w:val="24"/>
          <w:szCs w:val="24"/>
          <w:rtl w:val="0"/>
        </w:rPr>
        <w:t xml:space="preserve"> &amp; 2</w:t>
      </w:r>
      <w:r w:rsidDel="00000000" w:rsidR="00000000" w:rsidRPr="00000000">
        <w:rPr>
          <w:color w:val="000000"/>
          <w:sz w:val="24"/>
          <w:szCs w:val="24"/>
          <w:vertAlign w:val="superscript"/>
          <w:rtl w:val="0"/>
        </w:rPr>
        <w:t xml:space="preserve">nd</w:t>
      </w:r>
      <w:r w:rsidDel="00000000" w:rsidR="00000000" w:rsidRPr="00000000">
        <w:rPr>
          <w:color w:val="000000"/>
          <w:sz w:val="24"/>
          <w:szCs w:val="24"/>
          <w:rtl w:val="0"/>
        </w:rPr>
        <w:t xml:space="preserve"> line support for SME clients, resolving incidents across Windows OS including Office 365 (admin center, lighthouse), accessing Azure AD for user management.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tabs>
          <w:tab w:val="left" w:leader="none" w:pos="743"/>
        </w:tabs>
        <w:spacing w:before="3" w:line="237" w:lineRule="auto"/>
        <w:ind w:left="743" w:right="778" w:hanging="360"/>
        <w:rPr>
          <w:color w:val="000000"/>
          <w:sz w:val="24"/>
          <w:szCs w:val="24"/>
        </w:rPr>
      </w:pPr>
      <w:r w:rsidDel="00000000" w:rsidR="00000000" w:rsidRPr="00000000">
        <w:rPr>
          <w:color w:val="000000"/>
          <w:sz w:val="24"/>
          <w:szCs w:val="24"/>
          <w:rtl w:val="0"/>
        </w:rPr>
        <w:t xml:space="preserve">Performed networking resolutions on-site hands-on including understanding network layouts with routers, switches, patch panels, server setups etc.</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tabs>
          <w:tab w:val="left" w:leader="none" w:pos="743"/>
        </w:tabs>
        <w:spacing w:before="3" w:line="237" w:lineRule="auto"/>
        <w:ind w:left="743" w:right="778" w:hanging="360"/>
        <w:rPr>
          <w:color w:val="000000"/>
          <w:sz w:val="24"/>
          <w:szCs w:val="24"/>
        </w:rPr>
      </w:pPr>
      <w:r w:rsidDel="00000000" w:rsidR="00000000" w:rsidRPr="00000000">
        <w:rPr>
          <w:color w:val="000000"/>
          <w:sz w:val="24"/>
          <w:szCs w:val="24"/>
          <w:rtl w:val="0"/>
        </w:rPr>
        <w:t xml:space="preserve">Used remote tools to diagnose issues to investigate user issues via many fundamentals methods including replicating faults and using documentation to resolve specific issues and creating technical documentation for future us.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tabs>
          <w:tab w:val="left" w:leader="none" w:pos="743"/>
        </w:tabs>
        <w:spacing w:before="3" w:line="237" w:lineRule="auto"/>
        <w:ind w:left="743" w:right="778" w:hanging="360"/>
        <w:rPr>
          <w:color w:val="000000"/>
          <w:sz w:val="24"/>
          <w:szCs w:val="24"/>
        </w:rPr>
      </w:pPr>
      <w:r w:rsidDel="00000000" w:rsidR="00000000" w:rsidRPr="00000000">
        <w:rPr>
          <w:color w:val="000000"/>
          <w:sz w:val="24"/>
          <w:szCs w:val="24"/>
          <w:rtl w:val="0"/>
        </w:rPr>
        <w:t xml:space="preserve">Provided on-boarding services including provisioning of laptops &amp; desktops which included backup measures of old devices, domain join or entra join end-user devices and understood their security baseline established and installed AV (ESET), correct access levels via computer management.</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tabs>
          <w:tab w:val="left" w:leader="none" w:pos="743"/>
        </w:tabs>
        <w:spacing w:before="3" w:line="237" w:lineRule="auto"/>
        <w:ind w:left="743" w:right="778" w:hanging="360"/>
        <w:rPr>
          <w:color w:val="000000"/>
          <w:sz w:val="24"/>
          <w:szCs w:val="24"/>
        </w:rPr>
      </w:pPr>
      <w:r w:rsidDel="00000000" w:rsidR="00000000" w:rsidRPr="00000000">
        <w:rPr>
          <w:color w:val="000000"/>
          <w:sz w:val="24"/>
          <w:szCs w:val="24"/>
          <w:rtl w:val="0"/>
        </w:rPr>
        <w:t xml:space="preserve">Followed ITIL practices for logging, prioritising and completing tickets to ensure structured problem-solving and incident tracking.</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tabs>
          <w:tab w:val="left" w:leader="none" w:pos="743"/>
        </w:tabs>
        <w:spacing w:before="3" w:line="237" w:lineRule="auto"/>
        <w:ind w:left="743" w:right="778" w:hanging="360"/>
        <w:rPr>
          <w:color w:val="000000"/>
          <w:sz w:val="24"/>
          <w:szCs w:val="24"/>
        </w:rPr>
      </w:pPr>
      <w:r w:rsidDel="00000000" w:rsidR="00000000" w:rsidRPr="00000000">
        <w:rPr>
          <w:color w:val="000000"/>
          <w:sz w:val="24"/>
          <w:szCs w:val="24"/>
          <w:rtl w:val="0"/>
        </w:rPr>
        <w:t xml:space="preserve">Gained exposure to AV rollouts, MFA enforcement via Microsoft Intune, security posture checks across various client environments </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tabs>
          <w:tab w:val="left" w:leader="none" w:pos="743"/>
        </w:tabs>
        <w:spacing w:before="3" w:line="237" w:lineRule="auto"/>
        <w:ind w:left="743" w:right="778" w:hanging="360"/>
        <w:rPr>
          <w:color w:val="000000"/>
          <w:sz w:val="24"/>
          <w:szCs w:val="24"/>
        </w:rPr>
      </w:pPr>
      <w:r w:rsidDel="00000000" w:rsidR="00000000" w:rsidRPr="00000000">
        <w:rPr>
          <w:color w:val="000000"/>
          <w:sz w:val="24"/>
          <w:szCs w:val="24"/>
          <w:rtl w:val="0"/>
        </w:rPr>
        <w:t xml:space="preserve">Supported SME active infrastructures including tracing/crimping data cables, configuring switch ports, resolving TCP/IP connectivity issues.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tabs>
          <w:tab w:val="left" w:leader="none" w:pos="743"/>
        </w:tabs>
        <w:spacing w:before="3" w:line="237" w:lineRule="auto"/>
        <w:ind w:left="743" w:right="778" w:hanging="360"/>
        <w:rPr>
          <w:color w:val="000000"/>
          <w:sz w:val="24"/>
          <w:szCs w:val="24"/>
        </w:rPr>
      </w:pPr>
      <w:r w:rsidDel="00000000" w:rsidR="00000000" w:rsidRPr="00000000">
        <w:rPr>
          <w:color w:val="000000"/>
          <w:sz w:val="24"/>
          <w:szCs w:val="24"/>
          <w:rtl w:val="0"/>
        </w:rPr>
        <w:t xml:space="preserve">Documented work done and clearly stated via video/images the network layouts of client infrastructure.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tabs>
          <w:tab w:val="left" w:leader="none" w:pos="743"/>
        </w:tabs>
        <w:spacing w:before="3" w:line="237" w:lineRule="auto"/>
        <w:ind w:left="743" w:right="778" w:hanging="360"/>
        <w:rPr>
          <w:color w:val="000000"/>
          <w:sz w:val="24"/>
          <w:szCs w:val="24"/>
        </w:rPr>
      </w:pPr>
      <w:r w:rsidDel="00000000" w:rsidR="00000000" w:rsidRPr="00000000">
        <w:rPr>
          <w:color w:val="000000"/>
          <w:sz w:val="24"/>
          <w:szCs w:val="24"/>
          <w:rtl w:val="0"/>
        </w:rPr>
        <w:t xml:space="preserve">Provided practical steps for clients for password policy, End-user device security including FDE, MFA.</w:t>
      </w:r>
    </w:p>
    <w:p w:rsidR="00000000" w:rsidDel="00000000" w:rsidP="00000000" w:rsidRDefault="00000000" w:rsidRPr="00000000" w14:paraId="00000016">
      <w:pPr>
        <w:spacing w:before="1" w:lineRule="auto"/>
        <w:rPr>
          <w:sz w:val="24"/>
          <w:szCs w:val="24"/>
          <w:u w:val="single"/>
        </w:rPr>
      </w:pPr>
      <w:r w:rsidDel="00000000" w:rsidR="00000000" w:rsidRPr="00000000">
        <w:rPr>
          <w:rtl w:val="0"/>
        </w:rPr>
      </w:r>
    </w:p>
    <w:p w:rsidR="00000000" w:rsidDel="00000000" w:rsidP="00000000" w:rsidRDefault="00000000" w:rsidRPr="00000000" w14:paraId="00000017">
      <w:pPr>
        <w:spacing w:before="1" w:lineRule="auto"/>
        <w:rPr>
          <w:b w:val="1"/>
          <w:bCs w:val="1"/>
          <w:i w:val="1"/>
          <w:iCs w:val="1"/>
          <w:sz w:val="24"/>
          <w:szCs w:val="24"/>
        </w:rPr>
      </w:pPr>
      <w:r w:rsidDel="00000000" w:rsidR="00000000" w:rsidRPr="00000000">
        <w:rPr>
          <w:sz w:val="24"/>
          <w:szCs w:val="24"/>
          <w:u w:val="single"/>
          <w:rtl w:val="0"/>
        </w:rPr>
        <w:t xml:space="preserve">May 2025 to Jul 2025</w:t>
      </w:r>
      <w:r w:rsidDel="00000000" w:rsidR="00000000" w:rsidRPr="00000000">
        <w:rPr>
          <w:sz w:val="24"/>
          <w:szCs w:val="24"/>
          <w:rtl w:val="0"/>
        </w:rPr>
        <w:t xml:space="preserve"> | </w:t>
      </w:r>
      <w:r w:rsidDel="00000000" w:rsidR="00000000" w:rsidRPr="00000000">
        <w:rPr>
          <w:b w:val="1"/>
          <w:bCs w:val="1"/>
          <w:sz w:val="24"/>
          <w:szCs w:val="24"/>
          <w:rtl w:val="0"/>
        </w:rPr>
        <w:t xml:space="preserve">Distology </w:t>
      </w:r>
      <w:r w:rsidDel="00000000" w:rsidR="00000000" w:rsidRPr="00000000">
        <w:rPr>
          <w:b w:val="1"/>
          <w:bCs w:val="1"/>
          <w:i w:val="1"/>
          <w:iCs w:val="1"/>
          <w:sz w:val="24"/>
          <w:szCs w:val="24"/>
          <w:rtl w:val="0"/>
        </w:rPr>
        <w:t xml:space="preserve">– Solutions Sales Specialist</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1" w:lineRule="auto"/>
        <w:ind w:left="23" w:firstLine="0"/>
        <w:rPr>
          <w:color w:val="000000"/>
          <w:sz w:val="24"/>
          <w:szCs w:val="24"/>
        </w:rPr>
      </w:pPr>
      <w:r w:rsidDel="00000000" w:rsidR="00000000" w:rsidRPr="00000000">
        <w:rPr>
          <w:color w:val="000000"/>
          <w:sz w:val="24"/>
          <w:szCs w:val="24"/>
          <w:rtl w:val="0"/>
        </w:rPr>
        <w:t xml:space="preserve">Although this was primarily a commercial role, I focused heavily on the technical aspects of cybersecurity solutions and vendor technologies to accelerate my learning curve within the UK cyber ecosystem.</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tabs>
          <w:tab w:val="left" w:leader="none" w:pos="743"/>
        </w:tabs>
        <w:spacing w:before="2" w:line="237" w:lineRule="auto"/>
        <w:ind w:left="743" w:right="895" w:hanging="360"/>
        <w:rPr>
          <w:color w:val="000000"/>
          <w:sz w:val="24"/>
          <w:szCs w:val="24"/>
        </w:rPr>
      </w:pPr>
      <w:r w:rsidDel="00000000" w:rsidR="00000000" w:rsidRPr="00000000">
        <w:rPr>
          <w:color w:val="000000"/>
          <w:sz w:val="24"/>
          <w:szCs w:val="24"/>
          <w:rtl w:val="0"/>
        </w:rPr>
        <w:t xml:space="preserve">Completed 5 vendor technical certifications within the first 3 weeks via OPSWAT Academy around IT/OT environments.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tabs>
          <w:tab w:val="left" w:leader="none" w:pos="743"/>
        </w:tabs>
        <w:spacing w:before="3" w:line="237" w:lineRule="auto"/>
        <w:ind w:left="743" w:right="778" w:hanging="360"/>
        <w:rPr>
          <w:color w:val="000000"/>
          <w:sz w:val="24"/>
          <w:szCs w:val="24"/>
        </w:rPr>
      </w:pPr>
      <w:r w:rsidDel="00000000" w:rsidR="00000000" w:rsidRPr="00000000">
        <w:rPr>
          <w:color w:val="000000"/>
          <w:sz w:val="24"/>
          <w:szCs w:val="24"/>
          <w:rtl w:val="0"/>
        </w:rPr>
        <w:t xml:space="preserve">Studied and supported real-world use cases in FS&amp;I, public sector, and manufacturing, gaining exposure to key cybersecurity compliance requirements (e.g. NIST, ISO 27001).</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tabs>
          <w:tab w:val="left" w:leader="none" w:pos="743"/>
        </w:tabs>
        <w:spacing w:before="5" w:line="237" w:lineRule="auto"/>
        <w:ind w:left="743" w:right="418" w:hanging="360"/>
        <w:rPr>
          <w:color w:val="000000"/>
          <w:sz w:val="24"/>
          <w:szCs w:val="24"/>
        </w:rPr>
      </w:pPr>
      <w:r w:rsidDel="00000000" w:rsidR="00000000" w:rsidRPr="00000000">
        <w:rPr>
          <w:color w:val="000000"/>
          <w:sz w:val="24"/>
          <w:szCs w:val="24"/>
          <w:rtl w:val="0"/>
        </w:rPr>
        <w:t xml:space="preserve">Created a technical SWOT analysis and opportunity mapping deck aligned with cybersecurity channel go-to-market strategy.</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tabs>
          <w:tab w:val="left" w:leader="none" w:pos="743"/>
        </w:tabs>
        <w:ind w:left="743" w:right="144" w:hanging="360"/>
        <w:rPr>
          <w:color w:val="000000"/>
          <w:sz w:val="24"/>
          <w:szCs w:val="24"/>
        </w:rPr>
      </w:pPr>
      <w:r w:rsidDel="00000000" w:rsidR="00000000" w:rsidRPr="00000000">
        <w:rPr>
          <w:color w:val="000000"/>
          <w:sz w:val="24"/>
          <w:szCs w:val="24"/>
          <w:rtl w:val="0"/>
        </w:rPr>
        <w:t xml:space="preserve">Participated in over 20+ technical discovery calls and training sessions, learning how channel partners deploy perimeter-level defenses, file sanitisation, and threat detection layers using solutions like MetaDefender and MetaAccess.</w:t>
      </w:r>
    </w:p>
    <w:p w:rsidR="00000000" w:rsidDel="00000000" w:rsidP="00000000" w:rsidRDefault="00000000" w:rsidRPr="00000000" w14:paraId="0000001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E">
      <w:pPr>
        <w:ind w:left="23" w:firstLine="0"/>
        <w:rPr>
          <w:b w:val="1"/>
          <w:bCs w:val="1"/>
          <w:i w:val="1"/>
          <w:iCs w:val="1"/>
          <w:sz w:val="24"/>
          <w:szCs w:val="24"/>
        </w:rPr>
      </w:pPr>
      <w:r w:rsidDel="00000000" w:rsidR="00000000" w:rsidRPr="00000000">
        <w:rPr>
          <w:sz w:val="24"/>
          <w:szCs w:val="24"/>
          <w:u w:val="single"/>
          <w:rtl w:val="0"/>
        </w:rPr>
        <w:t xml:space="preserve">August 2023 to May 2025</w:t>
      </w:r>
      <w:r w:rsidDel="00000000" w:rsidR="00000000" w:rsidRPr="00000000">
        <w:rPr>
          <w:sz w:val="24"/>
          <w:szCs w:val="24"/>
          <w:rtl w:val="0"/>
        </w:rPr>
        <w:t xml:space="preserve"> | </w:t>
      </w:r>
      <w:r w:rsidDel="00000000" w:rsidR="00000000" w:rsidRPr="00000000">
        <w:rPr>
          <w:b w:val="1"/>
          <w:bCs w:val="1"/>
          <w:i w:val="1"/>
          <w:iCs w:val="1"/>
          <w:sz w:val="24"/>
          <w:szCs w:val="24"/>
          <w:rtl w:val="0"/>
        </w:rPr>
        <w:t xml:space="preserve">Watt Utilities – Customer account manager</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tabs>
          <w:tab w:val="left" w:leader="none" w:pos="743"/>
        </w:tabs>
        <w:spacing w:before="3" w:line="237" w:lineRule="auto"/>
        <w:ind w:left="743" w:right="368" w:hanging="360"/>
        <w:rPr>
          <w:color w:val="000000"/>
          <w:sz w:val="24"/>
          <w:szCs w:val="24"/>
        </w:rPr>
      </w:pPr>
      <w:r w:rsidDel="00000000" w:rsidR="00000000" w:rsidRPr="00000000">
        <w:rPr>
          <w:color w:val="000000"/>
          <w:sz w:val="24"/>
          <w:szCs w:val="24"/>
          <w:rtl w:val="0"/>
        </w:rPr>
        <w:t xml:space="preserve">Managed customer accounts through proactive cold calling, achieving daily sales targets.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tabs>
          <w:tab w:val="left" w:leader="none" w:pos="743"/>
        </w:tabs>
        <w:spacing w:before="2" w:line="237" w:lineRule="auto"/>
        <w:ind w:left="743" w:right="30" w:hanging="360"/>
        <w:rPr>
          <w:color w:val="000000"/>
          <w:sz w:val="24"/>
          <w:szCs w:val="24"/>
        </w:rPr>
      </w:pPr>
      <w:r w:rsidDel="00000000" w:rsidR="00000000" w:rsidRPr="00000000">
        <w:rPr>
          <w:color w:val="000000"/>
          <w:sz w:val="24"/>
          <w:szCs w:val="24"/>
          <w:rtl w:val="0"/>
        </w:rPr>
        <w:t xml:space="preserve">IT Initiative: Assisted in setting up IT systems for 50–100 employees during an office relocation, configuring PCs, monitors, Ethernet cables, and peripherals.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tabs>
          <w:tab w:val="left" w:leader="none" w:pos="743"/>
        </w:tabs>
        <w:spacing w:before="3" w:line="237" w:lineRule="auto"/>
        <w:ind w:left="743" w:right="100" w:hanging="360"/>
        <w:rPr>
          <w:color w:val="000000"/>
          <w:sz w:val="24"/>
          <w:szCs w:val="24"/>
        </w:rPr>
      </w:pPr>
      <w:r w:rsidDel="00000000" w:rsidR="00000000" w:rsidRPr="00000000">
        <w:rPr>
          <w:color w:val="000000"/>
          <w:sz w:val="24"/>
          <w:szCs w:val="24"/>
          <w:rtl w:val="0"/>
        </w:rPr>
        <w:t xml:space="preserve">Effectively marketed and sold services across diverse gas, electric, and water suppliers to achieve sales goals.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tabs>
          <w:tab w:val="left" w:leader="none" w:pos="743"/>
        </w:tabs>
        <w:spacing w:before="1" w:lineRule="auto"/>
        <w:ind w:left="743" w:right="44" w:hanging="360"/>
        <w:jc w:val="both"/>
        <w:rPr>
          <w:color w:val="000000"/>
          <w:sz w:val="24"/>
          <w:szCs w:val="24"/>
        </w:rPr>
      </w:pPr>
      <w:r w:rsidDel="00000000" w:rsidR="00000000" w:rsidRPr="00000000">
        <w:rPr>
          <w:color w:val="000000"/>
          <w:sz w:val="24"/>
          <w:szCs w:val="24"/>
          <w:rtl w:val="0"/>
        </w:rPr>
        <w:t xml:space="preserve">Cultivated strong communication and teamwork with various departments and suppliers, providing thorough support and assistance to clients during contract implementation.</w:t>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743"/>
        </w:tabs>
        <w:spacing w:before="1" w:lineRule="auto"/>
        <w:ind w:right="44"/>
        <w:jc w:val="both"/>
        <w:rPr>
          <w:color w:val="000000"/>
          <w:sz w:val="24"/>
          <w:szCs w:val="24"/>
        </w:rPr>
      </w:pPr>
      <w:r w:rsidDel="00000000" w:rsidR="00000000" w:rsidRPr="00000000">
        <w:rPr>
          <w:rtl w:val="0"/>
        </w:rPr>
      </w:r>
    </w:p>
    <w:p w:rsidR="00000000" w:rsidDel="00000000" w:rsidP="00000000" w:rsidRDefault="00000000" w:rsidRPr="00000000" w14:paraId="00000024">
      <w:pPr>
        <w:pStyle w:val="Heading1"/>
        <w:spacing w:line="314" w:lineRule="auto"/>
        <w:ind w:firstLine="23"/>
        <w:rPr>
          <w:sz w:val="24"/>
          <w:szCs w:val="24"/>
        </w:rPr>
      </w:pPr>
      <w:r w:rsidDel="00000000" w:rsidR="00000000" w:rsidRPr="00000000">
        <w:rPr>
          <w:color w:val="1f487c"/>
          <w:sz w:val="24"/>
          <w:szCs w:val="24"/>
          <w:rtl w:val="0"/>
        </w:rPr>
        <w:t xml:space="preserve">CURRENT TRAINING &amp; LABS</w:t>
      </w: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tabs>
          <w:tab w:val="left" w:leader="none" w:pos="742"/>
        </w:tabs>
        <w:spacing w:line="287" w:lineRule="auto"/>
        <w:ind w:left="742" w:hanging="359"/>
        <w:jc w:val="both"/>
        <w:rPr>
          <w:color w:val="000000"/>
          <w:sz w:val="24"/>
          <w:szCs w:val="24"/>
        </w:rPr>
      </w:pPr>
      <w:r w:rsidDel="00000000" w:rsidR="00000000" w:rsidRPr="00000000">
        <w:rPr>
          <w:sz w:val="24"/>
          <w:szCs w:val="24"/>
          <w:rtl w:val="0"/>
        </w:rPr>
        <w:t xml:space="preserve">HacktheBox </w:t>
      </w:r>
      <w:r w:rsidDel="00000000" w:rsidR="00000000" w:rsidRPr="00000000">
        <w:rPr>
          <w:color w:val="000000"/>
          <w:sz w:val="24"/>
          <w:szCs w:val="24"/>
          <w:rtl w:val="0"/>
        </w:rPr>
        <w:t xml:space="preserve">Penet</w:t>
      </w:r>
      <w:r w:rsidDel="00000000" w:rsidR="00000000" w:rsidRPr="00000000">
        <w:rPr>
          <w:sz w:val="24"/>
          <w:szCs w:val="24"/>
          <w:rtl w:val="0"/>
        </w:rPr>
        <w:t xml:space="preserve">ration </w:t>
      </w:r>
      <w:r w:rsidDel="00000000" w:rsidR="00000000" w:rsidRPr="00000000">
        <w:rPr>
          <w:color w:val="000000"/>
          <w:sz w:val="24"/>
          <w:szCs w:val="24"/>
          <w:rtl w:val="0"/>
        </w:rPr>
        <w:t xml:space="preserve">Testing path </w:t>
      </w:r>
      <w:r w:rsidDel="00000000" w:rsidR="00000000" w:rsidRPr="00000000">
        <w:rPr>
          <w:sz w:val="24"/>
          <w:szCs w:val="24"/>
          <w:rtl w:val="0"/>
        </w:rPr>
        <w:t xml:space="preserve">(CTPS)</w:t>
      </w:r>
      <w:r w:rsidDel="00000000" w:rsidR="00000000" w:rsidRPr="00000000">
        <w:rPr>
          <w:color w:val="000000"/>
          <w:sz w:val="24"/>
          <w:szCs w:val="24"/>
          <w:rtl w:val="0"/>
        </w:rPr>
        <w:t xml:space="preserve"> – </w:t>
      </w:r>
      <w:r w:rsidDel="00000000" w:rsidR="00000000" w:rsidRPr="00000000">
        <w:rPr>
          <w:sz w:val="24"/>
          <w:szCs w:val="24"/>
          <w:rtl w:val="0"/>
        </w:rPr>
        <w:t xml:space="preserve">15% completed.</w:t>
      </w:r>
      <w:r w:rsidDel="00000000" w:rsidR="00000000" w:rsidRPr="00000000">
        <w:rPr>
          <w:rtl w:val="0"/>
        </w:rPr>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tabs>
          <w:tab w:val="left" w:leader="none" w:pos="742"/>
        </w:tabs>
        <w:spacing w:line="280" w:lineRule="auto"/>
        <w:ind w:left="742" w:hanging="359"/>
        <w:jc w:val="both"/>
        <w:rPr>
          <w:color w:val="000000"/>
          <w:sz w:val="24"/>
          <w:szCs w:val="24"/>
        </w:rPr>
      </w:pPr>
      <w:r w:rsidDel="00000000" w:rsidR="00000000" w:rsidRPr="00000000">
        <w:rPr>
          <w:color w:val="000000"/>
          <w:sz w:val="24"/>
          <w:szCs w:val="24"/>
          <w:rtl w:val="0"/>
        </w:rPr>
        <w:t xml:space="preserve">TryHackMe SOC Level 1 - 50% completed.</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tabs>
          <w:tab w:val="left" w:leader="none" w:pos="743"/>
        </w:tabs>
        <w:spacing w:line="235" w:lineRule="auto"/>
        <w:ind w:left="743" w:right="607" w:hanging="360"/>
        <w:jc w:val="both"/>
        <w:rPr>
          <w:color w:val="000000"/>
          <w:sz w:val="24"/>
          <w:szCs w:val="24"/>
        </w:rPr>
      </w:pPr>
      <w:r w:rsidDel="00000000" w:rsidR="00000000" w:rsidRPr="00000000">
        <w:rPr>
          <w:color w:val="000000"/>
          <w:sz w:val="24"/>
          <w:szCs w:val="24"/>
          <w:rtl w:val="0"/>
        </w:rPr>
        <w:t xml:space="preserve">Built lightweight SOC environment on a home lab setup incorporating log aggregation, SIEM, Active Directory and several VMs enabling network/endpoint security traffic auditing across isolated NAT network</w:t>
      </w:r>
    </w:p>
    <w:p w:rsidR="00000000" w:rsidDel="00000000" w:rsidP="00000000" w:rsidRDefault="00000000" w:rsidRPr="00000000" w14:paraId="00000028">
      <w:pPr>
        <w:pStyle w:val="Heading1"/>
        <w:spacing w:line="322" w:lineRule="auto"/>
        <w:ind w:firstLine="23"/>
        <w:rPr>
          <w:sz w:val="24"/>
          <w:szCs w:val="24"/>
        </w:rPr>
      </w:pPr>
      <w:r w:rsidDel="00000000" w:rsidR="00000000" w:rsidRPr="00000000">
        <w:rPr>
          <w:color w:val="1f487c"/>
          <w:sz w:val="24"/>
          <w:szCs w:val="24"/>
          <w:rtl w:val="0"/>
        </w:rPr>
        <w:t xml:space="preserve">SKILLS</w:t>
      </w:r>
      <w:r w:rsidDel="00000000" w:rsidR="00000000" w:rsidRPr="00000000">
        <w:rPr>
          <w:rtl w:val="0"/>
        </w:rPr>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tabs>
          <w:tab w:val="left" w:leader="none" w:pos="743"/>
        </w:tabs>
        <w:ind w:left="743" w:hanging="360"/>
        <w:rPr>
          <w:color w:val="000000"/>
          <w:sz w:val="24"/>
          <w:szCs w:val="24"/>
        </w:rPr>
      </w:pPr>
      <w:r w:rsidDel="00000000" w:rsidR="00000000" w:rsidRPr="00000000">
        <w:rPr>
          <w:color w:val="000000"/>
          <w:sz w:val="24"/>
          <w:szCs w:val="24"/>
          <w:rtl w:val="0"/>
        </w:rPr>
        <w:t xml:space="preserve">Cybersecurity &amp; Blue Team Tools: Wireshark, Tcpdump, SIEM (Wazuh)</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tabs>
          <w:tab w:val="left" w:leader="none" w:pos="743"/>
        </w:tabs>
        <w:spacing w:before="26" w:line="261" w:lineRule="auto"/>
        <w:ind w:left="743" w:right="648" w:hanging="360"/>
        <w:rPr>
          <w:color w:val="000000"/>
          <w:sz w:val="24"/>
          <w:szCs w:val="24"/>
        </w:rPr>
      </w:pPr>
      <w:r w:rsidDel="00000000" w:rsidR="00000000" w:rsidRPr="00000000">
        <w:rPr>
          <w:color w:val="000000"/>
          <w:sz w:val="24"/>
          <w:szCs w:val="24"/>
          <w:rtl w:val="0"/>
        </w:rPr>
        <w:t xml:space="preserve">Platforms: Windows 10/11, Kali Linux (VM), Python, SQL, PowerShell</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tabs>
          <w:tab w:val="left" w:leader="none" w:pos="743"/>
        </w:tabs>
        <w:spacing w:before="19" w:lineRule="auto"/>
        <w:ind w:left="743" w:hanging="360"/>
        <w:rPr>
          <w:color w:val="000000"/>
          <w:sz w:val="24"/>
          <w:szCs w:val="24"/>
        </w:rPr>
      </w:pPr>
      <w:r w:rsidDel="00000000" w:rsidR="00000000" w:rsidRPr="00000000">
        <w:rPr>
          <w:color w:val="000000"/>
          <w:sz w:val="24"/>
          <w:szCs w:val="24"/>
          <w:rtl w:val="0"/>
        </w:rPr>
        <w:t xml:space="preserve">Networking: VLAN config, Packet Analysis, DNS config, VPNs</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tabs>
          <w:tab w:val="left" w:leader="none" w:pos="743"/>
        </w:tabs>
        <w:spacing w:before="28" w:lineRule="auto"/>
        <w:ind w:left="743" w:hanging="360"/>
        <w:rPr>
          <w:color w:val="000000"/>
          <w:sz w:val="24"/>
          <w:szCs w:val="24"/>
        </w:rPr>
      </w:pPr>
      <w:r w:rsidDel="00000000" w:rsidR="00000000" w:rsidRPr="00000000">
        <w:rPr>
          <w:color w:val="000000"/>
          <w:sz w:val="24"/>
          <w:szCs w:val="24"/>
          <w:rtl w:val="0"/>
        </w:rPr>
        <w:t xml:space="preserve">IT Support Skills: Hardware setup, Troubleshooting, Office 365, User Training</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tabs>
          <w:tab w:val="left" w:leader="none" w:pos="743"/>
        </w:tabs>
        <w:spacing w:before="29" w:lineRule="auto"/>
        <w:ind w:left="743" w:hanging="360"/>
        <w:rPr>
          <w:color w:val="000000"/>
          <w:sz w:val="24"/>
          <w:szCs w:val="24"/>
        </w:rPr>
      </w:pPr>
      <w:r w:rsidDel="00000000" w:rsidR="00000000" w:rsidRPr="00000000">
        <w:rPr>
          <w:color w:val="000000"/>
          <w:sz w:val="24"/>
          <w:szCs w:val="24"/>
          <w:rtl w:val="0"/>
        </w:rPr>
        <w:t xml:space="preserve">Lab Simulations: SOC alert triage, incident playbooks, phishing detection</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tabs>
          <w:tab w:val="left" w:leader="none" w:pos="743"/>
        </w:tabs>
        <w:spacing w:before="26" w:line="261" w:lineRule="auto"/>
        <w:ind w:left="743" w:right="418" w:hanging="360"/>
        <w:rPr>
          <w:color w:val="000000"/>
          <w:sz w:val="24"/>
          <w:szCs w:val="24"/>
        </w:rPr>
      </w:pPr>
      <w:r w:rsidDel="00000000" w:rsidR="00000000" w:rsidRPr="00000000">
        <w:rPr>
          <w:color w:val="000000"/>
          <w:sz w:val="24"/>
          <w:szCs w:val="24"/>
          <w:rtl w:val="0"/>
        </w:rPr>
        <w:t xml:space="preserve">Active Directory (lab-based): Created test domain, managed users/groups, applied password policy</w:t>
      </w:r>
    </w:p>
    <w:p w:rsidR="00000000" w:rsidDel="00000000" w:rsidP="00000000" w:rsidRDefault="00000000" w:rsidRPr="00000000" w14:paraId="0000002F">
      <w:pPr>
        <w:pStyle w:val="Heading1"/>
        <w:spacing w:before="217" w:lineRule="auto"/>
        <w:ind w:left="0" w:firstLine="0"/>
        <w:rPr>
          <w:sz w:val="24"/>
          <w:szCs w:val="24"/>
        </w:rPr>
      </w:pPr>
      <w:r w:rsidDel="00000000" w:rsidR="00000000" w:rsidRPr="00000000">
        <w:rPr>
          <w:color w:val="1f487c"/>
          <w:sz w:val="24"/>
          <w:szCs w:val="24"/>
          <w:rtl w:val="0"/>
        </w:rPr>
        <w:t xml:space="preserve">PERSONAL PROJECTS</w:t>
      </w: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tabs>
          <w:tab w:val="left" w:leader="none" w:pos="743"/>
        </w:tabs>
        <w:spacing w:before="12" w:line="228" w:lineRule="auto"/>
        <w:ind w:left="743" w:right="366" w:hanging="360"/>
        <w:rPr>
          <w:color w:val="000000"/>
          <w:sz w:val="24"/>
          <w:szCs w:val="24"/>
        </w:rPr>
      </w:pPr>
      <w:r w:rsidDel="00000000" w:rsidR="00000000" w:rsidRPr="00000000">
        <w:rPr>
          <w:color w:val="000000"/>
          <w:sz w:val="24"/>
          <w:szCs w:val="24"/>
          <w:rtl w:val="0"/>
        </w:rPr>
        <w:t xml:space="preserve">Built Home Servers for various purposes including WireGuard VPN, AdGuard, Plex Media Server.</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tabs>
          <w:tab w:val="left" w:leader="none" w:pos="743"/>
        </w:tabs>
        <w:spacing w:before="12" w:line="228" w:lineRule="auto"/>
        <w:ind w:left="743" w:right="366" w:hanging="360"/>
        <w:rPr>
          <w:color w:val="000000"/>
          <w:sz w:val="24"/>
          <w:szCs w:val="24"/>
        </w:rPr>
      </w:pPr>
      <w:r w:rsidDel="00000000" w:rsidR="00000000" w:rsidRPr="00000000">
        <w:rPr>
          <w:color w:val="000000"/>
          <w:sz w:val="24"/>
          <w:szCs w:val="24"/>
          <w:rtl w:val="0"/>
        </w:rPr>
        <w:t xml:space="preserve">Hardware &amp; Troubleshooting: Proficient in PC assembly, maintenance, and troubleshooting.</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tabs>
          <w:tab w:val="left" w:leader="none" w:pos="743"/>
        </w:tabs>
        <w:spacing w:before="12" w:line="230" w:lineRule="auto"/>
        <w:ind w:left="743" w:right="573" w:hanging="360"/>
        <w:rPr>
          <w:color w:val="000000"/>
          <w:sz w:val="24"/>
          <w:szCs w:val="24"/>
        </w:rPr>
      </w:pPr>
      <w:r w:rsidDel="00000000" w:rsidR="00000000" w:rsidRPr="00000000">
        <w:rPr>
          <w:color w:val="000000"/>
          <w:sz w:val="24"/>
          <w:szCs w:val="24"/>
          <w:rtl w:val="0"/>
        </w:rPr>
        <w:t xml:space="preserve">Ethereum Crypto Mining &amp; System Maintenance: Self-built &amp; managed a multi-GPU crypto mining rig, ensuring performance and temperature control</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tabs>
          <w:tab w:val="left" w:leader="none" w:pos="743"/>
        </w:tabs>
        <w:spacing w:before="13" w:line="228" w:lineRule="auto"/>
        <w:ind w:left="743" w:right="300" w:hanging="360"/>
        <w:rPr>
          <w:color w:val="000000"/>
          <w:sz w:val="24"/>
          <w:szCs w:val="24"/>
        </w:rPr>
      </w:pPr>
      <w:r w:rsidDel="00000000" w:rsidR="00000000" w:rsidRPr="00000000">
        <w:rPr>
          <w:color w:val="000000"/>
          <w:sz w:val="24"/>
          <w:szCs w:val="24"/>
          <w:rtl w:val="0"/>
        </w:rPr>
        <w:t xml:space="preserve">Built 5–10 gaming and workstation PCs from scratch, selecting components and troubleshooting issues.</w:t>
      </w:r>
    </w:p>
    <w:p w:rsidR="00000000" w:rsidDel="00000000" w:rsidP="00000000" w:rsidRDefault="00000000" w:rsidRPr="00000000" w14:paraId="00000034">
      <w:pPr>
        <w:pStyle w:val="Heading1"/>
        <w:spacing w:before="242" w:lineRule="auto"/>
        <w:ind w:firstLine="23"/>
        <w:rPr>
          <w:sz w:val="24"/>
          <w:szCs w:val="24"/>
        </w:rPr>
      </w:pPr>
      <w:r w:rsidDel="00000000" w:rsidR="00000000" w:rsidRPr="00000000">
        <w:rPr>
          <w:color w:val="1f487c"/>
          <w:sz w:val="24"/>
          <w:szCs w:val="24"/>
          <w:rtl w:val="0"/>
        </w:rPr>
        <w:t xml:space="preserve">EDUCATION</w:t>
      </w: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tabs>
          <w:tab w:val="left" w:leader="none" w:pos="743"/>
        </w:tabs>
        <w:spacing w:line="286" w:lineRule="auto"/>
        <w:ind w:left="743" w:hanging="360"/>
        <w:rPr>
          <w:color w:val="000000"/>
          <w:sz w:val="24"/>
          <w:szCs w:val="24"/>
        </w:rPr>
      </w:pPr>
      <w:r w:rsidDel="00000000" w:rsidR="00000000" w:rsidRPr="00000000">
        <w:rPr>
          <w:color w:val="000000"/>
          <w:sz w:val="24"/>
          <w:szCs w:val="24"/>
          <w:rtl w:val="0"/>
        </w:rPr>
        <w:t xml:space="preserve">University of Salford - 2:2 in Physics (BSc) 2014-2017</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tabs>
          <w:tab w:val="left" w:leader="none" w:pos="743"/>
        </w:tabs>
        <w:spacing w:line="280" w:lineRule="auto"/>
        <w:ind w:left="743" w:hanging="360"/>
        <w:rPr>
          <w:color w:val="000000"/>
          <w:sz w:val="24"/>
          <w:szCs w:val="24"/>
        </w:rPr>
      </w:pPr>
      <w:r w:rsidDel="00000000" w:rsidR="00000000" w:rsidRPr="00000000">
        <w:rPr>
          <w:color w:val="000000"/>
          <w:sz w:val="24"/>
          <w:szCs w:val="24"/>
          <w:rtl w:val="0"/>
        </w:rPr>
        <w:t xml:space="preserve">NCN High Pavement College - A Levels; Maths (C), Physics (C) and Chemistry</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70" w:lineRule="auto"/>
        <w:ind w:left="743" w:firstLine="0"/>
        <w:rPr>
          <w:color w:val="000000"/>
          <w:sz w:val="24"/>
          <w:szCs w:val="24"/>
        </w:rPr>
      </w:pPr>
      <w:r w:rsidDel="00000000" w:rsidR="00000000" w:rsidRPr="00000000">
        <w:rPr>
          <w:color w:val="000000"/>
          <w:sz w:val="24"/>
          <w:szCs w:val="24"/>
          <w:rtl w:val="0"/>
        </w:rPr>
        <w:t xml:space="preserve">(C) - AS Levels; Further Maths (C) – 2012-2014</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tabs>
          <w:tab w:val="left" w:leader="none" w:pos="743"/>
        </w:tabs>
        <w:spacing w:before="1" w:lineRule="auto"/>
        <w:ind w:left="743" w:right="44" w:hanging="360"/>
        <w:rPr>
          <w:color w:val="000000"/>
          <w:sz w:val="24"/>
          <w:szCs w:val="24"/>
        </w:rPr>
        <w:sectPr>
          <w:pgSz w:h="16840" w:w="11910" w:orient="portrait"/>
          <w:pgMar w:bottom="280" w:top="1340" w:left="1417" w:right="1417" w:header="720" w:footer="720"/>
          <w:pgNumType w:start="1"/>
        </w:sectPr>
      </w:pPr>
      <w:r w:rsidDel="00000000" w:rsidR="00000000" w:rsidRPr="00000000">
        <w:rPr>
          <w:color w:val="000000"/>
          <w:sz w:val="24"/>
          <w:szCs w:val="24"/>
          <w:rtl w:val="0"/>
        </w:rPr>
        <w:t xml:space="preserve">Ellis Guildford Sports College - 6 GCSE’s A*-C with Maths (B), English (B) and Science (B) - 2009 – 2011</w:t>
      </w:r>
    </w:p>
    <w:p w:rsidR="00000000" w:rsidDel="00000000" w:rsidP="00000000" w:rsidRDefault="00000000" w:rsidRPr="00000000" w14:paraId="00000039">
      <w:pPr>
        <w:pStyle w:val="Heading1"/>
        <w:spacing w:line="314" w:lineRule="auto"/>
        <w:ind w:left="0" w:firstLine="0"/>
        <w:rPr>
          <w:color w:val="000000"/>
          <w:sz w:val="20"/>
          <w:szCs w:val="20"/>
        </w:rPr>
      </w:pPr>
      <w:bookmarkStart w:colFirst="0" w:colLast="0" w:name="_j5iy5wvnvxb9" w:id="0"/>
      <w:bookmarkEnd w:id="0"/>
      <w:r w:rsidDel="00000000" w:rsidR="00000000" w:rsidRPr="00000000">
        <w:rPr>
          <w:rtl w:val="0"/>
        </w:rPr>
      </w:r>
    </w:p>
    <w:sectPr>
      <w:type w:val="nextPage"/>
      <w:pgSz w:h="16840" w:w="11910" w:orient="portrait"/>
      <w:pgMar w:bottom="280" w:top="1340" w:left="1417" w:right="141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43" w:hanging="360"/>
      </w:pPr>
      <w:rPr>
        <w:rFonts w:ascii="Calibri" w:cs="Calibri" w:eastAsia="Calibri" w:hAnsi="Calibri"/>
      </w:rPr>
    </w:lvl>
    <w:lvl w:ilvl="1">
      <w:start w:val="0"/>
      <w:numFmt w:val="bullet"/>
      <w:lvlText w:val="•"/>
      <w:lvlJc w:val="left"/>
      <w:pPr>
        <w:ind w:left="1573" w:hanging="360"/>
      </w:pPr>
      <w:rPr/>
    </w:lvl>
    <w:lvl w:ilvl="2">
      <w:start w:val="0"/>
      <w:numFmt w:val="bullet"/>
      <w:lvlText w:val="•"/>
      <w:lvlJc w:val="left"/>
      <w:pPr>
        <w:ind w:left="2406" w:hanging="360"/>
      </w:pPr>
      <w:rPr/>
    </w:lvl>
    <w:lvl w:ilvl="3">
      <w:start w:val="0"/>
      <w:numFmt w:val="bullet"/>
      <w:lvlText w:val="•"/>
      <w:lvlJc w:val="left"/>
      <w:pPr>
        <w:ind w:left="3239" w:hanging="360"/>
      </w:pPr>
      <w:rPr/>
    </w:lvl>
    <w:lvl w:ilvl="4">
      <w:start w:val="0"/>
      <w:numFmt w:val="bullet"/>
      <w:lvlText w:val="•"/>
      <w:lvlJc w:val="left"/>
      <w:pPr>
        <w:ind w:left="4072" w:hanging="360"/>
      </w:pPr>
      <w:rPr/>
    </w:lvl>
    <w:lvl w:ilvl="5">
      <w:start w:val="0"/>
      <w:numFmt w:val="bullet"/>
      <w:lvlText w:val="•"/>
      <w:lvlJc w:val="left"/>
      <w:pPr>
        <w:ind w:left="4906" w:hanging="360"/>
      </w:pPr>
      <w:rPr/>
    </w:lvl>
    <w:lvl w:ilvl="6">
      <w:start w:val="0"/>
      <w:numFmt w:val="bullet"/>
      <w:lvlText w:val="•"/>
      <w:lvlJc w:val="left"/>
      <w:pPr>
        <w:ind w:left="5739" w:hanging="360"/>
      </w:pPr>
      <w:rPr/>
    </w:lvl>
    <w:lvl w:ilvl="7">
      <w:start w:val="0"/>
      <w:numFmt w:val="bullet"/>
      <w:lvlText w:val="•"/>
      <w:lvlJc w:val="left"/>
      <w:pPr>
        <w:ind w:left="6572" w:hanging="360"/>
      </w:pPr>
      <w:rPr/>
    </w:lvl>
    <w:lvl w:ilvl="8">
      <w:start w:val="0"/>
      <w:numFmt w:val="bullet"/>
      <w:lvlText w:val="•"/>
      <w:lvlJc w:val="left"/>
      <w:pPr>
        <w:ind w:left="7405"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3"/>
    </w:pPr>
    <w:rPr>
      <w:b w:val="1"/>
      <w:bCs w:val="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hsan.ali786@outlook.com" TargetMode="External"/><Relationship Id="rId7" Type="http://schemas.openxmlformats.org/officeDocument/2006/relationships/hyperlink" Target="https://www.linkedin.com/in/ehsan-ali-469ab51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