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187EBD43" w:rsidR="004256EE" w:rsidRPr="003A7FD2" w:rsidRDefault="004256EE"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sidRPr="003A7FD2">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APPLICATIONS OF GROUPS, RINGS AND FIELDS IN CRYPTOGRAPHY</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2259D387"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sidR="009F0DC2">
        <w:rPr>
          <w:rFonts w:ascii="Illuma Black" w:hAnsi="Illuma Black"/>
          <w:sz w:val="32"/>
          <w:szCs w:val="32"/>
        </w:rPr>
        <w:t>01</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1BF4D7AE"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Pr="00F80E6F">
        <w:rPr>
          <w:rFonts w:ascii="Illuma Black" w:hAnsi="Illuma Black"/>
          <w:sz w:val="32"/>
          <w:szCs w:val="32"/>
        </w:rPr>
        <w:t>DISCRETE MATH</w:t>
      </w:r>
      <w:r w:rsidR="00F80E6F">
        <w:rPr>
          <w:rFonts w:ascii="Illuma Black" w:hAnsi="Illuma Black"/>
          <w:sz w:val="32"/>
          <w:szCs w:val="32"/>
        </w:rPr>
        <w:t>E</w:t>
      </w:r>
      <w:r w:rsidRPr="00F80E6F">
        <w:rPr>
          <w:rFonts w:ascii="Illuma Black" w:hAnsi="Illuma Black"/>
          <w:sz w:val="32"/>
          <w:szCs w:val="32"/>
        </w:rPr>
        <w:t>METICS</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6699CC16"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MCAN-104</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16AA99F4" w14:textId="458BDFF9" w:rsidR="00F80E6F" w:rsidRPr="00405250" w:rsidRDefault="00F80E6F" w:rsidP="003A7FD2">
      <w:pPr>
        <w:spacing w:before="120" w:after="120" w:line="240" w:lineRule="auto"/>
        <w:jc w:val="center"/>
        <w:rPr>
          <w:rFonts w:cstheme="minorHAnsi"/>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lastRenderedPageBreak/>
        <w:t>SUMMARY</w:t>
      </w:r>
    </w:p>
    <w:p w14:paraId="3368F4E3" w14:textId="77777777" w:rsidR="00F80E6F" w:rsidRPr="003A7FD2" w:rsidRDefault="00F80E6F" w:rsidP="003A7FD2">
      <w:pPr>
        <w:spacing w:before="120" w:after="120" w:line="240" w:lineRule="auto"/>
        <w:jc w:val="center"/>
        <w:rPr>
          <w:rFonts w:cstheme="minorHAnsi"/>
          <w:sz w:val="28"/>
          <w:szCs w:val="28"/>
        </w:rPr>
      </w:pPr>
    </w:p>
    <w:p w14:paraId="31E28CE3" w14:textId="7BF05822" w:rsidR="003A7FD2" w:rsidRDefault="003A7FD2" w:rsidP="003A7FD2">
      <w:pPr>
        <w:spacing w:before="120" w:after="120" w:line="240" w:lineRule="auto"/>
        <w:jc w:val="both"/>
        <w:rPr>
          <w:rFonts w:cstheme="minorHAnsi"/>
          <w:sz w:val="28"/>
          <w:szCs w:val="28"/>
        </w:rPr>
      </w:pPr>
      <w:r w:rsidRPr="003A7FD2">
        <w:rPr>
          <w:rFonts w:cstheme="minorHAnsi"/>
          <w:sz w:val="28"/>
          <w:szCs w:val="28"/>
        </w:rPr>
        <w:t>Groups, rings, and fields are fundamental algebraic structures that play a critical role in modern cryptography. Cryptographic algorithms rely on the mathematical properties of these structures to ensure secure communication, data integrity, and authentication.</w:t>
      </w:r>
      <w:r>
        <w:rPr>
          <w:rFonts w:cstheme="minorHAnsi"/>
          <w:sz w:val="28"/>
          <w:szCs w:val="28"/>
        </w:rPr>
        <w:t xml:space="preserve"> This report will cover how groups, rings and fields are applicable in cryptography.</w:t>
      </w:r>
    </w:p>
    <w:p w14:paraId="1DF61CF0" w14:textId="77777777" w:rsidR="003A7FD2" w:rsidRDefault="003A7FD2" w:rsidP="003A7FD2">
      <w:pPr>
        <w:spacing w:before="120" w:after="120" w:line="240" w:lineRule="auto"/>
        <w:jc w:val="both"/>
        <w:rPr>
          <w:rFonts w:cstheme="minorHAnsi"/>
          <w:sz w:val="28"/>
          <w:szCs w:val="28"/>
        </w:rPr>
      </w:pPr>
    </w:p>
    <w:p w14:paraId="46E22C3C" w14:textId="0D9E1F27" w:rsidR="003A7FD2" w:rsidRPr="00405250" w:rsidRDefault="003A7FD2" w:rsidP="003A7FD2">
      <w:pPr>
        <w:spacing w:before="120" w:after="120" w:line="240" w:lineRule="auto"/>
        <w:jc w:val="center"/>
        <w:rPr>
          <w:rFonts w:cstheme="minorHAnsi"/>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CONTENTS</w:t>
      </w:r>
    </w:p>
    <w:p w14:paraId="55DE2945" w14:textId="5DB411CB" w:rsidR="003A7FD2"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Introduction --------------------------------------------------------</w:t>
      </w:r>
      <w:r>
        <w:rPr>
          <w:rFonts w:cstheme="minorHAnsi"/>
          <w:sz w:val="28"/>
          <w:szCs w:val="28"/>
        </w:rPr>
        <w:tab/>
        <w:t>2</w:t>
      </w:r>
    </w:p>
    <w:p w14:paraId="2B033A89" w14:textId="05A9F751"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 xml:space="preserve">Applications of Groups in Cryptography --------------------- </w:t>
      </w:r>
      <w:r>
        <w:rPr>
          <w:rFonts w:cstheme="minorHAnsi"/>
          <w:sz w:val="28"/>
          <w:szCs w:val="28"/>
        </w:rPr>
        <w:tab/>
        <w:t>3</w:t>
      </w:r>
    </w:p>
    <w:p w14:paraId="5FCC8CA3" w14:textId="3AFF79B5"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 xml:space="preserve">Applications of </w:t>
      </w:r>
      <w:r>
        <w:rPr>
          <w:rFonts w:cstheme="minorHAnsi"/>
          <w:sz w:val="28"/>
          <w:szCs w:val="28"/>
        </w:rPr>
        <w:t>Rings</w:t>
      </w:r>
      <w:r>
        <w:rPr>
          <w:rFonts w:cstheme="minorHAnsi"/>
          <w:sz w:val="28"/>
          <w:szCs w:val="28"/>
        </w:rPr>
        <w:t xml:space="preserve"> in Cryptography</w:t>
      </w:r>
      <w:r>
        <w:rPr>
          <w:rFonts w:cstheme="minorHAnsi"/>
          <w:sz w:val="28"/>
          <w:szCs w:val="28"/>
        </w:rPr>
        <w:t xml:space="preserve"> ------------------------ </w:t>
      </w:r>
      <w:r>
        <w:rPr>
          <w:rFonts w:cstheme="minorHAnsi"/>
          <w:sz w:val="28"/>
          <w:szCs w:val="28"/>
        </w:rPr>
        <w:tab/>
        <w:t>4</w:t>
      </w:r>
    </w:p>
    <w:p w14:paraId="2327AB99" w14:textId="680EBE52"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 xml:space="preserve">Applications of </w:t>
      </w:r>
      <w:r>
        <w:rPr>
          <w:rFonts w:cstheme="minorHAnsi"/>
          <w:sz w:val="28"/>
          <w:szCs w:val="28"/>
        </w:rPr>
        <w:t>Fields</w:t>
      </w:r>
      <w:r>
        <w:rPr>
          <w:rFonts w:cstheme="minorHAnsi"/>
          <w:sz w:val="28"/>
          <w:szCs w:val="28"/>
        </w:rPr>
        <w:t xml:space="preserve"> in Cryptography</w:t>
      </w:r>
      <w:r>
        <w:rPr>
          <w:rFonts w:cstheme="minorHAnsi"/>
          <w:sz w:val="28"/>
          <w:szCs w:val="28"/>
        </w:rPr>
        <w:t xml:space="preserve"> ------------------------ </w:t>
      </w:r>
      <w:r>
        <w:rPr>
          <w:rFonts w:cstheme="minorHAnsi"/>
          <w:sz w:val="28"/>
          <w:szCs w:val="28"/>
        </w:rPr>
        <w:tab/>
        <w:t>6</w:t>
      </w:r>
    </w:p>
    <w:p w14:paraId="1B4E3982" w14:textId="525E4655"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Conclusion -----------------------------------------------------------</w:t>
      </w:r>
      <w:r>
        <w:rPr>
          <w:rFonts w:cstheme="minorHAnsi"/>
          <w:sz w:val="28"/>
          <w:szCs w:val="28"/>
        </w:rPr>
        <w:tab/>
        <w:t>7</w:t>
      </w:r>
    </w:p>
    <w:p w14:paraId="07CB5CA6" w14:textId="60323C27" w:rsid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Bibliography ---------------------------------------------------------</w:t>
      </w:r>
      <w:r>
        <w:rPr>
          <w:rFonts w:cstheme="minorHAnsi"/>
          <w:sz w:val="28"/>
          <w:szCs w:val="28"/>
        </w:rPr>
        <w:tab/>
        <w:t>7</w:t>
      </w:r>
    </w:p>
    <w:p w14:paraId="314896F2" w14:textId="601F72E2" w:rsidR="00A01153" w:rsidRPr="00A01153" w:rsidRDefault="00A01153" w:rsidP="00A01153">
      <w:pPr>
        <w:pStyle w:val="ListParagraph"/>
        <w:numPr>
          <w:ilvl w:val="0"/>
          <w:numId w:val="18"/>
        </w:numPr>
        <w:spacing w:before="120" w:after="120" w:line="240" w:lineRule="auto"/>
        <w:jc w:val="both"/>
        <w:rPr>
          <w:rFonts w:cstheme="minorHAnsi"/>
          <w:sz w:val="28"/>
          <w:szCs w:val="28"/>
        </w:rPr>
      </w:pPr>
      <w:r>
        <w:rPr>
          <w:rFonts w:cstheme="minorHAnsi"/>
          <w:sz w:val="28"/>
          <w:szCs w:val="28"/>
        </w:rPr>
        <w:t xml:space="preserve">Acknowledgement ------------------------------------------------- </w:t>
      </w:r>
      <w:r>
        <w:rPr>
          <w:rFonts w:cstheme="minorHAnsi"/>
          <w:sz w:val="28"/>
          <w:szCs w:val="28"/>
        </w:rPr>
        <w:tab/>
        <w:t>7</w:t>
      </w:r>
    </w:p>
    <w:p w14:paraId="2CDF291C" w14:textId="77777777" w:rsidR="00EB474E" w:rsidRDefault="00EB474E" w:rsidP="00405250">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E8AA0E5" w14:textId="301EE90B" w:rsidR="00405250" w:rsidRPr="00405250" w:rsidRDefault="00405250" w:rsidP="00405250">
      <w:pPr>
        <w:spacing w:before="120" w:after="120" w:line="240" w:lineRule="auto"/>
        <w:jc w:val="center"/>
        <w:rPr>
          <w:rFonts w:cstheme="minorHAnsi"/>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INTRODUCTION</w:t>
      </w:r>
    </w:p>
    <w:p w14:paraId="726401BA" w14:textId="77777777" w:rsidR="003A7FD2" w:rsidRDefault="003A7FD2" w:rsidP="00405250">
      <w:pPr>
        <w:spacing w:before="120" w:after="120" w:line="240" w:lineRule="auto"/>
        <w:jc w:val="center"/>
        <w:rPr>
          <w:rFonts w:cstheme="minorHAnsi"/>
          <w:sz w:val="28"/>
          <w:szCs w:val="28"/>
        </w:rPr>
      </w:pPr>
    </w:p>
    <w:p w14:paraId="53FC7FA8" w14:textId="323DF36D" w:rsidR="00405250" w:rsidRPr="00405250" w:rsidRDefault="00405250" w:rsidP="00405250">
      <w:pPr>
        <w:spacing w:before="120" w:after="120" w:line="240" w:lineRule="auto"/>
        <w:jc w:val="both"/>
        <w:rPr>
          <w:rFonts w:cstheme="minorHAnsi"/>
          <w:sz w:val="28"/>
          <w:szCs w:val="28"/>
        </w:rPr>
      </w:pPr>
      <w:r w:rsidRPr="00405250">
        <w:rPr>
          <w:rFonts w:cstheme="minorHAnsi"/>
          <w:b/>
          <w:bCs/>
          <w:sz w:val="28"/>
          <w:szCs w:val="28"/>
        </w:rPr>
        <w:t>Groups</w:t>
      </w:r>
      <w:r w:rsidRPr="00405250">
        <w:rPr>
          <w:rFonts w:cstheme="minorHAnsi"/>
          <w:sz w:val="28"/>
          <w:szCs w:val="28"/>
        </w:rPr>
        <w:t>: Group theory underpins public-key cryptosystems such as RSA and Diffie-Hellman. The concept of modular arithmetic and the difficulty of solving discrete logarithms in finite cyclic groups provide the mathematical foundation for these protocols.</w:t>
      </w:r>
    </w:p>
    <w:p w14:paraId="18BA3723" w14:textId="6D03CD84" w:rsidR="00405250" w:rsidRPr="00405250" w:rsidRDefault="00405250" w:rsidP="00405250">
      <w:pPr>
        <w:spacing w:before="120" w:after="120" w:line="240" w:lineRule="auto"/>
        <w:jc w:val="both"/>
        <w:rPr>
          <w:rFonts w:cstheme="minorHAnsi"/>
          <w:sz w:val="28"/>
          <w:szCs w:val="28"/>
        </w:rPr>
      </w:pPr>
      <w:r w:rsidRPr="00405250">
        <w:rPr>
          <w:rFonts w:cstheme="minorHAnsi"/>
          <w:b/>
          <w:bCs/>
          <w:sz w:val="28"/>
          <w:szCs w:val="28"/>
        </w:rPr>
        <w:t>Rings</w:t>
      </w:r>
      <w:r w:rsidRPr="00405250">
        <w:rPr>
          <w:rFonts w:cstheme="minorHAnsi"/>
          <w:sz w:val="28"/>
          <w:szCs w:val="28"/>
        </w:rPr>
        <w:t>: Rings are used in advanced cryptographic techniques, such as lattice-based cryptography, which is resistant to quantum attacks. The structure of polynomial rings over finite fields forms the basis for coding theory and certain encryption schemes.</w:t>
      </w:r>
    </w:p>
    <w:p w14:paraId="3AE1EACB" w14:textId="7371158D" w:rsidR="00405250" w:rsidRPr="00405250" w:rsidRDefault="00405250" w:rsidP="00405250">
      <w:pPr>
        <w:spacing w:before="120" w:after="120" w:line="240" w:lineRule="auto"/>
        <w:jc w:val="both"/>
        <w:rPr>
          <w:rFonts w:cstheme="minorHAnsi"/>
          <w:sz w:val="28"/>
          <w:szCs w:val="28"/>
        </w:rPr>
      </w:pPr>
      <w:r w:rsidRPr="00405250">
        <w:rPr>
          <w:rFonts w:cstheme="minorHAnsi"/>
          <w:b/>
          <w:bCs/>
          <w:sz w:val="28"/>
          <w:szCs w:val="28"/>
        </w:rPr>
        <w:t>Fields</w:t>
      </w:r>
      <w:r w:rsidRPr="00405250">
        <w:rPr>
          <w:rFonts w:cstheme="minorHAnsi"/>
          <w:sz w:val="28"/>
          <w:szCs w:val="28"/>
        </w:rPr>
        <w:t>: Finite fields (Galois fields) are essential for error-detecting and error-correcting codes, such as Reed-Solomon codes, and are integral to algorithms like AES (Advanced Encryption Standard). Operations over finite fields ensure efficient and secure encryption and decryption.</w:t>
      </w:r>
    </w:p>
    <w:p w14:paraId="0828B264" w14:textId="7E786962" w:rsidR="003A7FD2" w:rsidRDefault="001544B1" w:rsidP="003A7FD2">
      <w:pPr>
        <w:spacing w:before="120" w:after="120" w:line="240" w:lineRule="auto"/>
        <w:jc w:val="both"/>
        <w:rPr>
          <w:rFonts w:cstheme="minorHAnsi"/>
          <w:sz w:val="28"/>
          <w:szCs w:val="28"/>
        </w:rPr>
      </w:pPr>
      <w:r w:rsidRPr="001544B1">
        <w:rPr>
          <w:rFonts w:cstheme="minorHAnsi"/>
          <w:sz w:val="28"/>
          <w:szCs w:val="28"/>
        </w:rPr>
        <w:t>Together, these algebraic systems provide the theoretical framework for developing secure cryptographic systems, addressing real-world challenges like data security, digital signatures, and secure key exchange.</w:t>
      </w:r>
    </w:p>
    <w:p w14:paraId="413E6629" w14:textId="77777777" w:rsidR="001544B1" w:rsidRDefault="001544B1" w:rsidP="003A7FD2">
      <w:pPr>
        <w:spacing w:before="120" w:after="120" w:line="240" w:lineRule="auto"/>
        <w:jc w:val="both"/>
        <w:rPr>
          <w:rFonts w:cstheme="minorHAnsi"/>
          <w:sz w:val="28"/>
          <w:szCs w:val="28"/>
        </w:rPr>
      </w:pPr>
    </w:p>
    <w:p w14:paraId="25DAD4C0" w14:textId="77777777" w:rsidR="001544B1" w:rsidRDefault="001544B1" w:rsidP="003A7FD2">
      <w:pPr>
        <w:spacing w:before="120" w:after="120" w:line="240" w:lineRule="auto"/>
        <w:jc w:val="both"/>
        <w:rPr>
          <w:rFonts w:cstheme="minorHAnsi"/>
          <w:sz w:val="28"/>
          <w:szCs w:val="28"/>
        </w:rPr>
      </w:pPr>
    </w:p>
    <w:p w14:paraId="7B3AADF3" w14:textId="21985564" w:rsidR="001544B1" w:rsidRDefault="001544B1" w:rsidP="000C03FA">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lastRenderedPageBreak/>
        <w:t>APPLICATIONS OF GROUPS IN CRYPTOGRAPHY</w:t>
      </w:r>
    </w:p>
    <w:p w14:paraId="4893FA29" w14:textId="77777777" w:rsidR="001544B1" w:rsidRDefault="001544B1" w:rsidP="001544B1">
      <w:pPr>
        <w:spacing w:before="120" w:after="120" w:line="240" w:lineRule="auto"/>
        <w:jc w:val="both"/>
        <w:rPr>
          <w:rFonts w:cstheme="minorHAnsi"/>
          <w:sz w:val="28"/>
          <w:szCs w:val="28"/>
        </w:rPr>
      </w:pPr>
    </w:p>
    <w:p w14:paraId="71803895" w14:textId="77777777" w:rsidR="001544B1" w:rsidRPr="001544B1" w:rsidRDefault="001544B1" w:rsidP="001544B1">
      <w:pPr>
        <w:spacing w:before="120" w:after="120" w:line="240" w:lineRule="auto"/>
        <w:jc w:val="both"/>
        <w:rPr>
          <w:rFonts w:cstheme="minorHAnsi"/>
          <w:b/>
          <w:bCs/>
          <w:sz w:val="28"/>
          <w:szCs w:val="28"/>
        </w:rPr>
      </w:pPr>
      <w:r w:rsidRPr="001544B1">
        <w:rPr>
          <w:rFonts w:cstheme="minorHAnsi"/>
          <w:b/>
          <w:bCs/>
          <w:sz w:val="28"/>
          <w:szCs w:val="28"/>
        </w:rPr>
        <w:t>Public Key Cryptography (PKC):</w:t>
      </w:r>
    </w:p>
    <w:p w14:paraId="5F07AB48" w14:textId="77777777" w:rsidR="001544B1" w:rsidRPr="001544B1" w:rsidRDefault="001544B1" w:rsidP="001544B1">
      <w:pPr>
        <w:numPr>
          <w:ilvl w:val="0"/>
          <w:numId w:val="1"/>
        </w:numPr>
        <w:spacing w:before="120" w:after="120" w:line="240" w:lineRule="auto"/>
        <w:jc w:val="both"/>
        <w:rPr>
          <w:rFonts w:cstheme="minorHAnsi"/>
          <w:sz w:val="28"/>
          <w:szCs w:val="28"/>
        </w:rPr>
      </w:pPr>
      <w:r w:rsidRPr="001544B1">
        <w:rPr>
          <w:rFonts w:cstheme="minorHAnsi"/>
          <w:b/>
          <w:bCs/>
          <w:sz w:val="28"/>
          <w:szCs w:val="28"/>
        </w:rPr>
        <w:t>Diffie-Hellman Key Exchange:</w:t>
      </w:r>
      <w:r w:rsidRPr="001544B1">
        <w:rPr>
          <w:rFonts w:cstheme="minorHAnsi"/>
          <w:sz w:val="28"/>
          <w:szCs w:val="28"/>
        </w:rPr>
        <w:t xml:space="preserve"> One of the most famous applications of groups in cryptography is in the </w:t>
      </w:r>
      <w:r w:rsidRPr="001544B1">
        <w:rPr>
          <w:rFonts w:cstheme="minorHAnsi"/>
          <w:b/>
          <w:bCs/>
          <w:sz w:val="28"/>
          <w:szCs w:val="28"/>
        </w:rPr>
        <w:t>Diffie-Hellman key exchange</w:t>
      </w:r>
      <w:r w:rsidRPr="001544B1">
        <w:rPr>
          <w:rFonts w:cstheme="minorHAnsi"/>
          <w:sz w:val="28"/>
          <w:szCs w:val="28"/>
        </w:rPr>
        <w:t xml:space="preserve"> algorithm. It is based on the properties of cyclic groups and discrete logarithms. The algorithm allows two parties to exchange a secret key over an insecure channel. The security of the Diffie-Hellman protocol relies on the difficulty of the </w:t>
      </w:r>
      <w:r w:rsidRPr="001544B1">
        <w:rPr>
          <w:rFonts w:cstheme="minorHAnsi"/>
          <w:b/>
          <w:bCs/>
          <w:sz w:val="28"/>
          <w:szCs w:val="28"/>
        </w:rPr>
        <w:t>discrete logarithm problem</w:t>
      </w:r>
      <w:r w:rsidRPr="001544B1">
        <w:rPr>
          <w:rFonts w:cstheme="minorHAnsi"/>
          <w:sz w:val="28"/>
          <w:szCs w:val="28"/>
        </w:rPr>
        <w:t xml:space="preserve"> in a large prime group.</w:t>
      </w:r>
    </w:p>
    <w:p w14:paraId="4442CC70" w14:textId="77777777" w:rsidR="001544B1" w:rsidRPr="001544B1" w:rsidRDefault="001544B1" w:rsidP="001544B1">
      <w:pPr>
        <w:numPr>
          <w:ilvl w:val="0"/>
          <w:numId w:val="1"/>
        </w:numPr>
        <w:spacing w:before="120" w:after="120" w:line="240" w:lineRule="auto"/>
        <w:jc w:val="both"/>
        <w:rPr>
          <w:rFonts w:cstheme="minorHAnsi"/>
          <w:sz w:val="28"/>
          <w:szCs w:val="28"/>
        </w:rPr>
      </w:pPr>
      <w:r w:rsidRPr="001544B1">
        <w:rPr>
          <w:rFonts w:cstheme="minorHAnsi"/>
          <w:b/>
          <w:bCs/>
          <w:sz w:val="28"/>
          <w:szCs w:val="28"/>
        </w:rPr>
        <w:t>Elliptic Curve Cryptography (ECC):</w:t>
      </w:r>
      <w:r w:rsidRPr="001544B1">
        <w:rPr>
          <w:rFonts w:cstheme="minorHAnsi"/>
          <w:sz w:val="28"/>
          <w:szCs w:val="28"/>
        </w:rPr>
        <w:t xml:space="preserve"> Elliptic Curve Cryptography uses the group of points on an elliptic curve over a finite field. These curves are defined by specific mathematical equations and have group properties that allow for secure and efficient encryption, digital signatures, and key exchange. ECC provides strong security with smaller key sizes compared to other public-key algorithms like RSA, making it highly efficient and popular for modern cryptographic systems.</w:t>
      </w:r>
    </w:p>
    <w:p w14:paraId="2FDB2328" w14:textId="77777777" w:rsidR="001544B1" w:rsidRPr="001544B1" w:rsidRDefault="001544B1" w:rsidP="001544B1">
      <w:pPr>
        <w:spacing w:before="120" w:after="120" w:line="240" w:lineRule="auto"/>
        <w:jc w:val="both"/>
        <w:rPr>
          <w:rFonts w:cstheme="minorHAnsi"/>
          <w:b/>
          <w:bCs/>
          <w:sz w:val="28"/>
          <w:szCs w:val="28"/>
        </w:rPr>
      </w:pPr>
      <w:r w:rsidRPr="001544B1">
        <w:rPr>
          <w:rFonts w:cstheme="minorHAnsi"/>
          <w:b/>
          <w:bCs/>
          <w:sz w:val="28"/>
          <w:szCs w:val="28"/>
        </w:rPr>
        <w:t>2. Digital Signatures:</w:t>
      </w:r>
    </w:p>
    <w:p w14:paraId="04E08EC6" w14:textId="77777777" w:rsidR="001544B1" w:rsidRPr="001544B1" w:rsidRDefault="001544B1" w:rsidP="001544B1">
      <w:pPr>
        <w:numPr>
          <w:ilvl w:val="0"/>
          <w:numId w:val="2"/>
        </w:numPr>
        <w:spacing w:before="120" w:after="120" w:line="240" w:lineRule="auto"/>
        <w:jc w:val="both"/>
        <w:rPr>
          <w:rFonts w:cstheme="minorHAnsi"/>
          <w:sz w:val="28"/>
          <w:szCs w:val="28"/>
        </w:rPr>
      </w:pPr>
      <w:r w:rsidRPr="001544B1">
        <w:rPr>
          <w:rFonts w:cstheme="minorHAnsi"/>
          <w:b/>
          <w:bCs/>
          <w:sz w:val="28"/>
          <w:szCs w:val="28"/>
        </w:rPr>
        <w:t>RSA Digital Signatures:</w:t>
      </w:r>
      <w:r w:rsidRPr="001544B1">
        <w:rPr>
          <w:rFonts w:cstheme="minorHAnsi"/>
          <w:sz w:val="28"/>
          <w:szCs w:val="28"/>
        </w:rPr>
        <w:t xml:space="preserve"> RSA (Rivest-Shamir-Adleman) encryption relies on the multiplicative group of integers modulo a large prime number. In RSA, a private key is used to sign messages, and a public key is used to verify the signature. The group structure helps ensure the difficulty of breaking the encryption through the </w:t>
      </w:r>
      <w:r w:rsidRPr="001544B1">
        <w:rPr>
          <w:rFonts w:cstheme="minorHAnsi"/>
          <w:b/>
          <w:bCs/>
          <w:sz w:val="28"/>
          <w:szCs w:val="28"/>
        </w:rPr>
        <w:t>integer factorization problem</w:t>
      </w:r>
      <w:r w:rsidRPr="001544B1">
        <w:rPr>
          <w:rFonts w:cstheme="minorHAnsi"/>
          <w:sz w:val="28"/>
          <w:szCs w:val="28"/>
        </w:rPr>
        <w:t>.</w:t>
      </w:r>
    </w:p>
    <w:p w14:paraId="35D20238" w14:textId="77777777" w:rsidR="001544B1" w:rsidRPr="001544B1" w:rsidRDefault="001544B1" w:rsidP="001544B1">
      <w:pPr>
        <w:numPr>
          <w:ilvl w:val="0"/>
          <w:numId w:val="2"/>
        </w:numPr>
        <w:spacing w:before="120" w:after="120" w:line="240" w:lineRule="auto"/>
        <w:jc w:val="both"/>
        <w:rPr>
          <w:rFonts w:cstheme="minorHAnsi"/>
          <w:sz w:val="28"/>
          <w:szCs w:val="28"/>
        </w:rPr>
      </w:pPr>
      <w:r w:rsidRPr="001544B1">
        <w:rPr>
          <w:rFonts w:cstheme="minorHAnsi"/>
          <w:b/>
          <w:bCs/>
          <w:sz w:val="28"/>
          <w:szCs w:val="28"/>
        </w:rPr>
        <w:t>Elliptic Curve Digital Signature Algorithm (ECDSA):</w:t>
      </w:r>
      <w:r w:rsidRPr="001544B1">
        <w:rPr>
          <w:rFonts w:cstheme="minorHAnsi"/>
          <w:sz w:val="28"/>
          <w:szCs w:val="28"/>
        </w:rPr>
        <w:t xml:space="preserve"> ECDSA uses the elliptic curve group structure to generate and verify digital signatures. The security of ECDSA is based on the hardness of the </w:t>
      </w:r>
      <w:r w:rsidRPr="001544B1">
        <w:rPr>
          <w:rFonts w:cstheme="minorHAnsi"/>
          <w:b/>
          <w:bCs/>
          <w:sz w:val="28"/>
          <w:szCs w:val="28"/>
        </w:rPr>
        <w:t>elliptic curve discrete logarithm problem</w:t>
      </w:r>
      <w:r w:rsidRPr="001544B1">
        <w:rPr>
          <w:rFonts w:cstheme="minorHAnsi"/>
          <w:sz w:val="28"/>
          <w:szCs w:val="28"/>
        </w:rPr>
        <w:t>, making it more efficient and scalable than RSA, especially for mobile and IoT devices.</w:t>
      </w:r>
    </w:p>
    <w:p w14:paraId="54ABF256" w14:textId="77777777" w:rsidR="001544B1" w:rsidRPr="001544B1" w:rsidRDefault="001544B1" w:rsidP="001544B1">
      <w:pPr>
        <w:spacing w:before="120" w:after="120" w:line="240" w:lineRule="auto"/>
        <w:jc w:val="both"/>
        <w:rPr>
          <w:rFonts w:cstheme="minorHAnsi"/>
          <w:b/>
          <w:bCs/>
          <w:sz w:val="28"/>
          <w:szCs w:val="28"/>
        </w:rPr>
      </w:pPr>
      <w:r w:rsidRPr="001544B1">
        <w:rPr>
          <w:rFonts w:cstheme="minorHAnsi"/>
          <w:b/>
          <w:bCs/>
          <w:sz w:val="28"/>
          <w:szCs w:val="28"/>
        </w:rPr>
        <w:t>3. Cryptographic Hash Functions:</w:t>
      </w:r>
    </w:p>
    <w:p w14:paraId="637CBED5" w14:textId="77777777" w:rsidR="001544B1" w:rsidRPr="001544B1" w:rsidRDefault="001544B1" w:rsidP="001544B1">
      <w:pPr>
        <w:numPr>
          <w:ilvl w:val="0"/>
          <w:numId w:val="3"/>
        </w:numPr>
        <w:spacing w:before="120" w:after="120" w:line="240" w:lineRule="auto"/>
        <w:jc w:val="both"/>
        <w:rPr>
          <w:rFonts w:cstheme="minorHAnsi"/>
          <w:sz w:val="28"/>
          <w:szCs w:val="28"/>
        </w:rPr>
      </w:pPr>
      <w:r w:rsidRPr="001544B1">
        <w:rPr>
          <w:rFonts w:cstheme="minorHAnsi"/>
          <w:b/>
          <w:bCs/>
          <w:sz w:val="28"/>
          <w:szCs w:val="28"/>
        </w:rPr>
        <w:t>Group Theory in Hash Functions:</w:t>
      </w:r>
      <w:r w:rsidRPr="001544B1">
        <w:rPr>
          <w:rFonts w:cstheme="minorHAnsi"/>
          <w:sz w:val="28"/>
          <w:szCs w:val="28"/>
        </w:rPr>
        <w:t xml:space="preserve"> Many cryptographic hash functions, such as those used in blockchain (e.g., </w:t>
      </w:r>
      <w:r w:rsidRPr="001544B1">
        <w:rPr>
          <w:rFonts w:cstheme="minorHAnsi"/>
          <w:b/>
          <w:bCs/>
          <w:sz w:val="28"/>
          <w:szCs w:val="28"/>
        </w:rPr>
        <w:t>SHA-256</w:t>
      </w:r>
      <w:r w:rsidRPr="001544B1">
        <w:rPr>
          <w:rFonts w:cstheme="minorHAnsi"/>
          <w:sz w:val="28"/>
          <w:szCs w:val="28"/>
        </w:rPr>
        <w:t>), rely on group operations to ensure collisions (two different inputs producing the same output) are computationally infeasible. Group-based structures help ensure that hash functions behave unpredictably, which is essential for integrity and authentication purposes.</w:t>
      </w:r>
    </w:p>
    <w:p w14:paraId="6790F0BA" w14:textId="77777777" w:rsidR="00B810BA" w:rsidRDefault="00B810BA" w:rsidP="00B810BA">
      <w:pPr>
        <w:spacing w:before="120" w:after="120" w:line="240" w:lineRule="auto"/>
        <w:jc w:val="both"/>
        <w:rPr>
          <w:rFonts w:cstheme="minorHAnsi"/>
          <w:b/>
          <w:bCs/>
          <w:sz w:val="28"/>
          <w:szCs w:val="28"/>
        </w:rPr>
      </w:pPr>
    </w:p>
    <w:p w14:paraId="67A4C3F1" w14:textId="77777777" w:rsidR="00B810BA" w:rsidRDefault="00B810BA" w:rsidP="00B810BA">
      <w:pPr>
        <w:spacing w:before="120" w:after="120" w:line="240" w:lineRule="auto"/>
        <w:jc w:val="both"/>
        <w:rPr>
          <w:rFonts w:cstheme="minorHAnsi"/>
          <w:b/>
          <w:bCs/>
          <w:sz w:val="28"/>
          <w:szCs w:val="28"/>
        </w:rPr>
      </w:pPr>
    </w:p>
    <w:p w14:paraId="4589D9F8" w14:textId="77777777" w:rsidR="00B810BA" w:rsidRDefault="00B810BA" w:rsidP="00B810BA">
      <w:pPr>
        <w:spacing w:before="120" w:after="120" w:line="240" w:lineRule="auto"/>
        <w:jc w:val="both"/>
        <w:rPr>
          <w:rFonts w:cstheme="minorHAnsi"/>
          <w:b/>
          <w:bCs/>
          <w:sz w:val="28"/>
          <w:szCs w:val="28"/>
        </w:rPr>
      </w:pPr>
    </w:p>
    <w:p w14:paraId="4669FE4D" w14:textId="36FDE6BE" w:rsidR="00B810BA" w:rsidRPr="00B810BA" w:rsidRDefault="00B810BA" w:rsidP="00B810BA">
      <w:pPr>
        <w:spacing w:before="120" w:after="120" w:line="240" w:lineRule="auto"/>
        <w:jc w:val="both"/>
        <w:rPr>
          <w:rFonts w:cstheme="minorHAnsi"/>
          <w:b/>
          <w:bCs/>
          <w:sz w:val="28"/>
          <w:szCs w:val="28"/>
        </w:rPr>
      </w:pPr>
      <w:r>
        <w:rPr>
          <w:rFonts w:cstheme="minorHAnsi"/>
          <w:b/>
          <w:bCs/>
          <w:sz w:val="28"/>
          <w:szCs w:val="28"/>
        </w:rPr>
        <w:lastRenderedPageBreak/>
        <w:t>4</w:t>
      </w:r>
      <w:r w:rsidRPr="00B810BA">
        <w:rPr>
          <w:rFonts w:cstheme="minorHAnsi"/>
          <w:b/>
          <w:bCs/>
          <w:sz w:val="28"/>
          <w:szCs w:val="28"/>
        </w:rPr>
        <w:t>. Blockchain and Cryptocurrency:</w:t>
      </w:r>
    </w:p>
    <w:p w14:paraId="6B4DAEC1" w14:textId="77777777" w:rsidR="00B810BA" w:rsidRDefault="00B810BA" w:rsidP="00B810BA">
      <w:pPr>
        <w:numPr>
          <w:ilvl w:val="0"/>
          <w:numId w:val="4"/>
        </w:numPr>
        <w:spacing w:before="120" w:after="120" w:line="240" w:lineRule="auto"/>
        <w:jc w:val="both"/>
        <w:rPr>
          <w:rFonts w:cstheme="minorHAnsi"/>
          <w:sz w:val="28"/>
          <w:szCs w:val="28"/>
        </w:rPr>
      </w:pPr>
      <w:r w:rsidRPr="00B810BA">
        <w:rPr>
          <w:rFonts w:cstheme="minorHAnsi"/>
          <w:b/>
          <w:bCs/>
          <w:sz w:val="28"/>
          <w:szCs w:val="28"/>
        </w:rPr>
        <w:t>Cryptocurrency Security (Bitcoin):</w:t>
      </w:r>
      <w:r w:rsidRPr="00B810BA">
        <w:rPr>
          <w:rFonts w:cstheme="minorHAnsi"/>
          <w:sz w:val="28"/>
          <w:szCs w:val="28"/>
        </w:rPr>
        <w:t xml:space="preserve"> Cryptocurrencies like Bitcoin rely on elliptic curve groups for secure transactions. In Bitcoin, the security of the blockchain and the process of generating public keys (through elliptic curve scalar multiplication) rely on the group structure of elliptic curves. Bitcoin’s transaction verification, mining, and proof-of-work systems all leverage the properties of groups to ensure security and decentralization.</w:t>
      </w:r>
    </w:p>
    <w:p w14:paraId="7296FBFE" w14:textId="77777777" w:rsidR="00F903F2" w:rsidRDefault="00F903F2" w:rsidP="00B810BA">
      <w:pPr>
        <w:spacing w:before="120" w:after="120" w:line="240" w:lineRule="auto"/>
        <w:jc w:val="center"/>
        <w:rPr>
          <w:rFonts w:cstheme="minorHAnsi"/>
          <w:b/>
          <w:bCs/>
          <w:sz w:val="28"/>
          <w:szCs w:val="28"/>
        </w:rPr>
      </w:pPr>
    </w:p>
    <w:p w14:paraId="305C5F7D" w14:textId="3503EC8F" w:rsidR="00B810BA" w:rsidRDefault="00B810BA" w:rsidP="00B810BA">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APPLICATIONS OF RINGS IN CRYPTOGRAPHY</w:t>
      </w:r>
    </w:p>
    <w:p w14:paraId="03C89941" w14:textId="393DB460" w:rsidR="00F903F2" w:rsidRPr="00F903F2" w:rsidRDefault="00F903F2" w:rsidP="00F903F2">
      <w:pPr>
        <w:spacing w:before="120" w:after="120" w:line="240" w:lineRule="auto"/>
        <w:jc w:val="both"/>
        <w:rPr>
          <w:rFonts w:cstheme="minorHAnsi"/>
          <w:b/>
          <w:bCs/>
          <w:sz w:val="28"/>
          <w:szCs w:val="28"/>
        </w:rPr>
      </w:pPr>
      <w:r>
        <w:rPr>
          <w:rFonts w:cstheme="minorHAnsi"/>
          <w:b/>
          <w:bCs/>
          <w:sz w:val="28"/>
          <w:szCs w:val="28"/>
        </w:rPr>
        <w:t>1</w:t>
      </w:r>
      <w:r w:rsidRPr="00F903F2">
        <w:rPr>
          <w:rFonts w:cstheme="minorHAnsi"/>
          <w:b/>
          <w:bCs/>
          <w:sz w:val="28"/>
          <w:szCs w:val="28"/>
        </w:rPr>
        <w:t>. Homomorphic Encryption</w:t>
      </w:r>
    </w:p>
    <w:p w14:paraId="41AC0D0F" w14:textId="77777777" w:rsidR="00F903F2" w:rsidRPr="00F903F2" w:rsidRDefault="00F903F2" w:rsidP="00F903F2">
      <w:pPr>
        <w:spacing w:before="120" w:after="120" w:line="240" w:lineRule="auto"/>
        <w:jc w:val="both"/>
        <w:rPr>
          <w:rFonts w:cstheme="minorHAnsi"/>
          <w:sz w:val="28"/>
          <w:szCs w:val="28"/>
        </w:rPr>
      </w:pPr>
      <w:r w:rsidRPr="00F903F2">
        <w:rPr>
          <w:rFonts w:cstheme="minorHAnsi"/>
          <w:sz w:val="28"/>
          <w:szCs w:val="28"/>
        </w:rPr>
        <w:t>Homomorphic encryption allows computations to be performed on encrypted data without decrypting it. Rings are essential for defining the operations in such schemes.</w:t>
      </w:r>
    </w:p>
    <w:p w14:paraId="007DC601" w14:textId="77777777" w:rsidR="00F903F2" w:rsidRPr="00F903F2" w:rsidRDefault="00F903F2" w:rsidP="00F903F2">
      <w:pPr>
        <w:spacing w:before="120" w:after="120" w:line="240" w:lineRule="auto"/>
        <w:jc w:val="both"/>
        <w:rPr>
          <w:rFonts w:cstheme="minorHAnsi"/>
          <w:b/>
          <w:bCs/>
          <w:sz w:val="28"/>
          <w:szCs w:val="28"/>
        </w:rPr>
      </w:pPr>
      <w:r w:rsidRPr="00F903F2">
        <w:rPr>
          <w:rFonts w:cstheme="minorHAnsi"/>
          <w:b/>
          <w:bCs/>
          <w:sz w:val="28"/>
          <w:szCs w:val="28"/>
        </w:rPr>
        <w:t>Examples:</w:t>
      </w:r>
    </w:p>
    <w:p w14:paraId="7421C7C3" w14:textId="77777777" w:rsidR="00F903F2" w:rsidRPr="00F903F2" w:rsidRDefault="00F903F2" w:rsidP="00F903F2">
      <w:pPr>
        <w:numPr>
          <w:ilvl w:val="0"/>
          <w:numId w:val="5"/>
        </w:numPr>
        <w:spacing w:before="120" w:after="120" w:line="240" w:lineRule="auto"/>
        <w:jc w:val="both"/>
        <w:rPr>
          <w:rFonts w:cstheme="minorHAnsi"/>
          <w:sz w:val="28"/>
          <w:szCs w:val="28"/>
        </w:rPr>
      </w:pPr>
      <w:r w:rsidRPr="00F903F2">
        <w:rPr>
          <w:rFonts w:cstheme="minorHAnsi"/>
          <w:b/>
          <w:bCs/>
          <w:sz w:val="28"/>
          <w:szCs w:val="28"/>
        </w:rPr>
        <w:t>BFV and CKKS Schemes:</w:t>
      </w:r>
    </w:p>
    <w:p w14:paraId="4EF974E8" w14:textId="77777777" w:rsidR="00F903F2" w:rsidRPr="00F903F2" w:rsidRDefault="00F903F2" w:rsidP="00F903F2">
      <w:pPr>
        <w:numPr>
          <w:ilvl w:val="1"/>
          <w:numId w:val="5"/>
        </w:numPr>
        <w:spacing w:before="120" w:after="120" w:line="240" w:lineRule="auto"/>
        <w:jc w:val="both"/>
        <w:rPr>
          <w:rFonts w:cstheme="minorHAnsi"/>
          <w:sz w:val="28"/>
          <w:szCs w:val="28"/>
        </w:rPr>
      </w:pPr>
      <w:r w:rsidRPr="00F903F2">
        <w:rPr>
          <w:rFonts w:cstheme="minorHAnsi"/>
          <w:sz w:val="28"/>
          <w:szCs w:val="28"/>
        </w:rPr>
        <w:t>These are homomorphic encryption schemes that rely on polynomial rings. The plaintext and ciphertext are represented as polynomials, and addition and multiplication are performed in a ring structure.</w:t>
      </w:r>
    </w:p>
    <w:p w14:paraId="5306D168" w14:textId="77777777" w:rsidR="00F903F2" w:rsidRPr="00F903F2" w:rsidRDefault="00F903F2" w:rsidP="00F903F2">
      <w:pPr>
        <w:numPr>
          <w:ilvl w:val="0"/>
          <w:numId w:val="5"/>
        </w:numPr>
        <w:spacing w:before="120" w:after="120" w:line="240" w:lineRule="auto"/>
        <w:jc w:val="both"/>
        <w:rPr>
          <w:rFonts w:cstheme="minorHAnsi"/>
          <w:sz w:val="28"/>
          <w:szCs w:val="28"/>
        </w:rPr>
      </w:pPr>
      <w:r w:rsidRPr="00F903F2">
        <w:rPr>
          <w:rFonts w:cstheme="minorHAnsi"/>
          <w:b/>
          <w:bCs/>
          <w:sz w:val="28"/>
          <w:szCs w:val="28"/>
        </w:rPr>
        <w:t>Batched Operations:</w:t>
      </w:r>
      <w:r w:rsidRPr="00F903F2">
        <w:rPr>
          <w:rFonts w:cstheme="minorHAnsi"/>
          <w:sz w:val="28"/>
          <w:szCs w:val="28"/>
        </w:rPr>
        <w:t xml:space="preserve"> Ring structures allow batching multiple computations, improving the efficiency of homomorphic encryption.</w:t>
      </w:r>
    </w:p>
    <w:p w14:paraId="479C568D" w14:textId="77777777" w:rsidR="00F903F2" w:rsidRPr="00F903F2" w:rsidRDefault="00F903F2" w:rsidP="00F903F2">
      <w:pPr>
        <w:spacing w:before="120" w:after="120" w:line="240" w:lineRule="auto"/>
        <w:jc w:val="both"/>
        <w:rPr>
          <w:rFonts w:cstheme="minorHAnsi"/>
          <w:b/>
          <w:bCs/>
          <w:sz w:val="28"/>
          <w:szCs w:val="28"/>
        </w:rPr>
      </w:pPr>
      <w:r w:rsidRPr="00F903F2">
        <w:rPr>
          <w:rFonts w:cstheme="minorHAnsi"/>
          <w:b/>
          <w:bCs/>
          <w:sz w:val="28"/>
          <w:szCs w:val="28"/>
        </w:rPr>
        <w:t>Applications:</w:t>
      </w:r>
    </w:p>
    <w:p w14:paraId="53B13BE8" w14:textId="77777777" w:rsidR="00F903F2" w:rsidRPr="00F903F2" w:rsidRDefault="00F903F2" w:rsidP="00F903F2">
      <w:pPr>
        <w:numPr>
          <w:ilvl w:val="0"/>
          <w:numId w:val="6"/>
        </w:numPr>
        <w:spacing w:before="120" w:after="120" w:line="240" w:lineRule="auto"/>
        <w:jc w:val="both"/>
        <w:rPr>
          <w:rFonts w:cstheme="minorHAnsi"/>
          <w:sz w:val="28"/>
          <w:szCs w:val="28"/>
        </w:rPr>
      </w:pPr>
      <w:r w:rsidRPr="00F903F2">
        <w:rPr>
          <w:rFonts w:cstheme="minorHAnsi"/>
          <w:sz w:val="28"/>
          <w:szCs w:val="28"/>
        </w:rPr>
        <w:t>Secure data computation (e.g., encrypted cloud computing).</w:t>
      </w:r>
    </w:p>
    <w:p w14:paraId="51542792" w14:textId="77777777" w:rsidR="00F903F2" w:rsidRPr="00F903F2" w:rsidRDefault="00F903F2" w:rsidP="00F903F2">
      <w:pPr>
        <w:numPr>
          <w:ilvl w:val="0"/>
          <w:numId w:val="6"/>
        </w:numPr>
        <w:spacing w:before="120" w:after="120" w:line="240" w:lineRule="auto"/>
        <w:jc w:val="both"/>
        <w:rPr>
          <w:rFonts w:cstheme="minorHAnsi"/>
          <w:sz w:val="28"/>
          <w:szCs w:val="28"/>
        </w:rPr>
      </w:pPr>
      <w:r w:rsidRPr="00F903F2">
        <w:rPr>
          <w:rFonts w:cstheme="minorHAnsi"/>
          <w:sz w:val="28"/>
          <w:szCs w:val="28"/>
        </w:rPr>
        <w:t>Privacy-preserving machine learning.</w:t>
      </w:r>
    </w:p>
    <w:p w14:paraId="2B33BAF2" w14:textId="77777777" w:rsidR="00C57A96" w:rsidRDefault="00C57A96" w:rsidP="00C57A96">
      <w:pPr>
        <w:spacing w:before="120" w:after="120" w:line="240" w:lineRule="auto"/>
        <w:jc w:val="both"/>
        <w:rPr>
          <w:rFonts w:cstheme="minorHAnsi"/>
          <w:b/>
          <w:bCs/>
          <w:sz w:val="28"/>
          <w:szCs w:val="28"/>
        </w:rPr>
      </w:pPr>
    </w:p>
    <w:p w14:paraId="4447EE67" w14:textId="7A979992" w:rsidR="00C57A96" w:rsidRPr="00C57A96" w:rsidRDefault="00C57A96" w:rsidP="00C57A96">
      <w:pPr>
        <w:spacing w:before="120" w:after="120" w:line="240" w:lineRule="auto"/>
        <w:jc w:val="both"/>
        <w:rPr>
          <w:rFonts w:cstheme="minorHAnsi"/>
          <w:b/>
          <w:bCs/>
          <w:sz w:val="28"/>
          <w:szCs w:val="28"/>
        </w:rPr>
      </w:pPr>
      <w:r>
        <w:rPr>
          <w:rFonts w:cstheme="minorHAnsi"/>
          <w:b/>
          <w:bCs/>
          <w:sz w:val="28"/>
          <w:szCs w:val="28"/>
        </w:rPr>
        <w:t>2</w:t>
      </w:r>
      <w:r w:rsidRPr="00C57A96">
        <w:rPr>
          <w:rFonts w:cstheme="minorHAnsi"/>
          <w:b/>
          <w:bCs/>
          <w:sz w:val="28"/>
          <w:szCs w:val="28"/>
        </w:rPr>
        <w:t>. Ring Signatures</w:t>
      </w:r>
    </w:p>
    <w:p w14:paraId="1691D0A5"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Ring signatures are a cryptographic method for signing messages anonymously. They rely on the algebraic properties of rings to ensure anonymity and security.</w:t>
      </w:r>
    </w:p>
    <w:p w14:paraId="72FDFAA4"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Properties:</w:t>
      </w:r>
    </w:p>
    <w:p w14:paraId="14856855" w14:textId="77777777" w:rsidR="00C57A96" w:rsidRPr="00C57A96" w:rsidRDefault="00C57A96" w:rsidP="00C57A96">
      <w:pPr>
        <w:numPr>
          <w:ilvl w:val="0"/>
          <w:numId w:val="8"/>
        </w:numPr>
        <w:spacing w:before="120" w:after="120" w:line="240" w:lineRule="auto"/>
        <w:jc w:val="both"/>
        <w:rPr>
          <w:rFonts w:cstheme="minorHAnsi"/>
          <w:sz w:val="28"/>
          <w:szCs w:val="28"/>
        </w:rPr>
      </w:pPr>
      <w:r w:rsidRPr="00C57A96">
        <w:rPr>
          <w:rFonts w:cstheme="minorHAnsi"/>
          <w:sz w:val="28"/>
          <w:szCs w:val="28"/>
        </w:rPr>
        <w:t>The signature proves that a member of a predefined group (or ring) signed the message without revealing which member it was.</w:t>
      </w:r>
    </w:p>
    <w:p w14:paraId="5D003701" w14:textId="77777777" w:rsidR="00C57A96" w:rsidRPr="00C57A96" w:rsidRDefault="00C57A96" w:rsidP="00C57A96">
      <w:pPr>
        <w:numPr>
          <w:ilvl w:val="0"/>
          <w:numId w:val="8"/>
        </w:numPr>
        <w:spacing w:before="120" w:after="120" w:line="240" w:lineRule="auto"/>
        <w:jc w:val="both"/>
        <w:rPr>
          <w:rFonts w:cstheme="minorHAnsi"/>
          <w:sz w:val="28"/>
          <w:szCs w:val="28"/>
        </w:rPr>
      </w:pPr>
      <w:r w:rsidRPr="00C57A96">
        <w:rPr>
          <w:rFonts w:cstheme="minorHAnsi"/>
          <w:sz w:val="28"/>
          <w:szCs w:val="28"/>
        </w:rPr>
        <w:t>Efficient and secure under the assumption that certain ring-based hard problems are difficult to solve.</w:t>
      </w:r>
    </w:p>
    <w:p w14:paraId="544E7617" w14:textId="77777777" w:rsidR="00C57A96" w:rsidRDefault="00C57A96" w:rsidP="00C57A96">
      <w:pPr>
        <w:spacing w:before="120" w:after="120" w:line="240" w:lineRule="auto"/>
        <w:jc w:val="both"/>
        <w:rPr>
          <w:rFonts w:cstheme="minorHAnsi"/>
          <w:b/>
          <w:bCs/>
          <w:sz w:val="28"/>
          <w:szCs w:val="28"/>
        </w:rPr>
      </w:pPr>
    </w:p>
    <w:p w14:paraId="6C4B0F0E" w14:textId="784398EB"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lastRenderedPageBreak/>
        <w:t>Applications:</w:t>
      </w:r>
    </w:p>
    <w:p w14:paraId="168D894B" w14:textId="77777777" w:rsidR="00C57A96" w:rsidRPr="00C57A96" w:rsidRDefault="00C57A96" w:rsidP="00C57A96">
      <w:pPr>
        <w:numPr>
          <w:ilvl w:val="0"/>
          <w:numId w:val="9"/>
        </w:numPr>
        <w:spacing w:before="120" w:after="120" w:line="240" w:lineRule="auto"/>
        <w:jc w:val="both"/>
        <w:rPr>
          <w:rFonts w:cstheme="minorHAnsi"/>
          <w:sz w:val="28"/>
          <w:szCs w:val="28"/>
        </w:rPr>
      </w:pPr>
      <w:r w:rsidRPr="00C57A96">
        <w:rPr>
          <w:rFonts w:cstheme="minorHAnsi"/>
          <w:sz w:val="28"/>
          <w:szCs w:val="28"/>
        </w:rPr>
        <w:t>Privacy in blockchain and cryptocurrency transactions (e.g., Monero uses ring signatures for anonymity).</w:t>
      </w:r>
    </w:p>
    <w:p w14:paraId="4ED8C9CD" w14:textId="77777777" w:rsidR="00C57A96" w:rsidRDefault="00C57A96" w:rsidP="00C57A96">
      <w:pPr>
        <w:numPr>
          <w:ilvl w:val="0"/>
          <w:numId w:val="9"/>
        </w:numPr>
        <w:spacing w:before="120" w:after="120" w:line="240" w:lineRule="auto"/>
        <w:jc w:val="both"/>
        <w:rPr>
          <w:rFonts w:cstheme="minorHAnsi"/>
          <w:sz w:val="28"/>
          <w:szCs w:val="28"/>
        </w:rPr>
      </w:pPr>
      <w:r w:rsidRPr="00C57A96">
        <w:rPr>
          <w:rFonts w:cstheme="minorHAnsi"/>
          <w:sz w:val="28"/>
          <w:szCs w:val="28"/>
        </w:rPr>
        <w:t>Anonymity in sensitive communications.</w:t>
      </w:r>
    </w:p>
    <w:p w14:paraId="3E086EF5" w14:textId="77777777" w:rsidR="00C57A96" w:rsidRDefault="00C57A96" w:rsidP="00C57A96">
      <w:pPr>
        <w:spacing w:before="120" w:after="120" w:line="240" w:lineRule="auto"/>
        <w:jc w:val="both"/>
        <w:rPr>
          <w:rFonts w:cstheme="minorHAnsi"/>
          <w:b/>
          <w:bCs/>
          <w:sz w:val="28"/>
          <w:szCs w:val="28"/>
        </w:rPr>
      </w:pPr>
    </w:p>
    <w:p w14:paraId="42EE1B10" w14:textId="4C8C50E6" w:rsidR="00C57A96" w:rsidRPr="00C57A96" w:rsidRDefault="00C57A96" w:rsidP="00C57A96">
      <w:pPr>
        <w:spacing w:before="120" w:after="120" w:line="240" w:lineRule="auto"/>
        <w:jc w:val="both"/>
        <w:rPr>
          <w:rFonts w:cstheme="minorHAnsi"/>
          <w:b/>
          <w:bCs/>
          <w:sz w:val="28"/>
          <w:szCs w:val="28"/>
        </w:rPr>
      </w:pPr>
      <w:r>
        <w:rPr>
          <w:rFonts w:cstheme="minorHAnsi"/>
          <w:b/>
          <w:bCs/>
          <w:sz w:val="28"/>
          <w:szCs w:val="28"/>
        </w:rPr>
        <w:t>3</w:t>
      </w:r>
      <w:r w:rsidRPr="00C57A96">
        <w:rPr>
          <w:rFonts w:cstheme="minorHAnsi"/>
          <w:b/>
          <w:bCs/>
          <w:sz w:val="28"/>
          <w:szCs w:val="28"/>
        </w:rPr>
        <w:t>. NTRU Encryption</w:t>
      </w:r>
    </w:p>
    <w:p w14:paraId="4390FEFE"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 xml:space="preserve">The </w:t>
      </w:r>
      <w:r w:rsidRPr="00C57A96">
        <w:rPr>
          <w:rFonts w:cstheme="minorHAnsi"/>
          <w:b/>
          <w:bCs/>
          <w:sz w:val="28"/>
          <w:szCs w:val="28"/>
        </w:rPr>
        <w:t>NTRU cryptosystem</w:t>
      </w:r>
      <w:r w:rsidRPr="00C57A96">
        <w:rPr>
          <w:rFonts w:cstheme="minorHAnsi"/>
          <w:sz w:val="28"/>
          <w:szCs w:val="28"/>
        </w:rPr>
        <w:t xml:space="preserve"> is a public-key encryption scheme that operates over polynomial rings. Its security is based on the hardness of the </w:t>
      </w:r>
      <w:r w:rsidRPr="00C57A96">
        <w:rPr>
          <w:rFonts w:cstheme="minorHAnsi"/>
          <w:b/>
          <w:bCs/>
          <w:sz w:val="28"/>
          <w:szCs w:val="28"/>
        </w:rPr>
        <w:t>Shortest Vector Problem (SVP)</w:t>
      </w:r>
      <w:r w:rsidRPr="00C57A96">
        <w:rPr>
          <w:rFonts w:cstheme="minorHAnsi"/>
          <w:sz w:val="28"/>
          <w:szCs w:val="28"/>
        </w:rPr>
        <w:t xml:space="preserve"> in a lattice defined by a polynomial ring.</w:t>
      </w:r>
    </w:p>
    <w:p w14:paraId="2C93295F"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Features:</w:t>
      </w:r>
    </w:p>
    <w:p w14:paraId="24A6E5D9" w14:textId="77777777" w:rsidR="00C57A96" w:rsidRPr="00C57A96" w:rsidRDefault="00C57A96" w:rsidP="00C57A96">
      <w:pPr>
        <w:numPr>
          <w:ilvl w:val="0"/>
          <w:numId w:val="10"/>
        </w:numPr>
        <w:spacing w:before="120" w:after="120" w:line="240" w:lineRule="auto"/>
        <w:jc w:val="both"/>
        <w:rPr>
          <w:rFonts w:cstheme="minorHAnsi"/>
          <w:sz w:val="28"/>
          <w:szCs w:val="28"/>
        </w:rPr>
      </w:pPr>
      <w:r w:rsidRPr="00C57A96">
        <w:rPr>
          <w:rFonts w:cstheme="minorHAnsi"/>
          <w:sz w:val="28"/>
          <w:szCs w:val="28"/>
        </w:rPr>
        <w:t>High efficiency compared to traditional public-key schemes like RSA.</w:t>
      </w:r>
    </w:p>
    <w:p w14:paraId="31CC827C" w14:textId="77777777" w:rsidR="00C57A96" w:rsidRPr="00C57A96" w:rsidRDefault="00C57A96" w:rsidP="00C57A96">
      <w:pPr>
        <w:numPr>
          <w:ilvl w:val="0"/>
          <w:numId w:val="10"/>
        </w:numPr>
        <w:spacing w:before="120" w:after="120" w:line="240" w:lineRule="auto"/>
        <w:jc w:val="both"/>
        <w:rPr>
          <w:rFonts w:cstheme="minorHAnsi"/>
          <w:sz w:val="28"/>
          <w:szCs w:val="28"/>
        </w:rPr>
      </w:pPr>
      <w:r w:rsidRPr="00C57A96">
        <w:rPr>
          <w:rFonts w:cstheme="minorHAnsi"/>
          <w:sz w:val="28"/>
          <w:szCs w:val="28"/>
        </w:rPr>
        <w:t>Post-quantum security due to lattice-based foundations.</w:t>
      </w:r>
    </w:p>
    <w:p w14:paraId="0DB6A1EC"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Applications:</w:t>
      </w:r>
    </w:p>
    <w:p w14:paraId="326E8A2A" w14:textId="77777777" w:rsidR="00C57A96" w:rsidRPr="00C57A96" w:rsidRDefault="00C57A96" w:rsidP="00C57A96">
      <w:pPr>
        <w:numPr>
          <w:ilvl w:val="0"/>
          <w:numId w:val="11"/>
        </w:numPr>
        <w:spacing w:before="120" w:after="120" w:line="240" w:lineRule="auto"/>
        <w:jc w:val="both"/>
        <w:rPr>
          <w:rFonts w:cstheme="minorHAnsi"/>
          <w:sz w:val="28"/>
          <w:szCs w:val="28"/>
        </w:rPr>
      </w:pPr>
      <w:r w:rsidRPr="00C57A96">
        <w:rPr>
          <w:rFonts w:cstheme="minorHAnsi"/>
          <w:sz w:val="28"/>
          <w:szCs w:val="28"/>
        </w:rPr>
        <w:t>Secure communication in constrained environments (e.g., embedded systems, IoT devices).</w:t>
      </w:r>
    </w:p>
    <w:p w14:paraId="55B74646" w14:textId="77777777" w:rsidR="00C57A96" w:rsidRPr="00C57A96" w:rsidRDefault="00C57A96" w:rsidP="00C57A96">
      <w:pPr>
        <w:numPr>
          <w:ilvl w:val="0"/>
          <w:numId w:val="11"/>
        </w:numPr>
        <w:spacing w:before="120" w:after="120" w:line="240" w:lineRule="auto"/>
        <w:jc w:val="both"/>
        <w:rPr>
          <w:rFonts w:cstheme="minorHAnsi"/>
          <w:sz w:val="28"/>
          <w:szCs w:val="28"/>
        </w:rPr>
      </w:pPr>
      <w:r w:rsidRPr="00C57A96">
        <w:rPr>
          <w:rFonts w:cstheme="minorHAnsi"/>
          <w:sz w:val="28"/>
          <w:szCs w:val="28"/>
        </w:rPr>
        <w:t>Resistant to quantum computer attacks.</w:t>
      </w:r>
    </w:p>
    <w:p w14:paraId="55747462" w14:textId="77777777" w:rsidR="00C57A96" w:rsidRDefault="00C57A96" w:rsidP="00C57A96">
      <w:pPr>
        <w:spacing w:before="120" w:after="120" w:line="240" w:lineRule="auto"/>
        <w:jc w:val="both"/>
        <w:rPr>
          <w:rFonts w:cstheme="minorHAnsi"/>
          <w:b/>
          <w:bCs/>
          <w:sz w:val="28"/>
          <w:szCs w:val="28"/>
        </w:rPr>
      </w:pPr>
    </w:p>
    <w:p w14:paraId="60FA8E94" w14:textId="649579F4" w:rsidR="00C57A96" w:rsidRPr="00C57A96" w:rsidRDefault="00C57A96" w:rsidP="00C57A96">
      <w:pPr>
        <w:spacing w:before="120" w:after="120" w:line="240" w:lineRule="auto"/>
        <w:jc w:val="both"/>
        <w:rPr>
          <w:rFonts w:cstheme="minorHAnsi"/>
          <w:b/>
          <w:bCs/>
          <w:sz w:val="28"/>
          <w:szCs w:val="28"/>
        </w:rPr>
      </w:pPr>
      <w:r>
        <w:rPr>
          <w:rFonts w:cstheme="minorHAnsi"/>
          <w:b/>
          <w:bCs/>
          <w:sz w:val="28"/>
          <w:szCs w:val="28"/>
        </w:rPr>
        <w:t>4</w:t>
      </w:r>
      <w:r w:rsidRPr="00C57A96">
        <w:rPr>
          <w:rFonts w:cstheme="minorHAnsi"/>
          <w:b/>
          <w:bCs/>
          <w:sz w:val="28"/>
          <w:szCs w:val="28"/>
        </w:rPr>
        <w:t>. Polynomial Rings in Modular Arithmetic</w:t>
      </w:r>
    </w:p>
    <w:p w14:paraId="073CA0D5"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Polynomial rings over finite fields play a central role in designing cryptographic algorithms that operate on modular arithmetic, ensuring efficient computation and security.</w:t>
      </w:r>
    </w:p>
    <w:p w14:paraId="3BF2AF6C"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Examples:</w:t>
      </w:r>
    </w:p>
    <w:p w14:paraId="684083DF" w14:textId="77777777" w:rsidR="00C57A96" w:rsidRPr="00C57A96" w:rsidRDefault="00C57A96" w:rsidP="00C57A96">
      <w:pPr>
        <w:numPr>
          <w:ilvl w:val="0"/>
          <w:numId w:val="12"/>
        </w:numPr>
        <w:spacing w:before="120" w:after="120" w:line="240" w:lineRule="auto"/>
        <w:jc w:val="both"/>
        <w:rPr>
          <w:rFonts w:cstheme="minorHAnsi"/>
          <w:sz w:val="28"/>
          <w:szCs w:val="28"/>
        </w:rPr>
      </w:pPr>
      <w:r w:rsidRPr="00C57A96">
        <w:rPr>
          <w:rFonts w:cstheme="minorHAnsi"/>
          <w:b/>
          <w:bCs/>
          <w:sz w:val="28"/>
          <w:szCs w:val="28"/>
        </w:rPr>
        <w:t>Elliptic Curve Cryptography (ECC):</w:t>
      </w:r>
      <w:r w:rsidRPr="00C57A96">
        <w:rPr>
          <w:rFonts w:cstheme="minorHAnsi"/>
          <w:sz w:val="28"/>
          <w:szCs w:val="28"/>
        </w:rPr>
        <w:t xml:space="preserve"> While not strictly a ring, the group of points on an elliptic curve involves computations in a polynomial ring over a finite field.</w:t>
      </w:r>
    </w:p>
    <w:p w14:paraId="0E0FE05A" w14:textId="77777777" w:rsidR="00C57A96" w:rsidRPr="00C57A96" w:rsidRDefault="00C57A96" w:rsidP="00C57A96">
      <w:pPr>
        <w:numPr>
          <w:ilvl w:val="0"/>
          <w:numId w:val="12"/>
        </w:numPr>
        <w:spacing w:before="120" w:after="120" w:line="240" w:lineRule="auto"/>
        <w:jc w:val="both"/>
        <w:rPr>
          <w:rFonts w:cstheme="minorHAnsi"/>
          <w:sz w:val="28"/>
          <w:szCs w:val="28"/>
        </w:rPr>
      </w:pPr>
      <w:r w:rsidRPr="00C57A96">
        <w:rPr>
          <w:rFonts w:cstheme="minorHAnsi"/>
          <w:b/>
          <w:bCs/>
          <w:sz w:val="28"/>
          <w:szCs w:val="28"/>
        </w:rPr>
        <w:t>Finite Field Arithmetic in AES:</w:t>
      </w:r>
      <w:r w:rsidRPr="00C57A96">
        <w:rPr>
          <w:rFonts w:cstheme="minorHAnsi"/>
          <w:sz w:val="28"/>
          <w:szCs w:val="28"/>
        </w:rPr>
        <w:t xml:space="preserve"> The S-Box in AES encryption is constructed using a ring of polynomials modulo an irreducible polynomial.</w:t>
      </w:r>
    </w:p>
    <w:p w14:paraId="121E841C"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Applications:</w:t>
      </w:r>
    </w:p>
    <w:p w14:paraId="37BEEE7A" w14:textId="77777777" w:rsidR="00C57A96" w:rsidRPr="00C57A96" w:rsidRDefault="00C57A96" w:rsidP="00C57A96">
      <w:pPr>
        <w:numPr>
          <w:ilvl w:val="0"/>
          <w:numId w:val="13"/>
        </w:numPr>
        <w:spacing w:before="120" w:after="120" w:line="240" w:lineRule="auto"/>
        <w:jc w:val="both"/>
        <w:rPr>
          <w:rFonts w:cstheme="minorHAnsi"/>
          <w:sz w:val="28"/>
          <w:szCs w:val="28"/>
        </w:rPr>
      </w:pPr>
      <w:r w:rsidRPr="00C57A96">
        <w:rPr>
          <w:rFonts w:cstheme="minorHAnsi"/>
          <w:sz w:val="28"/>
          <w:szCs w:val="28"/>
        </w:rPr>
        <w:t>Symmetric encryption (e.g., AES, stream ciphers).</w:t>
      </w:r>
    </w:p>
    <w:p w14:paraId="32CFA306" w14:textId="77777777" w:rsidR="00C57A96" w:rsidRPr="00C57A96" w:rsidRDefault="00C57A96" w:rsidP="00C57A96">
      <w:pPr>
        <w:numPr>
          <w:ilvl w:val="0"/>
          <w:numId w:val="13"/>
        </w:numPr>
        <w:spacing w:before="120" w:after="120" w:line="240" w:lineRule="auto"/>
        <w:jc w:val="both"/>
        <w:rPr>
          <w:rFonts w:cstheme="minorHAnsi"/>
          <w:sz w:val="28"/>
          <w:szCs w:val="28"/>
        </w:rPr>
      </w:pPr>
      <w:r w:rsidRPr="00C57A96">
        <w:rPr>
          <w:rFonts w:cstheme="minorHAnsi"/>
          <w:sz w:val="28"/>
          <w:szCs w:val="28"/>
        </w:rPr>
        <w:t>Efficient implementation of cryptographic primitives.</w:t>
      </w:r>
    </w:p>
    <w:p w14:paraId="145DF6FD" w14:textId="77777777" w:rsidR="00C57A96" w:rsidRPr="00C57A96" w:rsidRDefault="00C57A96" w:rsidP="00C57A96">
      <w:pPr>
        <w:spacing w:before="120" w:after="120" w:line="240" w:lineRule="auto"/>
        <w:jc w:val="both"/>
        <w:rPr>
          <w:rFonts w:cstheme="minorHAnsi"/>
          <w:sz w:val="28"/>
          <w:szCs w:val="28"/>
        </w:rPr>
      </w:pPr>
    </w:p>
    <w:p w14:paraId="240D7CB4" w14:textId="77777777" w:rsidR="000C03FA" w:rsidRDefault="000C03FA" w:rsidP="00A0115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259AB34B" w14:textId="77777777" w:rsidR="000C03FA" w:rsidRDefault="000C03FA" w:rsidP="00A0115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C760301" w14:textId="3475C887" w:rsidR="00F903F2" w:rsidRDefault="00F903F2" w:rsidP="00A0115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lastRenderedPageBreak/>
        <w:t>APPLICATIONS OF FIELDS IN CRYPTOGRAPHY</w:t>
      </w:r>
    </w:p>
    <w:p w14:paraId="6E24B1FB" w14:textId="77777777" w:rsidR="00F903F2" w:rsidRDefault="00F903F2"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06312C31"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1. Symmetric-Key Cryptography</w:t>
      </w:r>
    </w:p>
    <w:p w14:paraId="2779064E"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Finite fields are widely used in symmetric encryption schemes like the Advanced Encryption Standard (AES).</w:t>
      </w:r>
    </w:p>
    <w:p w14:paraId="68F3A225" w14:textId="77777777" w:rsidR="00C57A96" w:rsidRPr="00C57A96" w:rsidRDefault="00C57A96" w:rsidP="00C57A96">
      <w:pPr>
        <w:numPr>
          <w:ilvl w:val="0"/>
          <w:numId w:val="14"/>
        </w:numPr>
        <w:spacing w:before="120" w:after="120" w:line="240" w:lineRule="auto"/>
        <w:jc w:val="both"/>
        <w:rPr>
          <w:rFonts w:cstheme="minorHAnsi"/>
          <w:sz w:val="28"/>
          <w:szCs w:val="28"/>
        </w:rPr>
      </w:pPr>
      <w:r w:rsidRPr="00C57A96">
        <w:rPr>
          <w:rFonts w:cstheme="minorHAnsi"/>
          <w:b/>
          <w:bCs/>
          <w:sz w:val="28"/>
          <w:szCs w:val="28"/>
        </w:rPr>
        <w:t>AES S-Box Construction:</w:t>
      </w:r>
    </w:p>
    <w:p w14:paraId="65A04E0A" w14:textId="48A7B006" w:rsidR="00C57A96" w:rsidRPr="00C57A96" w:rsidRDefault="00C57A96" w:rsidP="00C57A96">
      <w:pPr>
        <w:numPr>
          <w:ilvl w:val="1"/>
          <w:numId w:val="14"/>
        </w:numPr>
        <w:spacing w:before="120" w:after="120" w:line="240" w:lineRule="auto"/>
        <w:jc w:val="both"/>
        <w:rPr>
          <w:rFonts w:cstheme="minorHAnsi"/>
          <w:sz w:val="28"/>
          <w:szCs w:val="28"/>
        </w:rPr>
      </w:pPr>
      <w:r w:rsidRPr="00C57A96">
        <w:rPr>
          <w:rFonts w:cstheme="minorHAnsi"/>
          <w:sz w:val="28"/>
          <w:szCs w:val="28"/>
        </w:rPr>
        <w:t>The S-Box, a crucial component of AES, is built using the multiplicative inverse in a finite field (GF(2</w:t>
      </w:r>
      <w:r w:rsidRPr="00C57A96">
        <w:rPr>
          <w:rFonts w:cstheme="minorHAnsi"/>
          <w:sz w:val="28"/>
          <w:szCs w:val="28"/>
          <w:vertAlign w:val="superscript"/>
        </w:rPr>
        <w:t>8</w:t>
      </w:r>
      <w:r w:rsidRPr="00C57A96">
        <w:rPr>
          <w:rFonts w:cstheme="minorHAnsi"/>
          <w:sz w:val="28"/>
          <w:szCs w:val="28"/>
        </w:rPr>
        <w:t>)) followed by an affine transformation. This provides confusion and ensures the cipher's resistance to linear and differential cryptanalysis.</w:t>
      </w:r>
    </w:p>
    <w:p w14:paraId="51DEC55A" w14:textId="77777777" w:rsidR="00C57A96" w:rsidRPr="00C57A96" w:rsidRDefault="00C57A96" w:rsidP="00C57A96">
      <w:pPr>
        <w:numPr>
          <w:ilvl w:val="0"/>
          <w:numId w:val="14"/>
        </w:numPr>
        <w:spacing w:before="120" w:after="120" w:line="240" w:lineRule="auto"/>
        <w:jc w:val="both"/>
        <w:rPr>
          <w:rFonts w:cstheme="minorHAnsi"/>
          <w:sz w:val="28"/>
          <w:szCs w:val="28"/>
        </w:rPr>
      </w:pPr>
      <w:r w:rsidRPr="00C57A96">
        <w:rPr>
          <w:rFonts w:cstheme="minorHAnsi"/>
          <w:b/>
          <w:bCs/>
          <w:sz w:val="28"/>
          <w:szCs w:val="28"/>
        </w:rPr>
        <w:t>Stream Ciphers:</w:t>
      </w:r>
    </w:p>
    <w:p w14:paraId="6A45E0DD" w14:textId="77777777" w:rsidR="00C57A96" w:rsidRDefault="00C57A96" w:rsidP="00C57A96">
      <w:pPr>
        <w:numPr>
          <w:ilvl w:val="1"/>
          <w:numId w:val="14"/>
        </w:numPr>
        <w:spacing w:before="120" w:after="120" w:line="240" w:lineRule="auto"/>
        <w:jc w:val="both"/>
        <w:rPr>
          <w:rFonts w:cstheme="minorHAnsi"/>
          <w:sz w:val="28"/>
          <w:szCs w:val="28"/>
        </w:rPr>
      </w:pPr>
      <w:r w:rsidRPr="00C57A96">
        <w:rPr>
          <w:rFonts w:cstheme="minorHAnsi"/>
          <w:sz w:val="28"/>
          <w:szCs w:val="28"/>
        </w:rPr>
        <w:t>Operations in finite fields are used in stream ciphers for efficient pseudo-random number generation and encryption.</w:t>
      </w:r>
    </w:p>
    <w:p w14:paraId="5A2401E8"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2. Public-Key Cryptography</w:t>
      </w:r>
    </w:p>
    <w:p w14:paraId="326A150C"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Fields enable efficient operations in public-key cryptosystems, particularly in modular arithmetic.</w:t>
      </w:r>
    </w:p>
    <w:p w14:paraId="2AB63930" w14:textId="77777777" w:rsidR="00C57A96" w:rsidRPr="00C57A96" w:rsidRDefault="00C57A96" w:rsidP="00C57A96">
      <w:pPr>
        <w:numPr>
          <w:ilvl w:val="0"/>
          <w:numId w:val="15"/>
        </w:numPr>
        <w:spacing w:before="120" w:after="120" w:line="240" w:lineRule="auto"/>
        <w:jc w:val="both"/>
        <w:rPr>
          <w:rFonts w:cstheme="minorHAnsi"/>
          <w:sz w:val="28"/>
          <w:szCs w:val="28"/>
        </w:rPr>
      </w:pPr>
      <w:r w:rsidRPr="00C57A96">
        <w:rPr>
          <w:rFonts w:cstheme="minorHAnsi"/>
          <w:b/>
          <w:bCs/>
          <w:sz w:val="28"/>
          <w:szCs w:val="28"/>
        </w:rPr>
        <w:t>RSA Cryptosystem:</w:t>
      </w:r>
    </w:p>
    <w:p w14:paraId="2BBCB962" w14:textId="77777777" w:rsidR="00C57A96" w:rsidRPr="00C57A96" w:rsidRDefault="00C57A96" w:rsidP="00C57A96">
      <w:pPr>
        <w:numPr>
          <w:ilvl w:val="1"/>
          <w:numId w:val="15"/>
        </w:numPr>
        <w:spacing w:before="120" w:after="120" w:line="240" w:lineRule="auto"/>
        <w:jc w:val="both"/>
        <w:rPr>
          <w:rFonts w:cstheme="minorHAnsi"/>
          <w:sz w:val="28"/>
          <w:szCs w:val="28"/>
        </w:rPr>
      </w:pPr>
      <w:r w:rsidRPr="00C57A96">
        <w:rPr>
          <w:rFonts w:cstheme="minorHAnsi"/>
          <w:sz w:val="28"/>
          <w:szCs w:val="28"/>
        </w:rPr>
        <w:t>Although RSA primarily uses modular arithmetic over integers, the underlying mathematics often employs field concepts, such as modular exponentiation and the Chinese Remainder Theorem.</w:t>
      </w:r>
    </w:p>
    <w:p w14:paraId="0220C15E" w14:textId="6592E0EA" w:rsidR="00C57A96" w:rsidRPr="00C57A96" w:rsidRDefault="00C57A96" w:rsidP="00C57A96">
      <w:pPr>
        <w:numPr>
          <w:ilvl w:val="0"/>
          <w:numId w:val="15"/>
        </w:numPr>
        <w:spacing w:before="120" w:after="120" w:line="240" w:lineRule="auto"/>
        <w:jc w:val="both"/>
        <w:rPr>
          <w:rFonts w:cstheme="minorHAnsi"/>
          <w:sz w:val="28"/>
          <w:szCs w:val="28"/>
        </w:rPr>
      </w:pPr>
      <w:r w:rsidRPr="00C57A96">
        <w:rPr>
          <w:rFonts w:cstheme="minorHAnsi"/>
          <w:b/>
          <w:bCs/>
          <w:sz w:val="28"/>
          <w:szCs w:val="28"/>
        </w:rPr>
        <w:t>Elliptic Curve Cryptography (ECC)</w:t>
      </w:r>
    </w:p>
    <w:p w14:paraId="0DEC4ABA" w14:textId="4E44929D" w:rsidR="00C57A96" w:rsidRPr="00C57A96" w:rsidRDefault="00C57A96" w:rsidP="00C57A96">
      <w:pPr>
        <w:numPr>
          <w:ilvl w:val="1"/>
          <w:numId w:val="15"/>
        </w:numPr>
        <w:spacing w:before="120" w:after="120" w:line="240" w:lineRule="auto"/>
        <w:jc w:val="both"/>
        <w:rPr>
          <w:rFonts w:cstheme="minorHAnsi"/>
          <w:sz w:val="28"/>
          <w:szCs w:val="28"/>
        </w:rPr>
      </w:pPr>
      <w:r w:rsidRPr="00C57A96">
        <w:rPr>
          <w:rFonts w:cstheme="minorHAnsi"/>
          <w:sz w:val="28"/>
          <w:szCs w:val="28"/>
        </w:rPr>
        <w:t>ECC operates over finite fields (GF(p) or GF(</w:t>
      </w:r>
      <w:r>
        <w:rPr>
          <w:rFonts w:cstheme="minorHAnsi"/>
          <w:sz w:val="28"/>
          <w:szCs w:val="28"/>
        </w:rPr>
        <w:t>(</w:t>
      </w:r>
      <w:r w:rsidRPr="00C57A96">
        <w:rPr>
          <w:rFonts w:cstheme="minorHAnsi"/>
          <w:sz w:val="28"/>
          <w:szCs w:val="28"/>
        </w:rPr>
        <w:t>2</w:t>
      </w:r>
      <w:r w:rsidRPr="00C57A96">
        <w:rPr>
          <w:rFonts w:cstheme="minorHAnsi"/>
          <w:sz w:val="28"/>
          <w:szCs w:val="28"/>
          <w:vertAlign w:val="superscript"/>
        </w:rPr>
        <w:t>m</w:t>
      </w:r>
      <w:r>
        <w:rPr>
          <w:rFonts w:cstheme="minorHAnsi"/>
          <w:sz w:val="28"/>
          <w:szCs w:val="28"/>
        </w:rPr>
        <w:t>)</w:t>
      </w:r>
      <w:r w:rsidRPr="00C57A96">
        <w:rPr>
          <w:rFonts w:cstheme="minorHAnsi"/>
          <w:sz w:val="28"/>
          <w:szCs w:val="28"/>
        </w:rPr>
        <w:t>), where elliptic curve points are defined and manipulated for secure key exchange and digital signatures. Finite fields ensure compact key sizes and efficient computations.</w:t>
      </w:r>
      <w:r>
        <w:rPr>
          <w:rFonts w:cstheme="minorHAnsi"/>
          <w:sz w:val="28"/>
          <w:szCs w:val="28"/>
        </w:rPr>
        <w:t xml:space="preserve"> </w:t>
      </w:r>
    </w:p>
    <w:p w14:paraId="429532EB" w14:textId="77777777" w:rsidR="00D66228" w:rsidRPr="00D66228" w:rsidRDefault="00D66228" w:rsidP="00D66228">
      <w:pPr>
        <w:spacing w:before="120" w:after="120" w:line="240" w:lineRule="auto"/>
        <w:jc w:val="both"/>
        <w:rPr>
          <w:rFonts w:cstheme="minorHAnsi"/>
          <w:b/>
          <w:bCs/>
          <w:sz w:val="28"/>
          <w:szCs w:val="28"/>
        </w:rPr>
      </w:pPr>
      <w:r w:rsidRPr="00D66228">
        <w:rPr>
          <w:rFonts w:cstheme="minorHAnsi"/>
          <w:b/>
          <w:bCs/>
          <w:sz w:val="28"/>
          <w:szCs w:val="28"/>
        </w:rPr>
        <w:t>3. Error-Correcting Codes</w:t>
      </w:r>
    </w:p>
    <w:p w14:paraId="70CF3E5B" w14:textId="77777777" w:rsidR="00D66228" w:rsidRPr="00D66228" w:rsidRDefault="00D66228" w:rsidP="00D66228">
      <w:pPr>
        <w:spacing w:before="120" w:after="120" w:line="240" w:lineRule="auto"/>
        <w:jc w:val="both"/>
        <w:rPr>
          <w:rFonts w:cstheme="minorHAnsi"/>
          <w:sz w:val="28"/>
          <w:szCs w:val="28"/>
        </w:rPr>
      </w:pPr>
      <w:r w:rsidRPr="00D66228">
        <w:rPr>
          <w:rFonts w:cstheme="minorHAnsi"/>
          <w:sz w:val="28"/>
          <w:szCs w:val="28"/>
        </w:rPr>
        <w:t>Fields are fundamental in constructing error-correcting codes, which are essential for reliable communication in cryptographic systems.</w:t>
      </w:r>
    </w:p>
    <w:p w14:paraId="599812DB" w14:textId="77777777" w:rsidR="00D66228" w:rsidRPr="00D66228" w:rsidRDefault="00D66228" w:rsidP="00D66228">
      <w:pPr>
        <w:numPr>
          <w:ilvl w:val="0"/>
          <w:numId w:val="16"/>
        </w:numPr>
        <w:spacing w:before="120" w:after="120" w:line="240" w:lineRule="auto"/>
        <w:jc w:val="both"/>
        <w:rPr>
          <w:rFonts w:cstheme="minorHAnsi"/>
          <w:sz w:val="28"/>
          <w:szCs w:val="28"/>
        </w:rPr>
      </w:pPr>
      <w:r w:rsidRPr="00D66228">
        <w:rPr>
          <w:rFonts w:cstheme="minorHAnsi"/>
          <w:b/>
          <w:bCs/>
          <w:sz w:val="28"/>
          <w:szCs w:val="28"/>
        </w:rPr>
        <w:t>Reed-Solomon Codes:</w:t>
      </w:r>
    </w:p>
    <w:p w14:paraId="3A1847AE" w14:textId="77777777" w:rsidR="00D66228" w:rsidRDefault="00D66228" w:rsidP="00D66228">
      <w:pPr>
        <w:numPr>
          <w:ilvl w:val="1"/>
          <w:numId w:val="16"/>
        </w:numPr>
        <w:spacing w:before="120" w:after="120" w:line="240" w:lineRule="auto"/>
        <w:jc w:val="both"/>
        <w:rPr>
          <w:rFonts w:cstheme="minorHAnsi"/>
          <w:sz w:val="28"/>
          <w:szCs w:val="28"/>
        </w:rPr>
      </w:pPr>
      <w:r w:rsidRPr="00D66228">
        <w:rPr>
          <w:rFonts w:cstheme="minorHAnsi"/>
          <w:sz w:val="28"/>
          <w:szCs w:val="28"/>
        </w:rPr>
        <w:t>Built over finite fields, Reed-Solomon codes are used in securing data transmission and storage, ensuring resilience to errors and data integrity in cryptographic protocols.</w:t>
      </w:r>
    </w:p>
    <w:p w14:paraId="710B8722" w14:textId="77777777" w:rsidR="00D66228" w:rsidRDefault="00D66228" w:rsidP="00D66228">
      <w:pPr>
        <w:spacing w:before="120" w:after="120" w:line="240" w:lineRule="auto"/>
        <w:jc w:val="both"/>
        <w:rPr>
          <w:rFonts w:cstheme="minorHAnsi"/>
          <w:sz w:val="28"/>
          <w:szCs w:val="28"/>
        </w:rPr>
      </w:pPr>
    </w:p>
    <w:p w14:paraId="1DEB911C" w14:textId="77777777" w:rsidR="00D66228" w:rsidRPr="00D66228" w:rsidRDefault="00D66228" w:rsidP="00D66228">
      <w:pPr>
        <w:spacing w:before="120" w:after="120" w:line="240" w:lineRule="auto"/>
        <w:jc w:val="both"/>
        <w:rPr>
          <w:rFonts w:cstheme="minorHAnsi"/>
          <w:sz w:val="28"/>
          <w:szCs w:val="28"/>
        </w:rPr>
      </w:pPr>
    </w:p>
    <w:p w14:paraId="5082BC2C" w14:textId="77777777" w:rsidR="00D66228" w:rsidRPr="00D66228" w:rsidRDefault="00D66228" w:rsidP="00D66228">
      <w:pPr>
        <w:numPr>
          <w:ilvl w:val="0"/>
          <w:numId w:val="16"/>
        </w:numPr>
        <w:spacing w:before="120" w:after="120" w:line="240" w:lineRule="auto"/>
        <w:jc w:val="both"/>
        <w:rPr>
          <w:rFonts w:cstheme="minorHAnsi"/>
          <w:sz w:val="28"/>
          <w:szCs w:val="28"/>
        </w:rPr>
      </w:pPr>
      <w:r w:rsidRPr="00D66228">
        <w:rPr>
          <w:rFonts w:cstheme="minorHAnsi"/>
          <w:b/>
          <w:bCs/>
          <w:sz w:val="28"/>
          <w:szCs w:val="28"/>
        </w:rPr>
        <w:lastRenderedPageBreak/>
        <w:t>BCH and LDPC Codes:</w:t>
      </w:r>
    </w:p>
    <w:p w14:paraId="4279B548" w14:textId="77777777" w:rsidR="00D66228" w:rsidRPr="00D66228" w:rsidRDefault="00D66228" w:rsidP="00D66228">
      <w:pPr>
        <w:numPr>
          <w:ilvl w:val="1"/>
          <w:numId w:val="16"/>
        </w:numPr>
        <w:spacing w:before="120" w:after="120" w:line="240" w:lineRule="auto"/>
        <w:jc w:val="both"/>
        <w:rPr>
          <w:rFonts w:cstheme="minorHAnsi"/>
          <w:sz w:val="28"/>
          <w:szCs w:val="28"/>
        </w:rPr>
      </w:pPr>
      <w:r w:rsidRPr="00D66228">
        <w:rPr>
          <w:rFonts w:cstheme="minorHAnsi"/>
          <w:sz w:val="28"/>
          <w:szCs w:val="28"/>
        </w:rPr>
        <w:t>These codes, constructed using finite fields, are vital in post-quantum cryptography and error-resilient cryptographic communication.</w:t>
      </w:r>
    </w:p>
    <w:p w14:paraId="203157FE" w14:textId="6317E652"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6"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470B9BC" w14:textId="31E23FC9" w:rsidR="00A96DFD" w:rsidRDefault="00A96DFD" w:rsidP="00D66228">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CONCLUSION</w:t>
      </w:r>
    </w:p>
    <w:p w14:paraId="0A554625" w14:textId="5427BFEF" w:rsidR="00A96DFD" w:rsidRDefault="00A96DFD" w:rsidP="00A96DFD">
      <w:pPr>
        <w:spacing w:before="120" w:after="120" w:line="240" w:lineRule="auto"/>
        <w:jc w:val="both"/>
        <w:rPr>
          <w:rFonts w:cstheme="minorHAnsi"/>
          <w:sz w:val="28"/>
          <w:szCs w:val="28"/>
        </w:rPr>
      </w:pPr>
      <w:r>
        <w:rPr>
          <w:rFonts w:cstheme="minorHAnsi"/>
          <w:sz w:val="28"/>
          <w:szCs w:val="28"/>
        </w:rPr>
        <w:t>In conclusion, t</w:t>
      </w:r>
      <w:r w:rsidRPr="00A96DFD">
        <w:rPr>
          <w:rFonts w:cstheme="minorHAnsi"/>
          <w:sz w:val="28"/>
          <w:szCs w:val="28"/>
        </w:rPr>
        <w:t>he applications of groups, rings, and fields in cryptography highlight the essential role of algebraic structures in securing modern communication systems. Groups underpin key cryptographic schemes like RSA and elliptic curve cryptography, ensuring security through hard mathematical problems. Rings enable advanced constructions such as lattice-based cryptography and homomorphic encryption, crucial for post-quantum security. Fields, especially finite fields, are vital in encryption, error correction, and efficient key exchange protocols. Together, these structures provide the foundation for resilient cryptographic systems, enabling robust data security and privacy in an era of increasing computational and cyber threats.</w:t>
      </w:r>
    </w:p>
    <w:p w14:paraId="5B0B71BD" w14:textId="77777777" w:rsidR="005E6309" w:rsidRDefault="005E6309" w:rsidP="00A96DFD">
      <w:pPr>
        <w:spacing w:before="120" w:after="120" w:line="240" w:lineRule="auto"/>
        <w:jc w:val="both"/>
        <w:rPr>
          <w:rFonts w:cstheme="minorHAnsi"/>
          <w:sz w:val="28"/>
          <w:szCs w:val="28"/>
        </w:rPr>
      </w:pPr>
    </w:p>
    <w:p w14:paraId="0821FA63" w14:textId="4A18E28A" w:rsidR="00A96DFD" w:rsidRDefault="00A96DFD" w:rsidP="00A96DFD">
      <w:pPr>
        <w:spacing w:before="120" w:after="120" w:line="240" w:lineRule="auto"/>
        <w:jc w:val="center"/>
        <w:rPr>
          <w:rFonts w:ascii="Illuma Black" w:hAnsi="Illuma Black"/>
          <w:b/>
          <w:bCs/>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b/>
          <w:bCs/>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BIBLIOGRAPHY</w:t>
      </w:r>
    </w:p>
    <w:p w14:paraId="25727474" w14:textId="2559EAD9" w:rsidR="00A96DFD" w:rsidRPr="005E6309" w:rsidRDefault="005E6309" w:rsidP="005E6309">
      <w:pPr>
        <w:pStyle w:val="ListParagraph"/>
        <w:numPr>
          <w:ilvl w:val="0"/>
          <w:numId w:val="7"/>
        </w:num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hyperlink r:id="rId8" w:history="1">
        <w:r w:rsidRPr="0066305F">
          <w:rPr>
            <w:rStyle w:val="Hyperlink"/>
            <w:rFonts w:cstheme="minorHAnsi"/>
            <w:sz w:val="28"/>
            <w:szCs w:val="28"/>
          </w:rPr>
          <w:t>https://en.wikipedia.org/</w:t>
        </w:r>
      </w:hyperlink>
    </w:p>
    <w:p w14:paraId="5AD768BA" w14:textId="77777777" w:rsidR="005E6309" w:rsidRPr="005E6309" w:rsidRDefault="005E6309" w:rsidP="005E6309">
      <w:pPr>
        <w:pStyle w:val="ListParagraph"/>
        <w:spacing w:before="120" w:after="120" w:line="240" w:lineRule="auto"/>
        <w:ind w:left="644"/>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197B010F" w14:textId="225AA414" w:rsidR="001544B1" w:rsidRDefault="00F903F2"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ACKNOWLEDGEMENT</w:t>
      </w:r>
    </w:p>
    <w:p w14:paraId="35CC3B0C" w14:textId="77777777" w:rsidR="00F903F2" w:rsidRDefault="00F903F2" w:rsidP="00F903F2">
      <w:pPr>
        <w:spacing w:before="120" w:after="120" w:line="240" w:lineRule="auto"/>
        <w:jc w:val="both"/>
        <w:rPr>
          <w:rFonts w:cstheme="minorHAnsi"/>
          <w:sz w:val="28"/>
          <w:szCs w:val="28"/>
        </w:rPr>
      </w:pPr>
      <w:r w:rsidRPr="00F903F2">
        <w:rPr>
          <w:rFonts w:cstheme="minorHAnsi"/>
          <w:sz w:val="28"/>
          <w:szCs w:val="28"/>
        </w:rPr>
        <w:t xml:space="preserve">I would like to acknowledge all those without whom this project would not have been successful. Firstly, I would wish to thank our Mathematics teacher Ms. </w:t>
      </w:r>
      <w:proofErr w:type="spellStart"/>
      <w:r w:rsidRPr="00F903F2">
        <w:rPr>
          <w:rFonts w:cstheme="minorHAnsi"/>
          <w:sz w:val="28"/>
          <w:szCs w:val="28"/>
        </w:rPr>
        <w:t>Sarmee</w:t>
      </w:r>
      <w:proofErr w:type="spellEnd"/>
      <w:r w:rsidRPr="00F903F2">
        <w:rPr>
          <w:rFonts w:cstheme="minorHAnsi"/>
          <w:sz w:val="28"/>
          <w:szCs w:val="28"/>
        </w:rPr>
        <w:t xml:space="preserve"> Bose who guided me throughout the project and gave her immense support. She made us understand how to successfully complete this project and without her, the project would not have been complete. </w:t>
      </w:r>
    </w:p>
    <w:p w14:paraId="25531E72" w14:textId="77777777" w:rsidR="00F903F2" w:rsidRDefault="00F903F2" w:rsidP="00F903F2">
      <w:pPr>
        <w:spacing w:before="120" w:after="120" w:line="240" w:lineRule="auto"/>
        <w:jc w:val="both"/>
        <w:rPr>
          <w:rFonts w:cstheme="minorHAnsi"/>
          <w:sz w:val="28"/>
          <w:szCs w:val="28"/>
        </w:rPr>
      </w:pPr>
      <w:r w:rsidRPr="00F903F2">
        <w:rPr>
          <w:rFonts w:cstheme="minorHAnsi"/>
          <w:sz w:val="28"/>
          <w:szCs w:val="28"/>
        </w:rPr>
        <w:t xml:space="preserve">This project has been a source to learn and bring our theoretical knowledge to the real-life world. So, I would really acknowledge her help and guidance for this project. </w:t>
      </w:r>
    </w:p>
    <w:p w14:paraId="3F5F98DF" w14:textId="77021100" w:rsidR="00F903F2" w:rsidRPr="003A7FD2" w:rsidRDefault="00F903F2" w:rsidP="00F903F2">
      <w:pPr>
        <w:spacing w:before="120" w:after="120" w:line="240" w:lineRule="auto"/>
        <w:jc w:val="both"/>
        <w:rPr>
          <w:rFonts w:cstheme="minorHAnsi"/>
          <w:sz w:val="28"/>
          <w:szCs w:val="28"/>
        </w:rPr>
      </w:pPr>
      <w:r w:rsidRPr="00F903F2">
        <w:rPr>
          <w:rFonts w:cstheme="minorHAnsi"/>
          <w:sz w:val="28"/>
          <w:szCs w:val="28"/>
        </w:rPr>
        <w:t>I would also like to thank my parents who have always been there whenever needed. Once again, thanks to everyone for making this project successful</w:t>
      </w:r>
    </w:p>
    <w:sectPr w:rsidR="00F903F2" w:rsidRPr="003A7FD2" w:rsidSect="00F80E6F">
      <w:footerReference w:type="default" r:id="rId9"/>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8EA72" w14:textId="77777777" w:rsidR="00C9046D" w:rsidRDefault="00C9046D" w:rsidP="003A7FD2">
      <w:pPr>
        <w:spacing w:after="0" w:line="240" w:lineRule="auto"/>
      </w:pPr>
      <w:r>
        <w:separator/>
      </w:r>
    </w:p>
  </w:endnote>
  <w:endnote w:type="continuationSeparator" w:id="0">
    <w:p w14:paraId="42B35B82" w14:textId="77777777" w:rsidR="00C9046D" w:rsidRDefault="00C9046D"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6FB5A" w14:textId="77777777" w:rsidR="00C9046D" w:rsidRDefault="00C9046D" w:rsidP="003A7FD2">
      <w:pPr>
        <w:spacing w:after="0" w:line="240" w:lineRule="auto"/>
      </w:pPr>
      <w:r>
        <w:separator/>
      </w:r>
    </w:p>
  </w:footnote>
  <w:footnote w:type="continuationSeparator" w:id="0">
    <w:p w14:paraId="1DE2C95E" w14:textId="77777777" w:rsidR="00C9046D" w:rsidRDefault="00C9046D"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73AD"/>
      </v:shape>
    </w:pict>
  </w:numPicBullet>
  <w:abstractNum w:abstractNumId="0"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3"/>
  </w:num>
  <w:num w:numId="2" w16cid:durableId="798033188">
    <w:abstractNumId w:val="2"/>
  </w:num>
  <w:num w:numId="3" w16cid:durableId="515075126">
    <w:abstractNumId w:val="16"/>
  </w:num>
  <w:num w:numId="4" w16cid:durableId="150415065">
    <w:abstractNumId w:val="13"/>
  </w:num>
  <w:num w:numId="5" w16cid:durableId="663625956">
    <w:abstractNumId w:val="9"/>
  </w:num>
  <w:num w:numId="6" w16cid:durableId="2032485269">
    <w:abstractNumId w:val="1"/>
  </w:num>
  <w:num w:numId="7" w16cid:durableId="1943369972">
    <w:abstractNumId w:val="15"/>
  </w:num>
  <w:num w:numId="8" w16cid:durableId="1813516843">
    <w:abstractNumId w:val="5"/>
  </w:num>
  <w:num w:numId="9" w16cid:durableId="877621800">
    <w:abstractNumId w:val="4"/>
  </w:num>
  <w:num w:numId="10" w16cid:durableId="741566799">
    <w:abstractNumId w:val="14"/>
  </w:num>
  <w:num w:numId="11" w16cid:durableId="206376846">
    <w:abstractNumId w:val="7"/>
  </w:num>
  <w:num w:numId="12" w16cid:durableId="1419249680">
    <w:abstractNumId w:val="8"/>
  </w:num>
  <w:num w:numId="13" w16cid:durableId="428740266">
    <w:abstractNumId w:val="0"/>
  </w:num>
  <w:num w:numId="14" w16cid:durableId="780340023">
    <w:abstractNumId w:val="12"/>
  </w:num>
  <w:num w:numId="15" w16cid:durableId="1514341174">
    <w:abstractNumId w:val="6"/>
  </w:num>
  <w:num w:numId="16" w16cid:durableId="1963999726">
    <w:abstractNumId w:val="11"/>
  </w:num>
  <w:num w:numId="17" w16cid:durableId="1860390264">
    <w:abstractNumId w:val="17"/>
  </w:num>
  <w:num w:numId="18" w16cid:durableId="1291472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C03FA"/>
    <w:rsid w:val="000D15A8"/>
    <w:rsid w:val="001544B1"/>
    <w:rsid w:val="00254F4A"/>
    <w:rsid w:val="002C6845"/>
    <w:rsid w:val="002F2E1B"/>
    <w:rsid w:val="003A7FD2"/>
    <w:rsid w:val="00405250"/>
    <w:rsid w:val="004256EE"/>
    <w:rsid w:val="005E6309"/>
    <w:rsid w:val="00824387"/>
    <w:rsid w:val="009F0DC2"/>
    <w:rsid w:val="00A01153"/>
    <w:rsid w:val="00A96DFD"/>
    <w:rsid w:val="00B30E30"/>
    <w:rsid w:val="00B810BA"/>
    <w:rsid w:val="00C57A96"/>
    <w:rsid w:val="00C9046D"/>
    <w:rsid w:val="00D66228"/>
    <w:rsid w:val="00EB474E"/>
    <w:rsid w:val="00ED3B96"/>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BA"/>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10</cp:revision>
  <dcterms:created xsi:type="dcterms:W3CDTF">2024-11-26T18:04:00Z</dcterms:created>
  <dcterms:modified xsi:type="dcterms:W3CDTF">2024-11-29T08:44:00Z</dcterms:modified>
</cp:coreProperties>
</file>