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rPr>
          <w:b/>
          <w:bCs/>
          <w:sz w:val="32"/>
          <w:szCs w:val="32"/>
        </w:rPr>
        <w:t xml:space="preserve">Михаил Семенов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Product Manager · B2B SaaS · голосовые AI-агенты · LLM</w:t>
      </w:r>
    </w:p>
    <w:p>
      <w:pPr>
        <w:spacing w:after="60"/>
      </w:pPr>
      <w:r>
        <w:rPr>
          <w:b/>
          <w:bCs/>
          <w:sz w:val="20"/>
          <w:szCs w:val="20"/>
        </w:rPr>
        <w:t xml:space="preserve">Ищу работу · готов выйти сразу, без отработки</w:t>
      </w:r>
    </w:p>
    <w:p>
      <w:pPr>
        <w:spacing w:after="200"/>
      </w:pPr>
      <w:r>
        <w:rPr>
          <w:sz w:val="19"/>
          <w:szCs w:val="19"/>
        </w:rPr>
        <w:t xml:space="preserve">Пермь, Россия · удалённо (GMT+5) · открыт к релокации (Кипр, ЕС, ОАЭ) · готов к командировкам · Telegram @Michael_Semenov · perk77331@gmail.com · rebsem.ru · linkedin.com/in/mikhail-semenovv · github.com/RebSem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КРАТКО</w:t>
      </w:r>
    </w:p>
    <w:p>
      <w:pPr>
        <w:spacing w:after="80"/>
      </w:pPr>
      <w:r>
        <w:rPr>
          <w:sz w:val="21"/>
          <w:szCs w:val="21"/>
        </w:rPr>
        <w:t xml:space="preserve">Продакт-менеджер с инженерным бэкграундом, 4,5 года в B2B SaaS. Запустил направление голосовых AI-агентов с нуля до 80 платящих клиентов, 500 000+ минут в проде и ~10% выручки группы меньше чем за год. Вёл продуктовую команду из 4 инженеров, отвечал за прайсинг, юнит-экономику и запуск новых направлений. Сейчас ищу следующую продуктовую роль, готов выйти сразу.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ЦИФРЫ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~10% выручки группы давало направление, запущенное с нуля за год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80 платящих B2B-клиентов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500 000+ минут разговоров в проде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+30% средний чек после запуска новых тарифов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30% выручки направления приносили повторные оплаты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130+ стран: CPaaS-продукты группы, массовые звонки и SMS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ОПЫТ РАБОТЫ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Product Manager, Zvonobot (группа Prof-IT) | февраль 2022 - октябрь 2026</w:t>
      </w:r>
    </w:p>
    <w:p>
      <w:pPr>
        <w:spacing w:after="80"/>
      </w:pPr>
      <w:r>
        <w:rPr>
          <w:sz w:val="21"/>
          <w:szCs w:val="21"/>
        </w:rPr>
        <w:t xml:space="preserve">Zvonobot, B2B-платформа автоматизации звонков: голосовые роботы и AI-агенты для лидогенерации, продаж и реактивации клиентов.</w:t>
      </w:r>
    </w:p>
    <w:p>
      <w:pPr>
        <w:spacing w:after="60" w:before="120"/>
      </w:pPr>
      <w:r>
        <w:rPr>
          <w:i/>
          <w:iCs/>
          <w:sz w:val="21"/>
          <w:szCs w:val="21"/>
        </w:rPr>
        <w:t xml:space="preserve">Запуск Zvonobot AI (октябрь 2025 - октябрь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~10% выручки группы меньше чем за год: 80 платящих B2B-клиентов и 500 000+ минут живых разговоров в проде к августу 2026. Повторные оплаты давали 30% выручки направления.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С нуля до рынка за несколько недель: запустил Zvonobot AI, направление голосовых AI-агентов, на white-label платформе и доказал спрос на живых клиентах. Затем обосновал цифрами переход на собственную, более гибкую платформу и начал перевод направления на неё.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+30% к среднему чеку после запуска AI-тарифов: чек клиентов на AI-агентах против клиентов на классическом линейном IVR-роботе. Конверсия AI-агентов в целевое действие на тёплых базах стабильно выше линейных роботов, это стало основой прайсинга.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Полный продуктовый контур направления: конструктор AI-агентов и сценариев, LLM-аналитика звонков (исход, настроение, кастомные поля после звонка), тарифы с посекундным биллингом по компонентам стоимости (LLM, ASR, TTS), холд баланса на старте кампании.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Команда из 4 инженеров: разработка подчинялась техлиду, приоритеты, постановка и приёмка были за мной. Ставил квартальные цели по направлению и защищал их перед руководством.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Отдел продаж вырос с 4 до 15 менеджеров под направление: вёл go-to-market со стейкхолдерами из продаж, поддержки и финансов, еженедельно обучал продажи и поддержку продукту. Отвечал за прайсинг, тарифы, маржу по типам звонков и юнит-экономику направления.</w:t>
      </w:r>
    </w:p>
    <w:p>
      <w:pPr>
        <w:spacing w:after="60" w:before="120"/>
      </w:pPr>
      <w:r>
        <w:rPr>
          <w:i/>
          <w:iCs/>
          <w:sz w:val="21"/>
          <w:szCs w:val="21"/>
        </w:rPr>
        <w:t xml:space="preserve">Платформа обзвонов (2022-2025)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Вся основная SaaS-платформа end-to-end: self-service личный кабинет, создание кампаний и таргетинг по базам, конструктор сценариев, телефония, посекундный биллинг, кошельки, отчётность и аналитика звонков. Приоритизация по метрикам и данным.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130+ стран, массовые звонки и SMS: вёл CPaaS-продукты группы, Effebot (международный бренд Zvonobot) и P1SMS. Маршрутизация трафика по провайдерам, биллинг, интеграции по API.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Виртуальная АТС запущена как комплементарный продукт для удержания клиентов платформы.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Полный цикл discovery и delivery: кастдев-интервью, формулирование и проверка гипотез на метриках, A/B-тесты сценариев, оценка эффекта до разработки, декомпозиция и ТЗ, кросс-функциональный релизный цикл в связке с продажами, поддержкой и разработкой.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MVP голосового бота на OpenAI Realtime API за 2 дня, внутренний аналитический инструмент поверх базы данных за 4 дня: внедрил LLM-инструменты и прототипирование с AI-агентами в процессы компании. С Claude Code и Codex по-прежнему работаю каждый день.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iOS/Frontend-разработчик, Fodoj UG (Германия) | ноябрь 2020 - январь 2022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Веб-продукт для рынка ЕС: self-service личный кабинет, испанская локализация, отчётность и комплаенс, UX-тестирование с пользователями.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ПРОДУКТЫ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Zvonobot AI: 80 клиентов, 500 000+ минут. Платформа голосовых AI-агентов для B2B: конструктор агентов, кампании, телефония, посекундный биллинг. Доказывает запуск нового направления с нуля до заметной доли выручки группы за год. Кейс: https://rebsem.ru/ru/projects/zvonobot-ai-ru/ · https://zvonobot.ru/ai-agent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cursivo: В процессе реализации. AI-CRM для автопрокатов: читает документы клиента, считает риск по сделке, подсказывает следующий шаг. Собственный продукт от идеи до работающей системы вне рабочего контекста. Кейс: https://rebsem.ru/ru/projects/cursivo-ru/ · https://cursivo.xyz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obrabot: Продукт в проде, внутренний инструмент Prof-IT. Внутренний кабинет аналитики голосовых AI-агентов: LLM сегментирует звонки и подсвечивает то, что требует внимания. LLM-аналитика поверх реальных данных прода. Кейс: https://rebsem.ru/ru/projects/obrabot-ru/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НАВЫКИ</w:t>
      </w:r>
    </w:p>
    <w:p>
      <w:pPr>
        <w:spacing w:after="60"/>
      </w:pPr>
      <w:r>
        <w:rPr>
          <w:b/>
          <w:bCs/>
          <w:sz w:val="21"/>
          <w:szCs w:val="21"/>
        </w:rPr>
        <w:t xml:space="preserve">Роли: </w:t>
      </w:r>
      <w:r>
        <w:rPr>
          <w:sz w:val="21"/>
          <w:szCs w:val="21"/>
        </w:rPr>
        <w:t xml:space="preserve">Product Manager, Product Owner</w:t>
      </w:r>
    </w:p>
    <w:p>
      <w:pPr>
        <w:spacing w:after="60"/>
      </w:pPr>
      <w:r>
        <w:rPr>
          <w:b/>
          <w:bCs/>
          <w:sz w:val="21"/>
          <w:szCs w:val="21"/>
        </w:rPr>
        <w:t xml:space="preserve">Продукт: </w:t>
      </w:r>
      <w:r>
        <w:rPr>
          <w:sz w:val="21"/>
          <w:szCs w:val="21"/>
        </w:rPr>
        <w:t xml:space="preserve">стратегия и роадмап продукта, discovery, кастдев, метрики и продуктовая аналитика, юнит-экономика (LTV, CAC, retention и churn, средний чек), прайсинг и монетизация, A/B-эксперименты, проверка гипотез, go-to-market, OKR, управление стейкхолдерами, B2B SaaS, CRM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AI и LLM: </w:t>
      </w:r>
      <w:r>
        <w:rPr>
          <w:sz w:val="21"/>
          <w:szCs w:val="21"/>
        </w:rPr>
        <w:t xml:space="preserve">генеративный AI, голосовые AI-агенты, разговорный ИИ, LLM-оркестрация, промпт-инжиниринг, RAG, оценка качества моделей (evals), ASR, TTS, контакт-центры, SIP-телефония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Delivery: </w:t>
      </w:r>
      <w:r>
        <w:rPr>
          <w:sz w:val="21"/>
          <w:szCs w:val="21"/>
        </w:rPr>
        <w:t xml:space="preserve">PRD и ТЗ, декомпозиция, постановка, ревью, релизный цикл, работа с инженерами и продажами, быстрая валидация гипотез, 0 -&gt; 1</w:t>
      </w:r>
    </w:p>
    <w:p>
      <w:pPr>
        <w:spacing w:after="60"/>
      </w:pPr>
      <w:r>
        <w:rPr>
          <w:b/>
          <w:bCs/>
          <w:sz w:val="21"/>
          <w:szCs w:val="21"/>
        </w:rPr>
        <w:t xml:space="preserve">Инструменты: </w:t>
      </w:r>
      <w:r>
        <w:rPr>
          <w:sz w:val="21"/>
          <w:szCs w:val="21"/>
        </w:rPr>
        <w:t xml:space="preserve">Jira, YouTrack, Notion, Confluence, Figma, Miro, Яндекс Метрика, PostHog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AI-инструменты: </w:t>
      </w:r>
      <w:r>
        <w:rPr>
          <w:sz w:val="21"/>
          <w:szCs w:val="21"/>
        </w:rPr>
        <w:t xml:space="preserve">Claude Code, Codex, прототипирование с AI-агентами</w:t>
      </w:r>
    </w:p>
    <w:p>
      <w:pPr>
        <w:spacing w:after="60"/>
      </w:pPr>
      <w:r>
        <w:rPr>
          <w:b/>
          <w:bCs/>
          <w:sz w:val="21"/>
          <w:szCs w:val="21"/>
        </w:rPr>
        <w:t xml:space="preserve">Технологии: </w:t>
      </w:r>
      <w:r>
        <w:rPr>
          <w:sz w:val="21"/>
          <w:szCs w:val="21"/>
        </w:rPr>
        <w:t xml:space="preserve">SQL, Python, TypeScript, REST, интеграции, телефония (SIP)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ЧТО Я ИЩУ</w:t>
      </w:r>
    </w:p>
    <w:p>
      <w:pPr>
        <w:spacing w:after="80"/>
      </w:pPr>
      <w:r>
        <w:rPr>
          <w:sz w:val="21"/>
          <w:szCs w:val="21"/>
        </w:rPr>
        <w:t xml:space="preserve">Роль Product Manager или Product Owner уровня middle+ в продуктовой команде. Домены, где мой опыт работает сразу: B2B SaaS, AI/LLM-продукты, платежи и биллинг, телеком и CPaaS, инфраструктурные платформы с интеграциями и API. Сильнее всего я там, где продукт надо запустить с нуля или вывести из MVP в рост.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ОБРАЗОВАНИЕ, ЯЗЫКИ, ФОРМАТ</w:t>
      </w:r>
    </w:p>
    <w:p>
      <w:pPr>
        <w:spacing w:after="60"/>
      </w:pPr>
      <w:r>
        <w:rPr>
          <w:b/>
          <w:bCs/>
          <w:sz w:val="21"/>
          <w:szCs w:val="21"/>
        </w:rPr>
        <w:t xml:space="preserve">Образование: </w:t>
      </w:r>
      <w:r>
        <w:rPr>
          <w:sz w:val="21"/>
          <w:szCs w:val="21"/>
        </w:rPr>
        <w:t xml:space="preserve">ПГНИУ, Пермский государственный национальный исследовательский университет, 2022.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Языки: </w:t>
      </w:r>
      <w:r>
        <w:rPr>
          <w:sz w:val="21"/>
          <w:szCs w:val="21"/>
        </w:rPr>
        <w:t xml:space="preserve">Русский родной. Английский B2: рабочая переписка и документация ежедневно, уверенно на рабочих созвонах.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Формат работы: </w:t>
      </w:r>
      <w:r>
        <w:rPr>
          <w:sz w:val="21"/>
          <w:szCs w:val="21"/>
        </w:rPr>
        <w:t xml:space="preserve">Удалённо из Перми (GMT+5), открыт к релокации (Кипр, ЕС, ОАЭ), готов к командировкам. Полная занятость или контракт (ИП или самозанятость), оплата в USD, EUR или USDT, готов выйти сразу.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КОНТАКТ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Telegram: </w:t>
      </w:r>
      <w:r>
        <w:rPr>
          <w:sz w:val="21"/>
          <w:szCs w:val="21"/>
        </w:rPr>
        <w:t xml:space="preserve">https://telegram.me/Michael_Semenov</w:t>
      </w:r>
    </w:p>
    <w:p>
      <w:pPr>
        <w:spacing w:after="60"/>
      </w:pPr>
      <w:r>
        <w:rPr>
          <w:b/>
          <w:bCs/>
          <w:sz w:val="21"/>
          <w:szCs w:val="21"/>
        </w:rPr>
        <w:t xml:space="preserve">Email: </w:t>
      </w:r>
      <w:r>
        <w:rPr>
          <w:sz w:val="21"/>
          <w:szCs w:val="21"/>
        </w:rPr>
        <w:t xml:space="preserve">perk77331@gmail.com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LinkedIn: </w:t>
      </w:r>
      <w:r>
        <w:rPr>
          <w:sz w:val="21"/>
          <w:szCs w:val="21"/>
        </w:rPr>
        <w:t xml:space="preserve">https://www.linkedin.com/in/mikhail-semenovv/</w:t>
      </w:r>
    </w:p>
    <w:p>
      <w:pPr>
        <w:spacing w:after="60"/>
      </w:pPr>
      <w:r>
        <w:rPr>
          <w:b/>
          <w:bCs/>
          <w:sz w:val="21"/>
          <w:szCs w:val="21"/>
        </w:rPr>
        <w:t xml:space="preserve">GitHub: </w:t>
      </w:r>
      <w:r>
        <w:rPr>
          <w:sz w:val="21"/>
          <w:szCs w:val="21"/>
        </w:rPr>
        <w:t xml:space="preserve">https://github.com/RebSem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Site: </w:t>
      </w:r>
      <w:r>
        <w:rPr>
          <w:sz w:val="21"/>
          <w:szCs w:val="21"/>
        </w:rPr>
        <w:t xml:space="preserve">https://rebsem.ru/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Резюме Mikhail Semenov</dc:title>
  <dc:creator>Mikhail Semenov</dc:creator>
  <dc:description>Product Manager · B2B SaaS · Voice AI agents · LLM</dc:description>
  <cp:lastModifiedBy>Un-named</cp:lastModifiedBy>
  <cp:revision>1</cp:revision>
  <dcterms:created xsi:type="dcterms:W3CDTF">2026-10-17T21:51:09.491Z</dcterms:created>
  <dcterms:modified xsi:type="dcterms:W3CDTF">2026-10-17T21:51:09.491Z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