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CE8" w:rsidRDefault="008A3CE8" w:rsidP="008A3CE8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of the code</w:t>
      </w:r>
    </w:p>
    <w:p w:rsidR="008A3CE8" w:rsidRPr="008A3CE8" w:rsidRDefault="008A3CE8" w:rsidP="008A3CE8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A3CE8">
        <w:rPr>
          <w:rFonts w:ascii="Times New Roman" w:hAnsi="Times New Roman" w:cs="Times New Roman"/>
          <w:b/>
        </w:rPr>
        <w:t xml:space="preserve">Table </w:t>
      </w:r>
      <w:r w:rsidRPr="008A3CE8">
        <w:rPr>
          <w:rFonts w:ascii="Times New Roman" w:hAnsi="Times New Roman" w:cs="Times New Roman"/>
          <w:b/>
        </w:rPr>
        <w:t>1</w:t>
      </w:r>
      <w:r w:rsidRPr="008A3CE8">
        <w:rPr>
          <w:rFonts w:ascii="Times New Roman" w:hAnsi="Times New Roman" w:cs="Times New Roman"/>
        </w:rPr>
        <w:t xml:space="preserve">. </w:t>
      </w:r>
    </w:p>
    <w:tbl>
      <w:tblPr>
        <w:tblpPr w:leftFromText="180" w:rightFromText="180" w:vertAnchor="page" w:horzAnchor="page" w:tblpX="2723" w:tblpY="3458"/>
        <w:tblW w:w="5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2377"/>
      </w:tblGrid>
      <w:tr w:rsidR="008A3CE8" w:rsidRPr="00450EC4" w:rsidTr="008A3CE8">
        <w:trPr>
          <w:trHeight w:val="257"/>
        </w:trPr>
        <w:tc>
          <w:tcPr>
            <w:tcW w:w="2628" w:type="dxa"/>
            <w:shd w:val="clear" w:color="auto" w:fill="auto"/>
            <w:noWrap/>
            <w:vAlign w:val="center"/>
            <w:hideMark/>
          </w:tcPr>
          <w:p w:rsidR="008A3CE8" w:rsidRPr="00450EC4" w:rsidRDefault="008A3CE8" w:rsidP="008A3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50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const</w:t>
            </w:r>
            <w:proofErr w:type="spellEnd"/>
          </w:p>
        </w:tc>
        <w:tc>
          <w:tcPr>
            <w:tcW w:w="2377" w:type="dxa"/>
            <w:shd w:val="clear" w:color="auto" w:fill="auto"/>
            <w:noWrap/>
            <w:vAlign w:val="bottom"/>
            <w:hideMark/>
          </w:tcPr>
          <w:p w:rsidR="008A3CE8" w:rsidRPr="00450EC4" w:rsidRDefault="008A3CE8" w:rsidP="008A3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22.5328</w:t>
            </w:r>
          </w:p>
        </w:tc>
      </w:tr>
      <w:tr w:rsidR="008A3CE8" w:rsidRPr="00450EC4" w:rsidTr="008A3CE8">
        <w:trPr>
          <w:trHeight w:val="257"/>
        </w:trPr>
        <w:tc>
          <w:tcPr>
            <w:tcW w:w="2628" w:type="dxa"/>
            <w:shd w:val="clear" w:color="auto" w:fill="auto"/>
            <w:noWrap/>
            <w:vAlign w:val="center"/>
            <w:hideMark/>
          </w:tcPr>
          <w:p w:rsidR="008A3CE8" w:rsidRPr="00450EC4" w:rsidRDefault="008A3CE8" w:rsidP="008A3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CRIM</w:t>
            </w:r>
          </w:p>
        </w:tc>
        <w:tc>
          <w:tcPr>
            <w:tcW w:w="2377" w:type="dxa"/>
            <w:shd w:val="clear" w:color="auto" w:fill="auto"/>
            <w:noWrap/>
            <w:vAlign w:val="bottom"/>
            <w:hideMark/>
          </w:tcPr>
          <w:p w:rsidR="008A3CE8" w:rsidRPr="00450EC4" w:rsidRDefault="008A3CE8" w:rsidP="008A3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-0.9281</w:t>
            </w:r>
          </w:p>
        </w:tc>
      </w:tr>
      <w:tr w:rsidR="008A3CE8" w:rsidRPr="00450EC4" w:rsidTr="008A3CE8">
        <w:trPr>
          <w:trHeight w:val="257"/>
        </w:trPr>
        <w:tc>
          <w:tcPr>
            <w:tcW w:w="2628" w:type="dxa"/>
            <w:shd w:val="clear" w:color="auto" w:fill="auto"/>
            <w:noWrap/>
            <w:vAlign w:val="center"/>
            <w:hideMark/>
          </w:tcPr>
          <w:p w:rsidR="008A3CE8" w:rsidRPr="00450EC4" w:rsidRDefault="008A3CE8" w:rsidP="008A3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ZN</w:t>
            </w:r>
          </w:p>
        </w:tc>
        <w:tc>
          <w:tcPr>
            <w:tcW w:w="2377" w:type="dxa"/>
            <w:shd w:val="clear" w:color="auto" w:fill="auto"/>
            <w:noWrap/>
            <w:vAlign w:val="bottom"/>
            <w:hideMark/>
          </w:tcPr>
          <w:p w:rsidR="008A3CE8" w:rsidRPr="00450EC4" w:rsidRDefault="008A3CE8" w:rsidP="008A3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1.0816</w:t>
            </w:r>
          </w:p>
        </w:tc>
      </w:tr>
      <w:tr w:rsidR="008A3CE8" w:rsidRPr="00450EC4" w:rsidTr="008A3CE8">
        <w:trPr>
          <w:trHeight w:val="257"/>
        </w:trPr>
        <w:tc>
          <w:tcPr>
            <w:tcW w:w="2628" w:type="dxa"/>
            <w:shd w:val="clear" w:color="auto" w:fill="auto"/>
            <w:noWrap/>
            <w:vAlign w:val="center"/>
            <w:hideMark/>
          </w:tcPr>
          <w:p w:rsidR="008A3CE8" w:rsidRPr="00450EC4" w:rsidRDefault="008A3CE8" w:rsidP="008A3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INDUS</w:t>
            </w:r>
          </w:p>
        </w:tc>
        <w:tc>
          <w:tcPr>
            <w:tcW w:w="2377" w:type="dxa"/>
            <w:shd w:val="clear" w:color="auto" w:fill="auto"/>
            <w:noWrap/>
            <w:vAlign w:val="bottom"/>
            <w:hideMark/>
          </w:tcPr>
          <w:p w:rsidR="008A3CE8" w:rsidRPr="00450EC4" w:rsidRDefault="008A3CE8" w:rsidP="008A3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0.1409</w:t>
            </w:r>
          </w:p>
        </w:tc>
      </w:tr>
      <w:tr w:rsidR="008A3CE8" w:rsidRPr="00450EC4" w:rsidTr="008A3CE8">
        <w:trPr>
          <w:trHeight w:val="257"/>
        </w:trPr>
        <w:tc>
          <w:tcPr>
            <w:tcW w:w="2628" w:type="dxa"/>
            <w:shd w:val="clear" w:color="auto" w:fill="auto"/>
            <w:noWrap/>
            <w:vAlign w:val="center"/>
            <w:hideMark/>
          </w:tcPr>
          <w:p w:rsidR="008A3CE8" w:rsidRPr="00450EC4" w:rsidRDefault="008A3CE8" w:rsidP="008A3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CHAS</w:t>
            </w:r>
          </w:p>
        </w:tc>
        <w:tc>
          <w:tcPr>
            <w:tcW w:w="2377" w:type="dxa"/>
            <w:shd w:val="clear" w:color="auto" w:fill="auto"/>
            <w:noWrap/>
            <w:vAlign w:val="bottom"/>
            <w:hideMark/>
          </w:tcPr>
          <w:p w:rsidR="008A3CE8" w:rsidRPr="00450EC4" w:rsidRDefault="008A3CE8" w:rsidP="008A3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0.6817</w:t>
            </w:r>
          </w:p>
        </w:tc>
      </w:tr>
      <w:tr w:rsidR="008A3CE8" w:rsidRPr="00450EC4" w:rsidTr="008A3CE8">
        <w:trPr>
          <w:trHeight w:val="257"/>
        </w:trPr>
        <w:tc>
          <w:tcPr>
            <w:tcW w:w="2628" w:type="dxa"/>
            <w:shd w:val="clear" w:color="auto" w:fill="auto"/>
            <w:noWrap/>
            <w:vAlign w:val="center"/>
            <w:hideMark/>
          </w:tcPr>
          <w:p w:rsidR="008A3CE8" w:rsidRPr="00450EC4" w:rsidRDefault="008A3CE8" w:rsidP="008A3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NOX</w:t>
            </w:r>
          </w:p>
        </w:tc>
        <w:tc>
          <w:tcPr>
            <w:tcW w:w="2377" w:type="dxa"/>
            <w:shd w:val="clear" w:color="auto" w:fill="auto"/>
            <w:noWrap/>
            <w:vAlign w:val="bottom"/>
            <w:hideMark/>
          </w:tcPr>
          <w:p w:rsidR="008A3CE8" w:rsidRPr="00450EC4" w:rsidRDefault="008A3CE8" w:rsidP="008A3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-2.0567</w:t>
            </w:r>
          </w:p>
        </w:tc>
      </w:tr>
      <w:tr w:rsidR="008A3CE8" w:rsidRPr="00450EC4" w:rsidTr="008A3CE8">
        <w:trPr>
          <w:trHeight w:val="257"/>
        </w:trPr>
        <w:tc>
          <w:tcPr>
            <w:tcW w:w="2628" w:type="dxa"/>
            <w:shd w:val="clear" w:color="auto" w:fill="auto"/>
            <w:noWrap/>
            <w:vAlign w:val="center"/>
            <w:hideMark/>
          </w:tcPr>
          <w:p w:rsidR="008A3CE8" w:rsidRPr="00450EC4" w:rsidRDefault="008A3CE8" w:rsidP="008A3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RM</w:t>
            </w:r>
          </w:p>
        </w:tc>
        <w:tc>
          <w:tcPr>
            <w:tcW w:w="2377" w:type="dxa"/>
            <w:shd w:val="clear" w:color="auto" w:fill="auto"/>
            <w:noWrap/>
            <w:vAlign w:val="bottom"/>
            <w:hideMark/>
          </w:tcPr>
          <w:p w:rsidR="008A3CE8" w:rsidRPr="00450EC4" w:rsidRDefault="008A3CE8" w:rsidP="008A3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2.6742</w:t>
            </w:r>
          </w:p>
        </w:tc>
      </w:tr>
      <w:tr w:rsidR="008A3CE8" w:rsidRPr="00450EC4" w:rsidTr="008A3CE8">
        <w:trPr>
          <w:trHeight w:val="257"/>
        </w:trPr>
        <w:tc>
          <w:tcPr>
            <w:tcW w:w="2628" w:type="dxa"/>
            <w:shd w:val="clear" w:color="auto" w:fill="auto"/>
            <w:noWrap/>
            <w:vAlign w:val="center"/>
            <w:hideMark/>
          </w:tcPr>
          <w:p w:rsidR="008A3CE8" w:rsidRPr="00450EC4" w:rsidRDefault="008A3CE8" w:rsidP="008A3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377" w:type="dxa"/>
            <w:shd w:val="clear" w:color="auto" w:fill="auto"/>
            <w:noWrap/>
            <w:vAlign w:val="bottom"/>
            <w:hideMark/>
          </w:tcPr>
          <w:p w:rsidR="008A3CE8" w:rsidRPr="00450EC4" w:rsidRDefault="008A3CE8" w:rsidP="008A3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0.0195</w:t>
            </w:r>
          </w:p>
        </w:tc>
      </w:tr>
      <w:tr w:rsidR="008A3CE8" w:rsidRPr="00450EC4" w:rsidTr="008A3CE8">
        <w:trPr>
          <w:trHeight w:val="257"/>
        </w:trPr>
        <w:tc>
          <w:tcPr>
            <w:tcW w:w="2628" w:type="dxa"/>
            <w:shd w:val="clear" w:color="auto" w:fill="auto"/>
            <w:noWrap/>
            <w:vAlign w:val="center"/>
            <w:hideMark/>
          </w:tcPr>
          <w:p w:rsidR="008A3CE8" w:rsidRPr="00450EC4" w:rsidRDefault="008A3CE8" w:rsidP="008A3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DIS</w:t>
            </w:r>
          </w:p>
        </w:tc>
        <w:tc>
          <w:tcPr>
            <w:tcW w:w="2377" w:type="dxa"/>
            <w:shd w:val="clear" w:color="auto" w:fill="auto"/>
            <w:noWrap/>
            <w:vAlign w:val="bottom"/>
            <w:hideMark/>
          </w:tcPr>
          <w:p w:rsidR="008A3CE8" w:rsidRPr="00450EC4" w:rsidRDefault="008A3CE8" w:rsidP="008A3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-3.104</w:t>
            </w:r>
          </w:p>
        </w:tc>
      </w:tr>
      <w:tr w:rsidR="008A3CE8" w:rsidRPr="00450EC4" w:rsidTr="008A3CE8">
        <w:trPr>
          <w:trHeight w:val="257"/>
        </w:trPr>
        <w:tc>
          <w:tcPr>
            <w:tcW w:w="2628" w:type="dxa"/>
            <w:shd w:val="clear" w:color="auto" w:fill="auto"/>
            <w:noWrap/>
            <w:vAlign w:val="center"/>
            <w:hideMark/>
          </w:tcPr>
          <w:p w:rsidR="008A3CE8" w:rsidRPr="00450EC4" w:rsidRDefault="008A3CE8" w:rsidP="008A3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RAD</w:t>
            </w:r>
          </w:p>
        </w:tc>
        <w:tc>
          <w:tcPr>
            <w:tcW w:w="2377" w:type="dxa"/>
            <w:shd w:val="clear" w:color="auto" w:fill="auto"/>
            <w:noWrap/>
            <w:vAlign w:val="bottom"/>
            <w:hideMark/>
          </w:tcPr>
          <w:p w:rsidR="008A3CE8" w:rsidRPr="00450EC4" w:rsidRDefault="008A3CE8" w:rsidP="008A3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2.6622</w:t>
            </w:r>
          </w:p>
        </w:tc>
      </w:tr>
      <w:tr w:rsidR="008A3CE8" w:rsidRPr="00450EC4" w:rsidTr="008A3CE8">
        <w:trPr>
          <w:trHeight w:val="257"/>
        </w:trPr>
        <w:tc>
          <w:tcPr>
            <w:tcW w:w="2628" w:type="dxa"/>
            <w:shd w:val="clear" w:color="auto" w:fill="auto"/>
            <w:noWrap/>
            <w:vAlign w:val="center"/>
            <w:hideMark/>
          </w:tcPr>
          <w:p w:rsidR="008A3CE8" w:rsidRPr="00450EC4" w:rsidRDefault="008A3CE8" w:rsidP="008A3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TAX</w:t>
            </w:r>
          </w:p>
        </w:tc>
        <w:tc>
          <w:tcPr>
            <w:tcW w:w="2377" w:type="dxa"/>
            <w:shd w:val="clear" w:color="auto" w:fill="auto"/>
            <w:noWrap/>
            <w:vAlign w:val="bottom"/>
            <w:hideMark/>
          </w:tcPr>
          <w:p w:rsidR="008A3CE8" w:rsidRPr="00450EC4" w:rsidRDefault="008A3CE8" w:rsidP="008A3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-2.0768</w:t>
            </w:r>
          </w:p>
        </w:tc>
      </w:tr>
      <w:tr w:rsidR="008A3CE8" w:rsidRPr="00450EC4" w:rsidTr="008A3CE8">
        <w:trPr>
          <w:trHeight w:val="257"/>
        </w:trPr>
        <w:tc>
          <w:tcPr>
            <w:tcW w:w="2628" w:type="dxa"/>
            <w:shd w:val="clear" w:color="auto" w:fill="auto"/>
            <w:noWrap/>
            <w:vAlign w:val="center"/>
            <w:hideMark/>
          </w:tcPr>
          <w:p w:rsidR="008A3CE8" w:rsidRPr="00450EC4" w:rsidRDefault="008A3CE8" w:rsidP="008A3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PTRATIO</w:t>
            </w:r>
          </w:p>
        </w:tc>
        <w:tc>
          <w:tcPr>
            <w:tcW w:w="2377" w:type="dxa"/>
            <w:shd w:val="clear" w:color="auto" w:fill="auto"/>
            <w:noWrap/>
            <w:vAlign w:val="bottom"/>
            <w:hideMark/>
          </w:tcPr>
          <w:p w:rsidR="008A3CE8" w:rsidRPr="00450EC4" w:rsidRDefault="008A3CE8" w:rsidP="008A3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-2.0606</w:t>
            </w:r>
          </w:p>
        </w:tc>
      </w:tr>
      <w:tr w:rsidR="008A3CE8" w:rsidRPr="00450EC4" w:rsidTr="008A3CE8">
        <w:trPr>
          <w:trHeight w:val="257"/>
        </w:trPr>
        <w:tc>
          <w:tcPr>
            <w:tcW w:w="2628" w:type="dxa"/>
            <w:shd w:val="clear" w:color="auto" w:fill="auto"/>
            <w:noWrap/>
            <w:vAlign w:val="center"/>
            <w:hideMark/>
          </w:tcPr>
          <w:p w:rsidR="008A3CE8" w:rsidRPr="00450EC4" w:rsidRDefault="008A3CE8" w:rsidP="008A3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2377" w:type="dxa"/>
            <w:shd w:val="clear" w:color="auto" w:fill="auto"/>
            <w:noWrap/>
            <w:vAlign w:val="bottom"/>
            <w:hideMark/>
          </w:tcPr>
          <w:p w:rsidR="008A3CE8" w:rsidRPr="00450EC4" w:rsidRDefault="008A3CE8" w:rsidP="008A3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0.8493</w:t>
            </w:r>
          </w:p>
        </w:tc>
      </w:tr>
      <w:tr w:rsidR="008A3CE8" w:rsidRPr="00450EC4" w:rsidTr="008A3CE8">
        <w:trPr>
          <w:trHeight w:val="257"/>
        </w:trPr>
        <w:tc>
          <w:tcPr>
            <w:tcW w:w="2628" w:type="dxa"/>
            <w:shd w:val="clear" w:color="auto" w:fill="auto"/>
            <w:noWrap/>
            <w:vAlign w:val="center"/>
            <w:hideMark/>
          </w:tcPr>
          <w:p w:rsidR="008A3CE8" w:rsidRPr="00450EC4" w:rsidRDefault="008A3CE8" w:rsidP="008A3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LSTAT</w:t>
            </w:r>
          </w:p>
        </w:tc>
        <w:tc>
          <w:tcPr>
            <w:tcW w:w="2377" w:type="dxa"/>
            <w:shd w:val="clear" w:color="auto" w:fill="auto"/>
            <w:noWrap/>
            <w:vAlign w:val="bottom"/>
            <w:hideMark/>
          </w:tcPr>
          <w:p w:rsidR="008A3CE8" w:rsidRPr="00450EC4" w:rsidRDefault="008A3CE8" w:rsidP="008A3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50E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-3.7436</w:t>
            </w:r>
          </w:p>
        </w:tc>
      </w:tr>
      <w:tr w:rsidR="008A3CE8" w:rsidRPr="008A3CE8" w:rsidTr="008A3CE8">
        <w:trPr>
          <w:trHeight w:val="257"/>
        </w:trPr>
        <w:tc>
          <w:tcPr>
            <w:tcW w:w="2628" w:type="dxa"/>
            <w:shd w:val="clear" w:color="auto" w:fill="auto"/>
            <w:noWrap/>
            <w:vAlign w:val="center"/>
          </w:tcPr>
          <w:p w:rsidR="008A3CE8" w:rsidRPr="008A3CE8" w:rsidRDefault="008A3CE8" w:rsidP="008A3C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A3C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Adj. R-squared               </w:t>
            </w:r>
          </w:p>
        </w:tc>
        <w:tc>
          <w:tcPr>
            <w:tcW w:w="2377" w:type="dxa"/>
            <w:shd w:val="clear" w:color="auto" w:fill="auto"/>
            <w:noWrap/>
            <w:vAlign w:val="bottom"/>
          </w:tcPr>
          <w:p w:rsidR="008A3CE8" w:rsidRPr="008A3CE8" w:rsidRDefault="008A3CE8" w:rsidP="008A3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A3CE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0.734</w:t>
            </w:r>
          </w:p>
        </w:tc>
      </w:tr>
      <w:tr w:rsidR="008A3CE8" w:rsidRPr="008A3CE8" w:rsidTr="008A3CE8">
        <w:trPr>
          <w:trHeight w:val="257"/>
        </w:trPr>
        <w:tc>
          <w:tcPr>
            <w:tcW w:w="2628" w:type="dxa"/>
            <w:shd w:val="clear" w:color="auto" w:fill="auto"/>
            <w:noWrap/>
            <w:vAlign w:val="center"/>
          </w:tcPr>
          <w:p w:rsidR="008A3CE8" w:rsidRPr="008A3CE8" w:rsidRDefault="008A3CE8" w:rsidP="008A3CE8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8A3CE8">
              <w:rPr>
                <w:rFonts w:ascii="Times New Roman" w:hAnsi="Times New Roman" w:cs="Times New Roman"/>
              </w:rPr>
              <w:t xml:space="preserve">AIC                        </w:t>
            </w:r>
          </w:p>
        </w:tc>
        <w:tc>
          <w:tcPr>
            <w:tcW w:w="2377" w:type="dxa"/>
            <w:shd w:val="clear" w:color="auto" w:fill="auto"/>
            <w:noWrap/>
            <w:vAlign w:val="bottom"/>
          </w:tcPr>
          <w:p w:rsidR="008A3CE8" w:rsidRPr="008A3CE8" w:rsidRDefault="008A3CE8" w:rsidP="008A3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A3CE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3026</w:t>
            </w:r>
          </w:p>
        </w:tc>
      </w:tr>
      <w:tr w:rsidR="008A3CE8" w:rsidRPr="008A3CE8" w:rsidTr="008A3CE8">
        <w:trPr>
          <w:trHeight w:val="257"/>
        </w:trPr>
        <w:tc>
          <w:tcPr>
            <w:tcW w:w="2628" w:type="dxa"/>
            <w:shd w:val="clear" w:color="auto" w:fill="auto"/>
            <w:noWrap/>
            <w:vAlign w:val="center"/>
          </w:tcPr>
          <w:p w:rsidR="008A3CE8" w:rsidRPr="008A3CE8" w:rsidRDefault="008A3CE8" w:rsidP="008A3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8A3C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BIC</w:t>
            </w:r>
          </w:p>
        </w:tc>
        <w:tc>
          <w:tcPr>
            <w:tcW w:w="2377" w:type="dxa"/>
            <w:shd w:val="clear" w:color="auto" w:fill="auto"/>
            <w:noWrap/>
            <w:vAlign w:val="bottom"/>
          </w:tcPr>
          <w:p w:rsidR="008A3CE8" w:rsidRPr="008A3CE8" w:rsidRDefault="008A3CE8" w:rsidP="008A3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8A3CE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3085</w:t>
            </w:r>
          </w:p>
        </w:tc>
      </w:tr>
    </w:tbl>
    <w:p w:rsidR="00065820" w:rsidRPr="008A3CE8" w:rsidRDefault="008A3CE8" w:rsidP="008A3CE8">
      <w:pPr>
        <w:adjustRightInd w:val="0"/>
        <w:snapToGrid w:val="0"/>
        <w:spacing w:line="360" w:lineRule="auto"/>
        <w:rPr>
          <w:rFonts w:ascii="Times New Roman" w:hAnsi="Times New Roman" w:cs="Times New Roman"/>
          <w:i/>
        </w:rPr>
      </w:pPr>
      <w:r w:rsidRPr="008A3CE8">
        <w:rPr>
          <w:rFonts w:ascii="Times New Roman" w:hAnsi="Times New Roman" w:cs="Times New Roman"/>
          <w:i/>
        </w:rPr>
        <w:t xml:space="preserve">Multivariate </w:t>
      </w:r>
      <w:r w:rsidRPr="008A3CE8">
        <w:rPr>
          <w:rFonts w:ascii="Times New Roman" w:hAnsi="Times New Roman" w:cs="Times New Roman"/>
          <w:i/>
        </w:rPr>
        <w:t xml:space="preserve">linear </w:t>
      </w:r>
      <w:r w:rsidRPr="008A3CE8">
        <w:rPr>
          <w:rFonts w:ascii="Times New Roman" w:hAnsi="Times New Roman" w:cs="Times New Roman"/>
          <w:i/>
        </w:rPr>
        <w:t xml:space="preserve">regression analysis to </w:t>
      </w:r>
      <w:r w:rsidRPr="008A3CE8">
        <w:rPr>
          <w:rFonts w:ascii="Times New Roman" w:hAnsi="Times New Roman" w:cs="Times New Roman"/>
          <w:i/>
        </w:rPr>
        <w:t>predict Boston area housing price.</w:t>
      </w:r>
      <w:bookmarkStart w:id="0" w:name="_GoBack"/>
      <w:bookmarkEnd w:id="0"/>
    </w:p>
    <w:sectPr w:rsidR="00065820" w:rsidRPr="008A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C4"/>
    <w:rsid w:val="00450EC4"/>
    <w:rsid w:val="00561111"/>
    <w:rsid w:val="008A3CE8"/>
    <w:rsid w:val="009F09DA"/>
    <w:rsid w:val="00B4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8193"/>
  <w15:chartTrackingRefBased/>
  <w15:docId w15:val="{B85EC26C-EB09-4DCB-A489-E83ACEC0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A3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3CE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Minsi (UT-BMS,LISA)</dc:creator>
  <cp:keywords/>
  <dc:description/>
  <cp:lastModifiedBy>Li, Minsi (UT-BMS,LISA)</cp:lastModifiedBy>
  <cp:revision>1</cp:revision>
  <dcterms:created xsi:type="dcterms:W3CDTF">2025-03-14T12:15:00Z</dcterms:created>
  <dcterms:modified xsi:type="dcterms:W3CDTF">2025-03-14T13:28:00Z</dcterms:modified>
</cp:coreProperties>
</file>