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3209212"/>
        <w:docPartObj>
          <w:docPartGallery w:val="Cover Pages"/>
          <w:docPartUnique/>
        </w:docPartObj>
      </w:sdtPr>
      <w:sdtEndPr/>
      <w:sdtContent>
        <w:p w14:paraId="680C71FA" w14:textId="05BEA523" w:rsidR="00292A37" w:rsidRDefault="00292A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4F063F" wp14:editId="17AF83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15"/>
                                  <w:gridCol w:w="1931"/>
                                </w:tblGrid>
                                <w:tr w:rsidR="005C339A" w14:paraId="37D12FF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99DAAED" w14:textId="16A95EF6" w:rsidR="00292A37" w:rsidRDefault="005C339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B94DFC0" wp14:editId="11B26892">
                                            <wp:extent cx="3045419" cy="2886324"/>
                                            <wp:effectExtent l="0" t="0" r="0" b="0"/>
                                            <wp:docPr id="1" name="Picture 1" descr="Academatica.com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Academatica.com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03567" cy="29414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  <w:lang w:val="es-GT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0B3246F" w14:textId="6AF664D3" w:rsidR="00292A37" w:rsidRPr="00123608" w:rsidRDefault="00292A37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s-GT"/>
                                            </w:rPr>
                                          </w:pPr>
                                          <w:r w:rsidRPr="0012360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s-GT"/>
                                            </w:rPr>
                                            <w:t xml:space="preserve">Dashboard </w:t>
                                          </w:r>
                                          <w:r w:rsidR="00123608" w:rsidRPr="0012360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s-GT"/>
                                            </w:rPr>
                                            <w:t>EJECUCIÓN DE GASTOS GOBIERNO CENTRAL</w:t>
                                          </w:r>
                                          <w:r w:rsidR="0012360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s-GT"/>
                                            </w:rPr>
                                            <w:t xml:space="preserve"> DE GUATEMALA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389841A" w14:textId="110AC037" w:rsidR="00292A37" w:rsidRDefault="00292A3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92A37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Parcial – </w:t>
                                          </w:r>
                                          <w:r w:rsidR="00123608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Pr="00292A37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parte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D9DA1C0" w14:textId="4346537C" w:rsidR="00292A37" w:rsidRPr="00292A37" w:rsidRDefault="00292A37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GT"/>
                                        </w:rPr>
                                      </w:pPr>
                                      <w:r w:rsidRPr="00292A3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GT"/>
                                        </w:rPr>
                                        <w:t>Lilian rebeca carrera lemus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GT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81D6BC7" w14:textId="1F14B00D" w:rsidR="00292A37" w:rsidRPr="00292A37" w:rsidRDefault="00292A37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GT"/>
                                            </w:rPr>
                                          </w:pPr>
                                          <w:r w:rsidRPr="00292A37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GT"/>
                                            </w:rPr>
                                            <w:t>JOSÉ ARMA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GT"/>
                                            </w:rPr>
                                            <w:t>NDO BARRIOS LEÓN</w:t>
                                          </w:r>
                                        </w:p>
                                      </w:sdtContent>
                                    </w:sdt>
                                    <w:p w14:paraId="6BBC7494" w14:textId="1BE180E7" w:rsidR="00292A37" w:rsidRPr="00292A37" w:rsidRDefault="009F0447">
                                      <w:pPr>
                                        <w:pStyle w:val="Sinespaciado"/>
                                        <w:rPr>
                                          <w:lang w:val="es-G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es-GT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292A37">
                                            <w:rPr>
                                              <w:color w:val="44546A" w:themeColor="text2"/>
                                              <w:lang w:val="es-GT"/>
                                            </w:rPr>
                                            <w:t>Product</w:t>
                                          </w:r>
                                          <w:proofErr w:type="spellEnd"/>
                                          <w:r w:rsidR="00292A37">
                                            <w:rPr>
                                              <w:color w:val="44546A" w:themeColor="text2"/>
                                              <w:lang w:val="es-GT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292A37">
                                            <w:rPr>
                                              <w:color w:val="44546A" w:themeColor="text2"/>
                                              <w:lang w:val="es-GT"/>
                                            </w:rPr>
                                            <w:t>Development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F29638D" w14:textId="77777777" w:rsidR="00292A37" w:rsidRDefault="00292A3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94F06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15"/>
                            <w:gridCol w:w="1931"/>
                          </w:tblGrid>
                          <w:tr w:rsidR="005C339A" w14:paraId="37D12FF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99DAAED" w14:textId="16A95EF6" w:rsidR="00292A37" w:rsidRDefault="005C339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94DFC0" wp14:editId="11B26892">
                                      <wp:extent cx="3045419" cy="2886324"/>
                                      <wp:effectExtent l="0" t="0" r="0" b="0"/>
                                      <wp:docPr id="1" name="Picture 1" descr="Academatica.co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Academatica.com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03567" cy="29414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  <w:lang w:val="es-GT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B3246F" w14:textId="6AF664D3" w:rsidR="00292A37" w:rsidRPr="00123608" w:rsidRDefault="00292A37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s-GT"/>
                                      </w:rPr>
                                    </w:pPr>
                                    <w:r w:rsidRPr="00123608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s-GT"/>
                                      </w:rPr>
                                      <w:t xml:space="preserve">Dashboard </w:t>
                                    </w:r>
                                    <w:r w:rsidR="00123608" w:rsidRPr="00123608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s-GT"/>
                                      </w:rPr>
                                      <w:t>EJECUCIÓN DE GASTOS GOBIERNO CENTRAL</w:t>
                                    </w:r>
                                    <w:r w:rsidR="00123608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s-GT"/>
                                      </w:rPr>
                                      <w:t xml:space="preserve"> DE GUATEMALA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89841A" w14:textId="110AC037" w:rsidR="00292A37" w:rsidRDefault="00292A3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92A37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Parcial – </w:t>
                                    </w:r>
                                    <w:r w:rsidR="00123608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Pr="00292A37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parte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D9DA1C0" w14:textId="4346537C" w:rsidR="00292A37" w:rsidRPr="00292A37" w:rsidRDefault="00292A37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GT"/>
                                  </w:rPr>
                                </w:pPr>
                                <w:r w:rsidRPr="00292A3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GT"/>
                                  </w:rPr>
                                  <w:t>Lilian rebeca carrera lemus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GT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1D6BC7" w14:textId="1F14B00D" w:rsidR="00292A37" w:rsidRPr="00292A37" w:rsidRDefault="00292A37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GT"/>
                                      </w:rPr>
                                    </w:pPr>
                                    <w:r w:rsidRPr="00292A37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GT"/>
                                      </w:rPr>
                                      <w:t>JOSÉ ARMA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GT"/>
                                      </w:rPr>
                                      <w:t>NDO BARRIOS LEÓN</w:t>
                                    </w:r>
                                  </w:p>
                                </w:sdtContent>
                              </w:sdt>
                              <w:p w14:paraId="6BBC7494" w14:textId="1BE180E7" w:rsidR="00292A37" w:rsidRPr="00292A37" w:rsidRDefault="009F0447">
                                <w:pPr>
                                  <w:pStyle w:val="Sinespaciado"/>
                                  <w:rPr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es-GT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92A37">
                                      <w:rPr>
                                        <w:color w:val="44546A" w:themeColor="text2"/>
                                        <w:lang w:val="es-GT"/>
                                      </w:rPr>
                                      <w:t>Product</w:t>
                                    </w:r>
                                    <w:proofErr w:type="spellEnd"/>
                                    <w:r w:rsidR="00292A37">
                                      <w:rPr>
                                        <w:color w:val="44546A" w:themeColor="text2"/>
                                        <w:lang w:val="es-G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92A37">
                                      <w:rPr>
                                        <w:color w:val="44546A" w:themeColor="text2"/>
                                        <w:lang w:val="es-GT"/>
                                      </w:rPr>
                                      <w:t>Development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14:paraId="6F29638D" w14:textId="77777777" w:rsidR="00292A37" w:rsidRDefault="00292A3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310365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116597" w14:textId="77777777" w:rsidR="00292A37" w:rsidRDefault="00292A37">
          <w:pPr>
            <w:pStyle w:val="TtuloTDC"/>
          </w:pPr>
        </w:p>
        <w:p w14:paraId="5E32B34A" w14:textId="0D934D83" w:rsidR="00292A37" w:rsidRDefault="00292A37">
          <w:pPr>
            <w:pStyle w:val="TtuloTDC"/>
          </w:pPr>
          <w:r>
            <w:t>Contents</w:t>
          </w:r>
        </w:p>
        <w:p w14:paraId="01548CDC" w14:textId="0A5393AB" w:rsidR="009662D0" w:rsidRDefault="00292A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 w:rsidRPr="00292A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7569942" w:history="1">
            <w:r w:rsidR="009662D0" w:rsidRPr="00B91855">
              <w:rPr>
                <w:rStyle w:val="Hipervnculo"/>
                <w:noProof/>
              </w:rPr>
              <w:t>Link Publicación Shiny IO</w:t>
            </w:r>
            <w:r w:rsidR="009662D0">
              <w:rPr>
                <w:noProof/>
                <w:webHidden/>
              </w:rPr>
              <w:tab/>
            </w:r>
            <w:r w:rsidR="009662D0">
              <w:rPr>
                <w:noProof/>
                <w:webHidden/>
              </w:rPr>
              <w:fldChar w:fldCharType="begin"/>
            </w:r>
            <w:r w:rsidR="009662D0">
              <w:rPr>
                <w:noProof/>
                <w:webHidden/>
              </w:rPr>
              <w:instrText xml:space="preserve"> PAGEREF _Toc57569942 \h </w:instrText>
            </w:r>
            <w:r w:rsidR="009662D0">
              <w:rPr>
                <w:noProof/>
                <w:webHidden/>
              </w:rPr>
            </w:r>
            <w:r w:rsidR="009662D0">
              <w:rPr>
                <w:noProof/>
                <w:webHidden/>
              </w:rPr>
              <w:fldChar w:fldCharType="separate"/>
            </w:r>
            <w:r w:rsidR="009662D0">
              <w:rPr>
                <w:noProof/>
                <w:webHidden/>
              </w:rPr>
              <w:t>2</w:t>
            </w:r>
            <w:r w:rsidR="009662D0">
              <w:rPr>
                <w:noProof/>
                <w:webHidden/>
              </w:rPr>
              <w:fldChar w:fldCharType="end"/>
            </w:r>
          </w:hyperlink>
        </w:p>
        <w:p w14:paraId="23AC8E98" w14:textId="538A1433" w:rsidR="009662D0" w:rsidRDefault="009662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7569943" w:history="1">
            <w:r w:rsidRPr="00B91855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1950" w14:textId="78375794" w:rsidR="009662D0" w:rsidRDefault="009662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7569944" w:history="1">
            <w:r w:rsidRPr="00B91855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E034" w14:textId="60C26D63" w:rsidR="009662D0" w:rsidRDefault="009662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7569946" w:history="1">
            <w:r w:rsidRPr="00B9185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17CA" w14:textId="75F2249C" w:rsidR="00292A37" w:rsidRPr="00292A37" w:rsidRDefault="00292A3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E9E386" w14:textId="351AE0FB" w:rsidR="00292A37" w:rsidRPr="00292A37" w:rsidRDefault="00292A37">
      <w:pPr>
        <w:rPr>
          <w:lang w:val="en-US"/>
        </w:rPr>
      </w:pPr>
      <w:r w:rsidRPr="00292A37">
        <w:rPr>
          <w:lang w:val="en-US"/>
        </w:rPr>
        <w:br w:type="page"/>
      </w:r>
    </w:p>
    <w:p w14:paraId="6335C676" w14:textId="7B7EDC97" w:rsidR="00CA1AE9" w:rsidRDefault="00123608" w:rsidP="00292A37">
      <w:pPr>
        <w:pStyle w:val="Ttulo1"/>
      </w:pPr>
      <w:bookmarkStart w:id="0" w:name="_Toc57569942"/>
      <w:r>
        <w:lastRenderedPageBreak/>
        <w:t xml:space="preserve">Link Publicación </w:t>
      </w:r>
      <w:proofErr w:type="spellStart"/>
      <w:r>
        <w:t>Shiny</w:t>
      </w:r>
      <w:proofErr w:type="spellEnd"/>
      <w:r>
        <w:t xml:space="preserve"> IO</w:t>
      </w:r>
      <w:bookmarkEnd w:id="0"/>
    </w:p>
    <w:p w14:paraId="4CE1947A" w14:textId="77777777" w:rsidR="00E73898" w:rsidRPr="00E73898" w:rsidRDefault="00E73898" w:rsidP="00E73898"/>
    <w:p w14:paraId="00ACE8A7" w14:textId="0509DD79" w:rsidR="00D310C0" w:rsidRDefault="009F0447" w:rsidP="00D310C0">
      <w:hyperlink r:id="rId9" w:history="1">
        <w:r w:rsidR="00123608" w:rsidRPr="007F6924">
          <w:rPr>
            <w:rStyle w:val="Hipervnculo"/>
          </w:rPr>
          <w:t>https://rebecacarrera.shinyapps.io/parcial_fase2/</w:t>
        </w:r>
      </w:hyperlink>
    </w:p>
    <w:p w14:paraId="66821391" w14:textId="77777777" w:rsidR="00E73898" w:rsidRDefault="00E73898" w:rsidP="00D310C0"/>
    <w:p w14:paraId="3C44FE90" w14:textId="40177F7D" w:rsidR="008A7A39" w:rsidRDefault="008A7A39" w:rsidP="00292A37">
      <w:pPr>
        <w:pStyle w:val="Ttulo1"/>
      </w:pPr>
      <w:bookmarkStart w:id="1" w:name="_Toc57569943"/>
      <w:r>
        <w:t>Datos</w:t>
      </w:r>
      <w:bookmarkEnd w:id="1"/>
    </w:p>
    <w:p w14:paraId="6082C0A4" w14:textId="13253271" w:rsidR="008A7A39" w:rsidRDefault="008A7A39" w:rsidP="008A7A39"/>
    <w:p w14:paraId="150CCAE2" w14:textId="1ED8000C" w:rsidR="008A7A39" w:rsidRPr="008A7A39" w:rsidRDefault="008A7A39" w:rsidP="008A7A39">
      <w:pPr>
        <w:jc w:val="both"/>
        <w:rPr>
          <w:sz w:val="24"/>
          <w:szCs w:val="24"/>
        </w:rPr>
      </w:pPr>
      <w:r w:rsidRPr="008A7A39">
        <w:rPr>
          <w:sz w:val="24"/>
          <w:szCs w:val="24"/>
        </w:rPr>
        <w:t xml:space="preserve">El set de datos utilizado como fuente para realizar este </w:t>
      </w:r>
      <w:proofErr w:type="spellStart"/>
      <w:r w:rsidRPr="008A7A39">
        <w:rPr>
          <w:sz w:val="24"/>
          <w:szCs w:val="24"/>
        </w:rPr>
        <w:t>dashboard</w:t>
      </w:r>
      <w:proofErr w:type="spellEnd"/>
      <w:r w:rsidRPr="008A7A39">
        <w:rPr>
          <w:sz w:val="24"/>
          <w:szCs w:val="24"/>
        </w:rPr>
        <w:t>, se obtuvo de información pública sobre la ejecución del presupuesto publicada como datos abiertos en el portal del Ministerio de Finanzas Públicas.</w:t>
      </w:r>
    </w:p>
    <w:p w14:paraId="5F8690EB" w14:textId="11CDC0D9" w:rsidR="008A7A39" w:rsidRDefault="008A7A39" w:rsidP="008A7A39">
      <w:pPr>
        <w:jc w:val="both"/>
        <w:rPr>
          <w:sz w:val="24"/>
          <w:szCs w:val="24"/>
        </w:rPr>
      </w:pPr>
      <w:r w:rsidRPr="008A7A39">
        <w:rPr>
          <w:sz w:val="24"/>
          <w:szCs w:val="24"/>
        </w:rPr>
        <w:t xml:space="preserve">Link: </w:t>
      </w:r>
      <w:hyperlink r:id="rId10" w:history="1">
        <w:r w:rsidRPr="008B47D7">
          <w:rPr>
            <w:rStyle w:val="Hipervnculo"/>
            <w:sz w:val="24"/>
            <w:szCs w:val="24"/>
          </w:rPr>
          <w:t>https://datos.minfin.gob.gt/dataset/ejecucion-presupuestaria-2020</w:t>
        </w:r>
      </w:hyperlink>
    </w:p>
    <w:p w14:paraId="00F12104" w14:textId="2202EDA4" w:rsidR="008A7A39" w:rsidRDefault="008A7A39" w:rsidP="008A7A39">
      <w:pPr>
        <w:jc w:val="both"/>
        <w:rPr>
          <w:sz w:val="24"/>
          <w:szCs w:val="24"/>
        </w:rPr>
      </w:pPr>
    </w:p>
    <w:p w14:paraId="635ABACD" w14:textId="571ADAB4" w:rsidR="00292A37" w:rsidRDefault="00292A37" w:rsidP="00292A37">
      <w:pPr>
        <w:pStyle w:val="Ttulo1"/>
      </w:pPr>
      <w:bookmarkStart w:id="2" w:name="_Toc57569944"/>
      <w:r>
        <w:t>Aplicación</w:t>
      </w:r>
      <w:bookmarkEnd w:id="2"/>
    </w:p>
    <w:p w14:paraId="4C656AE1" w14:textId="77777777" w:rsidR="00E73898" w:rsidRPr="00E73898" w:rsidRDefault="00E73898" w:rsidP="00E73898"/>
    <w:p w14:paraId="0D010015" w14:textId="69C21E5D" w:rsidR="00123608" w:rsidRPr="00E73898" w:rsidRDefault="004E1955" w:rsidP="00E73898">
      <w:pPr>
        <w:jc w:val="both"/>
        <w:rPr>
          <w:sz w:val="24"/>
          <w:szCs w:val="24"/>
        </w:rPr>
      </w:pPr>
      <w:r w:rsidRPr="00E73898">
        <w:rPr>
          <w:sz w:val="24"/>
          <w:szCs w:val="24"/>
        </w:rPr>
        <w:t xml:space="preserve">La aplicación </w:t>
      </w:r>
      <w:r w:rsidR="00123608" w:rsidRPr="00E73898">
        <w:rPr>
          <w:sz w:val="24"/>
          <w:szCs w:val="24"/>
        </w:rPr>
        <w:t xml:space="preserve">desarrollada </w:t>
      </w:r>
      <w:r w:rsidRPr="00E73898">
        <w:rPr>
          <w:sz w:val="24"/>
          <w:szCs w:val="24"/>
        </w:rPr>
        <w:t>para est</w:t>
      </w:r>
      <w:r w:rsidR="00123608" w:rsidRPr="00E73898">
        <w:rPr>
          <w:sz w:val="24"/>
          <w:szCs w:val="24"/>
        </w:rPr>
        <w:t>a</w:t>
      </w:r>
      <w:r w:rsidRPr="00E73898">
        <w:rPr>
          <w:sz w:val="24"/>
          <w:szCs w:val="24"/>
        </w:rPr>
        <w:t xml:space="preserve"> </w:t>
      </w:r>
      <w:r w:rsidR="00123608" w:rsidRPr="00E73898">
        <w:rPr>
          <w:sz w:val="24"/>
          <w:szCs w:val="24"/>
        </w:rPr>
        <w:t>segunda parte del</w:t>
      </w:r>
      <w:r w:rsidRPr="00E73898">
        <w:rPr>
          <w:sz w:val="24"/>
          <w:szCs w:val="24"/>
        </w:rPr>
        <w:t xml:space="preserve"> parcial ofrece un</w:t>
      </w:r>
      <w:r w:rsidR="00123608" w:rsidRPr="00E73898">
        <w:rPr>
          <w:sz w:val="24"/>
          <w:szCs w:val="24"/>
        </w:rPr>
        <w:t xml:space="preserve"> </w:t>
      </w:r>
      <w:proofErr w:type="spellStart"/>
      <w:r w:rsidR="00123608" w:rsidRPr="00E73898">
        <w:rPr>
          <w:sz w:val="24"/>
          <w:szCs w:val="24"/>
        </w:rPr>
        <w:t>dashboard</w:t>
      </w:r>
      <w:proofErr w:type="spellEnd"/>
      <w:r w:rsidR="00123608" w:rsidRPr="00E73898">
        <w:rPr>
          <w:sz w:val="24"/>
          <w:szCs w:val="24"/>
        </w:rPr>
        <w:t xml:space="preserve"> con</w:t>
      </w:r>
      <w:r w:rsidRPr="00E73898">
        <w:rPr>
          <w:sz w:val="24"/>
          <w:szCs w:val="24"/>
        </w:rPr>
        <w:t xml:space="preserve"> resumen </w:t>
      </w:r>
      <w:r w:rsidR="00123608" w:rsidRPr="00E73898">
        <w:rPr>
          <w:sz w:val="24"/>
          <w:szCs w:val="24"/>
        </w:rPr>
        <w:t>interactivo de la ejecución de los gastos de las entidades del gobierno central de Guatemala, desde múltiples perspectivas o puntos de vista, como lo son: entidad, tipo de gasto, grupo de gasto y renglón. Así mismo podemos encontrar los principales indicadores de la ejecución de gastos.</w:t>
      </w:r>
    </w:p>
    <w:p w14:paraId="5713D3D0" w14:textId="6886679F" w:rsidR="00E73898" w:rsidRDefault="00E73898" w:rsidP="00E73898"/>
    <w:p w14:paraId="074227D1" w14:textId="3A219FC5" w:rsidR="00E73898" w:rsidRDefault="00E73898" w:rsidP="00E73898"/>
    <w:p w14:paraId="36FB2255" w14:textId="5B60E195" w:rsidR="00E73898" w:rsidRDefault="00E73898" w:rsidP="00E73898"/>
    <w:p w14:paraId="2EBAEEA4" w14:textId="5461D76D" w:rsidR="00E73898" w:rsidRDefault="00E73898" w:rsidP="00E73898"/>
    <w:p w14:paraId="4892663C" w14:textId="3368EC61" w:rsidR="00E73898" w:rsidRDefault="00E73898" w:rsidP="00E73898"/>
    <w:p w14:paraId="5B41243F" w14:textId="6D186B03" w:rsidR="00E73898" w:rsidRDefault="00E73898" w:rsidP="00E73898"/>
    <w:p w14:paraId="5CCE4208" w14:textId="6FC81521" w:rsidR="00E73898" w:rsidRDefault="00E73898" w:rsidP="00E73898"/>
    <w:p w14:paraId="69DF863A" w14:textId="3F2D46FF" w:rsidR="00E73898" w:rsidRDefault="00E73898" w:rsidP="00E73898"/>
    <w:p w14:paraId="47097C01" w14:textId="51E70442" w:rsidR="00E73898" w:rsidRDefault="00E73898" w:rsidP="00E73898"/>
    <w:p w14:paraId="269B4646" w14:textId="2DE3AD4B" w:rsidR="00E73898" w:rsidRDefault="00E73898" w:rsidP="00E73898"/>
    <w:p w14:paraId="127BE320" w14:textId="35C5040A" w:rsidR="00E73898" w:rsidRDefault="00E73898" w:rsidP="00E73898"/>
    <w:p w14:paraId="2620D373" w14:textId="77777777" w:rsidR="00E73898" w:rsidRDefault="00E73898" w:rsidP="00E73898"/>
    <w:p w14:paraId="2D96DCB3" w14:textId="1E5F3E31" w:rsidR="00E73898" w:rsidRDefault="00E73898" w:rsidP="00292A37">
      <w:pPr>
        <w:pStyle w:val="Ttulo1"/>
      </w:pPr>
      <w:bookmarkStart w:id="3" w:name="_Toc57568871"/>
      <w:bookmarkStart w:id="4" w:name="_Toc57569945"/>
      <w:r>
        <w:rPr>
          <w:noProof/>
        </w:rPr>
        <w:drawing>
          <wp:inline distT="0" distB="0" distL="0" distR="0" wp14:anchorId="78EC3F6D" wp14:editId="0B10CB98">
            <wp:extent cx="5612130" cy="22440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</w:p>
    <w:p w14:paraId="46E1AB94" w14:textId="4C3126D7" w:rsidR="00E73898" w:rsidRDefault="00E73898" w:rsidP="00E73898">
      <w:r>
        <w:rPr>
          <w:noProof/>
        </w:rPr>
        <w:drawing>
          <wp:inline distT="0" distB="0" distL="0" distR="0" wp14:anchorId="49B20F44" wp14:editId="1654BF07">
            <wp:extent cx="5612130" cy="19043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E1E5" w14:textId="67D5FFDE" w:rsidR="00E73898" w:rsidRPr="00E73898" w:rsidRDefault="00E73898" w:rsidP="00E73898">
      <w:r>
        <w:rPr>
          <w:noProof/>
        </w:rPr>
        <w:drawing>
          <wp:inline distT="0" distB="0" distL="0" distR="0" wp14:anchorId="17C5E2AF" wp14:editId="4A3201E0">
            <wp:extent cx="5612130" cy="15443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73A0" w14:textId="545C9E0B" w:rsidR="00E73898" w:rsidRDefault="00E73898" w:rsidP="00292A37">
      <w:pPr>
        <w:pStyle w:val="Ttulo1"/>
      </w:pPr>
    </w:p>
    <w:p w14:paraId="0027FFD7" w14:textId="198E878A" w:rsidR="00E73898" w:rsidRDefault="00E73898" w:rsidP="00E73898"/>
    <w:p w14:paraId="0BF287F6" w14:textId="31C1BB3D" w:rsidR="00E73898" w:rsidRDefault="00E73898" w:rsidP="00E73898"/>
    <w:p w14:paraId="7038F0BE" w14:textId="5378A434" w:rsidR="008A7A39" w:rsidRDefault="008A7A39" w:rsidP="00E73898"/>
    <w:p w14:paraId="56405068" w14:textId="7C5986BC" w:rsidR="008A7A39" w:rsidRDefault="008A7A39" w:rsidP="00E73898"/>
    <w:p w14:paraId="1192DC27" w14:textId="77777777" w:rsidR="008A7A39" w:rsidRDefault="008A7A39" w:rsidP="00E73898"/>
    <w:p w14:paraId="024B28A8" w14:textId="77777777" w:rsidR="00E73898" w:rsidRPr="00E73898" w:rsidRDefault="00E73898" w:rsidP="00E73898"/>
    <w:p w14:paraId="7C5E3BE4" w14:textId="0E25B9D2" w:rsidR="00292A37" w:rsidRDefault="00292A37" w:rsidP="00292A37">
      <w:pPr>
        <w:pStyle w:val="Ttulo1"/>
      </w:pPr>
      <w:bookmarkStart w:id="5" w:name="_Toc57569946"/>
      <w:r>
        <w:t>Conclusiones</w:t>
      </w:r>
      <w:bookmarkEnd w:id="5"/>
    </w:p>
    <w:p w14:paraId="58565E84" w14:textId="77777777" w:rsidR="00E162D3" w:rsidRPr="00E162D3" w:rsidRDefault="00E162D3" w:rsidP="00E162D3"/>
    <w:p w14:paraId="387160A0" w14:textId="43B9FACE" w:rsidR="00E73898" w:rsidRPr="00E73898" w:rsidRDefault="00E73898" w:rsidP="00E73898">
      <w:pPr>
        <w:jc w:val="both"/>
        <w:rPr>
          <w:sz w:val="24"/>
          <w:szCs w:val="24"/>
        </w:rPr>
      </w:pPr>
      <w:r w:rsidRPr="00E73898">
        <w:rPr>
          <w:sz w:val="24"/>
          <w:szCs w:val="24"/>
        </w:rPr>
        <w:t>La visualización de datos juega un papel vital en la vida de un Científico de Datos, ya que es más fácil visualizar datos y relaciones complejas que descifrarlos a partir de hojas de cálculo o de tablas.</w:t>
      </w:r>
    </w:p>
    <w:p w14:paraId="660D71F5" w14:textId="004A0429" w:rsidR="00E73898" w:rsidRPr="00E73898" w:rsidRDefault="00E73898" w:rsidP="00E73898">
      <w:pPr>
        <w:jc w:val="both"/>
        <w:rPr>
          <w:sz w:val="24"/>
          <w:szCs w:val="24"/>
        </w:rPr>
      </w:pPr>
      <w:proofErr w:type="spellStart"/>
      <w:r w:rsidRPr="00E73898">
        <w:rPr>
          <w:sz w:val="24"/>
          <w:szCs w:val="24"/>
        </w:rPr>
        <w:t>Shiny</w:t>
      </w:r>
      <w:proofErr w:type="spellEnd"/>
      <w:r w:rsidRPr="00E73898">
        <w:rPr>
          <w:sz w:val="24"/>
          <w:szCs w:val="24"/>
        </w:rPr>
        <w:t xml:space="preserve"> es un  excelente paquete de R para desarrollar aplicaciones Web utilizando R. Una de las características más reconocidas de R es que permite hacer excelentes representaciones gráficas, pues </w:t>
      </w:r>
      <w:proofErr w:type="spellStart"/>
      <w:r w:rsidRPr="00E73898">
        <w:rPr>
          <w:sz w:val="24"/>
          <w:szCs w:val="24"/>
        </w:rPr>
        <w:t>Shiny</w:t>
      </w:r>
      <w:proofErr w:type="spellEnd"/>
      <w:r w:rsidRPr="00E73898">
        <w:rPr>
          <w:sz w:val="24"/>
          <w:szCs w:val="24"/>
        </w:rPr>
        <w:t xml:space="preserve"> permite crear fácilmente aplicaciones web interactivas (apps) que permiten a los usuarios interactuar con sus datos sin tener que manipular el código. No se requieren conocimientos de HTML, JavaScript o CSS para emplear </w:t>
      </w:r>
      <w:proofErr w:type="spellStart"/>
      <w:r w:rsidRPr="00E73898">
        <w:rPr>
          <w:sz w:val="24"/>
          <w:szCs w:val="24"/>
        </w:rPr>
        <w:t>Shiny</w:t>
      </w:r>
      <w:proofErr w:type="spellEnd"/>
      <w:r w:rsidRPr="00E73898">
        <w:rPr>
          <w:sz w:val="24"/>
          <w:szCs w:val="24"/>
        </w:rPr>
        <w:t>, solo conocer R.</w:t>
      </w:r>
    </w:p>
    <w:p w14:paraId="49A6643E" w14:textId="77777777" w:rsidR="00605E5F" w:rsidRPr="00605E5F" w:rsidRDefault="00605E5F" w:rsidP="00605E5F"/>
    <w:p w14:paraId="745EFDD8" w14:textId="77777777" w:rsidR="00292A37" w:rsidRDefault="00292A37"/>
    <w:sectPr w:rsidR="00292A37" w:rsidSect="00292A37">
      <w:head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A1429" w14:textId="77777777" w:rsidR="009F0447" w:rsidRDefault="009F0447" w:rsidP="00292A37">
      <w:pPr>
        <w:spacing w:after="0" w:line="240" w:lineRule="auto"/>
      </w:pPr>
      <w:r>
        <w:separator/>
      </w:r>
    </w:p>
  </w:endnote>
  <w:endnote w:type="continuationSeparator" w:id="0">
    <w:p w14:paraId="00B12DE3" w14:textId="77777777" w:rsidR="009F0447" w:rsidRDefault="009F0447" w:rsidP="0029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C55CB" w14:textId="77777777" w:rsidR="009F0447" w:rsidRDefault="009F0447" w:rsidP="00292A37">
      <w:pPr>
        <w:spacing w:after="0" w:line="240" w:lineRule="auto"/>
      </w:pPr>
      <w:r>
        <w:separator/>
      </w:r>
    </w:p>
  </w:footnote>
  <w:footnote w:type="continuationSeparator" w:id="0">
    <w:p w14:paraId="4569FE1E" w14:textId="77777777" w:rsidR="009F0447" w:rsidRDefault="009F0447" w:rsidP="0029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1D748" w14:textId="7261A6DD" w:rsidR="00292A37" w:rsidRDefault="00292A37">
    <w:pPr>
      <w:pStyle w:val="Encabezado"/>
    </w:pPr>
    <w:r>
      <w:t>Universidad Galileo</w:t>
    </w:r>
  </w:p>
  <w:p w14:paraId="274B5928" w14:textId="2C97FC12" w:rsidR="00292A37" w:rsidRDefault="00292A37">
    <w:pPr>
      <w:pStyle w:val="Encabezado"/>
    </w:pPr>
    <w:r>
      <w:t xml:space="preserve">Maestría en Data </w:t>
    </w:r>
    <w:proofErr w:type="spellStart"/>
    <w:r>
      <w:t>Science</w:t>
    </w:r>
    <w:proofErr w:type="spellEnd"/>
  </w:p>
  <w:p w14:paraId="3E535EFC" w14:textId="6DAA30E9" w:rsidR="00292A37" w:rsidRDefault="00292A37">
    <w:pPr>
      <w:pStyle w:val="Encabezado"/>
    </w:pPr>
    <w:proofErr w:type="spellStart"/>
    <w:r>
      <w:t>Product</w:t>
    </w:r>
    <w:proofErr w:type="spellEnd"/>
    <w:r>
      <w:t xml:space="preserve"> </w:t>
    </w:r>
    <w:proofErr w:type="spellStart"/>
    <w:r>
      <w:t>Development</w:t>
    </w:r>
    <w:proofErr w:type="spellEnd"/>
  </w:p>
  <w:p w14:paraId="35235168" w14:textId="77777777" w:rsidR="00D310C0" w:rsidRDefault="00D310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883"/>
    <w:multiLevelType w:val="hybridMultilevel"/>
    <w:tmpl w:val="0DC226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C311F"/>
    <w:multiLevelType w:val="hybridMultilevel"/>
    <w:tmpl w:val="5D3098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37"/>
    <w:rsid w:val="00033D33"/>
    <w:rsid w:val="00123608"/>
    <w:rsid w:val="001E7ABF"/>
    <w:rsid w:val="00242702"/>
    <w:rsid w:val="00292A37"/>
    <w:rsid w:val="002C6F29"/>
    <w:rsid w:val="00415A46"/>
    <w:rsid w:val="004E1955"/>
    <w:rsid w:val="00572489"/>
    <w:rsid w:val="005C339A"/>
    <w:rsid w:val="006038F8"/>
    <w:rsid w:val="00605E5F"/>
    <w:rsid w:val="00653D64"/>
    <w:rsid w:val="00694DBF"/>
    <w:rsid w:val="00784CCD"/>
    <w:rsid w:val="007C463F"/>
    <w:rsid w:val="007E6A0F"/>
    <w:rsid w:val="008155E1"/>
    <w:rsid w:val="008A7A39"/>
    <w:rsid w:val="009564AD"/>
    <w:rsid w:val="009662D0"/>
    <w:rsid w:val="009D3254"/>
    <w:rsid w:val="009F0447"/>
    <w:rsid w:val="00AD42E7"/>
    <w:rsid w:val="00AF7A66"/>
    <w:rsid w:val="00C54374"/>
    <w:rsid w:val="00C94B81"/>
    <w:rsid w:val="00D310C0"/>
    <w:rsid w:val="00D52D2A"/>
    <w:rsid w:val="00E162D3"/>
    <w:rsid w:val="00E73898"/>
    <w:rsid w:val="00F463F8"/>
    <w:rsid w:val="00FE198A"/>
    <w:rsid w:val="00F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AE3C7"/>
  <w15:chartTrackingRefBased/>
  <w15:docId w15:val="{69D13B47-97CD-4358-A999-1144D666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2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A37"/>
  </w:style>
  <w:style w:type="paragraph" w:styleId="Piedepgina">
    <w:name w:val="footer"/>
    <w:basedOn w:val="Normal"/>
    <w:link w:val="PiedepginaCar"/>
    <w:uiPriority w:val="99"/>
    <w:unhideWhenUsed/>
    <w:rsid w:val="00292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A37"/>
  </w:style>
  <w:style w:type="paragraph" w:styleId="Sinespaciado">
    <w:name w:val="No Spacing"/>
    <w:link w:val="SinespaciadoCar"/>
    <w:uiPriority w:val="1"/>
    <w:qFormat/>
    <w:rsid w:val="00292A37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2A37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9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2A37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92A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92A3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54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43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463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94DB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94DB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8155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15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os.minfin.gob.gt/dataset/ejecucion-presupuestaria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becacarrera.shinyapps.io/parcial_fase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2B522-1028-451D-ABC6-2D63C915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302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Dashboard Academatica</vt:lpstr>
      <vt:lpstr>Dashboard Academatica</vt:lpstr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EJECUCIÓN DE GASTOS GOBIERNO CENTRAL DE GUATEMALA</dc:title>
  <dc:subject>Parcial – Segunda parte</dc:subject>
  <dc:creator>JOSÉ ARMANDO BARRIOS LEÓN</dc:creator>
  <cp:keywords/>
  <dc:description/>
  <cp:lastModifiedBy>Lilian Rebeca Carrera Lemus</cp:lastModifiedBy>
  <cp:revision>6</cp:revision>
  <cp:lastPrinted>2020-11-19T18:54:00Z</cp:lastPrinted>
  <dcterms:created xsi:type="dcterms:W3CDTF">2020-11-30T00:40:00Z</dcterms:created>
  <dcterms:modified xsi:type="dcterms:W3CDTF">2020-11-30T01:19:00Z</dcterms:modified>
  <cp:category>Product Development</cp:category>
</cp:coreProperties>
</file>