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Pruebas de caja negra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 acuerdo al documento de plan de entregas a cliente, el cual establece que únicamente se liberaron las secciones de: Convertidor analógico a digital y PWM, se optó por hacer un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Delta testing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de únicamente los casos de prueba que verifican los requisitos relacionados a estas dos funcionalidades, los cuales son los siguientes: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highlight w:val="white"/>
          <w:u w:val="single"/>
          <w:rtl w:val="0"/>
        </w:rPr>
        <w:t xml:space="preserve">RS-001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. La velocidad del motor de corriente directa debe ser controlada mediante la aplicación de una señal cuadrada modulada con frecuencia constante que 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varíe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por ancho de pulso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highlight w:val="white"/>
          <w:u w:val="single"/>
          <w:rtl w:val="0"/>
        </w:rPr>
        <w:t xml:space="preserve">RS-013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El voltaje de alimentación del dispositivo CESEQ_P001 debe ser de 12 VDC ± 0.5 VDC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u w:val="single"/>
          <w:rtl w:val="0"/>
        </w:rPr>
        <w:t xml:space="preserve">RS-004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. El voltaje de alimentación del dispositivo CESEQ_C001 debe ser de 3.3 VDC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± 0.1 VDC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u w:val="single"/>
          <w:rtl w:val="0"/>
        </w:rPr>
        <w:t xml:space="preserve">RS-002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. La frecuencia de trabajo de la señal de entrada del motor debe ser constante y estar en un rango de f = 100 Hz a f = 1 KHz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RS-008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El valor de referencia debe estar dado por un voltaje en un potenciómetro conectado de la siguiente manera: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1952625" cy="7810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partir de estos requisitos, se crearon casos de prueba, los cuales buscan robustecer la funcionalidad del sistema, asegurando su calidad y cumplimiento.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diagrama de conexiones a continuación se especifica para que el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tester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pueda hacer las conexiones necesarias en los casos de prueba a continuación, ya que es una precondición para poder ejecutar cualquier caso de prueba.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405438" cy="2756594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756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Figura 1.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Diagrama de conexiones del sistema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CPCN-001 → RS-001</w:t>
      </w:r>
    </w:p>
    <w:p w:rsidR="00000000" w:rsidDel="00000000" w:rsidP="00000000" w:rsidRDefault="00000000" w:rsidRPr="00000000" w14:paraId="00000013">
      <w:pPr>
        <w:ind w:firstLine="720"/>
        <w:jc w:val="both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Objetivo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Este caso de prueba verifica que 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la velocidad del motor de corriente directa debe ser controlada mediante la aplicación de una señal cuadrada modulada con frecuencia constante que 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varíe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por ancho de pulso</w:t>
      </w:r>
    </w:p>
    <w:p w:rsidR="00000000" w:rsidDel="00000000" w:rsidP="00000000" w:rsidRDefault="00000000" w:rsidRPr="00000000" w14:paraId="00000014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Precondiciones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Tener una fuente de voltaje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144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Conectar la salida del PWM de la tarjeta a un osciloscopio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Conectar el sistema como se muestra en la figura 1.</w:t>
      </w:r>
    </w:p>
    <w:tbl>
      <w:tblPr>
        <w:tblStyle w:val="Table1"/>
        <w:tblW w:w="91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4665"/>
        <w:gridCol w:w="3990"/>
        <w:tblGridChange w:id="0">
          <w:tblGrid>
            <w:gridCol w:w="495"/>
            <w:gridCol w:w="4665"/>
            <w:gridCol w:w="3990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Paso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Resultado esperado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a un valor aleatorio entre 0.1 y 3.3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señal del ciclo de trabajo PWM en el osciloscopio debe ser proporcional al valor ajustado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a un valor aleatorio entre 0.1 y 3.3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señal del ciclo de trabajo PWM en el osciloscopio debe ser proporcional al valor ajustado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a un valor aleatorio entre 0.1 y 3.3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señal del ciclo de trabajo PWM en el osciloscopio debe ser proporcional al valor ajustado</w:t>
            </w:r>
          </w:p>
        </w:tc>
      </w:tr>
    </w:tbl>
    <w:p w:rsidR="00000000" w:rsidDel="00000000" w:rsidP="00000000" w:rsidRDefault="00000000" w:rsidRPr="00000000" w14:paraId="00000024">
      <w:pPr>
        <w:ind w:firstLine="720"/>
        <w:jc w:val="both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jc w:val="both"/>
        <w:rPr>
          <w:rFonts w:ascii="Calibri" w:cs="Calibri" w:eastAsia="Calibri" w:hAnsi="Calibri"/>
          <w:b w:val="1"/>
          <w:i w:val="1"/>
          <w:color w:val="6aa84f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Resultado observado: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6aa84f"/>
          <w:rtl w:val="0"/>
        </w:rPr>
        <w:t xml:space="preserve">PASS</w:t>
      </w:r>
    </w:p>
    <w:p w:rsidR="00000000" w:rsidDel="00000000" w:rsidP="00000000" w:rsidRDefault="00000000" w:rsidRPr="00000000" w14:paraId="00000026">
      <w:pPr>
        <w:ind w:firstLine="720"/>
        <w:jc w:val="both"/>
        <w:rPr>
          <w:rFonts w:ascii="Calibri" w:cs="Calibri" w:eastAsia="Calibri" w:hAnsi="Calibri"/>
          <w:b w:val="1"/>
          <w:i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176713" cy="2490764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490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720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2.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Evidencia de la salida de PWM</w:t>
      </w:r>
    </w:p>
    <w:p w:rsidR="00000000" w:rsidDel="00000000" w:rsidP="00000000" w:rsidRDefault="00000000" w:rsidRPr="00000000" w14:paraId="00000029">
      <w:pPr>
        <w:ind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976688" cy="235826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358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3.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Evidencia de la salida de PWM</w:t>
      </w:r>
    </w:p>
    <w:p w:rsidR="00000000" w:rsidDel="00000000" w:rsidP="00000000" w:rsidRDefault="00000000" w:rsidRPr="00000000" w14:paraId="0000002B">
      <w:pPr>
        <w:ind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100513" cy="245119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2451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720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4.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Evidencia de la salida de PWM</w:t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CPCN-002 → RS-013</w:t>
      </w:r>
    </w:p>
    <w:p w:rsidR="00000000" w:rsidDel="00000000" w:rsidP="00000000" w:rsidRDefault="00000000" w:rsidRPr="00000000" w14:paraId="00000030">
      <w:pPr>
        <w:ind w:firstLine="720"/>
        <w:jc w:val="both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Objetivo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Este caso de prueba asegura que el voltaje de alimentación del dispositivo CESEQ_C001 es de 3.3 VDC con una tolerancia de -0.1 VDC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1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Precondiciones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Tener una fuente de voltaje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Conectar el sistema como se muestra en la figura 1.</w:t>
      </w:r>
    </w:p>
    <w:tbl>
      <w:tblPr>
        <w:tblStyle w:val="Table2"/>
        <w:tblW w:w="91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5100"/>
        <w:gridCol w:w="3555"/>
        <w:tblGridChange w:id="0">
          <w:tblGrid>
            <w:gridCol w:w="495"/>
            <w:gridCol w:w="5100"/>
            <w:gridCol w:w="3555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Paso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Resultado esperado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Establecer el voltaje de alimentación de la tarjeta a un valor de 3.3 VDC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un valor diferente al mínimo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motor debe girar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Establecer el voltaje de alimentación de la tarjeta a un valor de 3.19 VDC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un valor diferente al mínimo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motor no debe girar</w:t>
            </w:r>
          </w:p>
        </w:tc>
      </w:tr>
    </w:tbl>
    <w:p w:rsidR="00000000" w:rsidDel="00000000" w:rsidP="00000000" w:rsidRDefault="00000000" w:rsidRPr="00000000" w14:paraId="00000043">
      <w:pPr>
        <w:ind w:firstLine="720"/>
        <w:jc w:val="both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jc w:val="both"/>
        <w:rPr>
          <w:rFonts w:ascii="Calibri" w:cs="Calibri" w:eastAsia="Calibri" w:hAnsi="Calibri"/>
          <w:b w:val="1"/>
          <w:i w:val="1"/>
          <w:color w:val="6aa84f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Resultado observado: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6aa84f"/>
          <w:rtl w:val="0"/>
        </w:rPr>
        <w:t xml:space="preserve">PASS</w:t>
      </w:r>
    </w:p>
    <w:p w:rsidR="00000000" w:rsidDel="00000000" w:rsidP="00000000" w:rsidRDefault="00000000" w:rsidRPr="00000000" w14:paraId="00000045">
      <w:pPr>
        <w:ind w:firstLine="720"/>
        <w:jc w:val="both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024313" cy="190519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1905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Figura 5.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Evidencia del voltaje de alimentación de la tarjeta de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CPCN-003 → RS-004</w:t>
      </w:r>
    </w:p>
    <w:p w:rsidR="00000000" w:rsidDel="00000000" w:rsidP="00000000" w:rsidRDefault="00000000" w:rsidRPr="00000000" w14:paraId="0000004A">
      <w:pPr>
        <w:ind w:firstLine="720"/>
        <w:jc w:val="both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Objetivo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Este caso de prueba asegura que el voltaje de alimentación del dispositivo CESEQ_P001 es de 12 VDC ± 0.5 VDC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B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Precondiciones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Tener una fuente de voltaje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Conectar el sistema como se muestra en la figura 1.</w:t>
      </w:r>
    </w:p>
    <w:tbl>
      <w:tblPr>
        <w:tblStyle w:val="Table3"/>
        <w:tblW w:w="91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5100"/>
        <w:gridCol w:w="3555"/>
        <w:tblGridChange w:id="0">
          <w:tblGrid>
            <w:gridCol w:w="495"/>
            <w:gridCol w:w="5100"/>
            <w:gridCol w:w="3555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Paso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Resultado esperado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Establecer el voltaje de alimentación del motor a un valor de 12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un valor diferente al mínimo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motor debe girar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Establecer el voltaje de alimentación del motor a un valor de 11.4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un valor diferente al mínimo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motor no debe girar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Establecer el voltaje de alimentación del motor a un valor de 12.6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un valor diferente al mínimo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motor no debe girar</w:t>
            </w:r>
          </w:p>
        </w:tc>
      </w:tr>
    </w:tbl>
    <w:p w:rsidR="00000000" w:rsidDel="00000000" w:rsidP="00000000" w:rsidRDefault="00000000" w:rsidRPr="00000000" w14:paraId="00000063">
      <w:pPr>
        <w:ind w:firstLine="720"/>
        <w:jc w:val="both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720"/>
        <w:jc w:val="both"/>
        <w:rPr>
          <w:rFonts w:ascii="Calibri" w:cs="Calibri" w:eastAsia="Calibri" w:hAnsi="Calibri"/>
          <w:b w:val="1"/>
          <w:i w:val="1"/>
          <w:color w:val="6aa84f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Resultado observado: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6aa84f"/>
          <w:rtl w:val="0"/>
        </w:rPr>
        <w:t xml:space="preserve">PASS</w:t>
      </w:r>
    </w:p>
    <w:p w:rsidR="00000000" w:rsidDel="00000000" w:rsidP="00000000" w:rsidRDefault="00000000" w:rsidRPr="00000000" w14:paraId="00000065">
      <w:pPr>
        <w:ind w:firstLine="720"/>
        <w:jc w:val="both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996162" cy="193833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6162" cy="193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720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6.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Voltaje de alimentación del motor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CPCN-004 → RS-002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Objetivo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Este caso de prueba asegura que la frecuencia de trabajo de la señal de entrada es constante y está en un rango de f = 100 Hz a f = 1 KHz.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Precondiciones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Tener un tacómetro 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Conectar el sistema como se muestra en la figura 1.</w:t>
      </w:r>
    </w:p>
    <w:tbl>
      <w:tblPr>
        <w:tblStyle w:val="Table4"/>
        <w:tblW w:w="91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5100"/>
        <w:gridCol w:w="3555"/>
        <w:tblGridChange w:id="0">
          <w:tblGrid>
            <w:gridCol w:w="495"/>
            <w:gridCol w:w="5100"/>
            <w:gridCol w:w="3555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Paso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Resultado esperado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Generar valor aleatorio del ciclo de trabajo de la señal cuadrada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motor debe girar a una velocidad proporcional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Verificar la frecuencia de la señal cuadrada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Debe tener un valor constante en un rango de 100 Hz a 1kHz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Generar valor aleatorio del ciclo de trabajo de la señal cuadrada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motor debe girar a una velocidad proporcional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Verificar la frecuencia de la señal cuadrada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Debe tener un valor constante en un rango de 100 Hz a 1kHz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Generar valor aleatorio del ciclo de trabajo de la señal cuadrada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motor debe girar a una velocidad proporcional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Verificar la frecuencia de la señal cuadrada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Debe tener un valor constante en un rango de 100 Hz a 1kHz</w:t>
            </w:r>
          </w:p>
        </w:tc>
      </w:tr>
    </w:tbl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84">
      <w:pPr>
        <w:ind w:firstLine="720"/>
        <w:jc w:val="both"/>
        <w:rPr>
          <w:rFonts w:ascii="Calibri" w:cs="Calibri" w:eastAsia="Calibri" w:hAnsi="Calibri"/>
          <w:b w:val="1"/>
          <w:i w:val="1"/>
          <w:color w:val="6aa84f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Resultado observado: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6aa84f"/>
          <w:rtl w:val="0"/>
        </w:rPr>
        <w:t xml:space="preserve">PASS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195638" cy="1970643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30510" t="28015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1970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firstLine="720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7.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Evidencia de la salida de PWM</w:t>
      </w:r>
    </w:p>
    <w:p w:rsidR="00000000" w:rsidDel="00000000" w:rsidP="00000000" w:rsidRDefault="00000000" w:rsidRPr="00000000" w14:paraId="00000088">
      <w:pPr>
        <w:ind w:firstLine="720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CPCN-005 → RS-008</w:t>
      </w:r>
    </w:p>
    <w:p w:rsidR="00000000" w:rsidDel="00000000" w:rsidP="00000000" w:rsidRDefault="00000000" w:rsidRPr="00000000" w14:paraId="0000008A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Objetivo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Este caso de prueba asegura que el valor de referencia está dado por un voltaje en un potenciómetro.</w:t>
      </w:r>
    </w:p>
    <w:p w:rsidR="00000000" w:rsidDel="00000000" w:rsidP="00000000" w:rsidRDefault="00000000" w:rsidRPr="00000000" w14:paraId="0000008B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Precondiciones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Conectar el sistema como se muestra en la figura 1.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Tener un multímetro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Tener un tacómetro</w:t>
      </w:r>
    </w:p>
    <w:tbl>
      <w:tblPr>
        <w:tblStyle w:val="Table5"/>
        <w:tblW w:w="91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5100"/>
        <w:gridCol w:w="3555"/>
        <w:tblGridChange w:id="0">
          <w:tblGrid>
            <w:gridCol w:w="495"/>
            <w:gridCol w:w="5100"/>
            <w:gridCol w:w="3555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Paso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Resultado esperado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una posición aleatoria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Medir el voltaje de salida del potenciómetro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Este debe ser un valor entre 0 y 3.3 V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Verificar el valor de referencia en la pantalla del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valor de referencia debe ser proporcional al valor de entrada (0-3000 RPM)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Modificar un 10% al voltaje inicial del potenciómetro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velocidad de salida debe variar únicamente en 10%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Modificar un 50% al voltaje inicial del potenciómetro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velocidad de salida debe variar únicamente en 50%</w:t>
            </w:r>
          </w:p>
        </w:tc>
      </w:tr>
    </w:tbl>
    <w:p w:rsidR="00000000" w:rsidDel="00000000" w:rsidP="00000000" w:rsidRDefault="00000000" w:rsidRPr="00000000" w14:paraId="000000A1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720"/>
        <w:jc w:val="both"/>
        <w:rPr>
          <w:rFonts w:ascii="Calibri" w:cs="Calibri" w:eastAsia="Calibri" w:hAnsi="Calibri"/>
          <w:b w:val="1"/>
          <w:i w:val="1"/>
          <w:color w:val="6aa84f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Resultado observado: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6aa84f"/>
          <w:rtl w:val="0"/>
        </w:rPr>
        <w:t xml:space="preserve">PASS</w:t>
      </w:r>
    </w:p>
    <w:p w:rsidR="00000000" w:rsidDel="00000000" w:rsidP="00000000" w:rsidRDefault="00000000" w:rsidRPr="00000000" w14:paraId="000000A3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871913" cy="183304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1833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Figura 8.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Evidencia del voltaje de salida del potenciómetrol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5q6gKH75wEchOyBefXwUtpm0/w==">AMUW2mXo2GzRExK5J1aA5YwGLfZzwUpmhCwbKT+nPoX8nn4iq/nYV2gPwIFpKF+eBBEVQ9LEVWmml2H1AUEqRVIvhnx0jtg4giAPmMlGkp1Vs1auAbgCdvE=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