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negra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caja negra son pruebas funcionales en las que se ve sólo el exterior del módulo o proyecto, puesto que no se tiene acceso al código al momento de correr las pruebas. Éstas se limitan a que quien las ejecute pruebe con datos de entrada y verifique cómo salen, sin preocuparse  de lo que ocurre en el interior. Cabe recalcar que para esto se pueden llegar a necesitar puntos de prueba para confirmar los valores de salida. Como cualquier otra prueba, las de caja negra se apoyan y basan en la especificación de requisitos de sistema y documentación funcional.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Proyecto Integrador, se especificaron los siguientes requisitos a ser probados por caja negra: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voltaje de alimentación del dispositivo CESEQ_P001 debe ser de 12 VDC ± 0.5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RS-004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voltaje de alimentación del dispositivo CESEQ_C001 debe ser de 3.3 VDC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± 0.1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frecuencia de trabajo de la señal de entrada del motor debe ser constante y estar en un rango de f = 100 Hz a f = 1 KHz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motor debe seguir el valor de referencia en RPM.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valor de referencia debe estar dado por un voltaje en un potenciómetro conectado de la siguiente manera: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52625" cy="781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valor de referencia debe variar en un rango de 0 a 3.3 V dado por el siguiente comportamiento: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2603525" cy="103005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25" cy="103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valor de salida de velocidad del motor debe variar en un rango de 0 a 3000 RPM.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algoritmo de control de velocidad del motor debe ser en lazo cerrado.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RS-025.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ser capaz de detectar cortos en la etapa de potencia.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RS-027.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ser capaz de detectar problemas de motor atascado.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05438" cy="275659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75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CPCN-001 → RS-013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voltaje de alimentación del dispositivo CESEQ_C001 es de 3.3 VDC con una tolerancia de -0.1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fuente de voltaje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 la tarjeta a un valor de 3.3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 la tarjeta a un valor de 3.19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</w:tbl>
    <w:p w:rsidR="00000000" w:rsidDel="00000000" w:rsidP="00000000" w:rsidRDefault="00000000" w:rsidRPr="00000000" w14:paraId="0000002D">
      <w:pPr>
        <w:ind w:firstLine="72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CPCN-002 → RS-004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voltaje de alimentación del dispositivo CESEQ_P001 es de 12 VDC ± 0.5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fuente de voltaje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11.4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12.6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</w:tbl>
    <w:p w:rsidR="00000000" w:rsidDel="00000000" w:rsidP="00000000" w:rsidRDefault="00000000" w:rsidRPr="00000000" w14:paraId="00000049">
      <w:pPr>
        <w:ind w:firstLine="72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CPCN-003 → RS-002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la frecuencia de trabajo de la señal de entrada es constante y está en un rango de f = 100 Hz a f = 1 KHz.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CPCN-004 → RS-005</w:t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motor sigue el valor de referencia en RPM.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disponible una señal cuadrada modulada que varíe por ancho de pulso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10"/>
        <w:gridCol w:w="3945"/>
        <w:tblGridChange w:id="0">
          <w:tblGrid>
            <w:gridCol w:w="495"/>
            <w:gridCol w:w="4710"/>
            <w:gridCol w:w="394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una señal cuadrada que varíe por ancho de pulso como entrada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entrada de la tarjeta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ser un valor proporcional al ciclo de trabajo de la señal cuadrada generada en el paso anterior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la velocidad de salida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salida debe ser proporcional al valor de voltaje leído en la entrada de la tarjeta de control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a un valor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entrada de la tarjeta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ser un valor proporcional al ciclo de trabajo de la señal cuadrada generada en el paso anterior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la velocidad de salida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salida debe ser proporcional al valor de voltaje leído en la entrada de la tarjeta de control</w:t>
            </w:r>
          </w:p>
        </w:tc>
      </w:tr>
    </w:tbl>
    <w:p w:rsidR="00000000" w:rsidDel="00000000" w:rsidP="00000000" w:rsidRDefault="00000000" w:rsidRPr="00000000" w14:paraId="0000008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CPCN-004 → RS-008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valor de referencia está dado por un voltaje en un potenciómetro.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potenciometro en una posición aleatoria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salida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debe ser un valor entre 0 y 3.3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el valor de referencia en la pantalla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porporcional al valor de entrada (0-3000 RPM)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un 10% al voltaje inicial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 salida debe variar únicamente en 10%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un 50% al voltaje inicial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 salida debe variar únicamente en 50%</w:t>
            </w:r>
          </w:p>
        </w:tc>
      </w:tr>
    </w:tbl>
    <w:p w:rsidR="00000000" w:rsidDel="00000000" w:rsidP="00000000" w:rsidRDefault="00000000" w:rsidRPr="00000000" w14:paraId="0000009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CPCN-005 → RS-009</w:t>
      </w:r>
    </w:p>
    <w:p w:rsidR="00000000" w:rsidDel="00000000" w:rsidP="00000000" w:rsidRDefault="00000000" w:rsidRPr="00000000" w14:paraId="000000A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valor de referencia debe variar en un rango de 0 a 3.3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6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de 0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intermedio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referencia debe ser un valor aleatorio entre 0 y 3.3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de 3.3 V</w:t>
            </w:r>
          </w:p>
        </w:tc>
      </w:tr>
    </w:tbl>
    <w:p w:rsidR="00000000" w:rsidDel="00000000" w:rsidP="00000000" w:rsidRDefault="00000000" w:rsidRPr="00000000" w14:paraId="000000B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CPCN-006 → RS-010</w:t>
      </w:r>
    </w:p>
    <w:p w:rsidR="00000000" w:rsidDel="00000000" w:rsidP="00000000" w:rsidRDefault="00000000" w:rsidRPr="00000000" w14:paraId="000000B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valor de salida de velocidad del motor varía en un rango de 0 a 3000 rpm.</w:t>
      </w:r>
    </w:p>
    <w:p w:rsidR="00000000" w:rsidDel="00000000" w:rsidP="00000000" w:rsidRDefault="00000000" w:rsidRPr="00000000" w14:paraId="000000B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7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de 0 RPM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intermedio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un valor aleatorio entre 0 y 3000 RPM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de 3000 RPM</w:t>
            </w:r>
          </w:p>
        </w:tc>
      </w:tr>
    </w:tbl>
    <w:p w:rsidR="00000000" w:rsidDel="00000000" w:rsidP="00000000" w:rsidRDefault="00000000" w:rsidRPr="00000000" w14:paraId="000000C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CPCN-007 → RS-016</w:t>
      </w:r>
    </w:p>
    <w:p w:rsidR="00000000" w:rsidDel="00000000" w:rsidP="00000000" w:rsidRDefault="00000000" w:rsidRPr="00000000" w14:paraId="000000C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en lazo cerrado.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manera de perturbar al sistema.</w:t>
      </w:r>
    </w:p>
    <w:tbl>
      <w:tblPr>
        <w:tblStyle w:val="Table8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</w:tbl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CPCN-009 → RS-025</w:t>
      </w:r>
    </w:p>
    <w:p w:rsidR="00000000" w:rsidDel="00000000" w:rsidP="00000000" w:rsidRDefault="00000000" w:rsidRPr="00000000" w14:paraId="000000E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sistema debe ser capaz de detectar cortos en la etapa de potencia.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9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Reiniciar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Reiniciar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Reiniciar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F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28863" cy="273481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73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CPCN-010 → RS-027</w:t>
      </w:r>
    </w:p>
    <w:p w:rsidR="00000000" w:rsidDel="00000000" w:rsidP="00000000" w:rsidRDefault="00000000" w:rsidRPr="00000000" w14:paraId="000001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sistema debe ser capaz de detectar problemas de motor atascado.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manera atascar el motor. </w:t>
      </w:r>
    </w:p>
    <w:tbl>
      <w:tblPr>
        <w:tblStyle w:val="Table10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Reiniciar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Reiniciar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Reiniciar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86000" cy="26844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8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UrMBbDCAygTf3M9pcxToEikcA==">AMUW2mV6wwtW8HNg6dU97oKfpXr0Lbl8r2F4tNKVagT7/GP0PZ8ajaf3a0BDIW0/A91TFZePmqf6Ic3yH47rCJhW3b1g5NfkNoPjz/swpnSO2ZL+D8FFM/Q=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