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application proposes to calculate the sum of a matrix </w:t>
      </w:r>
      <w:r w:rsidDel="00000000" w:rsidR="00000000" w:rsidRPr="00000000">
        <w:rPr>
          <w:rtl w:val="0"/>
        </w:rPr>
        <w:t xml:space="preserve">elements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sequential approach will use the java programming language.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parallel approach will</w:t>
      </w:r>
      <w:r w:rsidDel="00000000" w:rsidR="00000000" w:rsidRPr="00000000">
        <w:rPr>
          <w:rtl w:val="0"/>
        </w:rPr>
        <w:t xml:space="preserve"> use</w:t>
      </w:r>
      <w:r w:rsidDel="00000000" w:rsidR="00000000" w:rsidRPr="00000000">
        <w:rPr>
          <w:rtl w:val="0"/>
        </w:rPr>
        <w:t xml:space="preserve"> the C++ programming language and MPI.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Resolving this problem with CUDA and C++.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Operating system: Windows 10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Processor Architecture: Intel Core i7-3537U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RAM Memory: 8 GB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Java Version: 17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IDE: IntelliJ IDEA Ultimate version 2022.2.1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Experimental results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Matrix dimension: 5x5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Execution time: 28 ms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Matrix dimension: 10x10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Execution time: 31 ms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Matrix dimension: 15x15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Execution time: 35 ms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Matrix dimension: 20x20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Execution time: 35 ms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Matrix dimension: 20x15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Execution time: 35 ms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