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3.0" w:type="dxa"/>
        <w:jc w:val="left"/>
        <w:tblBorders>
          <w:top w:color="000000" w:space="0" w:sz="4" w:val="single"/>
          <w:left w:color="000000" w:space="0" w:sz="0" w:val="nil"/>
          <w:bottom w:color="000000" w:space="0" w:sz="4" w:val="single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73"/>
        <w:tblGridChange w:id="0">
          <w:tblGrid>
            <w:gridCol w:w="1077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1. FINALIDADE E INSTRUÇÕES DE PREENCHIMENTO</w:t>
            </w:r>
          </w:p>
        </w:tc>
      </w:tr>
      <w:tr>
        <w:trPr>
          <w:cantSplit w:val="0"/>
          <w:trHeight w:val="275.93749999999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Este documento registra o modelo conceitual entidade-relacionamento e o modelo lógico preliminar do domínio do Instituto Semear, construído a partir do Dossiê do Caso de Ensino e da sessão de descoberta realizada com a organização. Ele existe porque antes de qualquer linha de banco de dados ser feita a equipe precisa representar o que foi levantado em campo, quais entidades existem, como se relacionam e quais restrições de negócio precisam ser garantidas para que possa ser validado com a coordenadora Marlene antes de virar uma estrutura de dados.</w:t>
            </w:r>
          </w:p>
          <w:p w:rsidR="00000000" w:rsidDel="00000000" w:rsidP="00000000" w:rsidRDefault="00000000" w:rsidRPr="00000000" w14:paraId="00000004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Cada entidade do modelo conceitual deve ter um termo correspondente no Glossário. O modelo lógico deve ter para cada tabela a chave primária e as chaves estrangeiras claras, incluindo a indicação de quando uma chave estrangeira é opcional.</w:t>
            </w:r>
          </w:p>
          <w:p w:rsidR="00000000" w:rsidDel="00000000" w:rsidP="00000000" w:rsidRDefault="00000000" w:rsidRPr="00000000" w14:paraId="00000005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0"/>
                <w:szCs w:val="20"/>
                <w:rtl w:val="0"/>
              </w:rPr>
              <w:t xml:space="preserve">Relacionamento N:N do modelo conceitual deve ser representado no modelo lógico com a tabela associativa com a chave estrangeira para cada uma das entidades relacionadas.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1051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3285"/>
              <w:gridCol w:w="7230"/>
              <w:tblGridChange w:id="0">
                <w:tblGrid>
                  <w:gridCol w:w="3285"/>
                  <w:gridCol w:w="723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6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Nome da equipe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7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SIRCA- Equipe D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8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Ciclo a que se refere esta versão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9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Ciclo 1 - Descoberta e Elicitação de Requisitos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A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Data de elaboração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B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16/09/2026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C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Responsável pelo artefato neste ciclo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D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Ana Laura Almeida de Amorim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E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Data da última validação com a organização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0F">
                  <w:pPr>
                    <w:rPr>
                      <w:rFonts w:ascii="Arial Narrow" w:cs="Arial Narrow" w:eastAsia="Arial Narrow" w:hAnsi="Arial Narrow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 Narrow" w:cs="Arial Narrow" w:eastAsia="Arial Narrow" w:hAnsi="Arial Narrow"/>
                      <w:sz w:val="20"/>
                      <w:szCs w:val="20"/>
                      <w:rtl w:val="0"/>
                    </w:rPr>
                    <w:t xml:space="preserve">18/09/2026</w:t>
                  </w:r>
                </w:p>
              </w:tc>
            </w:tr>
          </w:tbl>
          <w:p w:rsidR="00000000" w:rsidDel="00000000" w:rsidP="00000000" w:rsidRDefault="00000000" w:rsidRPr="00000000" w14:paraId="00000010">
            <w:pPr>
              <w:spacing w:after="120" w:lineRule="auto"/>
              <w:jc w:val="both"/>
              <w:rPr>
                <w:rFonts w:ascii="Arial Narrow" w:cs="Arial Narrow" w:eastAsia="Arial Narrow" w:hAnsi="Arial Narro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90182846"/>
        <w:tag w:val="goog_rdk_0"/>
      </w:sdtPr>
      <w:sdtContent>
        <w:tbl>
          <w:tblPr>
            <w:tblStyle w:val="Table3"/>
            <w:tblW w:w="10773.0" w:type="dxa"/>
            <w:jc w:val="left"/>
            <w:tbl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0773"/>
            <w:tblGridChange w:id="0">
              <w:tblGrid>
                <w:gridCol w:w="10773"/>
              </w:tblGrid>
            </w:tblGridChange>
          </w:tblGrid>
          <w:tr>
            <w:trPr>
              <w:cantSplit w:val="0"/>
              <w:trHeight w:val="340" w:hRule="atLeast"/>
              <w:tblHeader w:val="0"/>
            </w:trPr>
            <w:tc>
              <w:tcPr>
                <w:shd w:fill="17365d" w:val="clear"/>
                <w:vAlign w:val="center"/>
              </w:tcPr>
              <w:p w:rsidR="00000000" w:rsidDel="00000000" w:rsidP="00000000" w:rsidRDefault="00000000" w:rsidRPr="00000000" w14:paraId="00000013">
                <w:pPr>
                  <w:spacing w:line="276" w:lineRule="auto"/>
                  <w:rPr>
                    <w:rFonts w:ascii="Arial Narrow" w:cs="Arial Narrow" w:eastAsia="Arial Narrow" w:hAnsi="Arial Narrow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 Narrow" w:cs="Arial Narrow" w:eastAsia="Arial Narrow" w:hAnsi="Arial Narrow"/>
                    <w:b w:val="1"/>
                    <w:bCs w:val="1"/>
                    <w:sz w:val="20"/>
                    <w:szCs w:val="20"/>
                    <w:rtl w:val="0"/>
                  </w:rPr>
                  <w:t xml:space="preserve">2. MODELO CONCEITUAL</w:t>
                </w:r>
              </w:p>
            </w:tc>
          </w:tr>
        </w:tbl>
      </w:sdtContent>
    </w:sdt>
    <w:p w:rsidR="00000000" w:rsidDel="00000000" w:rsidP="00000000" w:rsidRDefault="00000000" w:rsidRPr="00000000" w14:paraId="00000014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</w:rPr>
        <w:drawing>
          <wp:inline distB="114300" distT="114300" distL="114300" distR="114300">
            <wp:extent cx="6840545" cy="3136900"/>
            <wp:effectExtent b="0" l="0" r="0" t="0"/>
            <wp:docPr id="3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0545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O modelo conceitual representa as seis entidades identificadas na descoberta com a organização, sendo elas: FAMILIA, PARTICIPANTE, OFICINA, OFICINEIRO, ENCAMINHAMENTO, DOAÇÃO e os cinco relacionamentos nelas: Pertence, Frequenta, Ministra, Receba e Destinada_a, cada uma com suas cardinalidades para evitar ambiguidade. Este modelo é a base para validar junto com a coordenadora Marlene se o entendimento da equipe sobre “o que é família”, “o que é um atendimento” e sobre “o que é uma oficina” está de acordo com a realidade da organização antes de escrever qualquer linha de banco de dados.</w:t>
      </w:r>
    </w:p>
    <w:p w:rsidR="00000000" w:rsidDel="00000000" w:rsidP="00000000" w:rsidRDefault="00000000" w:rsidRPr="00000000" w14:paraId="00000016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center" w:leader="none" w:pos="4252"/>
          <w:tab w:val="right" w:leader="none" w:pos="8504"/>
        </w:tabs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28089338"/>
        <w:tag w:val="goog_rdk_1"/>
      </w:sdtPr>
      <w:sdtContent>
        <w:tbl>
          <w:tblPr>
            <w:tblStyle w:val="Table4"/>
            <w:tblW w:w="10773.0" w:type="dxa"/>
            <w:jc w:val="left"/>
            <w:tbl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0773"/>
            <w:tblGridChange w:id="0">
              <w:tblGrid>
                <w:gridCol w:w="10773"/>
              </w:tblGrid>
            </w:tblGridChange>
          </w:tblGrid>
          <w:tr>
            <w:trPr>
              <w:cantSplit w:val="0"/>
              <w:trHeight w:val="340" w:hRule="atLeast"/>
              <w:tblHeader w:val="0"/>
            </w:trPr>
            <w:tc>
              <w:tcPr>
                <w:shd w:fill="17365d" w:val="clear"/>
                <w:vAlign w:val="center"/>
              </w:tcPr>
              <w:p w:rsidR="00000000" w:rsidDel="00000000" w:rsidP="00000000" w:rsidRDefault="00000000" w:rsidRPr="00000000" w14:paraId="0000001B">
                <w:pPr>
                  <w:spacing w:line="276" w:lineRule="auto"/>
                  <w:rPr>
                    <w:rFonts w:ascii="Arial Narrow" w:cs="Arial Narrow" w:eastAsia="Arial Narrow" w:hAnsi="Arial Narrow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 Narrow" w:cs="Arial Narrow" w:eastAsia="Arial Narrow" w:hAnsi="Arial Narrow"/>
                    <w:b w:val="1"/>
                    <w:bCs w:val="1"/>
                    <w:sz w:val="20"/>
                    <w:szCs w:val="20"/>
                    <w:rtl w:val="0"/>
                  </w:rPr>
                  <w:t xml:space="preserve">3. MODELO LÓGICO</w:t>
                </w:r>
              </w:p>
            </w:tc>
          </w:tr>
        </w:tbl>
      </w:sdtContent>
    </w:sdt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</w:rPr>
        <w:drawing>
          <wp:inline distB="114300" distT="114300" distL="114300" distR="114300">
            <wp:extent cx="6840545" cy="5080000"/>
            <wp:effectExtent b="0" l="0" r="0" t="0"/>
            <wp:docPr id="3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0545" cy="5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Simboliza cada entidade do modelo conceitual em uma tabela, com chaves primárias e chaves estrangeiras. o relacionamento N:N Frequenta virou uma tabela associada a FREQUENTA com chave estrangeira para PARTICIPANTE  e para OFICINA o que impede a presença de participante ou oficina inexistente e impede também duplicidade do mesmo registro. A chave estrangeira de Cod_Oficina em DOACAO foi marcada como opcional porque nem toda doação recebida pelo Instituto é destinada a uma oficina específica, ela pode ir para o estoque ou para distribuição às famílias. é este modelo que será efetivamente criado no banco de dados e que vai sustentar em SQL as dez perguntas de negócio que a organização precisa responder sem depender da contagem manual.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Arquiteto de Dados</w:t>
      </w:r>
    </w:p>
    <w:p w:rsidR="00000000" w:rsidDel="00000000" w:rsidP="00000000" w:rsidRDefault="00000000" w:rsidRPr="00000000" w14:paraId="00000032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Ana Laura Almeida de Amorim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647700</wp:posOffset>
            </wp:positionH>
            <wp:positionV relativeFrom="paragraph">
              <wp:posOffset>155987</wp:posOffset>
            </wp:positionV>
            <wp:extent cx="4695825" cy="416481"/>
            <wp:effectExtent b="0" l="0" r="0" t="0"/>
            <wp:wrapNone/>
            <wp:docPr id="319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70293" l="-5882" r="5882" t="13871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4164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Coordenador de entrega do ciclo</w:t>
      </w:r>
    </w:p>
    <w:p w:rsidR="00000000" w:rsidDel="00000000" w:rsidP="00000000" w:rsidRDefault="00000000" w:rsidRPr="00000000" w14:paraId="00000037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Nome e assinatura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962823</wp:posOffset>
            </wp:positionH>
            <wp:positionV relativeFrom="paragraph">
              <wp:posOffset>171450</wp:posOffset>
            </wp:positionV>
            <wp:extent cx="4695825" cy="416481"/>
            <wp:effectExtent b="0" l="0" r="0" t="0"/>
            <wp:wrapNone/>
            <wp:docPr id="31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49837" l="-11786" r="2157" t="32802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4164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rFonts w:ascii="Arial Narrow" w:cs="Arial Narrow" w:eastAsia="Arial Narrow" w:hAnsi="Arial Narrow"/>
          <w:b w:val="1"/>
          <w:bCs w:val="1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b w:val="1"/>
          <w:bCs w:val="1"/>
          <w:sz w:val="20"/>
          <w:szCs w:val="20"/>
          <w:rtl w:val="0"/>
        </w:rPr>
        <w:t xml:space="preserve">Professor orientador</w:t>
      </w:r>
    </w:p>
    <w:p w:rsidR="00000000" w:rsidDel="00000000" w:rsidP="00000000" w:rsidRDefault="00000000" w:rsidRPr="00000000" w14:paraId="0000003C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  <w:rtl w:val="0"/>
        </w:rPr>
        <w:t xml:space="preserve">Ciência</w:t>
      </w:r>
    </w:p>
    <w:p w:rsidR="00000000" w:rsidDel="00000000" w:rsidP="00000000" w:rsidRDefault="00000000" w:rsidRPr="00000000" w14:paraId="0000003D">
      <w:pPr>
        <w:tabs>
          <w:tab w:val="center" w:leader="none" w:pos="4419"/>
          <w:tab w:val="right" w:leader="none" w:pos="8838"/>
        </w:tabs>
        <w:jc w:val="center"/>
        <w:rPr>
          <w:rFonts w:ascii="Arial Narrow" w:cs="Arial Narrow" w:eastAsia="Arial Narrow" w:hAnsi="Arial Narrow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6838" w:w="11906" w:orient="portrait"/>
      <w:pgMar w:bottom="1418" w:top="1559" w:left="567" w:right="566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Arial"/>
  <w:font w:name="Times New Roman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-188073</wp:posOffset>
              </wp:positionH>
              <wp:positionV relativeFrom="paragraph">
                <wp:posOffset>-48197</wp:posOffset>
              </wp:positionV>
              <wp:extent cx="7239645" cy="515620"/>
              <wp:effectExtent b="0" l="0" r="0" t="0"/>
              <wp:wrapNone/>
              <wp:docPr id="30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730940" y="3526953"/>
                        <a:ext cx="7230120" cy="5060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Universidade Evangélica de Goiás - UniEVANGÉLICA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Avenida Universitária, km. 3,5 – Cidade Universitária – Anápolis - GO – CEP: 75.083-515 – Fone: (62) 3310 6600 – www.unievangelica.edu.br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 “...grandes coisas fez o Senhor por nós, por isso estamos alegres.” Sl 126,3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-188073</wp:posOffset>
              </wp:positionH>
              <wp:positionV relativeFrom="paragraph">
                <wp:posOffset>-48197</wp:posOffset>
              </wp:positionV>
              <wp:extent cx="7239645" cy="515620"/>
              <wp:effectExtent b="0" l="0" r="0" t="0"/>
              <wp:wrapNone/>
              <wp:docPr id="30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39645" cy="5156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-189546</wp:posOffset>
              </wp:positionH>
              <wp:positionV relativeFrom="paragraph">
                <wp:posOffset>-49846</wp:posOffset>
              </wp:positionV>
              <wp:extent cx="7239635" cy="515620"/>
              <wp:effectExtent b="0" l="0" r="0" t="0"/>
              <wp:wrapNone/>
              <wp:docPr id="310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1730945" y="3526953"/>
                        <a:ext cx="7230110" cy="5060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Universidade Evangélica de Goiás - UniEVANGÉLICA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Avenida Universitária, km. 3,5 – Cidade Universitária – Anápolis - GO – CEP: 75.083-515 – Fone: (62) 3310 6600 – www.unievangelica.edu.br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6"/>
                              <w:vertAlign w:val="baseline"/>
                            </w:rPr>
                            <w:t xml:space="preserve"> “...grandes coisas fez o Senhor por nós, por isso estamos alegres.” Sl 126,3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-189546</wp:posOffset>
              </wp:positionH>
              <wp:positionV relativeFrom="paragraph">
                <wp:posOffset>-49846</wp:posOffset>
              </wp:positionV>
              <wp:extent cx="7239635" cy="515620"/>
              <wp:effectExtent b="0" l="0" r="0" t="0"/>
              <wp:wrapNone/>
              <wp:docPr id="310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39635" cy="5156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708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-415606</wp:posOffset>
              </wp:positionH>
              <wp:positionV relativeFrom="paragraph">
                <wp:posOffset>-454976</wp:posOffset>
              </wp:positionV>
              <wp:extent cx="7642860" cy="1283335"/>
              <wp:effectExtent b="0" l="0" r="0" t="0"/>
              <wp:wrapNone/>
              <wp:docPr id="308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529333" y="3143095"/>
                        <a:ext cx="7633335" cy="1273810"/>
                      </a:xfrm>
                      <a:prstGeom prst="rect">
                        <a:avLst/>
                      </a:prstGeom>
                      <a:solidFill>
                        <a:srgbClr val="BFBFB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-415606</wp:posOffset>
              </wp:positionH>
              <wp:positionV relativeFrom="paragraph">
                <wp:posOffset>-454976</wp:posOffset>
              </wp:positionV>
              <wp:extent cx="7642860" cy="1283335"/>
              <wp:effectExtent b="0" l="0" r="0" t="0"/>
              <wp:wrapNone/>
              <wp:docPr id="30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42860" cy="12833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3494404</wp:posOffset>
              </wp:positionH>
              <wp:positionV relativeFrom="paragraph">
                <wp:posOffset>-148589</wp:posOffset>
              </wp:positionV>
              <wp:extent cx="3292475" cy="787400"/>
              <wp:effectExtent b="0" l="0" r="0" t="0"/>
              <wp:wrapNone/>
              <wp:docPr id="31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712463" y="3399000"/>
                        <a:ext cx="3267075" cy="762000"/>
                      </a:xfrm>
                      <a:prstGeom prst="roundRect">
                        <a:avLst>
                          <a:gd fmla="val 22926" name="adj"/>
                        </a:avLst>
                      </a:prstGeom>
                      <a:solidFill>
                        <a:schemeClr val="lt1"/>
                      </a:solidFill>
                      <a:ln cap="flat" cmpd="sng" w="25400">
                        <a:solidFill>
                          <a:schemeClr val="dk1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3494404</wp:posOffset>
              </wp:positionH>
              <wp:positionV relativeFrom="paragraph">
                <wp:posOffset>-148589</wp:posOffset>
              </wp:positionV>
              <wp:extent cx="3292475" cy="787400"/>
              <wp:effectExtent b="0" l="0" r="0" t="0"/>
              <wp:wrapNone/>
              <wp:docPr id="312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92475" cy="787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3511867</wp:posOffset>
              </wp:positionH>
              <wp:positionV relativeFrom="paragraph">
                <wp:posOffset>-178751</wp:posOffset>
              </wp:positionV>
              <wp:extent cx="3286760" cy="809625"/>
              <wp:effectExtent b="0" l="0" r="0" t="0"/>
              <wp:wrapNone/>
              <wp:docPr id="311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07383" y="3379950"/>
                        <a:ext cx="3277235" cy="800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PROJETO INTEGRADOR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2026.2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3511867</wp:posOffset>
              </wp:positionH>
              <wp:positionV relativeFrom="paragraph">
                <wp:posOffset>-178751</wp:posOffset>
              </wp:positionV>
              <wp:extent cx="3286760" cy="809625"/>
              <wp:effectExtent b="0" l="0" r="0" t="0"/>
              <wp:wrapNone/>
              <wp:docPr id="31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86760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-634</wp:posOffset>
          </wp:positionV>
          <wp:extent cx="2933700" cy="506730"/>
          <wp:effectExtent b="0" l="0" r="0" t="0"/>
          <wp:wrapNone/>
          <wp:docPr descr="Placa azul com letras brancas em fundo preto&#10;&#10;Descrição gerada automaticamente com confiança média" id="316" name="image3.png"/>
          <a:graphic>
            <a:graphicData uri="http://schemas.openxmlformats.org/drawingml/2006/picture">
              <pic:pic>
                <pic:nvPicPr>
                  <pic:cNvPr descr="Placa azul com letras brancas em fundo preto&#10;&#10;Descrição gerada automaticamente com confiança média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33700" cy="50673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tabs>
        <w:tab w:val="center" w:leader="none" w:pos="4252"/>
        <w:tab w:val="right" w:leader="none" w:pos="8504"/>
      </w:tabs>
      <w:rPr>
        <w:rFonts w:ascii="Arial Narrow" w:cs="Arial Narrow" w:eastAsia="Arial Narrow" w:hAnsi="Arial Narrow"/>
        <w:b w:val="1"/>
        <w:bCs w:val="1"/>
        <w:sz w:val="48"/>
        <w:szCs w:val="48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114300" distR="114300" hidden="0" layoutInCell="1" locked="0" relativeHeight="0" simplePos="0">
          <wp:simplePos x="0" y="0"/>
          <wp:positionH relativeFrom="column">
            <wp:posOffset>1188539</wp:posOffset>
          </wp:positionH>
          <wp:positionV relativeFrom="paragraph">
            <wp:posOffset>2188210</wp:posOffset>
          </wp:positionV>
          <wp:extent cx="4472305" cy="3657600"/>
          <wp:effectExtent b="0" l="0" r="0" t="0"/>
          <wp:wrapNone/>
          <wp:docPr id="3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2305" cy="36576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tabs>
        <w:tab w:val="center" w:leader="none" w:pos="4252"/>
        <w:tab w:val="right" w:leader="none" w:pos="8504"/>
      </w:tabs>
      <w:rPr>
        <w:rFonts w:ascii="Arial Narrow" w:cs="Arial Narrow" w:eastAsia="Arial Narrow" w:hAnsi="Arial Narrow"/>
        <w:b w:val="1"/>
        <w:bCs w:val="1"/>
        <w:sz w:val="48"/>
        <w:szCs w:val="48"/>
      </w:rPr>
    </w:pPr>
    <w:r w:rsidDel="00000000" w:rsidR="00000000" w:rsidRPr="00000000">
      <w:rPr>
        <w:rFonts w:ascii="Arial Narrow" w:cs="Arial Narrow" w:eastAsia="Arial Narrow" w:hAnsi="Arial Narrow"/>
        <w:b w:val="1"/>
        <w:bCs w:val="1"/>
        <w:sz w:val="48"/>
        <w:szCs w:val="48"/>
        <w:rtl w:val="0"/>
      </w:rPr>
      <w:t xml:space="preserve">MODELO CONCEITUAL ENTIDADE-RELACIONAMENTO E MODELO LÓGICO PRELIMINAR</w:t>
    </w:r>
  </w:p>
  <w:p w:rsidR="00000000" w:rsidDel="00000000" w:rsidP="00000000" w:rsidRDefault="00000000" w:rsidRPr="00000000" w14:paraId="00000043">
    <w:pPr>
      <w:tabs>
        <w:tab w:val="center" w:leader="none" w:pos="4252"/>
        <w:tab w:val="right" w:leader="none" w:pos="8504"/>
      </w:tabs>
      <w:spacing w:line="276" w:lineRule="auto"/>
      <w:rPr>
        <w:rFonts w:ascii="Arial Narrow" w:cs="Arial Narrow" w:eastAsia="Arial Narrow" w:hAnsi="Arial Narrow"/>
        <w:sz w:val="20"/>
        <w:szCs w:val="20"/>
      </w:rPr>
    </w:pPr>
    <w:r w:rsidDel="00000000" w:rsidR="00000000" w:rsidRPr="00000000">
      <w:rPr>
        <w:rFonts w:ascii="Arial Narrow" w:cs="Arial Narrow" w:eastAsia="Arial Narrow" w:hAnsi="Arial Narrow"/>
        <w:sz w:val="20"/>
        <w:szCs w:val="20"/>
        <w:rtl w:val="0"/>
      </w:rPr>
      <w:t xml:space="preserve">Projeto Integrador Semestral 2026/2 — Núcleo de Informação e Especificação da Solução</w:t>
    </w:r>
  </w:p>
  <w:p w:rsidR="00000000" w:rsidDel="00000000" w:rsidP="00000000" w:rsidRDefault="00000000" w:rsidRPr="00000000" w14:paraId="00000044">
    <w:pPr>
      <w:tabs>
        <w:tab w:val="center" w:leader="none" w:pos="4252"/>
        <w:tab w:val="right" w:leader="none" w:pos="8504"/>
      </w:tabs>
      <w:spacing w:line="276" w:lineRule="auto"/>
      <w:rPr>
        <w:rFonts w:ascii="Arial Narrow" w:cs="Arial Narrow" w:eastAsia="Arial Narrow" w:hAnsi="Arial Narrow"/>
        <w:sz w:val="20"/>
        <w:szCs w:val="20"/>
      </w:rPr>
    </w:pPr>
    <w:r w:rsidDel="00000000" w:rsidR="00000000" w:rsidRPr="00000000">
      <w:rPr>
        <w:rFonts w:ascii="Arial Narrow" w:cs="Arial Narrow" w:eastAsia="Arial Narrow" w:hAnsi="Arial Narrow"/>
        <w:sz w:val="20"/>
        <w:szCs w:val="20"/>
        <w:rtl w:val="0"/>
      </w:rPr>
      <w:t xml:space="preserve">Curso de Engenharia de Software — Modalidade Semipresencial — Campus Ceres</w:t>
    </w:r>
  </w:p>
  <w:p w:rsidR="00000000" w:rsidDel="00000000" w:rsidP="00000000" w:rsidRDefault="00000000" w:rsidRPr="00000000" w14:paraId="00000045">
    <w:pPr>
      <w:tabs>
        <w:tab w:val="center" w:leader="none" w:pos="4252"/>
        <w:tab w:val="right" w:leader="none" w:pos="8504"/>
      </w:tabs>
      <w:spacing w:line="276" w:lineRule="auto"/>
      <w:rPr>
        <w:rFonts w:ascii="Arial Narrow" w:cs="Arial Narrow" w:eastAsia="Arial Narrow" w:hAnsi="Arial Narrow"/>
        <w:b w:val="1"/>
        <w:bCs w:val="1"/>
        <w:sz w:val="48"/>
        <w:szCs w:val="48"/>
      </w:rPr>
    </w:pPr>
    <w:r w:rsidDel="00000000" w:rsidR="00000000" w:rsidRPr="00000000">
      <w:rPr>
        <w:rFonts w:ascii="Arial Narrow" w:cs="Arial Narrow" w:eastAsia="Arial Narrow" w:hAnsi="Arial Narrow"/>
        <w:sz w:val="20"/>
        <w:szCs w:val="20"/>
        <w:rtl w:val="0"/>
      </w:rPr>
      <w:t xml:space="preserve">Organização do caso: INSTITUTO SEMEAR — Centro de Convivência e Fortalecimento de Vínculos — Ceres (GO)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posOffset>4943475</wp:posOffset>
          </wp:positionH>
          <wp:positionV relativeFrom="margin">
            <wp:posOffset>-612919</wp:posOffset>
          </wp:positionV>
          <wp:extent cx="2108930" cy="383843"/>
          <wp:effectExtent b="0" l="0" r="0" t="0"/>
          <wp:wrapNone/>
          <wp:docPr id="31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08930" cy="38384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/>
      <w:drawing>
        <wp:anchor allowOverlap="1" behindDoc="1" distB="0" distT="0" distL="114300" distR="114300" hidden="0" layoutInCell="1" locked="0" relativeHeight="0" simplePos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72305" cy="3657600"/>
          <wp:effectExtent b="0" l="0" r="0" t="0"/>
          <wp:wrapNone/>
          <wp:docPr id="317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472305" cy="36576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/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/>
    <w:rPr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nhideWhenUsed w:val="1"/>
    <w:rsid w:val="00072723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rsid w:val="00072723"/>
  </w:style>
  <w:style w:type="paragraph" w:styleId="Rodap">
    <w:name w:val="footer"/>
    <w:basedOn w:val="Normal"/>
    <w:link w:val="RodapChar"/>
    <w:uiPriority w:val="99"/>
    <w:unhideWhenUsed w:val="1"/>
    <w:rsid w:val="00072723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072723"/>
  </w:style>
  <w:style w:type="table" w:styleId="Tabelacomgrade">
    <w:name w:val="Table Grid"/>
    <w:basedOn w:val="Tabelanormal"/>
    <w:uiPriority w:val="59"/>
    <w:rsid w:val="0007272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emEspaamento">
    <w:name w:val="No Spacing"/>
    <w:uiPriority w:val="1"/>
    <w:qFormat w:val="1"/>
    <w:rsid w:val="004976AB"/>
    <w:pPr>
      <w:framePr w:lines="0" w:hSpace="141" w:wrap="around" w:hAnchor="margin" w:vAnchor="page" w:xAlign="center" w:y="1936"/>
      <w:spacing w:after="0" w:line="240" w:lineRule="auto"/>
      <w:jc w:val="center"/>
    </w:pPr>
    <w:rPr>
      <w:rFonts w:ascii="Arial Narrow" w:cs="Times New Roman" w:eastAsia="Arial Unicode MS" w:hAnsi="Arial Narrow"/>
      <w:color w:val="000000" w:themeColor="text1"/>
      <w:sz w:val="20"/>
      <w:szCs w:val="20"/>
      <w:lang w:eastAsia="pt-BR" w:val="pt-PT"/>
    </w:rPr>
  </w:style>
  <w:style w:type="paragraph" w:styleId="PargrafodaLista">
    <w:name w:val="List Paragraph"/>
    <w:aliases w:val="Parágrafo corpo do texto"/>
    <w:basedOn w:val="Normal"/>
    <w:uiPriority w:val="34"/>
    <w:qFormat w:val="1"/>
    <w:rsid w:val="00294459"/>
    <w:pPr>
      <w:ind w:left="720"/>
      <w:contextualSpacing w:val="1"/>
    </w:pPr>
  </w:style>
  <w:style w:type="paragraph" w:styleId="Corpodetexto">
    <w:name w:val="Body Text"/>
    <w:basedOn w:val="Normal"/>
    <w:link w:val="CorpodetextoChar"/>
    <w:uiPriority w:val="1"/>
    <w:qFormat w:val="1"/>
    <w:rsid w:val="00C27704"/>
    <w:pPr>
      <w:spacing w:after="240"/>
      <w:jc w:val="both"/>
    </w:pPr>
    <w:rPr>
      <w:rFonts w:ascii="Garamond" w:hAnsi="Garamond"/>
      <w:spacing w:val="-5"/>
      <w:szCs w:val="20"/>
      <w:lang w:eastAsia="x-none" w:val="x-none"/>
    </w:rPr>
  </w:style>
  <w:style w:type="character" w:styleId="CorpodetextoChar" w:customStyle="1">
    <w:name w:val="Corpo de texto Char"/>
    <w:basedOn w:val="Fontepargpadro"/>
    <w:link w:val="Corpodetexto"/>
    <w:uiPriority w:val="1"/>
    <w:rsid w:val="00C27704"/>
    <w:rPr>
      <w:rFonts w:ascii="Garamond" w:cs="Times New Roman" w:eastAsia="Times New Roman" w:hAnsi="Garamond"/>
      <w:spacing w:val="-5"/>
      <w:sz w:val="24"/>
      <w:szCs w:val="20"/>
      <w:lang w:eastAsia="x-none" w:val="x-none"/>
    </w:rPr>
  </w:style>
  <w:style w:type="paragraph" w:styleId="Normal1" w:customStyle="1">
    <w:name w:val="Normal1"/>
    <w:rsid w:val="00AF5ECB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 w:val="1"/>
    <w:rsid w:val="00C521CD"/>
    <w:rPr>
      <w:color w:val="0000ff" w:themeColor="hyperlink"/>
      <w:u w:val="single"/>
    </w:rPr>
  </w:style>
  <w:style w:type="character" w:styleId="MenoPendente1" w:customStyle="1">
    <w:name w:val="Menção Pendente1"/>
    <w:basedOn w:val="Fontepargpadro"/>
    <w:uiPriority w:val="99"/>
    <w:semiHidden w:val="1"/>
    <w:unhideWhenUsed w:val="1"/>
    <w:rsid w:val="00C521CD"/>
    <w:rPr>
      <w:color w:val="605e5c"/>
      <w:shd w:color="auto" w:fill="e1dfdd" w:val="clear"/>
    </w:rPr>
  </w:style>
  <w:style w:type="character" w:styleId="a-list-item" w:customStyle="1">
    <w:name w:val="a-list-item"/>
    <w:basedOn w:val="Fontepargpadro"/>
    <w:rsid w:val="00E765A2"/>
  </w:style>
  <w:style w:type="character" w:styleId="a-text-bold" w:customStyle="1">
    <w:name w:val="a-text-bold"/>
    <w:basedOn w:val="Fontepargpadro"/>
    <w:rsid w:val="00E765A2"/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09405D"/>
    <w:rPr>
      <w:rFonts w:ascii="Arial" w:cs="Arial" w:hAnsi="Arial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09405D"/>
    <w:rPr>
      <w:rFonts w:ascii="Arial" w:cs="Arial" w:hAnsi="Arial"/>
      <w:sz w:val="18"/>
      <w:szCs w:val="18"/>
    </w:rPr>
  </w:style>
  <w:style w:type="paragraph" w:styleId="TableParagraph" w:customStyle="1">
    <w:name w:val="Table Paragraph"/>
    <w:basedOn w:val="Normal"/>
    <w:uiPriority w:val="1"/>
    <w:qFormat w:val="1"/>
    <w:rsid w:val="004D31DB"/>
    <w:pPr>
      <w:widowControl w:val="0"/>
      <w:autoSpaceDE w:val="0"/>
      <w:autoSpaceDN w:val="0"/>
      <w:jc w:val="center"/>
    </w:pPr>
    <w:rPr>
      <w:rFonts w:ascii="Arial Narrow" w:cs="Arial Narrow" w:eastAsia="Arial Narrow" w:hAnsi="Arial Narrow"/>
      <w:lang w:val="pt-PT"/>
    </w:rPr>
  </w:style>
  <w:style w:type="paragraph" w:styleId="NormalWeb">
    <w:name w:val="Normal (Web)"/>
    <w:basedOn w:val="Normal"/>
    <w:uiPriority w:val="99"/>
    <w:unhideWhenUsed w:val="1"/>
    <w:rsid w:val="009F48F0"/>
    <w:pPr>
      <w:spacing w:after="100" w:afterAutospacing="1" w:before="100" w:beforeAutospacing="1"/>
    </w:pPr>
  </w:style>
  <w:style w:type="character" w:styleId="s1" w:customStyle="1">
    <w:name w:val="s1"/>
    <w:basedOn w:val="Fontepargpadro"/>
    <w:rsid w:val="00551A01"/>
  </w:style>
  <w:style w:type="character" w:styleId="apple-converted-space" w:customStyle="1">
    <w:name w:val="apple-converted-space"/>
    <w:basedOn w:val="Fontepargpadro"/>
    <w:rsid w:val="00551A01"/>
  </w:style>
  <w:style w:type="character" w:styleId="Ttulo2Char" w:customStyle="1">
    <w:name w:val="Título 2 Char"/>
    <w:basedOn w:val="Fontepargpadro"/>
    <w:link w:val="Ttulo2"/>
    <w:uiPriority w:val="9"/>
    <w:rsid w:val="008C2837"/>
    <w:rPr>
      <w:rFonts w:ascii="Times New Roman" w:cs="Times New Roman" w:eastAsia="Times New Roman" w:hAnsi="Times New Roman"/>
      <w:b w:val="1"/>
      <w:bCs w:val="1"/>
      <w:sz w:val="36"/>
      <w:szCs w:val="36"/>
      <w:lang w:eastAsia="pt-BR"/>
    </w:rPr>
  </w:style>
  <w:style w:type="character" w:styleId="Ttulo3Char" w:customStyle="1">
    <w:name w:val="Título 3 Char"/>
    <w:basedOn w:val="Fontepargpadro"/>
    <w:link w:val="Ttulo3"/>
    <w:uiPriority w:val="9"/>
    <w:rsid w:val="008C2837"/>
    <w:rPr>
      <w:rFonts w:ascii="Times New Roman" w:cs="Times New Roman" w:eastAsia="Times New Roman" w:hAnsi="Times New Roman"/>
      <w:b w:val="1"/>
      <w:bCs w:val="1"/>
      <w:sz w:val="27"/>
      <w:szCs w:val="27"/>
      <w:lang w:eastAsia="pt-BR"/>
    </w:rPr>
  </w:style>
  <w:style w:type="paragraph" w:styleId="p1" w:customStyle="1">
    <w:name w:val="p1"/>
    <w:basedOn w:val="Normal"/>
    <w:rsid w:val="008C2837"/>
    <w:pPr>
      <w:spacing w:after="100" w:afterAutospacing="1" w:before="100" w:beforeAutospacing="1"/>
    </w:pPr>
  </w:style>
  <w:style w:type="paragraph" w:styleId="p2" w:customStyle="1">
    <w:name w:val="p2"/>
    <w:basedOn w:val="Normal"/>
    <w:rsid w:val="008C2837"/>
    <w:pPr>
      <w:spacing w:after="100" w:afterAutospacing="1" w:before="100" w:beforeAutospacing="1"/>
    </w:pPr>
  </w:style>
  <w:style w:type="character" w:styleId="s2" w:customStyle="1">
    <w:name w:val="s2"/>
    <w:basedOn w:val="Fontepargpadro"/>
    <w:rsid w:val="008C2837"/>
  </w:style>
  <w:style w:type="paragraph" w:styleId="p3" w:customStyle="1">
    <w:name w:val="p3"/>
    <w:basedOn w:val="Normal"/>
    <w:rsid w:val="008C2837"/>
    <w:pPr>
      <w:spacing w:after="100" w:afterAutospacing="1" w:before="100" w:beforeAutospacing="1"/>
    </w:pPr>
  </w:style>
  <w:style w:type="character" w:styleId="s3" w:customStyle="1">
    <w:name w:val="s3"/>
    <w:basedOn w:val="Fontepargpadro"/>
    <w:rsid w:val="008C2837"/>
  </w:style>
  <w:style w:type="character" w:styleId="Ttulo1Char" w:customStyle="1">
    <w:name w:val="Título 1 Char"/>
    <w:basedOn w:val="Fontepargpadro"/>
    <w:link w:val="Ttulo1"/>
    <w:uiPriority w:val="9"/>
    <w:rsid w:val="005D75F9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pt-BR"/>
    </w:rPr>
  </w:style>
  <w:style w:type="paragraph" w:styleId="p4" w:customStyle="1">
    <w:name w:val="p4"/>
    <w:basedOn w:val="Normal"/>
    <w:rsid w:val="005D75F9"/>
    <w:pPr>
      <w:spacing w:after="100" w:afterAutospacing="1" w:before="100" w:beforeAutospacing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Lh/8/b8aFjihPQC40+k8iWWISg==">CgMxLjAaHwoBMBIaChgICVIUChJ0YWJsZS55dnA2Mm44N2NwODMaHwoBMRIaChgICVIUChJ0YWJsZS5vNmdwMWJnZDZxOTM4AHIhMXR0QnJKcVBRTDdKRFZiZVhOZUhVRHlVLTBPNTJzNnJH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2025-07-29T19:07:00Z</dcterms:created>
  <dc:creator>Luciana Carvalho Boggian - Assessora PROACAD</dc:creator>
</cp:coreProperties>
</file>