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778D" w14:textId="77777777" w:rsidR="00065301" w:rsidRDefault="00065301" w:rsidP="00065301">
      <w:r>
        <w:t>Bronnen</w:t>
      </w:r>
    </w:p>
    <w:sdt>
      <w:sdtPr>
        <w:rPr>
          <w:color w:val="000000"/>
        </w:rPr>
        <w:tag w:val="MENDELEY_BIBLIOGRAPHY"/>
        <w:id w:val="1805126504"/>
        <w:placeholder>
          <w:docPart w:val="16623069FDF342E6B5E5E246449B147C"/>
        </w:placeholder>
      </w:sdtPr>
      <w:sdtContent>
        <w:p w14:paraId="22E7213C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  <w:kern w:val="0"/>
              <w14:ligatures w14:val="none"/>
            </w:rPr>
          </w:pP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Accessing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the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KEGG REST API</w:t>
          </w:r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18, 2025,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https://bioconductor.org/packages/release/bioc/vignettes/KEGGREST/inst/doc/KEGGREST-vignette.html</w:t>
          </w:r>
        </w:p>
        <w:p w14:paraId="17F2B971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r w:rsidRPr="00224D70">
            <w:rPr>
              <w:rFonts w:eastAsia="Times New Roman"/>
              <w:i/>
              <w:iCs/>
              <w:color w:val="000000"/>
            </w:rPr>
            <w:t xml:space="preserve">An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Introduction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to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Rsamtools</w:t>
          </w:r>
          <w:proofErr w:type="spellEnd"/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18, 2025,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https://bioconductor.org/packages/release/bioc/vignettes/Rsamtools/inst/doc/Rsamtools-Overview.html</w:t>
          </w:r>
        </w:p>
        <w:p w14:paraId="55C0D1D5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Analyzing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RNA-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seq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data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with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DESeq2</w:t>
          </w:r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18, 2025,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https://bioconductor.org/packages/devel/bioc/vignettes/DESeq2/inst/doc/DESeq2.html</w:t>
          </w:r>
        </w:p>
        <w:p w14:paraId="613EB18B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Bioconductor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- DESeq2</w:t>
          </w:r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18, 2025,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https://bioconductor.org/packages/release/bioc/html/DESeq2.html</w:t>
          </w:r>
        </w:p>
        <w:p w14:paraId="3D2E012E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Bioconductor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-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GO.db</w:t>
          </w:r>
          <w:proofErr w:type="spellEnd"/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22, 2025,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https://bioconductor.org/packages/release/data/annotation/html/GO.db.html</w:t>
          </w:r>
        </w:p>
        <w:p w14:paraId="28F019D4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Bioconductor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-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org.Hs.eg.db</w:t>
          </w:r>
          <w:proofErr w:type="spellEnd"/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18, 2025,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https://bioconductor.org/packages/release/data/annotation/html/org.Hs.eg.db.html</w:t>
          </w:r>
        </w:p>
        <w:p w14:paraId="1E1BA4DF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EnhancedVolcano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: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publication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-ready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volcano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plots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with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enhanced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colouring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and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labeling</w:t>
          </w:r>
          <w:r w:rsidRPr="00224D70">
            <w:rPr>
              <w:rFonts w:eastAsia="Times New Roman"/>
              <w:color w:val="000000"/>
            </w:rPr>
            <w:t>. (</w:t>
          </w:r>
          <w:proofErr w:type="spellStart"/>
          <w:r w:rsidRPr="00224D70">
            <w:rPr>
              <w:rFonts w:eastAsia="Times New Roman"/>
              <w:color w:val="000000"/>
            </w:rPr>
            <w:t>n.d</w:t>
          </w:r>
          <w:proofErr w:type="spellEnd"/>
          <w:r w:rsidRPr="00224D70">
            <w:rPr>
              <w:rFonts w:eastAsia="Times New Roman"/>
              <w:color w:val="000000"/>
            </w:rPr>
            <w:t xml:space="preserve">.). </w:t>
          </w:r>
          <w:proofErr w:type="spellStart"/>
          <w:r w:rsidRPr="00224D70">
            <w:rPr>
              <w:rFonts w:eastAsia="Times New Roman"/>
              <w:color w:val="000000"/>
            </w:rPr>
            <w:t>Retrieved</w:t>
          </w:r>
          <w:proofErr w:type="spellEnd"/>
          <w:r w:rsidRPr="00224D70">
            <w:rPr>
              <w:rFonts w:eastAsia="Times New Roman"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color w:val="000000"/>
            </w:rPr>
            <w:t>June</w:t>
          </w:r>
          <w:proofErr w:type="spellEnd"/>
          <w:r w:rsidRPr="00224D70">
            <w:rPr>
              <w:rFonts w:eastAsia="Times New Roman"/>
              <w:color w:val="000000"/>
            </w:rPr>
            <w:t xml:space="preserve"> 18, 2025, </w:t>
          </w:r>
          <w:proofErr w:type="spellStart"/>
          <w:r w:rsidRPr="00224D70">
            <w:rPr>
              <w:rFonts w:eastAsia="Times New Roman"/>
              <w:color w:val="000000"/>
            </w:rPr>
            <w:t>from</w:t>
          </w:r>
          <w:proofErr w:type="spellEnd"/>
          <w:r w:rsidRPr="00224D70">
            <w:rPr>
              <w:rFonts w:eastAsia="Times New Roman"/>
              <w:color w:val="000000"/>
            </w:rPr>
            <w:t xml:space="preserve"> https://bioconductor.org/packages/release/bioc/vignettes/EnhancedVolcano/inst/doc/EnhancedVolcano.html</w:t>
          </w:r>
        </w:p>
        <w:p w14:paraId="2590C419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color w:val="000000"/>
            </w:rPr>
            <w:t>Luo</w:t>
          </w:r>
          <w:proofErr w:type="spellEnd"/>
          <w:r w:rsidRPr="00224D70">
            <w:rPr>
              <w:rFonts w:eastAsia="Times New Roman"/>
              <w:color w:val="000000"/>
            </w:rPr>
            <w:t xml:space="preserve">, W. (2025).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Pathview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: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pathway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based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data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integration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and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visualization</w:t>
          </w:r>
          <w:proofErr w:type="spellEnd"/>
          <w:r w:rsidRPr="00224D70">
            <w:rPr>
              <w:rFonts w:eastAsia="Times New Roman"/>
              <w:color w:val="000000"/>
            </w:rPr>
            <w:t>. https://doi.org/10.1093/bioinformatics/btt285</w:t>
          </w:r>
        </w:p>
        <w:p w14:paraId="3DBFB8B1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r w:rsidRPr="00224D70">
            <w:rPr>
              <w:rFonts w:eastAsia="Times New Roman"/>
              <w:i/>
              <w:iCs/>
              <w:color w:val="000000"/>
            </w:rPr>
            <w:t>Package “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geneLenDataBase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”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Title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Lengths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of mRNA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transcripts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for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a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number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of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genomes</w:t>
          </w:r>
          <w:proofErr w:type="spellEnd"/>
          <w:r w:rsidRPr="00224D70">
            <w:rPr>
              <w:rFonts w:eastAsia="Times New Roman"/>
              <w:color w:val="000000"/>
            </w:rPr>
            <w:t>. (2025). https://github.com/federicomarini/geneLenDataBase</w:t>
          </w:r>
        </w:p>
        <w:p w14:paraId="7F1D2E52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r w:rsidRPr="00224D70">
            <w:rPr>
              <w:rFonts w:eastAsia="Times New Roman"/>
              <w:i/>
              <w:iCs/>
              <w:color w:val="000000"/>
            </w:rPr>
            <w:t>Package “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microbiome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>.”</w:t>
          </w:r>
          <w:r w:rsidRPr="00224D70">
            <w:rPr>
              <w:rFonts w:eastAsia="Times New Roman"/>
              <w:color w:val="000000"/>
            </w:rPr>
            <w:t xml:space="preserve"> (2025).</w:t>
          </w:r>
        </w:p>
        <w:p w14:paraId="1D86FFB2" w14:textId="77777777" w:rsidR="00065301" w:rsidRPr="00224D70" w:rsidRDefault="00065301" w:rsidP="00065301">
          <w:pPr>
            <w:autoSpaceDE w:val="0"/>
            <w:autoSpaceDN w:val="0"/>
            <w:ind w:hanging="480"/>
            <w:rPr>
              <w:rFonts w:eastAsia="Times New Roman"/>
              <w:color w:val="000000"/>
            </w:rPr>
          </w:pPr>
          <w:proofErr w:type="spellStart"/>
          <w:r w:rsidRPr="00224D70">
            <w:rPr>
              <w:rFonts w:eastAsia="Times New Roman"/>
              <w:color w:val="000000"/>
            </w:rPr>
            <w:t>Shi</w:t>
          </w:r>
          <w:proofErr w:type="spellEnd"/>
          <w:r w:rsidRPr="00224D70">
            <w:rPr>
              <w:rFonts w:eastAsia="Times New Roman"/>
              <w:color w:val="000000"/>
            </w:rPr>
            <w:t xml:space="preserve">, W., &amp; </w:t>
          </w:r>
          <w:proofErr w:type="spellStart"/>
          <w:r w:rsidRPr="00224D70">
            <w:rPr>
              <w:rFonts w:eastAsia="Times New Roman"/>
              <w:color w:val="000000"/>
            </w:rPr>
            <w:t>Liao</w:t>
          </w:r>
          <w:proofErr w:type="spellEnd"/>
          <w:r w:rsidRPr="00224D70">
            <w:rPr>
              <w:rFonts w:eastAsia="Times New Roman"/>
              <w:color w:val="000000"/>
            </w:rPr>
            <w:t xml:space="preserve">, Y. (2025). 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Rsubread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>/</w:t>
          </w:r>
          <w:proofErr w:type="spellStart"/>
          <w:r w:rsidRPr="00224D70">
            <w:rPr>
              <w:rFonts w:eastAsia="Times New Roman"/>
              <w:i/>
              <w:iCs/>
              <w:color w:val="000000"/>
            </w:rPr>
            <w:t>Subread</w:t>
          </w:r>
          <w:proofErr w:type="spellEnd"/>
          <w:r w:rsidRPr="00224D70">
            <w:rPr>
              <w:rFonts w:eastAsia="Times New Roman"/>
              <w:i/>
              <w:iCs/>
              <w:color w:val="000000"/>
            </w:rPr>
            <w:t xml:space="preserve"> Users Guide</w:t>
          </w:r>
          <w:r w:rsidRPr="00224D70">
            <w:rPr>
              <w:rFonts w:eastAsia="Times New Roman"/>
              <w:color w:val="000000"/>
            </w:rPr>
            <w:t>.</w:t>
          </w:r>
        </w:p>
        <w:p w14:paraId="5F0C0589" w14:textId="77777777" w:rsidR="00065301" w:rsidRDefault="00065301" w:rsidP="00065301">
          <w:r w:rsidRPr="00224D70">
            <w:rPr>
              <w:rFonts w:eastAsia="Times New Roman"/>
              <w:color w:val="000000"/>
            </w:rPr>
            <w:t> </w:t>
          </w:r>
        </w:p>
      </w:sdtContent>
    </w:sdt>
    <w:p w14:paraId="46ADC8EA" w14:textId="77777777" w:rsidR="00C3710D" w:rsidRDefault="00C3710D"/>
    <w:sectPr w:rsidR="00C3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0D"/>
    <w:rsid w:val="00065301"/>
    <w:rsid w:val="007305A4"/>
    <w:rsid w:val="00C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D418"/>
  <w15:chartTrackingRefBased/>
  <w15:docId w15:val="{E632CBBD-9B93-49FD-9C09-CD8D0047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301"/>
  </w:style>
  <w:style w:type="paragraph" w:styleId="Kop1">
    <w:name w:val="heading 1"/>
    <w:basedOn w:val="Standaard"/>
    <w:next w:val="Standaard"/>
    <w:link w:val="Kop1Char"/>
    <w:uiPriority w:val="9"/>
    <w:qFormat/>
    <w:rsid w:val="00C3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3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37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7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7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37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7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710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710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710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710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710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71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3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3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3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3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710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3710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3710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7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710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37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623069FDF342E6B5E5E246449B14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1A0972-F3F9-4792-8957-B01E675492EF}"/>
      </w:docPartPr>
      <w:docPartBody>
        <w:p w:rsidR="007A1ECB" w:rsidRDefault="007A1ECB" w:rsidP="007A1ECB">
          <w:pPr>
            <w:pStyle w:val="16623069FDF342E6B5E5E246449B147C"/>
          </w:pPr>
          <w:r w:rsidRPr="00E6180B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CB"/>
    <w:rsid w:val="007305A4"/>
    <w:rsid w:val="007A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A1ECB"/>
    <w:rPr>
      <w:color w:val="666666"/>
    </w:rPr>
  </w:style>
  <w:style w:type="paragraph" w:customStyle="1" w:styleId="16623069FDF342E6B5E5E246449B147C">
    <w:name w:val="16623069FDF342E6B5E5E246449B147C"/>
    <w:rsid w:val="007A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Donker</dc:creator>
  <cp:keywords/>
  <dc:description/>
  <cp:lastModifiedBy>Rebecca Donker</cp:lastModifiedBy>
  <cp:revision>2</cp:revision>
  <dcterms:created xsi:type="dcterms:W3CDTF">2025-06-22T20:24:00Z</dcterms:created>
  <dcterms:modified xsi:type="dcterms:W3CDTF">2025-06-22T20:24:00Z</dcterms:modified>
</cp:coreProperties>
</file>