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9E5F" w14:textId="60124E7E" w:rsidR="00E72ADF" w:rsidRDefault="00E72ADF" w:rsidP="00E72ADF">
      <w:pPr>
        <w:pStyle w:val="Kop3"/>
      </w:pPr>
      <w:r w:rsidRPr="00E72ADF">
        <w:rPr>
          <w:rFonts w:eastAsiaTheme="minorHAnsi"/>
        </w:rPr>
        <w:t>Association</w:t>
      </w:r>
    </w:p>
    <w:p w14:paraId="471D95FA" w14:textId="6BBC3445" w:rsidR="00E72ADF" w:rsidRPr="00E72ADF" w:rsidRDefault="00E72ADF" w:rsidP="00E72ADF">
      <w:pPr>
        <w:rPr>
          <w:b/>
          <w:bCs/>
          <w:sz w:val="20"/>
          <w:szCs w:val="20"/>
        </w:rPr>
      </w:pPr>
      <w:r w:rsidRPr="00D86DD2">
        <w:rPr>
          <w:noProof/>
        </w:rPr>
        <w:drawing>
          <wp:inline distT="0" distB="0" distL="0" distR="0" wp14:anchorId="5D2D9ECE" wp14:editId="3A322425">
            <wp:extent cx="1198310" cy="1487606"/>
            <wp:effectExtent l="0" t="0" r="1905" b="0"/>
            <wp:docPr id="978116233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5026" name="Afbeelding 1" descr="Afbeelding met tekst, schermopname, Lettertype, lijn&#10;&#10;Door AI gegenereerde inhoud is mogelijk onjuist."/>
                    <pic:cNvPicPr/>
                  </pic:nvPicPr>
                  <pic:blipFill rotWithShape="1">
                    <a:blip r:embed="rId6"/>
                    <a:srcRect t="9210"/>
                    <a:stretch/>
                  </pic:blipFill>
                  <pic:spPr bwMode="auto">
                    <a:xfrm>
                      <a:off x="0" y="0"/>
                      <a:ext cx="1210572" cy="150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F6E23" w14:textId="77777777" w:rsidR="00E72ADF" w:rsidRPr="00E72ADF" w:rsidRDefault="00E72ADF" w:rsidP="00E72ADF">
      <w:pPr>
        <w:numPr>
          <w:ilvl w:val="0"/>
          <w:numId w:val="8"/>
        </w:numPr>
        <w:rPr>
          <w:sz w:val="20"/>
          <w:szCs w:val="20"/>
        </w:rPr>
      </w:pPr>
      <w:r w:rsidRPr="00E72ADF">
        <w:rPr>
          <w:sz w:val="20"/>
          <w:szCs w:val="20"/>
        </w:rPr>
        <w:t xml:space="preserve">Een </w:t>
      </w:r>
      <w:proofErr w:type="spellStart"/>
      <w:r w:rsidRPr="00E72ADF">
        <w:rPr>
          <w:sz w:val="20"/>
          <w:szCs w:val="20"/>
        </w:rPr>
        <w:t>association</w:t>
      </w:r>
      <w:proofErr w:type="spellEnd"/>
      <w:r w:rsidRPr="00E72ADF">
        <w:rPr>
          <w:sz w:val="20"/>
          <w:szCs w:val="20"/>
        </w:rPr>
        <w:t xml:space="preserve"> geeft een algemene relatie tussen twee klassen aan.</w:t>
      </w:r>
    </w:p>
    <w:p w14:paraId="4C011825" w14:textId="77777777" w:rsidR="00E72ADF" w:rsidRPr="00E72ADF" w:rsidRDefault="00E72ADF" w:rsidP="00E72ADF">
      <w:pPr>
        <w:numPr>
          <w:ilvl w:val="0"/>
          <w:numId w:val="8"/>
        </w:numPr>
        <w:rPr>
          <w:sz w:val="20"/>
          <w:szCs w:val="20"/>
        </w:rPr>
      </w:pPr>
      <w:r w:rsidRPr="00E72ADF">
        <w:rPr>
          <w:sz w:val="20"/>
          <w:szCs w:val="20"/>
        </w:rPr>
        <w:t>De ene klasse bevat een verwijzing naar een andere klasse.</w:t>
      </w:r>
    </w:p>
    <w:p w14:paraId="61081EB4" w14:textId="77777777" w:rsidR="00E72ADF" w:rsidRPr="00E72ADF" w:rsidRDefault="00E72ADF" w:rsidP="00E72ADF">
      <w:pPr>
        <w:numPr>
          <w:ilvl w:val="0"/>
          <w:numId w:val="8"/>
        </w:numPr>
        <w:rPr>
          <w:sz w:val="20"/>
          <w:szCs w:val="20"/>
        </w:rPr>
      </w:pPr>
      <w:r w:rsidRPr="00E72ADF">
        <w:rPr>
          <w:sz w:val="20"/>
          <w:szCs w:val="20"/>
        </w:rPr>
        <w:t>Er is sprake van samenwerking, maar geen eigendom of levenscyclus-koppeling.</w:t>
      </w:r>
    </w:p>
    <w:p w14:paraId="0F8EC260" w14:textId="77777777" w:rsidR="00E72ADF" w:rsidRPr="00E72ADF" w:rsidRDefault="00E72ADF" w:rsidP="00E72ADF">
      <w:pPr>
        <w:numPr>
          <w:ilvl w:val="0"/>
          <w:numId w:val="8"/>
        </w:numPr>
        <w:rPr>
          <w:sz w:val="20"/>
          <w:szCs w:val="20"/>
        </w:rPr>
      </w:pPr>
      <w:r w:rsidRPr="00E72ADF">
        <w:rPr>
          <w:sz w:val="20"/>
          <w:szCs w:val="20"/>
        </w:rPr>
        <w:t>Beide klassen kunnen onafhankelijk bestaan.</w:t>
      </w:r>
    </w:p>
    <w:p w14:paraId="72C38E53" w14:textId="48998390" w:rsid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proofErr w:type="spellStart"/>
      <w:r w:rsidRPr="00E72ADF">
        <w:rPr>
          <w:b/>
          <w:bCs/>
          <w:sz w:val="20"/>
          <w:szCs w:val="20"/>
        </w:rPr>
        <w:t>Airline</w:t>
      </w:r>
      <w:proofErr w:type="spellEnd"/>
      <w:r w:rsidRPr="00E72ADF">
        <w:rPr>
          <w:sz w:val="20"/>
          <w:szCs w:val="20"/>
        </w:rPr>
        <w:t xml:space="preserve"> heeft passagiers (</w:t>
      </w:r>
      <w:r w:rsidRPr="00E72ADF">
        <w:rPr>
          <w:b/>
          <w:bCs/>
          <w:sz w:val="20"/>
          <w:szCs w:val="20"/>
        </w:rPr>
        <w:t>Passenger</w:t>
      </w:r>
      <w:r w:rsidRPr="00E72ADF">
        <w:rPr>
          <w:sz w:val="20"/>
          <w:szCs w:val="20"/>
        </w:rPr>
        <w:t>). Ze zijn met elkaar verbonden, maar de passagier leeft los van de luchtvaartmaatschappij.</w:t>
      </w:r>
    </w:p>
    <w:p w14:paraId="25F0DD4D" w14:textId="6C62D1B7" w:rsidR="00E72ADF" w:rsidRPr="00E72ADF" w:rsidRDefault="00E72ADF" w:rsidP="00E72ADF">
      <w:pPr>
        <w:rPr>
          <w:sz w:val="20"/>
          <w:szCs w:val="20"/>
        </w:rPr>
      </w:pPr>
      <w:r w:rsidRPr="00E72ADF">
        <w:rPr>
          <w:noProof/>
          <w:sz w:val="20"/>
          <w:szCs w:val="20"/>
        </w:rPr>
        <w:drawing>
          <wp:inline distT="0" distB="0" distL="0" distR="0" wp14:anchorId="26143DF6" wp14:editId="5F63992E">
            <wp:extent cx="4217101" cy="1521726"/>
            <wp:effectExtent l="0" t="0" r="0" b="2540"/>
            <wp:docPr id="20339624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24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522" cy="15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4D9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</w:t>
      </w:r>
      <w:proofErr w:type="spellStart"/>
      <w:r w:rsidRPr="00E72ADF">
        <w:rPr>
          <w:sz w:val="20"/>
          <w:szCs w:val="20"/>
        </w:rPr>
        <w:t>Airline</w:t>
      </w:r>
      <w:proofErr w:type="spellEnd"/>
      <w:r w:rsidRPr="00E72ADF">
        <w:rPr>
          <w:sz w:val="20"/>
          <w:szCs w:val="20"/>
        </w:rPr>
        <w:t xml:space="preserve"> heeft toegang tot Passenger-objecten via een lijst, maar bezit ze niet strikt.</w:t>
      </w:r>
    </w:p>
    <w:p w14:paraId="51146CCC" w14:textId="77777777" w:rsidR="00E72ADF" w:rsidRPr="00E72ADF" w:rsidRDefault="00DA0D4F" w:rsidP="00E72ADF">
      <w:pPr>
        <w:rPr>
          <w:sz w:val="20"/>
          <w:szCs w:val="20"/>
        </w:rPr>
      </w:pPr>
      <w:r>
        <w:rPr>
          <w:sz w:val="20"/>
          <w:szCs w:val="20"/>
        </w:rPr>
        <w:pict w14:anchorId="30C764DF">
          <v:rect id="_x0000_i1025" style="width:0;height:1.5pt" o:hralign="center" o:hrstd="t" o:hr="t" fillcolor="#a0a0a0" stroked="f"/>
        </w:pict>
      </w:r>
    </w:p>
    <w:p w14:paraId="1DF1C766" w14:textId="77777777" w:rsidR="00060C68" w:rsidRDefault="00E72ADF" w:rsidP="00E72ADF">
      <w:pPr>
        <w:pStyle w:val="Kop3"/>
      </w:pPr>
      <w:proofErr w:type="spellStart"/>
      <w:r w:rsidRPr="00E72ADF">
        <w:t>Directed</w:t>
      </w:r>
      <w:proofErr w:type="spellEnd"/>
      <w:r w:rsidRPr="00E72ADF">
        <w:t xml:space="preserve"> Association</w:t>
      </w:r>
    </w:p>
    <w:p w14:paraId="3DB1E82C" w14:textId="44B990B8" w:rsidR="00E72ADF" w:rsidRPr="00E72ADF" w:rsidRDefault="00060C68" w:rsidP="00E72ADF">
      <w:pPr>
        <w:pStyle w:val="Kop3"/>
      </w:pPr>
      <w:r w:rsidRPr="00060C68">
        <w:rPr>
          <w:noProof/>
        </w:rPr>
        <w:drawing>
          <wp:inline distT="0" distB="0" distL="0" distR="0" wp14:anchorId="649CD306" wp14:editId="6632E3F3">
            <wp:extent cx="1282890" cy="1590399"/>
            <wp:effectExtent l="0" t="0" r="0" b="0"/>
            <wp:docPr id="1091777053" name="Afbeelding 1" descr="Afbeelding met tekst, Lettertype, schermopnam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77053" name="Afbeelding 1" descr="Afbeelding met tekst, Lettertype, schermopname, lijn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329" cy="16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FA1" w14:textId="77777777" w:rsidR="00E72ADF" w:rsidRPr="00E72ADF" w:rsidRDefault="00E72ADF" w:rsidP="00E72ADF">
      <w:pPr>
        <w:numPr>
          <w:ilvl w:val="0"/>
          <w:numId w:val="9"/>
        </w:numPr>
        <w:rPr>
          <w:sz w:val="20"/>
          <w:szCs w:val="20"/>
        </w:rPr>
      </w:pPr>
      <w:r w:rsidRPr="00E72ADF">
        <w:rPr>
          <w:sz w:val="20"/>
          <w:szCs w:val="20"/>
        </w:rPr>
        <w:t>Een gerichte relatie: slechts één klasse wijst naar de andere.</w:t>
      </w:r>
    </w:p>
    <w:p w14:paraId="3372B6EA" w14:textId="77777777" w:rsidR="00E72ADF" w:rsidRPr="00E72ADF" w:rsidRDefault="00E72ADF" w:rsidP="00E72ADF">
      <w:pPr>
        <w:numPr>
          <w:ilvl w:val="0"/>
          <w:numId w:val="9"/>
        </w:numPr>
        <w:rPr>
          <w:sz w:val="20"/>
          <w:szCs w:val="20"/>
        </w:rPr>
      </w:pPr>
      <w:r w:rsidRPr="00E72ADF">
        <w:rPr>
          <w:sz w:val="20"/>
          <w:szCs w:val="20"/>
        </w:rPr>
        <w:t>De pijl geeft de richting van afhankelijkheid aan.</w:t>
      </w:r>
    </w:p>
    <w:p w14:paraId="52DFF990" w14:textId="77777777" w:rsidR="00E72ADF" w:rsidRPr="00E72ADF" w:rsidRDefault="00E72ADF" w:rsidP="00E72ADF">
      <w:pPr>
        <w:numPr>
          <w:ilvl w:val="0"/>
          <w:numId w:val="9"/>
        </w:numPr>
        <w:rPr>
          <w:sz w:val="20"/>
          <w:szCs w:val="20"/>
        </w:rPr>
      </w:pPr>
      <w:r w:rsidRPr="00E72ADF">
        <w:rPr>
          <w:sz w:val="20"/>
          <w:szCs w:val="20"/>
        </w:rPr>
        <w:t>De klasse met de pijl "kent" of gebruikt de andere klasse.</w:t>
      </w:r>
    </w:p>
    <w:p w14:paraId="7575D8E2" w14:textId="26734A32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lastRenderedPageBreak/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Order</w:t>
      </w:r>
      <w:r w:rsidRPr="00E72ADF">
        <w:rPr>
          <w:sz w:val="20"/>
          <w:szCs w:val="20"/>
        </w:rPr>
        <w:t xml:space="preserve"> verwijst naar een </w:t>
      </w:r>
      <w:r w:rsidRPr="00E72ADF">
        <w:rPr>
          <w:b/>
          <w:bCs/>
          <w:sz w:val="20"/>
          <w:szCs w:val="20"/>
        </w:rPr>
        <w:t>Customer</w:t>
      </w:r>
      <w:r w:rsidRPr="00E72ADF">
        <w:rPr>
          <w:sz w:val="20"/>
          <w:szCs w:val="20"/>
        </w:rPr>
        <w:t>, maar een Customer weet niets van zijn orders.</w:t>
      </w:r>
    </w:p>
    <w:p w14:paraId="2F643C84" w14:textId="77777777" w:rsidR="00C5515B" w:rsidRDefault="00C5515B" w:rsidP="00E72ADF">
      <w:pPr>
        <w:rPr>
          <w:b/>
          <w:bCs/>
          <w:sz w:val="20"/>
          <w:szCs w:val="20"/>
        </w:rPr>
      </w:pPr>
      <w:r w:rsidRPr="00C5515B">
        <w:rPr>
          <w:b/>
          <w:bCs/>
          <w:noProof/>
          <w:sz w:val="20"/>
          <w:szCs w:val="20"/>
        </w:rPr>
        <w:drawing>
          <wp:inline distT="0" distB="0" distL="0" distR="0" wp14:anchorId="6F03BC4E" wp14:editId="305A441E">
            <wp:extent cx="4039737" cy="1297944"/>
            <wp:effectExtent l="0" t="0" r="0" b="0"/>
            <wp:docPr id="57970232" name="Afbeelding 1" descr="Afbeelding met schermopname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232" name="Afbeelding 1" descr="Afbeelding met schermopname, tekst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118" cy="13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61B1" w14:textId="35F91340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Order kent Customer, maar niet andersom. Directionele afhankelijkheid.</w:t>
      </w:r>
    </w:p>
    <w:p w14:paraId="4547A8E7" w14:textId="77777777" w:rsidR="00E72ADF" w:rsidRPr="00E72ADF" w:rsidRDefault="00DA0D4F" w:rsidP="00E72ADF">
      <w:pPr>
        <w:rPr>
          <w:sz w:val="20"/>
          <w:szCs w:val="20"/>
        </w:rPr>
      </w:pPr>
      <w:r>
        <w:rPr>
          <w:sz w:val="20"/>
          <w:szCs w:val="20"/>
        </w:rPr>
        <w:pict w14:anchorId="6C759567">
          <v:rect id="_x0000_i1026" style="width:0;height:1.5pt" o:hralign="center" o:hrstd="t" o:hr="t" fillcolor="#a0a0a0" stroked="f"/>
        </w:pict>
      </w:r>
    </w:p>
    <w:p w14:paraId="69278B72" w14:textId="68B65DDC" w:rsidR="00E72ADF" w:rsidRDefault="00E72ADF" w:rsidP="00C5515B">
      <w:pPr>
        <w:pStyle w:val="Kop3"/>
      </w:pPr>
      <w:proofErr w:type="spellStart"/>
      <w:r w:rsidRPr="00E72ADF">
        <w:t>Reflexive</w:t>
      </w:r>
      <w:proofErr w:type="spellEnd"/>
      <w:r w:rsidRPr="00E72ADF">
        <w:t xml:space="preserve"> Association</w:t>
      </w:r>
    </w:p>
    <w:p w14:paraId="7CB0907E" w14:textId="750BC39B" w:rsidR="00060C68" w:rsidRPr="00060C68" w:rsidRDefault="00060C68" w:rsidP="00060C68">
      <w:r w:rsidRPr="00060C68">
        <w:rPr>
          <w:noProof/>
        </w:rPr>
        <w:drawing>
          <wp:inline distT="0" distB="0" distL="0" distR="0" wp14:anchorId="5F5BFF87" wp14:editId="4687DF3B">
            <wp:extent cx="1307226" cy="818866"/>
            <wp:effectExtent l="0" t="0" r="7620" b="635"/>
            <wp:docPr id="356726848" name="Afbeelding 1" descr="Afbeelding met tekst, Lettertype, lij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26848" name="Afbeelding 1" descr="Afbeelding met tekst, Lettertype, lijn, schermopnam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67" cy="8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D23" w14:textId="77777777" w:rsidR="00E72ADF" w:rsidRPr="00E72ADF" w:rsidRDefault="00E72ADF" w:rsidP="00E72ADF">
      <w:pPr>
        <w:numPr>
          <w:ilvl w:val="0"/>
          <w:numId w:val="10"/>
        </w:numPr>
        <w:rPr>
          <w:sz w:val="20"/>
          <w:szCs w:val="20"/>
        </w:rPr>
      </w:pPr>
      <w:r w:rsidRPr="00E72ADF">
        <w:rPr>
          <w:sz w:val="20"/>
          <w:szCs w:val="20"/>
        </w:rPr>
        <w:t>Een klasse heeft een relatie met een ander object van dezelfde klasse.</w:t>
      </w:r>
    </w:p>
    <w:p w14:paraId="27292A06" w14:textId="77777777" w:rsidR="00E72ADF" w:rsidRPr="00E72ADF" w:rsidRDefault="00E72ADF" w:rsidP="00E72ADF">
      <w:pPr>
        <w:numPr>
          <w:ilvl w:val="0"/>
          <w:numId w:val="10"/>
        </w:numPr>
        <w:rPr>
          <w:sz w:val="20"/>
          <w:szCs w:val="20"/>
        </w:rPr>
      </w:pPr>
      <w:r w:rsidRPr="00E72ADF">
        <w:rPr>
          <w:sz w:val="20"/>
          <w:szCs w:val="20"/>
        </w:rPr>
        <w:t>Wordt vaak gebruikt bij hiërarchieën of zelfbeheerstructuren.</w:t>
      </w:r>
    </w:p>
    <w:p w14:paraId="713DE7A4" w14:textId="77777777" w:rsidR="00E72ADF" w:rsidRPr="00E72ADF" w:rsidRDefault="00E72ADF" w:rsidP="00E72ADF">
      <w:pPr>
        <w:numPr>
          <w:ilvl w:val="0"/>
          <w:numId w:val="10"/>
        </w:numPr>
        <w:rPr>
          <w:sz w:val="20"/>
          <w:szCs w:val="20"/>
        </w:rPr>
      </w:pPr>
      <w:r w:rsidRPr="00E72ADF">
        <w:rPr>
          <w:sz w:val="20"/>
          <w:szCs w:val="20"/>
        </w:rPr>
        <w:t>Beide objecten zijn van hetzelfde type maar hebben verschillende rollen.</w:t>
      </w:r>
    </w:p>
    <w:p w14:paraId="6EEC7902" w14:textId="2A416A13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Employee</w:t>
      </w:r>
      <w:r w:rsidRPr="00E72ADF">
        <w:rPr>
          <w:sz w:val="20"/>
          <w:szCs w:val="20"/>
        </w:rPr>
        <w:t xml:space="preserve"> kan een manager hebben die ook een Employee is.</w:t>
      </w:r>
    </w:p>
    <w:p w14:paraId="3D3BFFD5" w14:textId="77777777" w:rsidR="00060C68" w:rsidRDefault="00C5515B" w:rsidP="00E72ADF">
      <w:pPr>
        <w:rPr>
          <w:b/>
          <w:bCs/>
          <w:sz w:val="20"/>
          <w:szCs w:val="20"/>
        </w:rPr>
      </w:pPr>
      <w:r w:rsidRPr="00C5515B">
        <w:rPr>
          <w:b/>
          <w:bCs/>
          <w:noProof/>
          <w:sz w:val="20"/>
          <w:szCs w:val="20"/>
        </w:rPr>
        <w:drawing>
          <wp:inline distT="0" distB="0" distL="0" distR="0" wp14:anchorId="2DD54464" wp14:editId="7029FC08">
            <wp:extent cx="3788782" cy="1034716"/>
            <wp:effectExtent l="0" t="0" r="2540" b="0"/>
            <wp:docPr id="6229692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692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847" cy="10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49D8" w14:textId="658BBF6F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Een Employee-object verwijst naar een ander Employee-object — zichzelf als hiërarchie.</w:t>
      </w:r>
    </w:p>
    <w:p w14:paraId="3531BB70" w14:textId="77777777" w:rsidR="00E72ADF" w:rsidRPr="00E72ADF" w:rsidRDefault="00DA0D4F" w:rsidP="00E72ADF">
      <w:pPr>
        <w:rPr>
          <w:sz w:val="20"/>
          <w:szCs w:val="20"/>
        </w:rPr>
      </w:pPr>
      <w:r>
        <w:rPr>
          <w:sz w:val="20"/>
          <w:szCs w:val="20"/>
        </w:rPr>
        <w:pict w14:anchorId="75F17AD0">
          <v:rect id="_x0000_i1027" style="width:0;height:1.5pt" o:hralign="center" o:hrstd="t" o:hr="t" fillcolor="#a0a0a0" stroked="f"/>
        </w:pict>
      </w:r>
    </w:p>
    <w:p w14:paraId="4FF0749B" w14:textId="3FDB1F2E" w:rsidR="00E72ADF" w:rsidRPr="00E72ADF" w:rsidRDefault="00E72ADF" w:rsidP="00060C68">
      <w:pPr>
        <w:pStyle w:val="Kop3"/>
      </w:pPr>
      <w:proofErr w:type="spellStart"/>
      <w:r w:rsidRPr="00E72ADF">
        <w:t>Multiplicity</w:t>
      </w:r>
      <w:proofErr w:type="spellEnd"/>
    </w:p>
    <w:p w14:paraId="56B62BA2" w14:textId="496E7AF4" w:rsidR="00E72ADF" w:rsidRPr="00E72ADF" w:rsidRDefault="00060C68" w:rsidP="00E72ADF">
      <w:pPr>
        <w:rPr>
          <w:sz w:val="20"/>
          <w:szCs w:val="20"/>
        </w:rPr>
      </w:pPr>
      <w:r w:rsidRPr="00060C68">
        <w:rPr>
          <w:noProof/>
          <w:sz w:val="20"/>
          <w:szCs w:val="20"/>
        </w:rPr>
        <w:drawing>
          <wp:inline distT="0" distB="0" distL="0" distR="0" wp14:anchorId="2E6FAF25" wp14:editId="2E714296">
            <wp:extent cx="1255594" cy="1654031"/>
            <wp:effectExtent l="0" t="0" r="1905" b="3810"/>
            <wp:docPr id="1026497000" name="Afbeelding 1" descr="Afbeelding met tekst, Lettertype, schermopname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7000" name="Afbeelding 1" descr="Afbeelding met tekst, Lettertype, schermopname, diagram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0117" cy="16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EFEF" w14:textId="77777777" w:rsidR="00060C68" w:rsidRDefault="00060C68" w:rsidP="00060C68">
      <w:pPr>
        <w:ind w:left="720"/>
        <w:rPr>
          <w:sz w:val="20"/>
          <w:szCs w:val="20"/>
        </w:rPr>
      </w:pPr>
    </w:p>
    <w:p w14:paraId="25B4D113" w14:textId="4A1447BD" w:rsidR="00E72ADF" w:rsidRPr="00E72ADF" w:rsidRDefault="00E72ADF" w:rsidP="00E72ADF">
      <w:pPr>
        <w:numPr>
          <w:ilvl w:val="0"/>
          <w:numId w:val="11"/>
        </w:numPr>
        <w:rPr>
          <w:sz w:val="20"/>
          <w:szCs w:val="20"/>
        </w:rPr>
      </w:pPr>
      <w:r w:rsidRPr="00E72ADF">
        <w:rPr>
          <w:sz w:val="20"/>
          <w:szCs w:val="20"/>
        </w:rPr>
        <w:lastRenderedPageBreak/>
        <w:t>Geeft aan hoeveel objecten van de ene klasse gekoppeld zijn aan een ander object.</w:t>
      </w:r>
    </w:p>
    <w:p w14:paraId="24C59CF9" w14:textId="77777777" w:rsidR="00E72ADF" w:rsidRPr="00E72ADF" w:rsidRDefault="00E72ADF" w:rsidP="00E72ADF">
      <w:pPr>
        <w:numPr>
          <w:ilvl w:val="0"/>
          <w:numId w:val="11"/>
        </w:numPr>
        <w:rPr>
          <w:sz w:val="20"/>
          <w:szCs w:val="20"/>
        </w:rPr>
      </w:pPr>
      <w:r w:rsidRPr="00E72ADF">
        <w:rPr>
          <w:sz w:val="20"/>
          <w:szCs w:val="20"/>
        </w:rPr>
        <w:t>Wordt aangeduid met notatie zoals 1, 0..1, 0..*, 1..*, enzovoort.</w:t>
      </w:r>
    </w:p>
    <w:p w14:paraId="4C23B27B" w14:textId="77777777" w:rsidR="00E72ADF" w:rsidRPr="00E72ADF" w:rsidRDefault="00E72ADF" w:rsidP="00E72ADF">
      <w:pPr>
        <w:numPr>
          <w:ilvl w:val="0"/>
          <w:numId w:val="11"/>
        </w:numPr>
        <w:rPr>
          <w:sz w:val="20"/>
          <w:szCs w:val="20"/>
        </w:rPr>
      </w:pPr>
      <w:r w:rsidRPr="00E72ADF">
        <w:rPr>
          <w:sz w:val="20"/>
          <w:szCs w:val="20"/>
        </w:rPr>
        <w:t>Beschrijft kwantitatieve relaties in een associatie.</w:t>
      </w:r>
    </w:p>
    <w:p w14:paraId="1082F11A" w14:textId="45EBD6C6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proofErr w:type="spellStart"/>
      <w:r w:rsidRPr="00E72ADF">
        <w:rPr>
          <w:b/>
          <w:bCs/>
          <w:sz w:val="20"/>
          <w:szCs w:val="20"/>
        </w:rPr>
        <w:t>Fleet</w:t>
      </w:r>
      <w:proofErr w:type="spellEnd"/>
      <w:r w:rsidRPr="00E72ADF">
        <w:rPr>
          <w:sz w:val="20"/>
          <w:szCs w:val="20"/>
        </w:rPr>
        <w:t xml:space="preserve"> heeft meerdere </w:t>
      </w:r>
      <w:proofErr w:type="spellStart"/>
      <w:r w:rsidRPr="00E72ADF">
        <w:rPr>
          <w:b/>
          <w:bCs/>
          <w:sz w:val="20"/>
          <w:szCs w:val="20"/>
        </w:rPr>
        <w:t>Airplanes</w:t>
      </w:r>
      <w:proofErr w:type="spellEnd"/>
      <w:r w:rsidRPr="00E72ADF">
        <w:rPr>
          <w:sz w:val="20"/>
          <w:szCs w:val="20"/>
        </w:rPr>
        <w:t xml:space="preserve">, maar elk </w:t>
      </w:r>
      <w:proofErr w:type="spellStart"/>
      <w:r w:rsidRPr="00E72ADF">
        <w:rPr>
          <w:sz w:val="20"/>
          <w:szCs w:val="20"/>
        </w:rPr>
        <w:t>Airplane</w:t>
      </w:r>
      <w:proofErr w:type="spellEnd"/>
      <w:r w:rsidRPr="00E72ADF">
        <w:rPr>
          <w:sz w:val="20"/>
          <w:szCs w:val="20"/>
        </w:rPr>
        <w:t xml:space="preserve"> hoort bij exact één </w:t>
      </w:r>
      <w:proofErr w:type="spellStart"/>
      <w:r w:rsidRPr="00E72ADF">
        <w:rPr>
          <w:sz w:val="20"/>
          <w:szCs w:val="20"/>
        </w:rPr>
        <w:t>Fleet</w:t>
      </w:r>
      <w:proofErr w:type="spellEnd"/>
      <w:r w:rsidRPr="00E72ADF">
        <w:rPr>
          <w:sz w:val="20"/>
          <w:szCs w:val="20"/>
        </w:rPr>
        <w:t>.</w:t>
      </w:r>
      <w:r w:rsidR="00252D29" w:rsidRPr="00252D29">
        <w:rPr>
          <w:noProof/>
        </w:rPr>
        <w:t xml:space="preserve"> </w:t>
      </w:r>
      <w:r w:rsidR="00252D29" w:rsidRPr="00252D29">
        <w:rPr>
          <w:noProof/>
          <w:sz w:val="20"/>
          <w:szCs w:val="20"/>
        </w:rPr>
        <w:drawing>
          <wp:inline distT="0" distB="0" distL="0" distR="0" wp14:anchorId="72F0DCA5" wp14:editId="16089798">
            <wp:extent cx="4380931" cy="1627924"/>
            <wp:effectExtent l="0" t="0" r="635" b="0"/>
            <wp:docPr id="51237155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1554" name="Afbeelding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459" cy="16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DA5E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</w:t>
      </w:r>
      <w:proofErr w:type="spellStart"/>
      <w:r w:rsidRPr="00E72ADF">
        <w:rPr>
          <w:sz w:val="20"/>
          <w:szCs w:val="20"/>
        </w:rPr>
        <w:t>Fleet</w:t>
      </w:r>
      <w:proofErr w:type="spellEnd"/>
      <w:r w:rsidRPr="00E72ADF">
        <w:rPr>
          <w:sz w:val="20"/>
          <w:szCs w:val="20"/>
        </w:rPr>
        <w:t xml:space="preserve"> heeft toegang tot een lijst van </w:t>
      </w:r>
      <w:proofErr w:type="spellStart"/>
      <w:r w:rsidRPr="00E72ADF">
        <w:rPr>
          <w:sz w:val="20"/>
          <w:szCs w:val="20"/>
        </w:rPr>
        <w:t>Airplanes</w:t>
      </w:r>
      <w:proofErr w:type="spellEnd"/>
      <w:r w:rsidRPr="00E72ADF">
        <w:rPr>
          <w:sz w:val="20"/>
          <w:szCs w:val="20"/>
        </w:rPr>
        <w:t xml:space="preserve">, met een 1:N (één-op-meerdere) </w:t>
      </w:r>
      <w:proofErr w:type="spellStart"/>
      <w:r w:rsidRPr="00E72ADF">
        <w:rPr>
          <w:sz w:val="20"/>
          <w:szCs w:val="20"/>
        </w:rPr>
        <w:t>multipliciteit</w:t>
      </w:r>
      <w:proofErr w:type="spellEnd"/>
      <w:r w:rsidRPr="00E72ADF">
        <w:rPr>
          <w:sz w:val="20"/>
          <w:szCs w:val="20"/>
        </w:rPr>
        <w:t>.</w:t>
      </w:r>
    </w:p>
    <w:p w14:paraId="3A0431B9" w14:textId="77777777" w:rsidR="00E72ADF" w:rsidRPr="00E72ADF" w:rsidRDefault="00DA0D4F" w:rsidP="00E72ADF">
      <w:pPr>
        <w:rPr>
          <w:sz w:val="20"/>
          <w:szCs w:val="20"/>
        </w:rPr>
      </w:pPr>
      <w:r>
        <w:rPr>
          <w:sz w:val="20"/>
          <w:szCs w:val="20"/>
        </w:rPr>
        <w:pict w14:anchorId="4C017B11">
          <v:rect id="_x0000_i1028" style="width:0;height:1.5pt" o:hralign="center" o:hrstd="t" o:hr="t" fillcolor="#a0a0a0" stroked="f"/>
        </w:pict>
      </w:r>
    </w:p>
    <w:p w14:paraId="4DF45D6C" w14:textId="4B4DE5EE" w:rsidR="00E72ADF" w:rsidRDefault="00E72ADF" w:rsidP="00060C68">
      <w:pPr>
        <w:pStyle w:val="Kop3"/>
      </w:pPr>
      <w:proofErr w:type="spellStart"/>
      <w:r w:rsidRPr="00E72ADF">
        <w:t>Aggregation</w:t>
      </w:r>
      <w:proofErr w:type="spellEnd"/>
    </w:p>
    <w:p w14:paraId="2BE923E3" w14:textId="10A55D0C" w:rsidR="00060C68" w:rsidRPr="00E72ADF" w:rsidRDefault="00060C68" w:rsidP="00E72ADF">
      <w:pPr>
        <w:rPr>
          <w:b/>
          <w:bCs/>
          <w:sz w:val="20"/>
          <w:szCs w:val="20"/>
        </w:rPr>
      </w:pPr>
      <w:r w:rsidRPr="00060C68">
        <w:rPr>
          <w:b/>
          <w:bCs/>
          <w:noProof/>
          <w:sz w:val="20"/>
          <w:szCs w:val="20"/>
        </w:rPr>
        <w:drawing>
          <wp:inline distT="0" distB="0" distL="0" distR="0" wp14:anchorId="32EF428B" wp14:editId="7B3120AB">
            <wp:extent cx="1029225" cy="1269242"/>
            <wp:effectExtent l="0" t="0" r="0" b="7620"/>
            <wp:docPr id="280723676" name="Afbeelding 1" descr="Afbeelding met tekst, schermopname, Lettertype, symboo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3676" name="Afbeelding 1" descr="Afbeelding met tekst, schermopname, Lettertype, symbool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2579" cy="12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581F" w14:textId="77777777" w:rsidR="00E72ADF" w:rsidRPr="00E72ADF" w:rsidRDefault="00E72ADF" w:rsidP="00E72ADF">
      <w:pPr>
        <w:numPr>
          <w:ilvl w:val="0"/>
          <w:numId w:val="12"/>
        </w:numPr>
        <w:rPr>
          <w:sz w:val="20"/>
          <w:szCs w:val="20"/>
        </w:rPr>
      </w:pPr>
      <w:r w:rsidRPr="00E72ADF">
        <w:rPr>
          <w:sz w:val="20"/>
          <w:szCs w:val="20"/>
        </w:rPr>
        <w:t>"Heeft-een" relatie zonder eigendom.</w:t>
      </w:r>
    </w:p>
    <w:p w14:paraId="0D7184BE" w14:textId="77777777" w:rsidR="00E72ADF" w:rsidRPr="00E72ADF" w:rsidRDefault="00E72ADF" w:rsidP="00E72ADF">
      <w:pPr>
        <w:numPr>
          <w:ilvl w:val="0"/>
          <w:numId w:val="12"/>
        </w:numPr>
        <w:rPr>
          <w:sz w:val="20"/>
          <w:szCs w:val="20"/>
        </w:rPr>
      </w:pPr>
      <w:r w:rsidRPr="00E72ADF">
        <w:rPr>
          <w:sz w:val="20"/>
          <w:szCs w:val="20"/>
        </w:rPr>
        <w:t>Kinderen (de componenten) kunnen blijven bestaan als de ouderklasse verdwijnt.</w:t>
      </w:r>
    </w:p>
    <w:p w14:paraId="56FE1A94" w14:textId="77777777" w:rsidR="00E72ADF" w:rsidRPr="00E72ADF" w:rsidRDefault="00E72ADF" w:rsidP="00E72ADF">
      <w:pPr>
        <w:numPr>
          <w:ilvl w:val="0"/>
          <w:numId w:val="12"/>
        </w:numPr>
        <w:rPr>
          <w:sz w:val="20"/>
          <w:szCs w:val="20"/>
        </w:rPr>
      </w:pPr>
      <w:r w:rsidRPr="00E72ADF">
        <w:rPr>
          <w:sz w:val="20"/>
          <w:szCs w:val="20"/>
        </w:rPr>
        <w:t xml:space="preserve">Zwakke koppeling in vergelijking met </w:t>
      </w:r>
      <w:proofErr w:type="spellStart"/>
      <w:r w:rsidRPr="00E72ADF">
        <w:rPr>
          <w:sz w:val="20"/>
          <w:szCs w:val="20"/>
        </w:rPr>
        <w:t>composition</w:t>
      </w:r>
      <w:proofErr w:type="spellEnd"/>
      <w:r w:rsidRPr="00E72ADF">
        <w:rPr>
          <w:sz w:val="20"/>
          <w:szCs w:val="20"/>
        </w:rPr>
        <w:t>.</w:t>
      </w:r>
    </w:p>
    <w:p w14:paraId="6D4E8A63" w14:textId="77874CEB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Library</w:t>
      </w:r>
      <w:r w:rsidRPr="00E72ADF">
        <w:rPr>
          <w:sz w:val="20"/>
          <w:szCs w:val="20"/>
        </w:rPr>
        <w:t xml:space="preserve"> bevat meerdere </w:t>
      </w:r>
      <w:r w:rsidRPr="00E72ADF">
        <w:rPr>
          <w:b/>
          <w:bCs/>
          <w:sz w:val="20"/>
          <w:szCs w:val="20"/>
        </w:rPr>
        <w:t>Books</w:t>
      </w:r>
      <w:r w:rsidRPr="00E72ADF">
        <w:rPr>
          <w:sz w:val="20"/>
          <w:szCs w:val="20"/>
        </w:rPr>
        <w:t>. Als de bibliotheek sluit, blijven de boeken bestaan.</w:t>
      </w:r>
      <w:r w:rsidR="00252D29" w:rsidRPr="00252D29">
        <w:rPr>
          <w:noProof/>
        </w:rPr>
        <w:t xml:space="preserve"> </w:t>
      </w:r>
      <w:r w:rsidR="00252D29" w:rsidRPr="00252D29">
        <w:rPr>
          <w:noProof/>
          <w:sz w:val="20"/>
          <w:szCs w:val="20"/>
        </w:rPr>
        <w:drawing>
          <wp:inline distT="0" distB="0" distL="0" distR="0" wp14:anchorId="6FA2814E" wp14:editId="5990EC07">
            <wp:extent cx="4285181" cy="1535373"/>
            <wp:effectExtent l="0" t="0" r="1270" b="8255"/>
            <wp:docPr id="50787425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425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976" cy="15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35C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Library bevat Books, maar beheert hun levenscyclus niet. Geen eigendomsrelatie.</w:t>
      </w:r>
    </w:p>
    <w:p w14:paraId="3A3F5B9C" w14:textId="77777777" w:rsidR="00E72ADF" w:rsidRPr="00E72ADF" w:rsidRDefault="00DA0D4F" w:rsidP="00E72ADF">
      <w:pPr>
        <w:rPr>
          <w:sz w:val="20"/>
          <w:szCs w:val="20"/>
        </w:rPr>
      </w:pPr>
      <w:r>
        <w:rPr>
          <w:sz w:val="20"/>
          <w:szCs w:val="20"/>
        </w:rPr>
        <w:pict w14:anchorId="6FDB1E9A">
          <v:rect id="_x0000_i1029" style="width:0;height:1.5pt" o:hralign="center" o:hrstd="t" o:hr="t" fillcolor="#a0a0a0" stroked="f"/>
        </w:pict>
      </w:r>
    </w:p>
    <w:p w14:paraId="7C48C442" w14:textId="77777777" w:rsidR="00060C68" w:rsidRDefault="00E72ADF" w:rsidP="00060C68">
      <w:pPr>
        <w:pStyle w:val="Kop3"/>
      </w:pPr>
      <w:proofErr w:type="spellStart"/>
      <w:r w:rsidRPr="00E72ADF">
        <w:lastRenderedPageBreak/>
        <w:t>Composition</w:t>
      </w:r>
      <w:proofErr w:type="spellEnd"/>
    </w:p>
    <w:p w14:paraId="2BAA4BAF" w14:textId="4544D268" w:rsidR="00E72ADF" w:rsidRPr="00E72ADF" w:rsidRDefault="00060C68" w:rsidP="00060C68">
      <w:pPr>
        <w:pStyle w:val="Kop3"/>
      </w:pPr>
      <w:r w:rsidRPr="00060C68">
        <w:rPr>
          <w:b/>
          <w:bCs/>
          <w:noProof/>
          <w:sz w:val="20"/>
          <w:szCs w:val="20"/>
        </w:rPr>
        <w:drawing>
          <wp:inline distT="0" distB="0" distL="0" distR="0" wp14:anchorId="3F795B74" wp14:editId="1D0F500A">
            <wp:extent cx="949513" cy="1357952"/>
            <wp:effectExtent l="0" t="0" r="3175" b="0"/>
            <wp:docPr id="356704259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4259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5870" cy="13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FA8F" w14:textId="50B2D82D" w:rsidR="00E72ADF" w:rsidRPr="00E72ADF" w:rsidRDefault="00E72ADF" w:rsidP="00E72ADF">
      <w:pPr>
        <w:numPr>
          <w:ilvl w:val="0"/>
          <w:numId w:val="13"/>
        </w:numPr>
        <w:rPr>
          <w:sz w:val="20"/>
          <w:szCs w:val="20"/>
        </w:rPr>
      </w:pPr>
      <w:r w:rsidRPr="00E72ADF">
        <w:rPr>
          <w:sz w:val="20"/>
          <w:szCs w:val="20"/>
        </w:rPr>
        <w:t>Sterke vorm van aggregatie met eigendom.</w:t>
      </w:r>
    </w:p>
    <w:p w14:paraId="548D190A" w14:textId="77777777" w:rsidR="00E72ADF" w:rsidRPr="00E72ADF" w:rsidRDefault="00E72ADF" w:rsidP="00E72ADF">
      <w:pPr>
        <w:numPr>
          <w:ilvl w:val="0"/>
          <w:numId w:val="13"/>
        </w:numPr>
        <w:rPr>
          <w:sz w:val="20"/>
          <w:szCs w:val="20"/>
        </w:rPr>
      </w:pPr>
      <w:r w:rsidRPr="00E72ADF">
        <w:rPr>
          <w:sz w:val="20"/>
          <w:szCs w:val="20"/>
        </w:rPr>
        <w:t>Als de containerklasse verdwijnt, verdwijnen de componenten ook.</w:t>
      </w:r>
    </w:p>
    <w:p w14:paraId="44066D59" w14:textId="77777777" w:rsidR="00E72ADF" w:rsidRPr="00E72ADF" w:rsidRDefault="00E72ADF" w:rsidP="00E72ADF">
      <w:pPr>
        <w:numPr>
          <w:ilvl w:val="0"/>
          <w:numId w:val="13"/>
        </w:numPr>
        <w:rPr>
          <w:sz w:val="20"/>
          <w:szCs w:val="20"/>
        </w:rPr>
      </w:pPr>
      <w:r w:rsidRPr="00E72ADF">
        <w:rPr>
          <w:sz w:val="20"/>
          <w:szCs w:val="20"/>
        </w:rPr>
        <w:t>De levenscyclus van de onderdelen is direct gekoppeld aan de hoofdklasse.</w:t>
      </w:r>
    </w:p>
    <w:p w14:paraId="459DCB92" w14:textId="7638A0BE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proofErr w:type="spellStart"/>
      <w:r w:rsidRPr="00E72ADF">
        <w:rPr>
          <w:b/>
          <w:bCs/>
          <w:sz w:val="20"/>
          <w:szCs w:val="20"/>
        </w:rPr>
        <w:t>ShoulderBag</w:t>
      </w:r>
      <w:proofErr w:type="spellEnd"/>
      <w:r w:rsidRPr="00E72ADF">
        <w:rPr>
          <w:sz w:val="20"/>
          <w:szCs w:val="20"/>
        </w:rPr>
        <w:t xml:space="preserve"> heeft een </w:t>
      </w:r>
      <w:proofErr w:type="spellStart"/>
      <w:r w:rsidRPr="00E72ADF">
        <w:rPr>
          <w:b/>
          <w:bCs/>
          <w:sz w:val="20"/>
          <w:szCs w:val="20"/>
        </w:rPr>
        <w:t>SidePocket</w:t>
      </w:r>
      <w:proofErr w:type="spellEnd"/>
      <w:r w:rsidRPr="00E72ADF">
        <w:rPr>
          <w:sz w:val="20"/>
          <w:szCs w:val="20"/>
        </w:rPr>
        <w:t>. Als de tas vernietigd wordt, is het zakje ook weg.</w:t>
      </w:r>
      <w:r w:rsidR="00252D29" w:rsidRPr="00252D29">
        <w:rPr>
          <w:noProof/>
        </w:rPr>
        <w:t xml:space="preserve"> </w:t>
      </w:r>
      <w:r w:rsidR="00252D29" w:rsidRPr="00252D29">
        <w:rPr>
          <w:noProof/>
          <w:sz w:val="20"/>
          <w:szCs w:val="20"/>
        </w:rPr>
        <w:drawing>
          <wp:inline distT="0" distB="0" distL="0" distR="0" wp14:anchorId="77A8EB31" wp14:editId="6D4F0B8A">
            <wp:extent cx="3691719" cy="1562416"/>
            <wp:effectExtent l="0" t="0" r="4445" b="0"/>
            <wp:docPr id="89727622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622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7428" cy="15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743C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</w:t>
      </w:r>
      <w:proofErr w:type="spellStart"/>
      <w:r w:rsidRPr="00E72ADF">
        <w:rPr>
          <w:sz w:val="20"/>
          <w:szCs w:val="20"/>
        </w:rPr>
        <w:t>ShoulderBag</w:t>
      </w:r>
      <w:proofErr w:type="spellEnd"/>
      <w:r w:rsidRPr="00E72ADF">
        <w:rPr>
          <w:sz w:val="20"/>
          <w:szCs w:val="20"/>
        </w:rPr>
        <w:t xml:space="preserve"> bezit de </w:t>
      </w:r>
      <w:proofErr w:type="spellStart"/>
      <w:r w:rsidRPr="00E72ADF">
        <w:rPr>
          <w:sz w:val="20"/>
          <w:szCs w:val="20"/>
        </w:rPr>
        <w:t>SidePocket</w:t>
      </w:r>
      <w:proofErr w:type="spellEnd"/>
      <w:r w:rsidRPr="00E72ADF">
        <w:rPr>
          <w:sz w:val="20"/>
          <w:szCs w:val="20"/>
        </w:rPr>
        <w:t xml:space="preserve"> volledig. Levenscyclus is gekoppeld.</w:t>
      </w:r>
    </w:p>
    <w:p w14:paraId="2E2D030E" w14:textId="77777777" w:rsidR="00E72ADF" w:rsidRPr="00E72ADF" w:rsidRDefault="00DA0D4F" w:rsidP="00E72ADF">
      <w:pPr>
        <w:rPr>
          <w:sz w:val="20"/>
          <w:szCs w:val="20"/>
        </w:rPr>
      </w:pPr>
      <w:r>
        <w:rPr>
          <w:sz w:val="20"/>
          <w:szCs w:val="20"/>
        </w:rPr>
        <w:pict w14:anchorId="4431FB92">
          <v:rect id="_x0000_i1030" style="width:0;height:1.5pt" o:hralign="center" o:hrstd="t" o:hr="t" fillcolor="#a0a0a0" stroked="f"/>
        </w:pict>
      </w:r>
    </w:p>
    <w:p w14:paraId="0FDB0116" w14:textId="669D294D" w:rsidR="00E72ADF" w:rsidRPr="00E72ADF" w:rsidRDefault="00E72ADF" w:rsidP="00060C68">
      <w:pPr>
        <w:pStyle w:val="Kop3"/>
      </w:pPr>
      <w:proofErr w:type="spellStart"/>
      <w:r w:rsidRPr="00E72ADF">
        <w:t>Inheritance</w:t>
      </w:r>
      <w:proofErr w:type="spellEnd"/>
      <w:r w:rsidRPr="00E72ADF">
        <w:t xml:space="preserve"> / </w:t>
      </w:r>
      <w:proofErr w:type="spellStart"/>
      <w:r w:rsidRPr="00E72ADF">
        <w:t>Generalization</w:t>
      </w:r>
      <w:proofErr w:type="spellEnd"/>
      <w:r w:rsidR="00011278">
        <w:t xml:space="preserve"> </w:t>
      </w:r>
      <w:r w:rsidR="00DA0D4F">
        <w:t xml:space="preserve">/ </w:t>
      </w:r>
      <w:proofErr w:type="spellStart"/>
      <w:r w:rsidR="00DA0D4F">
        <w:t>E</w:t>
      </w:r>
      <w:r w:rsidR="00011278">
        <w:t>xtends</w:t>
      </w:r>
      <w:proofErr w:type="spellEnd"/>
    </w:p>
    <w:p w14:paraId="5FC56A07" w14:textId="62AE51E6" w:rsidR="00E72ADF" w:rsidRPr="00E72ADF" w:rsidRDefault="00252D29" w:rsidP="00E72ADF">
      <w:pPr>
        <w:rPr>
          <w:sz w:val="20"/>
          <w:szCs w:val="20"/>
        </w:rPr>
      </w:pPr>
      <w:r w:rsidRPr="00252D29">
        <w:rPr>
          <w:b/>
          <w:bCs/>
          <w:noProof/>
          <w:sz w:val="20"/>
          <w:szCs w:val="20"/>
        </w:rPr>
        <w:drawing>
          <wp:inline distT="0" distB="0" distL="0" distR="0" wp14:anchorId="5488DC24" wp14:editId="570B362D">
            <wp:extent cx="878523" cy="1282890"/>
            <wp:effectExtent l="0" t="0" r="0" b="0"/>
            <wp:docPr id="1614082398" name="Afbeelding 1" descr="Afbeelding met tekst, Lettertype, lij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82398" name="Afbeelding 1" descr="Afbeelding met tekst, Lettertype, lijn, schermopname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2888" cy="12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1DC" w14:textId="583F8AA1" w:rsidR="00E72ADF" w:rsidRPr="00E72ADF" w:rsidRDefault="00E72ADF" w:rsidP="00E72ADF">
      <w:pPr>
        <w:numPr>
          <w:ilvl w:val="0"/>
          <w:numId w:val="14"/>
        </w:numPr>
        <w:rPr>
          <w:sz w:val="20"/>
          <w:szCs w:val="20"/>
        </w:rPr>
      </w:pPr>
      <w:r w:rsidRPr="00E72ADF">
        <w:rPr>
          <w:sz w:val="20"/>
          <w:szCs w:val="20"/>
        </w:rPr>
        <w:t xml:space="preserve">Een subklasse </w:t>
      </w:r>
      <w:r w:rsidRPr="00E72ADF">
        <w:rPr>
          <w:b/>
          <w:bCs/>
          <w:sz w:val="20"/>
          <w:szCs w:val="20"/>
        </w:rPr>
        <w:t>erft</w:t>
      </w:r>
      <w:r w:rsidRPr="00E72ADF">
        <w:rPr>
          <w:sz w:val="20"/>
          <w:szCs w:val="20"/>
        </w:rPr>
        <w:t xml:space="preserve"> eigenschappen en </w:t>
      </w:r>
      <w:r w:rsidR="00843223">
        <w:rPr>
          <w:sz w:val="20"/>
          <w:szCs w:val="20"/>
        </w:rPr>
        <w:t>methodes</w:t>
      </w:r>
      <w:r w:rsidRPr="00E72ADF">
        <w:rPr>
          <w:sz w:val="20"/>
          <w:szCs w:val="20"/>
        </w:rPr>
        <w:t xml:space="preserve"> van een superklasse.</w:t>
      </w:r>
    </w:p>
    <w:p w14:paraId="0A5F9D4E" w14:textId="77777777" w:rsidR="00E72ADF" w:rsidRPr="00E72ADF" w:rsidRDefault="00E72ADF" w:rsidP="00E72ADF">
      <w:pPr>
        <w:numPr>
          <w:ilvl w:val="0"/>
          <w:numId w:val="14"/>
        </w:numPr>
        <w:rPr>
          <w:sz w:val="20"/>
          <w:szCs w:val="20"/>
        </w:rPr>
      </w:pPr>
      <w:r w:rsidRPr="00E72ADF">
        <w:rPr>
          <w:sz w:val="20"/>
          <w:szCs w:val="20"/>
        </w:rPr>
        <w:t>Ondersteunt hergebruik en polymorfisme.</w:t>
      </w:r>
    </w:p>
    <w:p w14:paraId="11227EA6" w14:textId="77777777" w:rsidR="00E72ADF" w:rsidRPr="00E72ADF" w:rsidRDefault="00E72ADF" w:rsidP="00E72ADF">
      <w:pPr>
        <w:numPr>
          <w:ilvl w:val="0"/>
          <w:numId w:val="14"/>
        </w:numPr>
        <w:rPr>
          <w:sz w:val="20"/>
          <w:szCs w:val="20"/>
        </w:rPr>
      </w:pPr>
      <w:r w:rsidRPr="00E72ADF">
        <w:rPr>
          <w:sz w:val="20"/>
          <w:szCs w:val="20"/>
        </w:rPr>
        <w:t xml:space="preserve">Subklasse </w:t>
      </w:r>
      <w:r w:rsidRPr="00E72ADF">
        <w:rPr>
          <w:b/>
          <w:bCs/>
          <w:sz w:val="20"/>
          <w:szCs w:val="20"/>
        </w:rPr>
        <w:t>is een</w:t>
      </w:r>
      <w:r w:rsidRPr="00E72ADF">
        <w:rPr>
          <w:sz w:val="20"/>
          <w:szCs w:val="20"/>
        </w:rPr>
        <w:t xml:space="preserve"> type van de superklasse.</w:t>
      </w:r>
    </w:p>
    <w:p w14:paraId="73615A74" w14:textId="5FA006B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lastRenderedPageBreak/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Dog</w:t>
      </w:r>
      <w:r w:rsidRPr="00E72ADF">
        <w:rPr>
          <w:sz w:val="20"/>
          <w:szCs w:val="20"/>
        </w:rPr>
        <w:t xml:space="preserve"> is een </w:t>
      </w:r>
      <w:proofErr w:type="spellStart"/>
      <w:r w:rsidRPr="00E72ADF">
        <w:rPr>
          <w:b/>
          <w:bCs/>
          <w:sz w:val="20"/>
          <w:szCs w:val="20"/>
        </w:rPr>
        <w:t>Animal</w:t>
      </w:r>
      <w:proofErr w:type="spellEnd"/>
      <w:r w:rsidRPr="00E72ADF">
        <w:rPr>
          <w:sz w:val="20"/>
          <w:szCs w:val="20"/>
        </w:rPr>
        <w:t xml:space="preserve">. Hij </w:t>
      </w:r>
      <w:r w:rsidR="003B0653">
        <w:rPr>
          <w:sz w:val="20"/>
          <w:szCs w:val="20"/>
        </w:rPr>
        <w:t xml:space="preserve">kan de maakgeluid </w:t>
      </w:r>
      <w:r w:rsidR="006952D6">
        <w:rPr>
          <w:sz w:val="20"/>
          <w:szCs w:val="20"/>
        </w:rPr>
        <w:t>methode overnemen en hem anders uitvoeren</w:t>
      </w:r>
      <w:r w:rsidRPr="00E72ADF">
        <w:rPr>
          <w:sz w:val="20"/>
          <w:szCs w:val="20"/>
        </w:rPr>
        <w:t>.</w:t>
      </w:r>
      <w:r w:rsidR="00252D29" w:rsidRPr="00252D29">
        <w:rPr>
          <w:noProof/>
        </w:rPr>
        <w:t xml:space="preserve"> </w:t>
      </w:r>
      <w:r w:rsidR="007D702B" w:rsidRPr="007D702B">
        <w:rPr>
          <w:noProof/>
        </w:rPr>
        <w:drawing>
          <wp:inline distT="0" distB="0" distL="0" distR="0" wp14:anchorId="38958FE8" wp14:editId="3FAB3E5F">
            <wp:extent cx="3609833" cy="3755810"/>
            <wp:effectExtent l="0" t="0" r="0" b="0"/>
            <wp:docPr id="969769781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9781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833" cy="37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04C2" w14:textId="77777777" w:rsid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Subklasse Dog krijgt alles van </w:t>
      </w:r>
      <w:proofErr w:type="spellStart"/>
      <w:r w:rsidRPr="00E72ADF">
        <w:rPr>
          <w:sz w:val="20"/>
          <w:szCs w:val="20"/>
        </w:rPr>
        <w:t>Animal</w:t>
      </w:r>
      <w:proofErr w:type="spellEnd"/>
      <w:r w:rsidRPr="00E72ADF">
        <w:rPr>
          <w:sz w:val="20"/>
          <w:szCs w:val="20"/>
        </w:rPr>
        <w:t>.</w:t>
      </w:r>
    </w:p>
    <w:p w14:paraId="7D0DB39B" w14:textId="38D1B424" w:rsidR="00165213" w:rsidRPr="008702F2" w:rsidRDefault="00894C19" w:rsidP="00E72ADF">
      <w:pPr>
        <w:rPr>
          <w:color w:val="FF0000"/>
          <w:sz w:val="20"/>
          <w:szCs w:val="20"/>
        </w:rPr>
      </w:pPr>
      <w:r w:rsidRPr="008702F2">
        <w:rPr>
          <w:color w:val="FF0000"/>
          <w:sz w:val="20"/>
          <w:szCs w:val="20"/>
        </w:rPr>
        <w:t>Een ander voorbeeld:</w:t>
      </w:r>
    </w:p>
    <w:p w14:paraId="5CAC4FCA" w14:textId="7964E218" w:rsidR="00894C19" w:rsidRPr="00E72ADF" w:rsidRDefault="00894C19" w:rsidP="00E72ADF">
      <w:pPr>
        <w:rPr>
          <w:sz w:val="20"/>
          <w:szCs w:val="20"/>
        </w:rPr>
      </w:pPr>
      <w:r w:rsidRPr="00894C19">
        <w:rPr>
          <w:sz w:val="20"/>
          <w:szCs w:val="20"/>
        </w:rPr>
        <w:drawing>
          <wp:inline distT="0" distB="0" distL="0" distR="0" wp14:anchorId="2E42B88B" wp14:editId="4201EB40">
            <wp:extent cx="5231214" cy="2659075"/>
            <wp:effectExtent l="0" t="0" r="7620" b="8255"/>
            <wp:docPr id="2105003655" name="Afbeelding 1" descr="Afbeelding met tekst, schermopname, diagram, Parall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3655" name="Afbeelding 1" descr="Afbeelding met tekst, schermopname, diagram, Parallel&#10;&#10;Door AI gegenereerde inhoud is mogelijk onjuis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455" cy="26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1949" w14:textId="305292F5" w:rsidR="000D17F8" w:rsidRDefault="00894C19" w:rsidP="00E72ADF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De game applicatie, waar </w:t>
      </w:r>
      <w:r w:rsidR="009A4737">
        <w:rPr>
          <w:sz w:val="20"/>
          <w:szCs w:val="20"/>
        </w:rPr>
        <w:t xml:space="preserve">de Ridder, Tovenaar en Boogschutter alle </w:t>
      </w:r>
      <w:r w:rsidR="0053341F" w:rsidRPr="003D3A56">
        <w:rPr>
          <w:b/>
          <w:bCs/>
          <w:sz w:val="20"/>
          <w:szCs w:val="20"/>
        </w:rPr>
        <w:t xml:space="preserve">fields en </w:t>
      </w:r>
      <w:r w:rsidR="009A4737" w:rsidRPr="003D3A56">
        <w:rPr>
          <w:b/>
          <w:bCs/>
          <w:sz w:val="20"/>
          <w:szCs w:val="20"/>
        </w:rPr>
        <w:t>methodes</w:t>
      </w:r>
      <w:r w:rsidR="009A4737">
        <w:rPr>
          <w:sz w:val="20"/>
          <w:szCs w:val="20"/>
        </w:rPr>
        <w:t xml:space="preserve"> overnemen</w:t>
      </w:r>
      <w:r w:rsidR="00670537">
        <w:rPr>
          <w:sz w:val="20"/>
          <w:szCs w:val="20"/>
        </w:rPr>
        <w:t xml:space="preserve">. </w:t>
      </w:r>
      <w:r w:rsidR="00DB5FD1" w:rsidRPr="00DB5FD1">
        <w:rPr>
          <w:color w:val="FF0000"/>
          <w:sz w:val="20"/>
          <w:szCs w:val="20"/>
        </w:rPr>
        <w:t xml:space="preserve">Tovenaar (als voorbeeld) bevat dus alle fields en methodes van Personage </w:t>
      </w:r>
      <w:r w:rsidR="00DB5FD1" w:rsidRPr="00DB5FD1">
        <w:rPr>
          <w:b/>
          <w:bCs/>
          <w:color w:val="FF0000"/>
          <w:sz w:val="24"/>
          <w:szCs w:val="24"/>
        </w:rPr>
        <w:t>+</w:t>
      </w:r>
      <w:r w:rsidR="00DB5FD1" w:rsidRPr="00DB5FD1">
        <w:rPr>
          <w:color w:val="FF0000"/>
          <w:sz w:val="24"/>
          <w:szCs w:val="24"/>
        </w:rPr>
        <w:t xml:space="preserve"> </w:t>
      </w:r>
      <w:r w:rsidR="00DB5FD1" w:rsidRPr="00DB5FD1">
        <w:rPr>
          <w:color w:val="FF0000"/>
          <w:sz w:val="20"/>
          <w:szCs w:val="20"/>
        </w:rPr>
        <w:t>Element.</w:t>
      </w:r>
      <w:r w:rsidR="00DB5FD1">
        <w:rPr>
          <w:color w:val="FF0000"/>
          <w:sz w:val="20"/>
          <w:szCs w:val="20"/>
        </w:rPr>
        <w:t xml:space="preserve"> </w:t>
      </w:r>
      <w:r w:rsidR="00670537">
        <w:rPr>
          <w:sz w:val="20"/>
          <w:szCs w:val="20"/>
        </w:rPr>
        <w:t xml:space="preserve">Deze methodes hoeven in de </w:t>
      </w:r>
      <w:proofErr w:type="spellStart"/>
      <w:r w:rsidR="00670537">
        <w:rPr>
          <w:sz w:val="20"/>
          <w:szCs w:val="20"/>
        </w:rPr>
        <w:t>subclasses</w:t>
      </w:r>
      <w:proofErr w:type="spellEnd"/>
      <w:r w:rsidR="00670537">
        <w:rPr>
          <w:sz w:val="20"/>
          <w:szCs w:val="20"/>
        </w:rPr>
        <w:t xml:space="preserve"> niet noodzakelijk aangepast te worden.</w:t>
      </w:r>
      <w:r w:rsidR="002F28DD">
        <w:rPr>
          <w:sz w:val="20"/>
          <w:szCs w:val="20"/>
        </w:rPr>
        <w:t xml:space="preserve"> Ridder </w:t>
      </w:r>
      <w:proofErr w:type="spellStart"/>
      <w:r w:rsidR="002F28DD" w:rsidRPr="007D76BB">
        <w:rPr>
          <w:b/>
          <w:bCs/>
          <w:sz w:val="20"/>
          <w:szCs w:val="20"/>
        </w:rPr>
        <w:t>override</w:t>
      </w:r>
      <w:proofErr w:type="spellEnd"/>
      <w:r w:rsidR="002F28DD" w:rsidRPr="007D76BB">
        <w:rPr>
          <w:b/>
          <w:bCs/>
          <w:sz w:val="20"/>
          <w:szCs w:val="20"/>
        </w:rPr>
        <w:t xml:space="preserve"> de </w:t>
      </w:r>
      <w:proofErr w:type="spellStart"/>
      <w:r w:rsidR="002F28DD" w:rsidRPr="007D76BB">
        <w:rPr>
          <w:b/>
          <w:bCs/>
          <w:sz w:val="20"/>
          <w:szCs w:val="20"/>
        </w:rPr>
        <w:t>TakeDamage</w:t>
      </w:r>
      <w:proofErr w:type="spellEnd"/>
      <w:r w:rsidR="002F28DD" w:rsidRPr="007D76BB">
        <w:rPr>
          <w:b/>
          <w:bCs/>
          <w:sz w:val="20"/>
          <w:szCs w:val="20"/>
        </w:rPr>
        <w:t xml:space="preserve"> methode </w:t>
      </w:r>
      <w:r w:rsidR="009030B7" w:rsidRPr="007D76BB">
        <w:rPr>
          <w:b/>
          <w:bCs/>
          <w:sz w:val="20"/>
          <w:szCs w:val="20"/>
        </w:rPr>
        <w:t>wel</w:t>
      </w:r>
      <w:r w:rsidR="009030B7">
        <w:rPr>
          <w:sz w:val="20"/>
          <w:szCs w:val="20"/>
        </w:rPr>
        <w:t xml:space="preserve">, </w:t>
      </w:r>
      <w:r w:rsidR="002F28DD">
        <w:rPr>
          <w:sz w:val="20"/>
          <w:szCs w:val="20"/>
        </w:rPr>
        <w:t xml:space="preserve">omdat die </w:t>
      </w:r>
      <w:r w:rsidR="00440E37">
        <w:rPr>
          <w:sz w:val="20"/>
          <w:szCs w:val="20"/>
        </w:rPr>
        <w:t xml:space="preserve">door zijn </w:t>
      </w:r>
      <w:proofErr w:type="spellStart"/>
      <w:r w:rsidR="00440E37">
        <w:rPr>
          <w:sz w:val="20"/>
          <w:szCs w:val="20"/>
        </w:rPr>
        <w:t>armor</w:t>
      </w:r>
      <w:proofErr w:type="spellEnd"/>
      <w:r w:rsidR="00440E37">
        <w:rPr>
          <w:sz w:val="20"/>
          <w:szCs w:val="20"/>
        </w:rPr>
        <w:t xml:space="preserve"> op een andere manier </w:t>
      </w:r>
      <w:proofErr w:type="spellStart"/>
      <w:r w:rsidR="00440E37">
        <w:rPr>
          <w:sz w:val="20"/>
          <w:szCs w:val="20"/>
        </w:rPr>
        <w:t>damage</w:t>
      </w:r>
      <w:proofErr w:type="spellEnd"/>
      <w:r w:rsidR="00440E37">
        <w:rPr>
          <w:sz w:val="20"/>
          <w:szCs w:val="20"/>
        </w:rPr>
        <w:t xml:space="preserve"> pakt</w:t>
      </w:r>
      <w:r w:rsidR="00CC3421">
        <w:rPr>
          <w:sz w:val="20"/>
          <w:szCs w:val="20"/>
        </w:rPr>
        <w:t xml:space="preserve">. De </w:t>
      </w:r>
      <w:r w:rsidR="00440E37">
        <w:rPr>
          <w:sz w:val="20"/>
          <w:szCs w:val="20"/>
        </w:rPr>
        <w:t xml:space="preserve">Tovenaar en Boogschutter </w:t>
      </w:r>
      <w:r w:rsidR="004F1E52" w:rsidRPr="00D92BA2">
        <w:rPr>
          <w:b/>
          <w:bCs/>
          <w:sz w:val="20"/>
          <w:szCs w:val="20"/>
        </w:rPr>
        <w:t>implementeren die methode niet</w:t>
      </w:r>
      <w:r w:rsidR="004F1E52">
        <w:rPr>
          <w:sz w:val="20"/>
          <w:szCs w:val="20"/>
        </w:rPr>
        <w:t>, gezien die de</w:t>
      </w:r>
      <w:r w:rsidR="00440E37">
        <w:rPr>
          <w:sz w:val="20"/>
          <w:szCs w:val="20"/>
        </w:rPr>
        <w:t xml:space="preserve"> standaard </w:t>
      </w:r>
      <w:proofErr w:type="spellStart"/>
      <w:r w:rsidR="00440E37">
        <w:rPr>
          <w:sz w:val="20"/>
          <w:szCs w:val="20"/>
        </w:rPr>
        <w:t>TakeDamage</w:t>
      </w:r>
      <w:proofErr w:type="spellEnd"/>
      <w:r w:rsidR="00440E37">
        <w:rPr>
          <w:sz w:val="20"/>
          <w:szCs w:val="20"/>
        </w:rPr>
        <w:t xml:space="preserve"> van Personage </w:t>
      </w:r>
      <w:r w:rsidR="00B7369C">
        <w:rPr>
          <w:sz w:val="20"/>
          <w:szCs w:val="20"/>
        </w:rPr>
        <w:t>kunnen gebruiken</w:t>
      </w:r>
      <w:r w:rsidR="00440E37">
        <w:rPr>
          <w:sz w:val="20"/>
          <w:szCs w:val="20"/>
        </w:rPr>
        <w:t>.</w:t>
      </w:r>
      <w:r w:rsidR="00C81DC1">
        <w:rPr>
          <w:sz w:val="20"/>
          <w:szCs w:val="20"/>
        </w:rPr>
        <w:t xml:space="preserve"> </w:t>
      </w:r>
      <w:r w:rsidR="005D7DAA" w:rsidRPr="00C81DC1">
        <w:rPr>
          <w:color w:val="FF0000"/>
          <w:sz w:val="20"/>
          <w:szCs w:val="20"/>
        </w:rPr>
        <w:t xml:space="preserve">Het </w:t>
      </w:r>
      <w:proofErr w:type="spellStart"/>
      <w:r w:rsidR="005D7DAA" w:rsidRPr="00C81DC1">
        <w:rPr>
          <w:color w:val="FF0000"/>
          <w:sz w:val="20"/>
          <w:szCs w:val="20"/>
        </w:rPr>
        <w:t>overriden</w:t>
      </w:r>
      <w:proofErr w:type="spellEnd"/>
      <w:r w:rsidR="005D7DAA" w:rsidRPr="00C81DC1">
        <w:rPr>
          <w:color w:val="FF0000"/>
          <w:sz w:val="20"/>
          <w:szCs w:val="20"/>
        </w:rPr>
        <w:t xml:space="preserve"> van methodes uit de hoofdklasse is optioneel!</w:t>
      </w:r>
    </w:p>
    <w:p w14:paraId="09E22D4D" w14:textId="0611EC50" w:rsidR="003C7693" w:rsidRPr="00E72ADF" w:rsidRDefault="003C7693" w:rsidP="00E72ADF">
      <w:pPr>
        <w:rPr>
          <w:sz w:val="20"/>
          <w:szCs w:val="20"/>
        </w:rPr>
      </w:pPr>
      <w:r>
        <w:rPr>
          <w:sz w:val="20"/>
          <w:szCs w:val="20"/>
        </w:rPr>
        <w:pict w14:anchorId="14F7EB7E">
          <v:rect id="_x0000_i1033" style="width:0;height:1.5pt" o:hralign="center" o:hrstd="t" o:hr="t" fillcolor="#a0a0a0" stroked="f"/>
        </w:pict>
      </w:r>
    </w:p>
    <w:p w14:paraId="695D77F5" w14:textId="77777777" w:rsidR="00252D29" w:rsidRDefault="00E72ADF" w:rsidP="00252D29">
      <w:pPr>
        <w:pStyle w:val="Kop3"/>
      </w:pPr>
      <w:proofErr w:type="spellStart"/>
      <w:r w:rsidRPr="00E72ADF">
        <w:lastRenderedPageBreak/>
        <w:t>Realization</w:t>
      </w:r>
      <w:proofErr w:type="spellEnd"/>
    </w:p>
    <w:p w14:paraId="5BBD6660" w14:textId="4D1CEA83" w:rsidR="00E72ADF" w:rsidRPr="00E72ADF" w:rsidRDefault="00252D29" w:rsidP="00252D29">
      <w:pPr>
        <w:pStyle w:val="Kop3"/>
      </w:pPr>
      <w:r w:rsidRPr="00252D29">
        <w:rPr>
          <w:b/>
          <w:bCs/>
          <w:noProof/>
          <w:sz w:val="20"/>
          <w:szCs w:val="20"/>
        </w:rPr>
        <w:drawing>
          <wp:inline distT="0" distB="0" distL="0" distR="0" wp14:anchorId="7BCDE4FA" wp14:editId="018BA160">
            <wp:extent cx="1066872" cy="1508077"/>
            <wp:effectExtent l="0" t="0" r="0" b="0"/>
            <wp:docPr id="111749871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871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4973" cy="15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4047" w14:textId="30B175D3" w:rsidR="00E72ADF" w:rsidRPr="00E72ADF" w:rsidRDefault="00E72ADF" w:rsidP="00E72ADF">
      <w:pPr>
        <w:numPr>
          <w:ilvl w:val="0"/>
          <w:numId w:val="15"/>
        </w:numPr>
        <w:rPr>
          <w:sz w:val="20"/>
          <w:szCs w:val="20"/>
        </w:rPr>
      </w:pPr>
      <w:r w:rsidRPr="00E72ADF">
        <w:rPr>
          <w:sz w:val="20"/>
          <w:szCs w:val="20"/>
        </w:rPr>
        <w:t>Een klasse implementeert een interface, oftewel: een contract van gedrag.</w:t>
      </w:r>
    </w:p>
    <w:p w14:paraId="7FAFE7AA" w14:textId="77777777" w:rsidR="00E72ADF" w:rsidRPr="00E72ADF" w:rsidRDefault="00E72ADF" w:rsidP="00E72ADF">
      <w:pPr>
        <w:numPr>
          <w:ilvl w:val="0"/>
          <w:numId w:val="15"/>
        </w:numPr>
        <w:rPr>
          <w:sz w:val="20"/>
          <w:szCs w:val="20"/>
        </w:rPr>
      </w:pPr>
      <w:r w:rsidRPr="00E72ADF">
        <w:rPr>
          <w:sz w:val="20"/>
          <w:szCs w:val="20"/>
        </w:rPr>
        <w:t>De interface beschrijft alleen wat moet gebeuren, de klasse beschrijft hoe.</w:t>
      </w:r>
    </w:p>
    <w:p w14:paraId="1A5758F9" w14:textId="77777777" w:rsidR="00E72ADF" w:rsidRPr="00E72ADF" w:rsidRDefault="00E72ADF" w:rsidP="00E72ADF">
      <w:pPr>
        <w:numPr>
          <w:ilvl w:val="0"/>
          <w:numId w:val="15"/>
        </w:numPr>
        <w:rPr>
          <w:sz w:val="20"/>
          <w:szCs w:val="20"/>
        </w:rPr>
      </w:pPr>
      <w:r w:rsidRPr="00E72ADF">
        <w:rPr>
          <w:sz w:val="20"/>
          <w:szCs w:val="20"/>
        </w:rPr>
        <w:t>Interface biedt abstractie, implementatie voegt concrete logica toe.</w:t>
      </w:r>
    </w:p>
    <w:p w14:paraId="23FD17CF" w14:textId="79F4C6AC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Printer</w:t>
      </w:r>
      <w:r w:rsidRPr="00E72ADF">
        <w:rPr>
          <w:sz w:val="20"/>
          <w:szCs w:val="20"/>
        </w:rPr>
        <w:t xml:space="preserve"> implementeert de interface </w:t>
      </w:r>
      <w:proofErr w:type="spellStart"/>
      <w:r w:rsidRPr="00E72ADF">
        <w:rPr>
          <w:b/>
          <w:bCs/>
          <w:sz w:val="20"/>
          <w:szCs w:val="20"/>
        </w:rPr>
        <w:t>IPrinterSetup</w:t>
      </w:r>
      <w:proofErr w:type="spellEnd"/>
      <w:r w:rsidRPr="00E72ADF">
        <w:rPr>
          <w:sz w:val="20"/>
          <w:szCs w:val="20"/>
        </w:rPr>
        <w:t>, die een configuratiemethode vereist.</w:t>
      </w:r>
      <w:r w:rsidR="00252D29" w:rsidRPr="00252D29">
        <w:rPr>
          <w:noProof/>
        </w:rPr>
        <w:t xml:space="preserve"> </w:t>
      </w:r>
      <w:r w:rsidR="00252D29" w:rsidRPr="00252D29">
        <w:rPr>
          <w:noProof/>
          <w:sz w:val="20"/>
          <w:szCs w:val="20"/>
        </w:rPr>
        <w:drawing>
          <wp:inline distT="0" distB="0" distL="0" distR="0" wp14:anchorId="11A48053" wp14:editId="37965174">
            <wp:extent cx="4026090" cy="1804291"/>
            <wp:effectExtent l="0" t="0" r="0" b="5715"/>
            <wp:docPr id="473098742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8742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3618" cy="18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1E9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Printer belooft dat hij alles uitvoert wat </w:t>
      </w:r>
      <w:proofErr w:type="spellStart"/>
      <w:r w:rsidRPr="00E72ADF">
        <w:rPr>
          <w:sz w:val="20"/>
          <w:szCs w:val="20"/>
        </w:rPr>
        <w:t>IPrinterSetup</w:t>
      </w:r>
      <w:proofErr w:type="spellEnd"/>
      <w:r w:rsidRPr="00E72ADF">
        <w:rPr>
          <w:sz w:val="20"/>
          <w:szCs w:val="20"/>
        </w:rPr>
        <w:t xml:space="preserve"> definieert.</w:t>
      </w:r>
    </w:p>
    <w:p w14:paraId="71B74DF7" w14:textId="4D3F5514" w:rsidR="00754B54" w:rsidRPr="00D86DD2" w:rsidRDefault="00754B54">
      <w:pPr>
        <w:rPr>
          <w:sz w:val="20"/>
          <w:szCs w:val="20"/>
        </w:rPr>
      </w:pPr>
    </w:p>
    <w:sectPr w:rsidR="00754B54" w:rsidRPr="00D86DD2" w:rsidSect="00DC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40B"/>
    <w:multiLevelType w:val="multilevel"/>
    <w:tmpl w:val="216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3A94"/>
    <w:multiLevelType w:val="multilevel"/>
    <w:tmpl w:val="DFEC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129E8"/>
    <w:multiLevelType w:val="multilevel"/>
    <w:tmpl w:val="BCF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32F18"/>
    <w:multiLevelType w:val="hybridMultilevel"/>
    <w:tmpl w:val="3AA2D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263FB"/>
    <w:multiLevelType w:val="multilevel"/>
    <w:tmpl w:val="B356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60003"/>
    <w:multiLevelType w:val="multilevel"/>
    <w:tmpl w:val="380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37725"/>
    <w:multiLevelType w:val="multilevel"/>
    <w:tmpl w:val="0AE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E598C"/>
    <w:multiLevelType w:val="multilevel"/>
    <w:tmpl w:val="42F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70827"/>
    <w:multiLevelType w:val="multilevel"/>
    <w:tmpl w:val="F56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913E0"/>
    <w:multiLevelType w:val="multilevel"/>
    <w:tmpl w:val="5494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B223B"/>
    <w:multiLevelType w:val="multilevel"/>
    <w:tmpl w:val="B5E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82620"/>
    <w:multiLevelType w:val="multilevel"/>
    <w:tmpl w:val="9B3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A00B5"/>
    <w:multiLevelType w:val="multilevel"/>
    <w:tmpl w:val="A2C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F4419"/>
    <w:multiLevelType w:val="multilevel"/>
    <w:tmpl w:val="852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F0192"/>
    <w:multiLevelType w:val="multilevel"/>
    <w:tmpl w:val="C9E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20506">
    <w:abstractNumId w:val="13"/>
  </w:num>
  <w:num w:numId="2" w16cid:durableId="1807700570">
    <w:abstractNumId w:val="5"/>
  </w:num>
  <w:num w:numId="3" w16cid:durableId="995380237">
    <w:abstractNumId w:val="6"/>
  </w:num>
  <w:num w:numId="4" w16cid:durableId="857544140">
    <w:abstractNumId w:val="9"/>
  </w:num>
  <w:num w:numId="5" w16cid:durableId="1609312793">
    <w:abstractNumId w:val="1"/>
  </w:num>
  <w:num w:numId="6" w16cid:durableId="1917976781">
    <w:abstractNumId w:val="2"/>
  </w:num>
  <w:num w:numId="7" w16cid:durableId="700321219">
    <w:abstractNumId w:val="3"/>
  </w:num>
  <w:num w:numId="8" w16cid:durableId="1295715481">
    <w:abstractNumId w:val="4"/>
  </w:num>
  <w:num w:numId="9" w16cid:durableId="703479615">
    <w:abstractNumId w:val="14"/>
  </w:num>
  <w:num w:numId="10" w16cid:durableId="98725814">
    <w:abstractNumId w:val="7"/>
  </w:num>
  <w:num w:numId="11" w16cid:durableId="559092905">
    <w:abstractNumId w:val="8"/>
  </w:num>
  <w:num w:numId="12" w16cid:durableId="1623416174">
    <w:abstractNumId w:val="10"/>
  </w:num>
  <w:num w:numId="13" w16cid:durableId="273170658">
    <w:abstractNumId w:val="0"/>
  </w:num>
  <w:num w:numId="14" w16cid:durableId="859705025">
    <w:abstractNumId w:val="11"/>
  </w:num>
  <w:num w:numId="15" w16cid:durableId="8634028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D2"/>
    <w:rsid w:val="00011278"/>
    <w:rsid w:val="00060C68"/>
    <w:rsid w:val="000D17F8"/>
    <w:rsid w:val="00165213"/>
    <w:rsid w:val="00252D29"/>
    <w:rsid w:val="002F28DD"/>
    <w:rsid w:val="00307AA0"/>
    <w:rsid w:val="0032786E"/>
    <w:rsid w:val="003B0653"/>
    <w:rsid w:val="003C7693"/>
    <w:rsid w:val="003D3A56"/>
    <w:rsid w:val="0043179A"/>
    <w:rsid w:val="00440E37"/>
    <w:rsid w:val="004F1E52"/>
    <w:rsid w:val="0053341F"/>
    <w:rsid w:val="005A7577"/>
    <w:rsid w:val="005D7DAA"/>
    <w:rsid w:val="00670537"/>
    <w:rsid w:val="006952D6"/>
    <w:rsid w:val="00713BBA"/>
    <w:rsid w:val="00754B54"/>
    <w:rsid w:val="007976A4"/>
    <w:rsid w:val="007D702B"/>
    <w:rsid w:val="007D76BB"/>
    <w:rsid w:val="00843223"/>
    <w:rsid w:val="008702F2"/>
    <w:rsid w:val="00894C19"/>
    <w:rsid w:val="009030B7"/>
    <w:rsid w:val="009903AD"/>
    <w:rsid w:val="009A4737"/>
    <w:rsid w:val="00B505E5"/>
    <w:rsid w:val="00B7369C"/>
    <w:rsid w:val="00C5515B"/>
    <w:rsid w:val="00C81DC1"/>
    <w:rsid w:val="00CC3421"/>
    <w:rsid w:val="00D80B97"/>
    <w:rsid w:val="00D86DD2"/>
    <w:rsid w:val="00D92BA2"/>
    <w:rsid w:val="00DA0D4F"/>
    <w:rsid w:val="00DB5FD1"/>
    <w:rsid w:val="00DC4411"/>
    <w:rsid w:val="00E72ADF"/>
    <w:rsid w:val="00F92267"/>
    <w:rsid w:val="00F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4:docId w14:val="12A376AE"/>
  <w15:chartTrackingRefBased/>
  <w15:docId w15:val="{C9ADD6F1-21EA-4E91-B604-5AA57E04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6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6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86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6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6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6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6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6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6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6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86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86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6DD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6DD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6D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6D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6D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6D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86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6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6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6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86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86D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86D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86DD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6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6DD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86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6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6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2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2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2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4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7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2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AFA1A139-8F80-43FA-A979-CAB3CB59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van der Ven</dc:creator>
  <cp:keywords/>
  <dc:description/>
  <cp:lastModifiedBy>Rebecca van der Ven</cp:lastModifiedBy>
  <cp:revision>35</cp:revision>
  <dcterms:created xsi:type="dcterms:W3CDTF">2025-05-19T15:11:00Z</dcterms:created>
  <dcterms:modified xsi:type="dcterms:W3CDTF">2025-05-29T15:09:00Z</dcterms:modified>
</cp:coreProperties>
</file>