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4976"/>
        <w:gridCol w:w="4976"/>
      </w:tblGrid>
      <w:tr>
        <w:trPr>
          <w:trHeight w:hRule="exact" w:val="1098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9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76"/>
        <w:gridCol w:w="4976"/>
      </w:tblGrid>
      <w:tr>
        <w:trPr>
          <w:trHeight w:hRule="exact" w:val="350"/>
        </w:trPr>
        <w:tc>
          <w:tcPr>
            <w:tcW w:type="dxa" w:w="1630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Order Number </w:t>
            </w:r>
          </w:p>
        </w:tc>
        <w:tc>
          <w:tcPr>
            <w:tcW w:type="dxa" w:w="8224"/>
            <w:tcBorders>
              <w:start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0713308726 </w:t>
            </w:r>
          </w:p>
        </w:tc>
      </w:tr>
      <w:tr>
        <w:trPr>
          <w:trHeight w:hRule="exact" w:val="354"/>
        </w:trPr>
        <w:tc>
          <w:tcPr>
            <w:tcW w:type="dxa" w:w="1630"/>
            <w:tcBorders>
              <w:top w:sz="4.0" w:val="single" w:color="#000000"/>
              <w:end w:sz="4.0" w:val="single" w:color="#000000"/>
              <w:bottom w:sz="3.9999999999998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Mode </w:t>
            </w:r>
          </w:p>
        </w:tc>
        <w:tc>
          <w:tcPr>
            <w:tcW w:type="dxa" w:w="8224"/>
            <w:tcBorders>
              <w:start w:sz="4.0" w:val="single" w:color="#000000"/>
              <w:top w:sz="4.0" w:val="single" w:color="#000000"/>
              <w:bottom w:sz="3.9999999999998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On-Site </w:t>
            </w:r>
          </w:p>
        </w:tc>
      </w:tr>
      <w:tr>
        <w:trPr>
          <w:trHeight w:hRule="exact" w:val="426"/>
        </w:trPr>
        <w:tc>
          <w:tcPr>
            <w:tcW w:type="dxa" w:w="1630"/>
            <w:tcBorders>
              <w:top w:sz="3.999999999999886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Type of Audit </w:t>
            </w:r>
          </w:p>
        </w:tc>
        <w:tc>
          <w:tcPr>
            <w:tcW w:type="dxa" w:w="8224"/>
            <w:tcBorders>
              <w:start w:sz="4.0" w:val="single" w:color="#000000"/>
              <w:top w:sz="3.999999999999886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.000000000000114" w:type="dxa"/>
            </w:tblPr>
            <w:tblGrid>
              <w:gridCol w:w="2741"/>
              <w:gridCol w:w="2741"/>
              <w:gridCol w:w="2741"/>
            </w:tblGrid>
            <w:tr>
              <w:trPr>
                <w:trHeight w:hRule="exact" w:val="204"/>
              </w:trPr>
              <w:tc>
                <w:tcPr>
                  <w:tcW w:type="dxa" w:w="1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46" w:right="0" w:firstLine="0"/>
                    <w:jc w:val="left"/>
                  </w:pPr>
                  <w:r>
                    <w:rPr>
                      <w:rFonts w:ascii="MS Gothic" w:hAnsi="MS Gothic" w:eastAsia="MS Gothic"/>
                      <w:b w:val="0"/>
                      <w:i w:val="0"/>
                      <w:color w:val="000000"/>
                      <w:sz w:val="16"/>
                    </w:rPr>
                    <w:t>☐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 Stage 1 </w:t>
                  </w:r>
                </w:p>
              </w:tc>
              <w:tc>
                <w:tcPr>
                  <w:tcW w:type="dxa" w:w="1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284" w:right="0" w:firstLine="0"/>
                    <w:jc w:val="left"/>
                  </w:pPr>
                  <w:r>
                    <w:rPr>
                      <w:rFonts w:ascii="MS Gothic" w:hAnsi="MS Gothic" w:eastAsia="MS Gothic"/>
                      <w:b w:val="0"/>
                      <w:i w:val="0"/>
                      <w:color w:val="000000"/>
                      <w:sz w:val="16"/>
                    </w:rPr>
                    <w:t>☐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 Stage 2 </w:t>
                  </w:r>
                </w:p>
              </w:tc>
              <w:tc>
                <w:tcPr>
                  <w:tcW w:type="dxa" w:w="3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228" w:right="0" w:firstLine="0"/>
                    <w:jc w:val="left"/>
                  </w:pPr>
                  <w:r>
                    <w:rPr>
                      <w:rFonts w:ascii="MS Gothic" w:hAnsi="MS Gothic" w:eastAsia="MS Gothic"/>
                      <w:b w:val="0"/>
                      <w:i w:val="0"/>
                      <w:color w:val="000000"/>
                      <w:sz w:val="16"/>
                    </w:rPr>
                    <w:t>☐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 Stage 1 + Stage 2 </w:t>
                  </w:r>
                </w:p>
              </w:tc>
            </w:tr>
            <w:tr>
              <w:trPr>
                <w:trHeight w:hRule="exact" w:val="202"/>
              </w:trPr>
              <w:tc>
                <w:tcPr>
                  <w:tcW w:type="dxa" w:w="1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46" w:right="0" w:firstLine="0"/>
                    <w:jc w:val="left"/>
                  </w:pPr>
                  <w:r>
                    <w:rPr>
                      <w:rFonts w:ascii="MS Gothic" w:hAnsi="MS Gothic" w:eastAsia="MS Gothic"/>
                      <w:b w:val="0"/>
                      <w:i w:val="0"/>
                      <w:color w:val="000000"/>
                      <w:sz w:val="16"/>
                    </w:rPr>
                    <w:t>☒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 Re-Certification </w:t>
                  </w:r>
                </w:p>
              </w:tc>
              <w:tc>
                <w:tcPr>
                  <w:tcW w:type="dxa" w:w="1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284" w:right="0" w:firstLine="0"/>
                    <w:jc w:val="left"/>
                  </w:pPr>
                  <w:r>
                    <w:rPr>
                      <w:rFonts w:ascii="MS Gothic" w:hAnsi="MS Gothic" w:eastAsia="MS Gothic"/>
                      <w:b w:val="0"/>
                      <w:i w:val="0"/>
                      <w:color w:val="000000"/>
                      <w:sz w:val="16"/>
                    </w:rPr>
                    <w:t>☐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 1st Surveillance </w:t>
                  </w:r>
                </w:p>
              </w:tc>
              <w:tc>
                <w:tcPr>
                  <w:tcW w:type="dxa" w:w="3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228" w:right="0" w:firstLine="0"/>
                    <w:jc w:val="left"/>
                  </w:pPr>
                  <w:r>
                    <w:rPr>
                      <w:rFonts w:ascii="MS Gothic" w:hAnsi="MS Gothic" w:eastAsia="MS Gothic"/>
                      <w:b w:val="0"/>
                      <w:i w:val="0"/>
                      <w:color w:val="000000"/>
                      <w:sz w:val="16"/>
                    </w:rPr>
                    <w:t>☐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 2nd Surveillance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124"/>
        </w:trPr>
        <w:tc>
          <w:tcPr>
            <w:tcW w:type="dxa" w:w="16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94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</w:p>
        </w:tc>
        <w:tc>
          <w:tcPr>
            <w:tcW w:type="dxa" w:w="822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8" w:val="left"/>
                <w:tab w:pos="424" w:val="left"/>
              </w:tabs>
              <w:autoSpaceDE w:val="0"/>
              <w:widowControl/>
              <w:spacing w:line="204" w:lineRule="exact" w:before="18" w:after="0"/>
              <w:ind w:left="64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(DIN) EN ISO 13485:2021 </w:t>
            </w:r>
            <w:r>
              <w:br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EN ISO 13485:2016+A11:2021 </w:t>
            </w:r>
            <w:r>
              <w:br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ISO 13485:2016 </w:t>
            </w:r>
            <w:r>
              <w:br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ISO 9001:2015 </w:t>
            </w:r>
            <w:r>
              <w:br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Defined processes and documentation of the auditee’s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Management System </w:t>
            </w:r>
            <w:r>
              <w:br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Taiwan GMP </w:t>
            </w:r>
            <w:r>
              <w:br/>
            </w: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16"/>
              </w:rPr>
              <w:t>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Other: </w:t>
            </w:r>
            <w:r>
              <w:br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European Directives including the additional requirements of MDR Article 120 (3) after May 26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th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2021 and IVDR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Article 110 (3) after May 26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th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2022: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Council Directives 93/42/EEC (MDD) – annex II (w/o 4)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16"/>
              </w:rPr>
              <w:t>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Council Directives 93/42/EEC (MDD) – annex V </w:t>
            </w:r>
            <w:r>
              <w:br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European Regulations: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Medical Device Regulation (EU) 2017/745 – annex IX Chapters I and III </w:t>
            </w:r>
          </w:p>
          <w:p>
            <w:pPr>
              <w:autoSpaceDN w:val="0"/>
              <w:tabs>
                <w:tab w:pos="424" w:val="left"/>
                <w:tab w:pos="454" w:val="left"/>
              </w:tabs>
              <w:autoSpaceDE w:val="0"/>
              <w:widowControl/>
              <w:spacing w:line="210" w:lineRule="exact" w:before="0" w:after="0"/>
              <w:ind w:left="64" w:right="3888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tab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MDSAP with additional country-specific requirements: </w:t>
            </w:r>
            <w:r>
              <w:tab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Australia (TGA) </w:t>
            </w:r>
            <w:r>
              <w:br/>
            </w:r>
            <w:r>
              <w:tab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Brazil (ANVISA) </w:t>
            </w:r>
            <w:r>
              <w:br/>
            </w:r>
            <w:r>
              <w:tab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Canada (HC) </w:t>
            </w:r>
            <w:r>
              <w:br/>
            </w:r>
            <w:r>
              <w:tab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Japan (MHLW/PMDA) </w:t>
            </w:r>
            <w:r>
              <w:br/>
            </w:r>
            <w:r>
              <w:tab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United States (FDA) </w:t>
            </w:r>
          </w:p>
        </w:tc>
      </w:tr>
      <w:tr>
        <w:trPr>
          <w:trHeight w:hRule="exact" w:val="360"/>
        </w:trPr>
        <w:tc>
          <w:tcPr>
            <w:tcW w:type="dxa" w:w="16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period (on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site) </w:t>
            </w:r>
          </w:p>
        </w:tc>
        <w:tc>
          <w:tcPr>
            <w:tcW w:type="dxa" w:w="822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2023-09-18   -   2023-09-22 </w:t>
            </w:r>
          </w:p>
        </w:tc>
      </w:tr>
      <w:tr>
        <w:trPr>
          <w:trHeight w:hRule="exact" w:val="454"/>
        </w:trPr>
        <w:tc>
          <w:tcPr>
            <w:tcW w:type="dxa" w:w="16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576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Auditee (s) /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Location(s) </w:t>
            </w:r>
          </w:p>
        </w:tc>
        <w:tc>
          <w:tcPr>
            <w:tcW w:type="dxa" w:w="822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1) Drägerwerk AG &amp; Co. KGaA, Moislinger Allee 53-55, 23542 Lübeck, GERMANY (10578)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2) Drägerwerk AG &amp; Co. KGaA, Revalstrasse 1, 23560 Lübeck, GERMANY (90464) </w:t>
            </w:r>
          </w:p>
        </w:tc>
      </w:tr>
      <w:tr>
        <w:trPr>
          <w:trHeight w:hRule="exact" w:val="296"/>
        </w:trPr>
        <w:tc>
          <w:tcPr>
            <w:tcW w:type="dxa" w:w="16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Responsible </w:t>
            </w:r>
          </w:p>
        </w:tc>
        <w:tc>
          <w:tcPr>
            <w:tcW w:type="dxa" w:w="822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Ulf Hagedorn </w:t>
            </w:r>
          </w:p>
        </w:tc>
      </w:tr>
      <w:tr>
        <w:trPr>
          <w:trHeight w:hRule="exact" w:val="374"/>
        </w:trPr>
        <w:tc>
          <w:tcPr>
            <w:tcW w:type="dxa" w:w="16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106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Lead Auditor /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Auditor </w:t>
            </w:r>
          </w:p>
        </w:tc>
        <w:tc>
          <w:tcPr>
            <w:tcW w:type="dxa" w:w="822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Martin Szepannek / George Pavlov, Melanie Gaßen, Gabriele Mousset (under routine-monitoring ISO 9001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M. Szepannek), Honorata Donnermaier </w:t>
            </w:r>
          </w:p>
        </w:tc>
      </w:tr>
      <w:tr>
        <w:trPr>
          <w:trHeight w:hRule="exact" w:val="360"/>
        </w:trPr>
        <w:tc>
          <w:tcPr>
            <w:tcW w:type="dxa" w:w="16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Expert / Trainee </w:t>
            </w:r>
          </w:p>
        </w:tc>
        <w:tc>
          <w:tcPr>
            <w:tcW w:type="dxa" w:w="822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Somesh Rasal (deputy Expert for Jan Küffner) - Cybersecurity </w:t>
            </w:r>
          </w:p>
        </w:tc>
      </w:tr>
      <w:tr>
        <w:trPr>
          <w:trHeight w:hRule="exact" w:val="1548"/>
        </w:trPr>
        <w:tc>
          <w:tcPr>
            <w:tcW w:type="dxa" w:w="16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Auditor/ Expert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Covering Code </w:t>
            </w:r>
          </w:p>
        </w:tc>
        <w:tc>
          <w:tcPr>
            <w:tcW w:type="dxa" w:w="822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George Pavlov (MDT 2002, MDT 2010, MDT 2011, MDT 2012, EAC 14, EAC 19, EAC 33, MDA 0203, MDA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0307, MDA 0315, MD 1101.1, MD 1301, MD 1302, MD 1402_1, MDS 1005_2, MDS 1009, MDS 7006_2)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Gabriele Mousset (EAC 19, MDT 2010, MDT 2011, MDT 2012, MDA 0307, MDA 0315, MDA 0312_1, MD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1101.1, MD 1102, MD 1111, MD 1301)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Honorata Donnermair (MDT 2001, MDT 2003, MDN 1201)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Martin Szepannek (EAC 19, MDT 2010, MDT 2011, MDA 0203, MDA 0303.1, MD 1301, MDA 0307, MDA 0315,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MDA 0316, MD 1302)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Melanie Gaßen (MDT 2002, MDN 1201, MDN 1214, MD 0101.1) </w:t>
            </w:r>
          </w:p>
        </w:tc>
      </w:tr>
      <w:tr>
        <w:trPr>
          <w:trHeight w:hRule="exact" w:val="598"/>
        </w:trPr>
        <w:tc>
          <w:tcPr>
            <w:tcW w:type="dxa" w:w="16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6" w:right="29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Auditor Reg. No.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(Mainland China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only) </w:t>
            </w:r>
          </w:p>
        </w:tc>
        <w:tc>
          <w:tcPr>
            <w:tcW w:type="dxa" w:w="822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n/a </w:t>
            </w:r>
          </w:p>
        </w:tc>
      </w:tr>
      <w:tr>
        <w:trPr>
          <w:trHeight w:hRule="exact" w:val="560"/>
        </w:trPr>
        <w:tc>
          <w:tcPr>
            <w:tcW w:type="dxa" w:w="1630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7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Translator 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Observer and their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organization </w:t>
            </w:r>
          </w:p>
        </w:tc>
        <w:tc>
          <w:tcPr>
            <w:tcW w:type="dxa" w:w="8224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n/a </w:t>
            </w:r>
          </w:p>
        </w:tc>
      </w:tr>
      <w:tr>
        <w:trPr>
          <w:trHeight w:hRule="exact" w:val="194"/>
        </w:trPr>
        <w:tc>
          <w:tcPr>
            <w:tcW w:type="dxa" w:w="1630"/>
            <w:tcBorders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Language </w:t>
            </w:r>
          </w:p>
        </w:tc>
        <w:tc>
          <w:tcPr>
            <w:tcW w:type="dxa" w:w="8224"/>
            <w:tcBorders>
              <w:start w:sz="4.0" w:val="single" w:color="#000000"/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German / English </w:t>
            </w:r>
          </w:p>
        </w:tc>
      </w:tr>
      <w:tr>
        <w:trPr>
          <w:trHeight w:hRule="exact" w:val="548"/>
        </w:trPr>
        <w:tc>
          <w:tcPr>
            <w:tcW w:type="dxa" w:w="16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Client / Company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Company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Number </w:t>
            </w:r>
          </w:p>
        </w:tc>
        <w:tc>
          <w:tcPr>
            <w:tcW w:type="dxa" w:w="822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576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10578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Drägerwerk GmbH &amp; Co KGaA </w:t>
            </w:r>
          </w:p>
        </w:tc>
      </w:tr>
      <w:tr>
        <w:trPr>
          <w:trHeight w:hRule="exact" w:val="380"/>
        </w:trPr>
        <w:tc>
          <w:tcPr>
            <w:tcW w:type="dxa" w:w="16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Client Management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Representative </w:t>
            </w:r>
          </w:p>
        </w:tc>
        <w:tc>
          <w:tcPr>
            <w:tcW w:type="dxa" w:w="822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Stefanie Hirsch (Head of Quality &amp; Regulatory Affairs) </w:t>
            </w:r>
          </w:p>
        </w:tc>
      </w:tr>
      <w:tr>
        <w:trPr>
          <w:trHeight w:hRule="exact" w:val="318"/>
        </w:trPr>
        <w:tc>
          <w:tcPr>
            <w:tcW w:type="dxa" w:w="16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TÜV SÜD Contact </w:t>
            </w:r>
          </w:p>
        </w:tc>
        <w:tc>
          <w:tcPr>
            <w:tcW w:type="dxa" w:w="822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Maximilian Sanno, MHS-AP5 </w:t>
            </w:r>
          </w:p>
        </w:tc>
      </w:tr>
      <w:tr>
        <w:trPr>
          <w:trHeight w:hRule="exact" w:val="716"/>
        </w:trPr>
        <w:tc>
          <w:tcPr>
            <w:tcW w:type="dxa" w:w="163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Proposed next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regular Audit - Date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 Type of audit </w:t>
            </w:r>
          </w:p>
        </w:tc>
        <w:tc>
          <w:tcPr>
            <w:tcW w:type="dxa" w:w="8224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September 16, 2024 </w:t>
            </w:r>
          </w:p>
        </w:tc>
      </w:tr>
    </w:tbl>
    <w:p>
      <w:pPr>
        <w:autoSpaceDN w:val="0"/>
        <w:autoSpaceDE w:val="0"/>
        <w:widowControl/>
        <w:spacing w:line="23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1990"/>
        <w:gridCol w:w="1990"/>
        <w:gridCol w:w="1990"/>
        <w:gridCol w:w="1990"/>
        <w:gridCol w:w="1990"/>
      </w:tblGrid>
      <w:tr>
        <w:trPr>
          <w:trHeight w:hRule="exact" w:val="26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66"/>
        <w:gridCol w:w="5066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8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6" w:lineRule="exact" w:before="192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Index </w:t>
      </w:r>
    </w:p>
    <w:p>
      <w:pPr>
        <w:autoSpaceDN w:val="0"/>
        <w:tabs>
          <w:tab w:pos="566" w:val="left"/>
          <w:tab w:pos="9246" w:val="left"/>
        </w:tabs>
        <w:autoSpaceDE w:val="0"/>
        <w:widowControl/>
        <w:spacing w:line="274" w:lineRule="exact" w:before="194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1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INFORMATION ABOUT THE COMPANY, SCOPE, AUDITED FACILITIES, GENERAL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3</w:t>
      </w:r>
    </w:p>
    <w:p>
      <w:pPr>
        <w:autoSpaceDN w:val="0"/>
        <w:tabs>
          <w:tab w:pos="566" w:val="left"/>
          <w:tab w:pos="9246" w:val="left"/>
        </w:tabs>
        <w:autoSpaceDE w:val="0"/>
        <w:widowControl/>
        <w:spacing w:line="274" w:lineRule="exact" w:before="19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DATA CONCERNING AUDIT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3</w:t>
      </w:r>
    </w:p>
    <w:p>
      <w:pPr>
        <w:autoSpaceDN w:val="0"/>
        <w:tabs>
          <w:tab w:pos="566" w:val="left"/>
          <w:tab w:pos="9246" w:val="left"/>
        </w:tabs>
        <w:autoSpaceDE w:val="0"/>
        <w:widowControl/>
        <w:spacing w:line="272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2.1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Audit scope, objectives, and criteria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3</w:t>
      </w:r>
    </w:p>
    <w:p>
      <w:pPr>
        <w:autoSpaceDN w:val="0"/>
        <w:tabs>
          <w:tab w:pos="566" w:val="left"/>
          <w:tab w:pos="9246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2.2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Audit location and time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3</w:t>
      </w:r>
    </w:p>
    <w:p>
      <w:pPr>
        <w:autoSpaceDN w:val="0"/>
        <w:tabs>
          <w:tab w:pos="566" w:val="left"/>
          <w:tab w:pos="9246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2.3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Audit Team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3</w:t>
      </w:r>
    </w:p>
    <w:p>
      <w:pPr>
        <w:autoSpaceDN w:val="0"/>
        <w:tabs>
          <w:tab w:pos="566" w:val="left"/>
          <w:tab w:pos="9246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2.4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Audit preparation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4</w:t>
      </w:r>
    </w:p>
    <w:p>
      <w:pPr>
        <w:autoSpaceDN w:val="0"/>
        <w:tabs>
          <w:tab w:pos="566" w:val="left"/>
          <w:tab w:pos="9246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2.5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Audit Trails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5</w:t>
      </w:r>
    </w:p>
    <w:p>
      <w:pPr>
        <w:autoSpaceDN w:val="0"/>
        <w:tabs>
          <w:tab w:pos="9246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2.5.1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Management and Quality Management System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5</w:t>
      </w:r>
    </w:p>
    <w:p>
      <w:pPr>
        <w:autoSpaceDN w:val="0"/>
        <w:tabs>
          <w:tab w:pos="9134" w:val="left"/>
        </w:tabs>
        <w:autoSpaceDE w:val="0"/>
        <w:widowControl/>
        <w:spacing w:line="272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2.5.2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Device Marketing Authorization and Facility Registration, Customer Related Processes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14</w:t>
      </w:r>
    </w:p>
    <w:p>
      <w:pPr>
        <w:autoSpaceDN w:val="0"/>
        <w:tabs>
          <w:tab w:pos="913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2.5.3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Measurement, Analysis, and Improvement, CAPA and Internal Audit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17</w:t>
      </w:r>
    </w:p>
    <w:p>
      <w:pPr>
        <w:autoSpaceDN w:val="0"/>
        <w:tabs>
          <w:tab w:pos="913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2.5.4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Device Adverse Events and Advisory Notices Reporting, PMS and Vigilance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27</w:t>
      </w:r>
    </w:p>
    <w:p>
      <w:pPr>
        <w:autoSpaceDN w:val="0"/>
        <w:tabs>
          <w:tab w:pos="913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2.5.5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Design and Development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30</w:t>
      </w:r>
    </w:p>
    <w:p>
      <w:pPr>
        <w:autoSpaceDN w:val="0"/>
        <w:tabs>
          <w:tab w:pos="913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2.5.6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Design and Development (non-medical Software ISO9001 only)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48</w:t>
      </w:r>
    </w:p>
    <w:p>
      <w:pPr>
        <w:autoSpaceDN w:val="0"/>
        <w:tabs>
          <w:tab w:pos="9134" w:val="left"/>
        </w:tabs>
        <w:autoSpaceDE w:val="0"/>
        <w:widowControl/>
        <w:spacing w:line="272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2.5.7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Production and Service Controls - #10578 (Service Center) / # 90464 (ATLAN Series B23)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50</w:t>
      </w:r>
    </w:p>
    <w:p>
      <w:pPr>
        <w:autoSpaceDN w:val="0"/>
        <w:tabs>
          <w:tab w:pos="913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2.5.8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Production and Service Controls - #10578 (Anlauffabrik / Startup Factory)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58</w:t>
      </w:r>
    </w:p>
    <w:p>
      <w:pPr>
        <w:autoSpaceDN w:val="0"/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2.5.9 62</w:t>
      </w:r>
    </w:p>
    <w:p>
      <w:pPr>
        <w:autoSpaceDN w:val="0"/>
        <w:tabs>
          <w:tab w:pos="913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2.5.10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Production and Service Controls - #90464 (Revalstraße / Ambia)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63</w:t>
      </w:r>
    </w:p>
    <w:p>
      <w:pPr>
        <w:autoSpaceDN w:val="0"/>
        <w:tabs>
          <w:tab w:pos="913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2.5.11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Production and Service Controls - #90464 (Revalstraße / Central Supply Hoses)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67</w:t>
      </w:r>
    </w:p>
    <w:p>
      <w:pPr>
        <w:autoSpaceDN w:val="0"/>
        <w:tabs>
          <w:tab w:pos="913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2.5.12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Production and Service Controls - #10578 (Moislinger Allee / Service Center)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71</w:t>
      </w:r>
    </w:p>
    <w:p>
      <w:pPr>
        <w:autoSpaceDN w:val="0"/>
        <w:tabs>
          <w:tab w:pos="9134" w:val="left"/>
        </w:tabs>
        <w:autoSpaceDE w:val="0"/>
        <w:widowControl/>
        <w:spacing w:line="272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2.5.13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Production and Service Controls - #90464 (Revalstraße / BabyLeo)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77</w:t>
      </w:r>
    </w:p>
    <w:p>
      <w:pPr>
        <w:autoSpaceDN w:val="0"/>
        <w:tabs>
          <w:tab w:pos="913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2.5.14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Production and Service Controls - #90464 (Revalstraße / HM Filter)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84</w:t>
      </w:r>
    </w:p>
    <w:p>
      <w:pPr>
        <w:autoSpaceDN w:val="0"/>
        <w:tabs>
          <w:tab w:pos="913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2.5.15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Purchasing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91</w:t>
      </w:r>
    </w:p>
    <w:p>
      <w:pPr>
        <w:autoSpaceDN w:val="0"/>
        <w:tabs>
          <w:tab w:pos="913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2.5.16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Cyber Security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97</w:t>
      </w:r>
    </w:p>
    <w:p>
      <w:pPr>
        <w:autoSpaceDN w:val="0"/>
        <w:tabs>
          <w:tab w:pos="913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2.5.17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STB assessment of cleaning instruction (Atlan)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98</w:t>
      </w:r>
    </w:p>
    <w:p>
      <w:pPr>
        <w:autoSpaceDN w:val="0"/>
        <w:tabs>
          <w:tab w:pos="902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2.5.18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Technical Documentation Assessment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101</w:t>
      </w:r>
    </w:p>
    <w:p>
      <w:pPr>
        <w:autoSpaceDN w:val="0"/>
        <w:tabs>
          <w:tab w:pos="566" w:val="left"/>
          <w:tab w:pos="902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2.6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Areas not audited although within the original Audit scope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102</w:t>
      </w:r>
    </w:p>
    <w:p>
      <w:pPr>
        <w:autoSpaceDN w:val="0"/>
        <w:tabs>
          <w:tab w:pos="566" w:val="left"/>
          <w:tab w:pos="902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2.7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Obstacles encountered, reliability of the Audit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102</w:t>
      </w:r>
    </w:p>
    <w:p>
      <w:pPr>
        <w:autoSpaceDN w:val="0"/>
        <w:tabs>
          <w:tab w:pos="566" w:val="left"/>
          <w:tab w:pos="902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2.8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Verification of effective implementation of corrective action(s) from the previous Audit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102</w:t>
      </w:r>
    </w:p>
    <w:p>
      <w:pPr>
        <w:autoSpaceDN w:val="0"/>
        <w:tabs>
          <w:tab w:pos="566" w:val="left"/>
          <w:tab w:pos="902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2.9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Conclusion for Action Items derived from various sources (e.g. source TÜV SÜD CBW)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103</w:t>
      </w:r>
    </w:p>
    <w:p>
      <w:pPr>
        <w:autoSpaceDN w:val="0"/>
        <w:tabs>
          <w:tab w:pos="566" w:val="left"/>
          <w:tab w:pos="9024" w:val="left"/>
        </w:tabs>
        <w:autoSpaceDE w:val="0"/>
        <w:widowControl/>
        <w:spacing w:line="274" w:lineRule="exact" w:before="19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3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EVENTS, CHANGES, FOLLOW-UP, ACTION ITEMS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104</w:t>
      </w:r>
    </w:p>
    <w:p>
      <w:pPr>
        <w:autoSpaceDN w:val="0"/>
        <w:tabs>
          <w:tab w:pos="566" w:val="left"/>
          <w:tab w:pos="9024" w:val="left"/>
        </w:tabs>
        <w:autoSpaceDE w:val="0"/>
        <w:widowControl/>
        <w:spacing w:line="272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3.1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FSCA/FSN, Recalls, Product Removals, Replacements, other Vigilance Information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104</w:t>
      </w:r>
    </w:p>
    <w:p>
      <w:pPr>
        <w:autoSpaceDN w:val="0"/>
        <w:tabs>
          <w:tab w:pos="566" w:val="left"/>
          <w:tab w:pos="902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3.2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Substantial / Significant Changes Since the Last Audit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104</w:t>
      </w:r>
    </w:p>
    <w:p>
      <w:pPr>
        <w:autoSpaceDN w:val="0"/>
        <w:tabs>
          <w:tab w:pos="566" w:val="left"/>
          <w:tab w:pos="902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3.3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Audit Program Status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104</w:t>
      </w:r>
    </w:p>
    <w:p>
      <w:pPr>
        <w:autoSpaceDN w:val="0"/>
        <w:tabs>
          <w:tab w:pos="566" w:val="left"/>
          <w:tab w:pos="2948" w:val="left"/>
          <w:tab w:pos="9222" w:val="left"/>
        </w:tabs>
        <w:autoSpaceDE w:val="0"/>
        <w:widowControl/>
        <w:spacing w:line="274" w:lineRule="exact" w:before="19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4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CONCLUSION, FINAL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SUMMARY AND RECOMMENDATION TO THE NOTIFIED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BODY / </w:t>
      </w:r>
    </w:p>
    <w:p>
      <w:pPr>
        <w:autoSpaceDN w:val="0"/>
        <w:tabs>
          <w:tab w:pos="902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CERTIFICATION BODY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105</w:t>
      </w:r>
    </w:p>
    <w:p>
      <w:pPr>
        <w:autoSpaceDN w:val="0"/>
        <w:tabs>
          <w:tab w:pos="566" w:val="left"/>
          <w:tab w:pos="9024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4.1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Multi-Site / Facility Audit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105</w:t>
      </w:r>
    </w:p>
    <w:p>
      <w:pPr>
        <w:autoSpaceDN w:val="0"/>
        <w:tabs>
          <w:tab w:pos="566" w:val="left"/>
          <w:tab w:pos="9024" w:val="left"/>
        </w:tabs>
        <w:autoSpaceDE w:val="0"/>
        <w:widowControl/>
        <w:spacing w:line="272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4.2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Audit Team recommendation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105</w:t>
      </w:r>
    </w:p>
    <w:p>
      <w:pPr>
        <w:autoSpaceDN w:val="0"/>
        <w:tabs>
          <w:tab w:pos="566" w:val="left"/>
          <w:tab w:pos="9024" w:val="left"/>
        </w:tabs>
        <w:autoSpaceDE w:val="0"/>
        <w:widowControl/>
        <w:spacing w:line="274" w:lineRule="exact" w:before="198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5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DISCLAIMER STATEMENT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107</w:t>
      </w:r>
    </w:p>
    <w:p>
      <w:pPr>
        <w:autoSpaceDN w:val="0"/>
        <w:tabs>
          <w:tab w:pos="566" w:val="left"/>
          <w:tab w:pos="9024" w:val="left"/>
        </w:tabs>
        <w:autoSpaceDE w:val="0"/>
        <w:widowControl/>
        <w:spacing w:line="274" w:lineRule="exact" w:before="19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6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ATTACHMENTS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107</w:t>
      </w:r>
    </w:p>
    <w:p>
      <w:pPr>
        <w:autoSpaceDN w:val="0"/>
        <w:tabs>
          <w:tab w:pos="566" w:val="left"/>
          <w:tab w:pos="9024" w:val="left"/>
        </w:tabs>
        <w:autoSpaceDE w:val="0"/>
        <w:widowControl/>
        <w:spacing w:line="274" w:lineRule="exact" w:before="194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7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VERSION HISTORY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107</w:t>
      </w:r>
    </w:p>
    <w:p>
      <w:pPr>
        <w:autoSpaceDN w:val="0"/>
        <w:tabs>
          <w:tab w:pos="1634" w:val="left"/>
          <w:tab w:pos="3910" w:val="left"/>
          <w:tab w:pos="6202" w:val="left"/>
          <w:tab w:pos="8856" w:val="left"/>
        </w:tabs>
        <w:autoSpaceDE w:val="0"/>
        <w:widowControl/>
        <w:spacing w:line="222" w:lineRule="exact" w:before="3262" w:after="0"/>
        <w:ind w:left="21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ID: 31505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Doc No: MED_T_09.50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Revision: 12 – released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Effective: 28 May 2021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Page 2 of 107 </w:t>
      </w: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80"/>
        <w:gridCol w:w="3380"/>
        <w:gridCol w:w="3380"/>
      </w:tblGrid>
      <w:tr>
        <w:trPr>
          <w:trHeight w:hRule="exact" w:val="1106"/>
        </w:trPr>
        <w:tc>
          <w:tcPr>
            <w:tcW w:type="dxa" w:w="18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9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7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30" w:right="518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8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2"/>
        </w:trPr>
        <w:tc>
          <w:tcPr>
            <w:tcW w:type="dxa" w:w="3380"/>
            <w:vMerge/>
            <w:tcBorders/>
          </w:tcPr>
          <w:p/>
        </w:tc>
        <w:tc>
          <w:tcPr>
            <w:tcW w:type="dxa" w:w="7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8" w:after="0"/>
              <w:ind w:left="24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Information about the company, scope, audited facilities, general </w:t>
            </w:r>
          </w:p>
        </w:tc>
        <w:tc>
          <w:tcPr>
            <w:tcW w:type="dxa" w:w="33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4" w:lineRule="exact" w:before="0" w:after="0"/>
        <w:ind w:left="0" w:right="32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application’s appendix A/B/C for the applicable certificate contains comprehensive information about the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company, including current certification scope, processes, relevant facilities, critical suppliers, contact person(s),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products, management system etc. The application’s appendix A/B/C is released together with this audit report. </w:t>
      </w:r>
    </w:p>
    <w:p>
      <w:pPr>
        <w:autoSpaceDN w:val="0"/>
        <w:tabs>
          <w:tab w:pos="432" w:val="left"/>
        </w:tabs>
        <w:autoSpaceDE w:val="0"/>
        <w:widowControl/>
        <w:spacing w:line="274" w:lineRule="exact" w:before="19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2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Data concerning Audit </w:t>
      </w:r>
    </w:p>
    <w:p>
      <w:pPr>
        <w:autoSpaceDN w:val="0"/>
        <w:tabs>
          <w:tab w:pos="576" w:val="left"/>
        </w:tabs>
        <w:autoSpaceDE w:val="0"/>
        <w:widowControl/>
        <w:spacing w:line="276" w:lineRule="exact" w:before="196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2.1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Audit scope, objectives, and criteria </w:t>
      </w:r>
    </w:p>
    <w:p>
      <w:pPr>
        <w:autoSpaceDN w:val="0"/>
        <w:autoSpaceDE w:val="0"/>
        <w:widowControl/>
        <w:spacing w:line="230" w:lineRule="exact" w:before="56" w:after="0"/>
        <w:ind w:left="0" w:right="32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audit plan contains detailed information about the audit. The specific audit scope as documented in the audit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plan defines locations / organizational units, activities, and processes with reference to standard clauses covered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during this audit as well as to related audit duration (see section 2.2). </w:t>
      </w:r>
    </w:p>
    <w:p>
      <w:pPr>
        <w:autoSpaceDN w:val="0"/>
        <w:autoSpaceDE w:val="0"/>
        <w:widowControl/>
        <w:spacing w:line="238" w:lineRule="exact" w:before="206" w:after="0"/>
        <w:ind w:left="0" w:right="2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objective of this audit is to verify the conformity and effectiveness of the manufacturer’s quality management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system (or parts of it) with applicable requirements (statutory, regulatory, and contractual requirements, etc.) as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specified on page 1, to ensure reasonable expectation it can achieve its specified objectives. </w:t>
      </w:r>
    </w:p>
    <w:p>
      <w:pPr>
        <w:autoSpaceDN w:val="0"/>
        <w:autoSpaceDE w:val="0"/>
        <w:widowControl/>
        <w:spacing w:line="232" w:lineRule="exact" w:before="228" w:after="0"/>
        <w:ind w:left="0" w:right="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Representative areas of the client/company organization were audited on a sample basis to achieve an overview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of the Quality Management System’s effectiveness. A management system certification Audit (initial, surveillance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or recertification Audit) is not a legal compliance Audit (see ISO/IEC 17021-1:2015, 9.2.1.2 b). </w:t>
      </w:r>
    </w:p>
    <w:p>
      <w:pPr>
        <w:autoSpaceDN w:val="0"/>
        <w:tabs>
          <w:tab w:pos="576" w:val="left"/>
        </w:tabs>
        <w:autoSpaceDE w:val="0"/>
        <w:widowControl/>
        <w:spacing w:line="274" w:lineRule="exact" w:before="19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2.2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Audit location and time </w:t>
      </w:r>
    </w:p>
    <w:p>
      <w:pPr>
        <w:autoSpaceDN w:val="0"/>
        <w:autoSpaceDE w:val="0"/>
        <w:widowControl/>
        <w:spacing w:line="274" w:lineRule="exact" w:before="12" w:after="132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following site(s)/ facility(ies) were visited during this Audit: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1.99999999999989" w:type="dxa"/>
      </w:tblPr>
      <w:tblGrid>
        <w:gridCol w:w="2535"/>
        <w:gridCol w:w="2535"/>
        <w:gridCol w:w="2535"/>
        <w:gridCol w:w="2535"/>
      </w:tblGrid>
      <w:tr>
        <w:trPr>
          <w:trHeight w:hRule="exact" w:val="722"/>
        </w:trPr>
        <w:tc>
          <w:tcPr>
            <w:tcW w:type="dxa" w:w="564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# </w:t>
            </w:r>
          </w:p>
        </w:tc>
        <w:tc>
          <w:tcPr>
            <w:tcW w:type="dxa" w:w="155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32" w:after="0"/>
              <w:ind w:left="288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Client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Number </w:t>
            </w:r>
          </w:p>
        </w:tc>
        <w:tc>
          <w:tcPr>
            <w:tcW w:type="dxa" w:w="496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0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Site/ Facility </w:t>
            </w:r>
          </w:p>
        </w:tc>
        <w:tc>
          <w:tcPr>
            <w:tcW w:type="dxa" w:w="1842"/>
            <w:tcBorders>
              <w:start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288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Audit duration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(on-site man-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days) 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1.99999999999989" w:type="dxa"/>
      </w:tblPr>
      <w:tblGrid>
        <w:gridCol w:w="2535"/>
        <w:gridCol w:w="2535"/>
        <w:gridCol w:w="2535"/>
        <w:gridCol w:w="2535"/>
      </w:tblGrid>
      <w:tr>
        <w:trPr>
          <w:trHeight w:hRule="exact" w:val="492"/>
        </w:trPr>
        <w:tc>
          <w:tcPr>
            <w:tcW w:type="dxa" w:w="564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155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10578 </w:t>
            </w:r>
          </w:p>
        </w:tc>
        <w:tc>
          <w:tcPr>
            <w:tcW w:type="dxa" w:w="496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102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Drägerwerk AG &amp; Co. KGaA,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Moislinger Allee 53-55, 23542 Lübeck </w:t>
            </w:r>
          </w:p>
        </w:tc>
        <w:tc>
          <w:tcPr>
            <w:tcW w:type="dxa" w:w="1842"/>
            <w:tcBorders>
              <w:start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8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12,6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5.99999999999994" w:type="dxa"/>
      </w:tblPr>
      <w:tblGrid>
        <w:gridCol w:w="2535"/>
        <w:gridCol w:w="2535"/>
        <w:gridCol w:w="2535"/>
        <w:gridCol w:w="2535"/>
      </w:tblGrid>
      <w:tr>
        <w:trPr>
          <w:trHeight w:hRule="exact" w:val="574"/>
        </w:trPr>
        <w:tc>
          <w:tcPr>
            <w:tcW w:type="dxa" w:w="510"/>
            <w:tcBorders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 </w:t>
            </w:r>
          </w:p>
        </w:tc>
        <w:tc>
          <w:tcPr>
            <w:tcW w:type="dxa" w:w="1558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90464 </w:t>
            </w:r>
          </w:p>
        </w:tc>
        <w:tc>
          <w:tcPr>
            <w:tcW w:type="dxa" w:w="4964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4" w:after="0"/>
              <w:ind w:left="102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Drägerwerk AG &amp; Co. KGaA,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Revalstrasse 1, 23560 Lübeck </w:t>
            </w:r>
          </w:p>
        </w:tc>
        <w:tc>
          <w:tcPr>
            <w:tcW w:type="dxa" w:w="2028"/>
            <w:tcBorders>
              <w:start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74" w:after="0"/>
              <w:ind w:left="0" w:right="91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7,0 </w:t>
            </w:r>
          </w:p>
        </w:tc>
      </w:tr>
    </w:tbl>
    <w:p>
      <w:pPr>
        <w:autoSpaceDN w:val="0"/>
        <w:autoSpaceDE w:val="0"/>
        <w:widowControl/>
        <w:spacing w:line="272" w:lineRule="exact" w:before="324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See latest version of audit plan for Audit Duration. </w:t>
      </w:r>
    </w:p>
    <w:p>
      <w:pPr>
        <w:autoSpaceDN w:val="0"/>
        <w:tabs>
          <w:tab w:pos="576" w:val="left"/>
        </w:tabs>
        <w:autoSpaceDE w:val="0"/>
        <w:widowControl/>
        <w:spacing w:line="274" w:lineRule="exact" w:before="19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2.3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Audit Team </w:t>
      </w:r>
    </w:p>
    <w:p>
      <w:pPr>
        <w:autoSpaceDN w:val="0"/>
        <w:autoSpaceDE w:val="0"/>
        <w:widowControl/>
        <w:spacing w:line="230" w:lineRule="exact" w:before="6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See page 1 for Audit Team composition as well as included Experts (if applicable). The audit team is authorized for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audit criteria mentioned on page 1 of this report. </w:t>
      </w:r>
    </w:p>
    <w:p>
      <w:pPr>
        <w:autoSpaceDN w:val="0"/>
        <w:autoSpaceDE w:val="0"/>
        <w:widowControl/>
        <w:spacing w:line="230" w:lineRule="exact" w:before="228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Until May 25th 2021 TÜV SÜD Product Service GmbH was the Notified Body for conformity assessment according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to the directives 93/42/EEC (MDD) and 90/385/EEC (AIMDD) listed on NANDO. </w:t>
      </w:r>
    </w:p>
    <w:p>
      <w:pPr>
        <w:autoSpaceDN w:val="0"/>
        <w:autoSpaceDE w:val="0"/>
        <w:widowControl/>
        <w:spacing w:line="228" w:lineRule="exact" w:before="234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On the respective Date of Application of the regulations and according to MDR Art. 120(3) (May 26th 2021) TÜV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SÜD Product Service GmbH is responsible for the appropriate surveillance of all applicable requirements relating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to the devices it has certified under MDD. </w:t>
      </w:r>
    </w:p>
    <w:p>
      <w:pPr>
        <w:autoSpaceDN w:val="0"/>
        <w:autoSpaceDE w:val="0"/>
        <w:widowControl/>
        <w:spacing w:line="274" w:lineRule="exact" w:before="188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TÜV SÜD America Inc. is the Auditing Organization for Medical Device Single Audit Program (MDSAP). </w:t>
      </w:r>
    </w:p>
    <w:p>
      <w:pPr>
        <w:autoSpaceDN w:val="0"/>
        <w:autoSpaceDE w:val="0"/>
        <w:widowControl/>
        <w:spacing w:line="228" w:lineRule="exact" w:before="232" w:after="2564"/>
        <w:ind w:left="0" w:right="3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TÜV SÜD Japan is the Registered Certification Body under Japanese Act on Securing Quality, Efficacy and Safety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of Pharmaceuticals, Medical Devices, Regenerative and Cellular Therapy Products, Gene Therapy Products, and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Cosmetics (PMD Act).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28"/>
        <w:gridCol w:w="2028"/>
        <w:gridCol w:w="2028"/>
        <w:gridCol w:w="2028"/>
        <w:gridCol w:w="2028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6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3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74"/>
        <w:gridCol w:w="3374"/>
        <w:gridCol w:w="3374"/>
      </w:tblGrid>
      <w:tr>
        <w:trPr>
          <w:trHeight w:hRule="exact" w:val="1106"/>
        </w:trPr>
        <w:tc>
          <w:tcPr>
            <w:tcW w:type="dxa" w:w="55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216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68"/>
        </w:trPr>
        <w:tc>
          <w:tcPr>
            <w:tcW w:type="dxa" w:w="4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8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2.4 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8" w:after="0"/>
              <w:ind w:left="1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Audit preparation </w:t>
            </w:r>
          </w:p>
        </w:tc>
        <w:tc>
          <w:tcPr>
            <w:tcW w:type="dxa" w:w="337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4" w:lineRule="exact" w:before="6" w:after="142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Prior to the Audit the following documentation was reviewed and used as an input for Audit planning.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61"/>
        <w:gridCol w:w="5061"/>
      </w:tblGrid>
      <w:tr>
        <w:trPr>
          <w:trHeight w:hRule="exact" w:val="3022"/>
        </w:trPr>
        <w:tc>
          <w:tcPr>
            <w:tcW w:type="dxa" w:w="4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2" w:after="0"/>
              <w:ind w:left="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  <w:p>
            <w:pPr>
              <w:autoSpaceDN w:val="0"/>
              <w:autoSpaceDE w:val="0"/>
              <w:widowControl/>
              <w:spacing w:line="185" w:lineRule="auto" w:before="350" w:after="0"/>
              <w:ind w:left="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  <w:p>
            <w:pPr>
              <w:autoSpaceDN w:val="0"/>
              <w:autoSpaceDE w:val="0"/>
              <w:widowControl/>
              <w:spacing w:line="182" w:lineRule="auto" w:before="350" w:after="0"/>
              <w:ind w:left="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  <w:p>
            <w:pPr>
              <w:autoSpaceDN w:val="0"/>
              <w:autoSpaceDE w:val="0"/>
              <w:widowControl/>
              <w:spacing w:line="185" w:lineRule="auto" w:before="120" w:after="0"/>
              <w:ind w:left="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  <w:p>
            <w:pPr>
              <w:autoSpaceDN w:val="0"/>
              <w:autoSpaceDE w:val="0"/>
              <w:widowControl/>
              <w:spacing w:line="185" w:lineRule="auto" w:before="812" w:after="0"/>
              <w:ind w:left="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</w:tc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26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Updated applicable application(s)’ appendix A/B/C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including site/facility data, codes and certificate data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relevant for the Audit project (see attachment for current version) </w:t>
            </w:r>
          </w:p>
          <w:p>
            <w:pPr>
              <w:autoSpaceDN w:val="0"/>
              <w:autoSpaceDE w:val="0"/>
              <w:widowControl/>
              <w:spacing w:line="246" w:lineRule="exact" w:before="58" w:after="0"/>
              <w:ind w:left="262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Audit program and calculated audit duration taking into consideration reported changes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organization, quality management system or products (see section 3.2) </w:t>
            </w:r>
          </w:p>
          <w:p>
            <w:pPr>
              <w:autoSpaceDN w:val="0"/>
              <w:autoSpaceDE w:val="0"/>
              <w:widowControl/>
              <w:spacing w:line="274" w:lineRule="exact" w:before="30" w:after="0"/>
              <w:ind w:left="26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Quality management system documentation information </w:t>
            </w:r>
          </w:p>
          <w:p>
            <w:pPr>
              <w:autoSpaceDN w:val="0"/>
              <w:autoSpaceDE w:val="0"/>
              <w:widowControl/>
              <w:spacing w:line="236" w:lineRule="exact" w:before="84" w:after="0"/>
              <w:ind w:left="26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Any certified client’s statements with respect to its operations for review of proper promotional use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certifications (certificates and certification marks). This includes checking e.g., promotional material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website content and any referenced links and attachments. Use of certification mark and references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documents, product labelling and websites must not be misleading. </w:t>
            </w:r>
          </w:p>
          <w:p>
            <w:pPr>
              <w:autoSpaceDN w:val="0"/>
              <w:autoSpaceDE w:val="0"/>
              <w:widowControl/>
              <w:spacing w:line="246" w:lineRule="exact" w:before="58" w:after="0"/>
              <w:ind w:left="26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Post market surveillance data collected from the manufacturer or in public accessible data bases (see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section 3.1) </w:t>
            </w:r>
          </w:p>
        </w:tc>
      </w:tr>
    </w:tbl>
    <w:p>
      <w:pPr>
        <w:autoSpaceDN w:val="0"/>
        <w:autoSpaceDE w:val="0"/>
        <w:widowControl/>
        <w:spacing w:line="300" w:lineRule="exact" w:before="0" w:after="34"/>
        <w:ind w:left="992" w:right="460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Information from the vigilance reporting system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Recalls performed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Field safety corrective action(s)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Field safety notices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61"/>
        <w:gridCol w:w="5061"/>
      </w:tblGrid>
      <w:tr>
        <w:trPr>
          <w:trHeight w:hRule="exact" w:val="326"/>
        </w:trPr>
        <w:tc>
          <w:tcPr>
            <w:tcW w:type="dxa" w:w="446"/>
            <w:tcBorders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18" w:after="0"/>
              <w:ind w:left="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</w:tc>
        <w:tc>
          <w:tcPr>
            <w:tcW w:type="dxa" w:w="9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80" w:after="0"/>
              <w:ind w:left="26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Post market surveillance data collected for product code / specific characteristics from applicable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test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  <w:u w:val="single"/>
              </w:rPr>
              <w:t>program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(PPP, PPP MDR, PPP IVDR) (see section 3.1) </w:t>
            </w:r>
          </w:p>
          <w:p>
            <w:pPr>
              <w:autoSpaceDN w:val="0"/>
              <w:autoSpaceDE w:val="0"/>
              <w:widowControl/>
              <w:spacing w:line="244" w:lineRule="exact" w:before="56" w:after="0"/>
              <w:ind w:left="26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Audit report from the previous audits (regular, unannounced and special) including findings and customer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responses (if applicable, see section 2.8) </w:t>
            </w:r>
          </w:p>
          <w:p>
            <w:pPr>
              <w:autoSpaceDN w:val="0"/>
              <w:autoSpaceDE w:val="0"/>
              <w:widowControl/>
              <w:spacing w:line="246" w:lineRule="exact" w:before="58" w:after="0"/>
              <w:ind w:left="26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Evaluation results of changes to quality management system or device-range covered by the certificate(s)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including change notification approval(s) (if applicable, see section 3.2) </w:t>
            </w:r>
          </w:p>
          <w:p>
            <w:pPr>
              <w:autoSpaceDN w:val="0"/>
              <w:autoSpaceDE w:val="0"/>
              <w:widowControl/>
              <w:spacing w:line="246" w:lineRule="exact" w:before="58" w:after="0"/>
              <w:ind w:left="26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Relevant information filed against the client at any TÜV SÜD certification body involved (if applicable, see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section 2.9) </w:t>
            </w:r>
          </w:p>
          <w:p>
            <w:pPr>
              <w:autoSpaceDN w:val="0"/>
              <w:autoSpaceDE w:val="0"/>
              <w:widowControl/>
              <w:spacing w:line="238" w:lineRule="exact" w:before="80" w:after="0"/>
              <w:ind w:left="26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Results of technical documentation assessments to be followed up during the next audit (if applicable,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see section 2.9) </w:t>
            </w:r>
          </w:p>
          <w:p>
            <w:pPr>
              <w:autoSpaceDN w:val="0"/>
              <w:autoSpaceDE w:val="0"/>
              <w:widowControl/>
              <w:spacing w:line="272" w:lineRule="exact" w:before="30" w:after="0"/>
              <w:ind w:left="26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Audit release information issued by the certification body(ies) (if applicable, see section 2.9) </w:t>
            </w:r>
          </w:p>
          <w:p>
            <w:pPr>
              <w:autoSpaceDN w:val="0"/>
              <w:autoSpaceDE w:val="0"/>
              <w:widowControl/>
              <w:spacing w:line="238" w:lineRule="exact" w:before="84" w:after="0"/>
              <w:ind w:left="26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 CBW facility report(s) has / have been checked for any "action items" derived from various sources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including internal MHS-CRT information about vigilance cases from the manufacturer or competent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authorities (if applicable). Applicable "action items" (if any) are addressed in section 2.9 of this report. </w:t>
            </w:r>
          </w:p>
          <w:p>
            <w:pPr>
              <w:autoSpaceDN w:val="0"/>
              <w:autoSpaceDE w:val="0"/>
              <w:widowControl/>
              <w:spacing w:line="244" w:lineRule="exact" w:before="60" w:after="0"/>
              <w:ind w:left="26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Re-Certification Audit: Audit results from the last three years were considered for Audit planning of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Audit </w:t>
            </w:r>
          </w:p>
        </w:tc>
      </w:tr>
      <w:tr>
        <w:trPr>
          <w:trHeight w:hRule="exact" w:val="4148"/>
        </w:trPr>
        <w:tc>
          <w:tcPr>
            <w:tcW w:type="dxa" w:w="446"/>
            <w:tcBorders>
              <w:top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80" w:after="0"/>
              <w:ind w:left="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  <w:p>
            <w:pPr>
              <w:autoSpaceDN w:val="0"/>
              <w:autoSpaceDE w:val="0"/>
              <w:widowControl/>
              <w:spacing w:line="185" w:lineRule="auto" w:before="350" w:after="0"/>
              <w:ind w:left="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  <w:p>
            <w:pPr>
              <w:autoSpaceDN w:val="0"/>
              <w:autoSpaceDE w:val="0"/>
              <w:widowControl/>
              <w:spacing w:line="185" w:lineRule="auto" w:before="350" w:after="0"/>
              <w:ind w:left="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  <w:p>
            <w:pPr>
              <w:autoSpaceDN w:val="0"/>
              <w:autoSpaceDE w:val="0"/>
              <w:widowControl/>
              <w:spacing w:line="360" w:lineRule="auto" w:before="320" w:after="0"/>
              <w:ind w:left="0" w:right="144" w:firstLine="0"/>
              <w:jc w:val="center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☐</w:t>
            </w:r>
            <w:r>
              <w:br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  <w:p>
            <w:pPr>
              <w:autoSpaceDN w:val="0"/>
              <w:autoSpaceDE w:val="0"/>
              <w:widowControl/>
              <w:spacing w:line="185" w:lineRule="auto" w:before="122" w:after="0"/>
              <w:ind w:left="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  <w:p>
            <w:pPr>
              <w:autoSpaceDN w:val="0"/>
              <w:autoSpaceDE w:val="0"/>
              <w:widowControl/>
              <w:spacing w:line="182" w:lineRule="auto" w:before="578" w:after="0"/>
              <w:ind w:left="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</w:tc>
        <w:tc>
          <w:tcPr>
            <w:tcW w:type="dxa" w:w="506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8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7.9999999999998" w:type="dxa"/>
      </w:tblPr>
      <w:tblGrid>
        <w:gridCol w:w="5061"/>
        <w:gridCol w:w="5061"/>
      </w:tblGrid>
      <w:tr>
        <w:trPr>
          <w:trHeight w:hRule="exact" w:val="526"/>
        </w:trPr>
        <w:tc>
          <w:tcPr>
            <w:tcW w:type="dxa" w:w="1554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3-Year History </w:t>
            </w:r>
          </w:p>
        </w:tc>
        <w:tc>
          <w:tcPr>
            <w:tcW w:type="dxa" w:w="155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288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Number(s) </w:t>
            </w:r>
          </w:p>
        </w:tc>
      </w:tr>
      <w:tr>
        <w:trPr>
          <w:trHeight w:hRule="exact" w:val="542"/>
        </w:trPr>
        <w:tc>
          <w:tcPr>
            <w:tcW w:type="dxa" w:w="1554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Recertification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(2020)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0713193628 </w:t>
            </w:r>
          </w:p>
        </w:tc>
      </w:tr>
      <w:tr>
        <w:trPr>
          <w:trHeight w:hRule="exact" w:val="546"/>
        </w:trPr>
        <w:tc>
          <w:tcPr>
            <w:tcW w:type="dxa" w:w="1554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Surveillance 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(2021)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0713225401 </w:t>
            </w:r>
          </w:p>
        </w:tc>
      </w:tr>
      <w:tr>
        <w:trPr>
          <w:trHeight w:hRule="exact" w:val="544"/>
        </w:trPr>
        <w:tc>
          <w:tcPr>
            <w:tcW w:type="dxa" w:w="1554"/>
            <w:tcBorders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2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Surveillance 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(2022)</w:t>
            </w:r>
          </w:p>
        </w:tc>
        <w:tc>
          <w:tcPr>
            <w:tcW w:type="dxa" w:w="1556"/>
            <w:tcBorders>
              <w:start w:sz="4.0" w:val="single" w:color="#000000"/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0713270541 </w:t>
            </w:r>
          </w:p>
        </w:tc>
      </w:tr>
      <w:tr>
        <w:trPr>
          <w:trHeight w:hRule="exact" w:val="542"/>
        </w:trPr>
        <w:tc>
          <w:tcPr>
            <w:tcW w:type="dxa" w:w="1554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108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UAA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(2022)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0713277581 </w:t>
            </w:r>
          </w:p>
        </w:tc>
      </w:tr>
      <w:tr>
        <w:trPr>
          <w:trHeight w:hRule="exact" w:val="276"/>
        </w:trPr>
        <w:tc>
          <w:tcPr>
            <w:tcW w:type="dxa" w:w="1554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Notes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---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41"/>
          <w:pgMar w:top="432" w:right="432" w:bottom="432" w:left="432" w:header="720" w:footer="720" w:gutter="0"/>
          <w:cols w:num="2" w:equalWidth="0">
            <w:col w:w="3817" w:space="0"/>
            <w:col w:w="6303" w:space="0"/>
          </w:cols>
          <w:docGrid w:linePitch="360"/>
        </w:sectPr>
      </w:pPr>
    </w:p>
    <w:p>
      <w:pPr>
        <w:autoSpaceDN w:val="0"/>
        <w:autoSpaceDE w:val="0"/>
        <w:widowControl/>
        <w:spacing w:line="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227" w:type="dxa"/>
      </w:tblPr>
      <w:tblGrid>
        <w:gridCol w:w="2530"/>
        <w:gridCol w:w="2530"/>
        <w:gridCol w:w="2530"/>
        <w:gridCol w:w="2530"/>
      </w:tblGrid>
      <w:tr>
        <w:trPr>
          <w:trHeight w:hRule="exact" w:val="526"/>
        </w:trPr>
        <w:tc>
          <w:tcPr>
            <w:tcW w:type="dxa" w:w="1134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Major NC </w:t>
            </w:r>
          </w:p>
        </w:tc>
        <w:tc>
          <w:tcPr>
            <w:tcW w:type="dxa" w:w="1136"/>
            <w:tcBorders>
              <w:start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Minor NC </w:t>
            </w:r>
          </w:p>
        </w:tc>
        <w:tc>
          <w:tcPr>
            <w:tcW w:type="dxa" w:w="1130"/>
            <w:tcBorders>
              <w:start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MDSAP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Grades </w:t>
            </w:r>
          </w:p>
        </w:tc>
        <w:tc>
          <w:tcPr>
            <w:tcW w:type="dxa" w:w="2122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432" w:right="432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Comments /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Systemtics </w:t>
            </w:r>
          </w:p>
        </w:tc>
      </w:tr>
      <w:tr>
        <w:trPr>
          <w:trHeight w:hRule="exact" w:val="542"/>
        </w:trPr>
        <w:tc>
          <w:tcPr>
            <w:tcW w:type="dxa" w:w="113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4 </w:t>
            </w:r>
          </w:p>
        </w:tc>
        <w:tc>
          <w:tcPr>
            <w:tcW w:type="dxa" w:w="11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3,4,3,3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546"/>
        </w:trPr>
        <w:tc>
          <w:tcPr>
            <w:tcW w:type="dxa" w:w="113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4 </w:t>
            </w:r>
          </w:p>
        </w:tc>
        <w:tc>
          <w:tcPr>
            <w:tcW w:type="dxa" w:w="11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3,1,3,3,3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544"/>
        </w:trPr>
        <w:tc>
          <w:tcPr>
            <w:tcW w:type="dxa" w:w="113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1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11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1,3,3,3,3 </w:t>
            </w:r>
          </w:p>
        </w:tc>
        <w:tc>
          <w:tcPr>
            <w:tcW w:type="dxa" w:w="2122"/>
            <w:tcBorders>
              <w:start w:sz="4.0" w:val="single" w:color="#000000"/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542"/>
        </w:trPr>
        <w:tc>
          <w:tcPr>
            <w:tcW w:type="dxa" w:w="113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1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--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76"/>
        </w:trPr>
        <w:tc>
          <w:tcPr>
            <w:tcW w:type="dxa" w:w="1134"/>
            <w:tcBorders>
              <w:start w:sz="3.2000000000000455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--- </w:t>
            </w:r>
          </w:p>
        </w:tc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--- </w:t>
            </w:r>
          </w:p>
        </w:tc>
        <w:tc>
          <w:tcPr>
            <w:tcW w:type="dxa" w:w="1130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---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--- </w:t>
            </w:r>
          </w:p>
        </w:tc>
      </w:tr>
    </w:tbl>
    <w:p>
      <w:pPr>
        <w:autoSpaceDN w:val="0"/>
        <w:autoSpaceDE w:val="0"/>
        <w:widowControl/>
        <w:spacing w:line="14" w:lineRule="exact" w:before="0" w:after="1920"/>
        <w:ind w:left="0" w:right="0"/>
      </w:pPr>
    </w:p>
    <w:p>
      <w:pPr>
        <w:sectPr>
          <w:type w:val="nextColumn"/>
          <w:pgSz w:w="11906" w:h="16841"/>
          <w:pgMar w:top="432" w:right="432" w:bottom="432" w:left="432" w:header="720" w:footer="720" w:gutter="0"/>
          <w:cols w:num="2" w:equalWidth="0">
            <w:col w:w="3817" w:space="0"/>
            <w:col w:w="6303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24"/>
        <w:gridCol w:w="2024"/>
        <w:gridCol w:w="2024"/>
        <w:gridCol w:w="2024"/>
        <w:gridCol w:w="2024"/>
      </w:tblGrid>
      <w:tr>
        <w:trPr>
          <w:trHeight w:hRule="exact" w:val="20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4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4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62"/>
        <w:gridCol w:w="3362"/>
        <w:gridCol w:w="3362"/>
      </w:tblGrid>
      <w:tr>
        <w:trPr>
          <w:trHeight w:hRule="exact" w:val="1106"/>
        </w:trPr>
        <w:tc>
          <w:tcPr>
            <w:tcW w:type="dxa" w:w="55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216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68"/>
        </w:trPr>
        <w:tc>
          <w:tcPr>
            <w:tcW w:type="dxa" w:w="4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8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2.5 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8" w:after="0"/>
              <w:ind w:left="1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Audit Trails </w:t>
            </w:r>
          </w:p>
        </w:tc>
        <w:tc>
          <w:tcPr>
            <w:tcW w:type="dxa" w:w="336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4" w:lineRule="exact" w:before="6" w:after="136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Description of activities covered during the Audit, key element summary for each audited subsystem.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394"/>
        </w:trPr>
        <w:tc>
          <w:tcPr>
            <w:tcW w:type="dxa" w:w="6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2.5.1 </w:t>
            </w:r>
          </w:p>
        </w:tc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Management and Quality Management System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44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Management - Quality Management System </w:t>
            </w:r>
          </w:p>
        </w:tc>
      </w:tr>
      <w:tr>
        <w:trPr>
          <w:trHeight w:hRule="exact" w:val="378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0" w:right="432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Martin Szepannek / George Pavlov / Gabriele Mousset / Honorata Donnermair </w:t>
            </w:r>
          </w:p>
        </w:tc>
      </w:tr>
      <w:tr>
        <w:trPr>
          <w:trHeight w:hRule="exact" w:val="560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108" w:right="242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(location, e.g.,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 visited)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# 10578 (all Tasks)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# 90464 (Task 9/11)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5980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37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plan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"Management: QMS Planning, Implementation, Changes and Quality Manual (MDSAP Chapter 1, Task 1,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13485 - 4.1.1, 4.1.2, 4.1.3, 4.2.2, 4.1.4, 5.4.2 +  (DIN)(EN) ISO 9001 - 4.3, 4.4, 6.1, 6.3, 7.5.1, 8.4 + MDSAP - Australia - TG(MD)R Sch3 P1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1.4(4) + MDSAP - Brazil - RDC ANVISA 16/2013: 2.1, 5.6 + MDSAP - Japan - MHLW MO169: 5-1, 5-2, 5-3, 5-4, 7, 14; [Old3: 5, 7, 14] + MDSAP - USA - 21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CFR 820.20 + MDR - Article 10.8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1, 10.9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 S2, 10.9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3 (a, e); Annex IX 2.1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⑦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, 2.2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 (c1, c3); Annex XI 6.4 + MDD - Annex II  (3.1,3.2)"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"Management: Management Representative (MDSAP Chapter 1, Task 2,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13485 - 5.5.2 +  (DIN)(EN) ISO 9001 - 5,3 + MDSAP - Australia - TG(MD)R Sch3 P1 1.4(5)(b)(ii)  + MDSAP - Brazil - RDC ANVISA 16/2013: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2.2.5  + MDSAP - Japan - MHLW MO169: 16  + MDSAP - USA - 21 CFR 820.20(b) + MDR - Article 15 + MDD - Annex II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"Management: Quality Policy and Quality Objectives (MDSAP Chapter 1, Task 3,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13485 - 5.3, 5.4.1 +  (DIN)(EN) ISO 9001 - 5.2, 6.2 + MDSAP - Australia - TG(MD)R Sch3 P1 1.4(5)(a) + MDSAP - Brazil - 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16/2013: 2.2.1 + MDSAP - Japan - MHLW MO169: 12, 13 + MDSAP - USA - 21CFR 820.20(a) + MDR - Annex IX 2.2.¶2 (a); Annex XI 6.2 ¶2   + MDD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"Management: Organizational Structure, Responsibility, Authority, Resources (MDSAP Chapter 1, Task 4,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13485 - 5.1, 5.5.1, 5.5.2, 6.1, 6.2 +  (DIN)(EN) ISO 9001 - 5.1, 5.3, 7.1.1, 7.1.2, 7.2, 7.3 + MDSAP - Australia - TG(MD)R Sch3 P1 1.4(5)(b)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Brazil - RDC ANVISA 16/2013: 2.2.2, 2.2.3. 2.2.4, 2.3 + MDSAP - Japan - MHLW MO169: 10, 15, 16, 21, 22, 23  + MDSAP - USA - 21 CFR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820.20(b), 820.25 + MDR - Annex IX 2.1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⑥⑦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, 2.2 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 (a, b1); Annex XI 4 &amp; 6.2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2; Article 10(16) + MDD - Annex II (3.1, 3.2), Annex V (3.1, 3.2), Annex VI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(3.1)"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"Management: Extent Of Outsourcing (MDSAP Chapter 1, Task 5,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13485 - 4.1.5, 4.2.1 +  (DIN)(EN) ISO 9001 - 4.4, 8.4, 7.5.1 + MDSAP - Australia - As required by MDSAP AU P0002 + MDSAP - Brazil - RDC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ANVISA 16/2013: 2.5 + MDSAP - Japan - MHLW MO169: 5-5, 6; [Old: 5, 6]  + MDSAP - USA - 21 CFR 820.50 + MDR - Article 10.9 ¶3 (d); Annex IX 2.2 ¶2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(a, b3); Annex XI 6.2 ¶2, 12 ¶1; Article 10 (15) + MDD - Annex II (3.2 (b, d, e)), Annex V (3.2(b, c, d), Annex VI (3.2), [EK-MED  3.09B16]"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"Management: Personnel Competency and Training (MDSAP Chapter 1, Task 6,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6.2 +  (DIN)(EN) ISO 9001 - 7.2, 7.3, 7.5.1 + MDSAP - Brazil - RDC ANVISA 16/2013: 2.2.3, 2.2.4, 2.3  + MDSAP - Japan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MHLW MO169: 6, 22, 23 + MDSAP - USA - 21 CFR 820.20(b)(2), 820.25 + MDR - Annex IX 2.1 ¶1, 2.2 ¶2 (a), Article 15, [MPDG §83] + MDD - Annex II (3.1,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3.2), Annex V (3.1, 3.2), Annex VI (3.1)"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"Management: Risk Management Planning and Review (MDSAP Chapter 1, Task 7,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13485 - 4.1.2 (b), 7.1 +  (DIN)(EN) ISO 9001 - 4.4, 8.1, 8.4 + MDSAP - Australia - TG(MD)R Sch1 P1 2 + MDSAP - Brazil - 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16/2013: 2.4 + MDSAP - Japan - MO169: 5-2.1.2, 26; [Old: 26]  + MDSAP - USA - 21 CFR 820.30(g) + MDR - Article 10.9 ¶3 (e);Annex IX 2.2 ¶2 (c3); Annex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I (2,3,4,5,8) &amp; II (5) + 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"Management: Document and Record Controls (MDSAP Chapter 1, Task 8,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13485 - 4.1.4, 4.2.1, 4.2.4, 4.2.5 +  (DIN)(EN) ISO 9001 - 4.4, 7.5.1, 7.5.2, 7.5.3, 8.4 + MDSAP - Australia - TG(MD)R Sch3 P1 1.4(4), 1.9;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Reg 5.10  + MDSAP - Brazil - RDC ANVISA 16/2013: 3.1 + MDSAP - Japan - MO169: 5-4, 6, 8, 9, 67, 68; [Old: 5, 6, 8, 9] + MDSAP - USA - 21 CFR 820.40,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820.180 + MDR - Article 10.8 ¶1, 10.9 ¶1 S2; Annex IX 2.2 ¶2 (a, c);  Annex XI 12 ¶1; Article 10, 11, 12,  22, 27, 29, 31, 51, 52, [MDCG 2019-16, 2021-19],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[MPDG § 5)] + MDD - Annex II (3.2), Annex V (3.2), Annex VI (3.1, 3.2) [EK-MED 3.09 B20]"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"Management: Management Reviews (MDSAP Chapter 1, Task 9,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13485 - 5,6 +  (DIN)(EN) ISO 9001 - 9,3 + MDSAP - Australia - TG(MD)R Sch3 P1 1.4(5)(b)(iii)(f) + MDSAP - Brazil - RDC ANVISA 16/2013: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2.2.6  + MDSAP - Japan - MO169: 18, 19, 20  + MDSAP - USA - 21 CFR820.20(c) + MDR - Article 10.8 ¶1 S2; Annex IX 2.2 ¶2 (c8) + MDD - Annex II (3.1),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Annex V (3.1), Annex VI (3.1)"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"Management: Distribution of Devices with Appropriate Marketing Authorization (MDSAP Chapter 1, Task 10,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13485 - 4.1.1, 4.2.1, 5.2, 7.2.1, 7.2.3 +  (DIN)(EN) ISO 9001 - 4.4, 5.2.1, 7.5.1, 8.2.1, 8.2.2, 8.4 + MDR - Article 10.9 ¶3 (a); Annex IX 2.2 ¶2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(c1), Article 19, Annex IV, Annex IX ch  III.6, Annex XI 2, 6 + MDD - Annex II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"Management: Top Management Commitment to Quality (MDSAP Chapter 1, Task 11,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13485 - 4.1.1, 4.1.4, 5.1, 5.5.3 +  (DIN)(EN) ISO 9001 - 4.4, 5.1.1, 7.4, 8.4 + MDSAP - Brazil - RDC ANVISA 16/2013: 2.1, 2.2.1 + MDSAP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Japan - MO169: 5-1, 5-4, 10, 17; [Old: 5, 10, 17]  + MDSAP - USA - 21 CFR 820.20(a), 820.5 + MDR - Article 10.9 ¶3 (c) + MDD - Annex II (2, 3.1)" </w:t>
            </w:r>
          </w:p>
        </w:tc>
      </w:tr>
      <w:tr>
        <w:trPr>
          <w:trHeight w:hRule="exact" w:val="5896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description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processes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listed key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QMS documents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below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inputs, outputs,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measures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General Info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&gt;16.000 employee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 word wide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3,4 Mio EUR net sales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Lübeck HQ (DWAG) (Moislinger Allee) , Revalstr. (production and logistics)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Safety and Medical Business (Medical Business around 2/3 of annual revenue)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Organised in therapeuticel Busienss Units (BU Therapy, Patient Monitroing, Workplace Infrastraucture, Hospital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Consumables and Accessories, Global Services)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Sites Worldwide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= Drägerwerk AG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2240 Employees in Medical Business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895 in R+D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630 n Production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1530 in Moislinger allee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710 in Revalstraße (Production)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Changes since last year: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BU Therapie: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EVITA some products in phase out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New product M11.3 (CO² sensor)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EVITA group Changes release 2.0 and prep 3.0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Qxylog 3000 Plus, SW change to v 1.10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Savina 300 new SW Version 5.02.01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Savina Color EoP June 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ATLAN family (A 300/A350), new SW features, v.2.0 (Cyber) and bugfixes, all MDSAP countries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Perseus A500 CE mark MDR since 04/2023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Zeus IE, SW update 2.03, only Australian and Canada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Dräger One PM: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ICM (intregrated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Care Manager), SW14.0.0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New product: lung protective ventilation analytics, non medical SW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SPV smart pilot view; v 3.03, currently TD review stage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Core new product, Infinity to STC and back, SW 1.0 + Converter Service, currently TD review stage </w:t>
            </w:r>
          </w:p>
        </w:tc>
      </w:tr>
    </w:tbl>
    <w:p>
      <w:pPr>
        <w:autoSpaceDN w:val="0"/>
        <w:autoSpaceDE w:val="0"/>
        <w:widowControl/>
        <w:spacing w:line="2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5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4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Management - Quality Management System </w:t>
            </w:r>
          </w:p>
        </w:tc>
      </w:tr>
      <w:tr>
        <w:trPr>
          <w:trHeight w:hRule="exact" w:val="13796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MPW (mobile patient watch), v2.0, functional enhancements, IIb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BU WPI: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Ambia c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eiling supply, SW 2.2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Ponta, MDR since 2023, IIB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Valia New Arm System (supplier Ondal), IFU changes, handle material change, MDR CE Mark class I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BU HCA: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Delta P F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low Sensor (oxylog family), MDR Mai 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Self test lung, poduct enhancement, reprocessing optimized, November 2022 ; MDR class I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HumidStar 2 Plus Luer-Lock, different sizes available, August 2023 IIa MDR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Supplier location change Bood pressure cuffs, reusable and single change MD calss I, change January 2023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Vascumat Tube class I, new supplier and Dräger design change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648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Organization /IT/processes: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BU Therapie restructured.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6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BU Data business terminated (e.g. Dräger one to PM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and central regulary affairs  one BU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Stepahn Kruse (BU Therapy) left the company.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 Rainer Wobe (BU clincal affaires) left.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360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Dr. Bettina Möbius new Head of central clincal and regulatory affairs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Systems Change to S4 HANA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Processes: continuous update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****************************************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ISO 9001: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 is a process in place to continual improvement (see Management review)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 is evidences for stringent customer focus / satisfaction (see section below, Device Marketing Authorization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Facility Registration / Customer Related Processes)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 is a process in place for Changes and risks (see CAPA, and D&amp;D changes)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 is evidences for knowledge management (see Management review)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See also extra section for ISO 9001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9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****************************************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Responsibility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M1 - Quality Management System Planning (MSz)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quality management system planning is performed to ensure that all required processes are identified,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documented, implemented, monitored and maintained in order to conform to the applicable requirements and meet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objectives.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changes to the quality management system are managed to maintain the conformity of the quality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system and of the devices produced.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a quality manual has been documented.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Dräger keeps an Integrated Management Systems that applies to all Dräger Companies and integrates processes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dirfferent underlying Stakeholder requirements, i.e. regulatory, quality, environmental, health and Safety, and financial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BIC (Business Information Center) is used as process management system. All process desriptions are included within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that system (this exceeds regulatory required processes). Furthermore the process flow charts are displayed,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responsibilities, inputs, outputs, templates etc.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Corporate QRA is responsible for approval of Global Standards and Draägerwerk Ag &amp; Dräger safety AG. Local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adopted standards are approved by Global process Owners in alignment with Corporate QRA, if local Quality Manager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has specific local needs. Localisatio rules are implemented, usually they allow for translations, minor changes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step descriptions, forms, tools, responsibilities, applications, references to internal and external documents.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See DEALL PQ 3130.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Interested Parties are: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Authoristies and Certifcation Bodies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Busienss parteners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Customers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Dräger family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Emolyees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Financial Stakeholders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Legislation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Society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Their main requirements to the organisation are documented within Quality manual 4.1 Corporate Strategy.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M2 - Management representative, awareness (GM) 5.5.2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  <w:u w:val="single"/>
              </w:rPr>
              <w:t xml:space="preserve">Regulatory requirements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Article 15; Annex IX 2.1 &amp; 2.2 (2a, b1); Annex XI 4 &amp; 6.2(2); Article 10(16)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MDD: Annex II (3.1, 3.2), Annex V (3.2), Annex VI (3.2) (e.g. Declaration of conformity/ system etc) </w:t>
            </w:r>
          </w:p>
          <w:p>
            <w:pPr>
              <w:autoSpaceDN w:val="0"/>
              <w:autoSpaceDE w:val="0"/>
              <w:widowControl/>
              <w:spacing w:line="186" w:lineRule="exact" w:before="16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Representative`s appointment and responsibilities are documented in organization charts and Job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descriptions. </w:t>
            </w:r>
          </w:p>
        </w:tc>
      </w:tr>
    </w:tbl>
    <w:p>
      <w:pPr>
        <w:autoSpaceDN w:val="0"/>
        <w:autoSpaceDE w:val="0"/>
        <w:widowControl/>
        <w:spacing w:line="2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6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4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Management - Quality Management System </w:t>
            </w:r>
          </w:p>
        </w:tc>
      </w:tr>
      <w:tr>
        <w:trPr>
          <w:trHeight w:hRule="exact" w:val="13980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Job description Stefanie Hirsch (medical devision/corporate Q&amp;RA Leader) with tasks of management representative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PRRC were reviewed. Role description includes several details as e.g. RA and clinical and TD declaration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conformity. SH is also appointed as authorized representative for Dräger DMSI (USA- Monitoring Systems).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PRRC role is devided into several responsibilities (TD and DoC`s responsibility Stefanie Hirsch 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Frau Hilmer (PRRC PMS)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Frau Hering  (PRRC clinical aspects) and others. All PRRC responsibilities are documented  in  Liste ausgewählter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Beauftragter im IMS, which have been audited.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M3 - Quality policy, objectives (GM) 5.3, 5.4.1;5.1; 4.2.1(a)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Quality policy and objectives have been set at relevant fun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ctions and levels within the organization.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quality objectives are measurable and consistent with the quality policy, the overview of objectives (QM initiatives)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MR as well as an example of follow up (RIM/ARAS) migration have been audited.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objectives are deduced from the strategic quality aspects: e.g. renewal of product-portfolio/system-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infrastructure/system applications/ efficacy/organization mindset/external triggers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objetives are followed up by action plans that define sub targets, responsible person(s), due dates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resources needed. Overview regarding project-status and needed actions will be given e.g. by monthly “Führungskreis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Meetings”: QAA Steering Meeting medical/QAA Steering meeting corporate.Additionally, weekly QAA standup meeting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will be performed for tracking of relevant QM topics and actions.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M4 - Org. structure, responsibilities (GM) 5.5.1; 6.1 ;5.1; 6.2  (Moisler- and Revalstr.)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manufacturer’s organizational structure and related documents have been reviewed. Organizational structure have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been presented during audit in introduction presentation with links to concrete org. Charts (related Q douments).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Responsibilities and authorizations are described by functional descriptions.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Disciplinary and reporting lines are outlined in the organizational chart.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PRRC and medical representative is announced (see also M3). For all MDD medical products the product owners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responsible. MDR role PRRC is devided into subset responsibilities with different persons in charge (see M3).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critical roles in respect to the QMS are listed and dedicated in document “Liste ausgewählter Beauftragter im IMS”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M5 - Extent of Outsourcing (HD)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According to the QMH the outso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urced processes are monitored and managed according to internal procedures.  A list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outsourced processes in maintained and was demonstrated during the audit. The outsourced process includes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examples such as: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Archiving of documents &amp;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Design &amp; Development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Human Resources, training organization &amp; record Administration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Installation, repair &amp; maintenance (to Drager Sales &amp; Service entities)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IT-Services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Logistic services incl. final inspection &amp; test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Sterilization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Supply of finished medical devices </w:t>
            </w:r>
          </w:p>
          <w:p>
            <w:pPr>
              <w:autoSpaceDN w:val="0"/>
              <w:autoSpaceDE w:val="0"/>
              <w:widowControl/>
              <w:spacing w:line="220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List of approved suppliers was demonstrated.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0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Spot check made based on sampling – The supplier of 2K seals (contact with breathing gas) supplier Trellabo Sealing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CS 11649 and supplier AB Ulax  CS 145240 (  supplier of  medical device Humidstar 2+LL) - were found in the list.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suppliers based on the classification and criticality underlay different monitoring measurements such as annual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delivery and quality evaluation (DQPE), audits etc.  The QSV, audit reports  and DQPE for both sampled suppliers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were reviewed during the audit.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country-specific requirements: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Australia: The Drager Australia Pty is identified as AU Sponsor.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Distribution Agreement with Draeger Australia PTY was demonstrated.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CANADIAN Regulatory role is fulfilled by the Regulatory Affairs Central in Lubeck, The Canadian distributor is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performing the role.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Canadian Distribution Agreement is available and demonstrated as email.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M6 - Competencies for personnel (GM) 6.2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team manager determines the required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trainings for each employee (role specifics), together with the qualifications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which are communicated to HR and evaluated once a year. Basic requirements are predefined for types of roles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entities (e.g. leader, or D&amp;D)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team leaders are responsible to communicate the requirements for new employees. There are general trainings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that all employees should perform (e.g.: data security, work safety, among others). The responsibility of the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performance of the trainings is taken by the corresponding management.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Once the requirements have been identified, there will be training measures set. Depending on characteristics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needed qualifications trainings will be identified covering required competences.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trainings performed are documented in training records. Templates are used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 e.g. Teilnehmerliste).Trainings could be online or onsite trainings. 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Effectiveness checks of trainings can be defined individually for all trainings and e.g. doumented on “Teilnehemerliste”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other suplemental documents if needed.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Generrally, the effectiveness checks will be performed during each training. The team leader determines whether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effectiveness checks of the trainings should be done, based on the responsibilities of the employee (the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latest Q-check).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yearly effectiveness check will be performed by team leaders for every enployee and documented on Q-Check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template. Additionnally, an individual apraisal will be performed for each employee which can be denied by employee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but is mandatory to provide by teamleader. Generally the apraisals will not be documented (requirement defined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“Beriebsrat”). In case of needed actions these will be doumented in action-plans for the respective employee. </w:t>
            </w:r>
          </w:p>
        </w:tc>
      </w:tr>
    </w:tbl>
    <w:p>
      <w:pPr>
        <w:autoSpaceDN w:val="0"/>
        <w:autoSpaceDE w:val="0"/>
        <w:widowControl/>
        <w:spacing w:line="1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7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4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Management - Quality Management System </w:t>
            </w:r>
          </w:p>
        </w:tc>
      </w:tr>
      <w:tr>
        <w:trPr>
          <w:trHeight w:hRule="exact" w:val="13980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Overview of trainings per role or employee can be seen in “Trainingsportal” (TCM)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Q-Check document: is the document to control which kind of trainings have been performed individually and shows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status of those trainings. All the trainings which are defined in the Q-Check are mandatory.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Q-Check can be released only when all trainings are completed or planned.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general documentation of the trainings is the participants list, there are also other records e.g.: prove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competence, self-study and the corresponding documentation, external certificates will be also accepted as training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Q-Check incl. update of documentation is performed once a year. In case the required trainings are not fulfilled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case of lack of competency, it is responsibility of the corresponding managers to implement measures. The training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are stored paperbased and Q Checks additionnally on a the central system TCM.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Onbording training is the same as described above. The defined trainings (basic and individual once) should be done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during the first 3 months (latest after one year). The temleader is responsible to check whether all mandatory trainings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have been performed before giving any quality relevant tasks to the employee.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 that the manufacturer ensures that any consultant who gives advice regarding design, purchasing,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manufacturing, packaging, labeling, storage, installation, or servicing of medical devices has proper qualification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performsuch tasks. Those consultants shall be contracted as a formal service supplier, according to purchasing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controls defined by the manufacturer [RDC ANVISA 16/2013: 2.3.3].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External consultants will be addressed in Purchasing session Mr Pavlov.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training process will be also followed for external employees (especially regarding definition of needed trainings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 Q-Check`s). For sub-contractors, the qualifications should be put in respective contracts.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 is an online training - platform in place (TCM) used for internal and external personnel, which can be configured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show the requirements of the roles, the qualifications are defined within packages (e.g. leader; rsik managemnet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etc.). The training status is identified in colour code (red and green).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tool allows the users to select the trainings and perform them, either online or onsite.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Medical Consultants should have several trainings related to their responsibilities; the respective  managers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determine which qualifications are needed according to the products and roles they are assessing.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council determines the required qualifications for the different roles. This includes participants from the legal, HR,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Data security, compliance, operations, quality, academy departments.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Trainer is a person, which is qualified to perform training measures, he/she will be selected by the training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organization and Dräger.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Trainings will be performed by experienced employees.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M7 - Risk Management Planning and Review (HD)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organization has established risk managemen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 throughout the quality management system, the link to the other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such as clinical evaluation, change management, R&amp;D, PMS is evident. The main description of the risk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process is defined in Risk Policy and acceptance criteria. The process defines 12 steps (plan RM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process, plan change specific RM, identify hazards, support CE process, evaluate identified risks, review RM process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etc)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acceptance criteria (insignificant, considerable and substantial) are available in Attachment A06 to the risk policy.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section 3 overall residual risk is considered.  Overall risk management is reviewed on a regular base. The detailed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process related to design is performed during design and development process.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link to management review is established. Overview of risk management is a part of the annual management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 (Product Risk Management incl. product usability). In the most recent management review the following KPIs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 defined: occurrence rate of harm, PSUR/ PMSR  performed and  required Risk Reducing Measures,  status –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withing acceptance thresholds  33/0.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risk management system is fully effective. However, the tight resource situation in one area (BU Therapy) needs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 reviewed. </w:t>
            </w:r>
          </w:p>
          <w:p>
            <w:pPr>
              <w:autoSpaceDN w:val="0"/>
              <w:autoSpaceDE w:val="0"/>
              <w:widowControl/>
              <w:spacing w:line="220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annual risk reports for flow sensor (MP 20092 and MP 20093) were presented.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Post-production Information Risk Review Report includes yearly review of following topics:   product and product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version, review of EVRI reports, review of clinical data, review of cybersecurity, specific risk assessment, gap analysis.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2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MDR 2017/745 - Article 10_2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(Risk management system established, documented, implemented and maintained - section 3 of annex I)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Manufacturers has established, implemented, documented, and maintained a risk management system.  The risk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process is carried out as continuous activity throughout the entire lifecycle of the device. The updating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frequency and triggers are defined.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M8 - Documents and Records Control (MSz)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Verified that procedures have been defined,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documented, and implemented for the control of documents and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both internal and external origin required by the quality management system.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medical device organization retains records and at least one obsolete copy of controlled documents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a period of time at least equivalent to the lifetime of the device, but not less than two years from the date of product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release.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Handling of documents and records is described in DEALL PQ3130.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Controlled documents are created within BIC.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Documentation Matrix defines types of records to be created within a process, and retention periods (minimum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retention period required is 15 years, for product related records it is 30 years.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Owners are reponsibles for keeping conrtrolled documents up to date; this is alt least carried out by a regular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 (recommended all 5 years, at least all 10 years). </w:t>
            </w:r>
          </w:p>
          <w:p>
            <w:pPr>
              <w:autoSpaceDN w:val="0"/>
              <w:autoSpaceDE w:val="0"/>
              <w:widowControl/>
              <w:spacing w:line="220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BIC contains also a change log for changes on a global and local level. Herein, changes are described. </w:t>
            </w:r>
          </w:p>
          <w:p>
            <w:pPr>
              <w:autoSpaceDN w:val="0"/>
              <w:autoSpaceDE w:val="0"/>
              <w:widowControl/>
              <w:spacing w:line="222" w:lineRule="exact" w:before="13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(TGA): </w:t>
            </w:r>
          </w:p>
        </w:tc>
      </w:tr>
    </w:tbl>
    <w:p>
      <w:pPr>
        <w:autoSpaceDN w:val="0"/>
        <w:autoSpaceDE w:val="0"/>
        <w:widowControl/>
        <w:spacing w:line="1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8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4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Management - Quality Management System </w:t>
            </w:r>
          </w:p>
        </w:tc>
      </w:tr>
      <w:tr>
        <w:trPr>
          <w:trHeight w:hRule="exact" w:val="13820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Quality Management System documentation and records in relation to a device described in TG(MD)R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Sch3 P1 1.9 are retained by the Manufacturer for at least 5 years (actually 30 years, 11 Years reflected in wirtten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Agreements between Australian Sponsor and Drägerwerk). </w:t>
            </w:r>
          </w:p>
          <w:p>
            <w:pPr>
              <w:autoSpaceDN w:val="0"/>
              <w:autoSpaceDE w:val="0"/>
              <w:widowControl/>
              <w:spacing w:line="186" w:lineRule="exact" w:before="1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change records include a description of the change, identification of the affected documents, the signature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the approving individual(s), the approval date, and when the change becomes effective [RDC ANVISA 16/2013: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3.1.5].  DEALL PQ3130 : Control of Documents and Records/ Lenkung von Dokumenten und Aufzeichnungen/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Records DEALL PQ3130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en_de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 that the manufacturer maintains a master list of the approved and effective documents [RDC ANVISA 16/2013: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3.1.5].  Corporate Procedure List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electronic records and documents have backups [RDC ANVISA 16/2013: 3.1.6].  if electronic records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defined, a Backup and Archive Plan is created individually case specific; Backup &amp; Archive Plan for BIC QPS 484: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Daily backups are performed; recovery point is 24 hrs. recovery Time is 4 hours. Backup storage is handled by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provider amazon web services in accordance with 27001. </w:t>
            </w:r>
          </w:p>
          <w:p>
            <w:pPr>
              <w:autoSpaceDN w:val="0"/>
              <w:tabs>
                <w:tab w:pos="3572" w:val="left"/>
                <w:tab w:pos="3692" w:val="left"/>
              </w:tabs>
              <w:autoSpaceDE w:val="0"/>
              <w:widowControl/>
              <w:spacing w:line="240" w:lineRule="auto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Japan (MHLW)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 that Quality Management System documentation and records in relation to a device are retained by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Registered Manufacturing Site for the following periods (5 years for training records and documentation) [MHLW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Ministerial Ordinance No.169: 8.4, 9.3, 67, 68]: </w:t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152400" cy="1143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30 Years is defined anyway for product related documentation.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electronic records and documents have backups [21 CFR 820.180].  Part of Software Validation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MDR: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In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addition, Drägerwerk AG &amp; Co. KGaA assumes the role of authorized representative according to MDR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MDD/MPG for Dräger manufacturers outside Europe, e.g. for Draeger Medical Systems, Inc. (USA) or Draeger India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Pvt. Ltd. (India). Drägerwerk AG &amp; Co. KGaA assumes the roles of "importer" and "distributor" for various products,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acts as a "system or procedure pack producer" in accordance with the MDR, and in some constellations also acts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 original equipment manufacturer (OEM) for other medical technology manufacturers.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PQ2110 A01 Template for Table of Contents of Technical Documentation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M9 Management Review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(all auditors) 5.6; 5.1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The overall approach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MR process was explained in the presentation.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risk-based approach with Traffic light indication (red /amber /green) is in use to indicate topics which contain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MR will be done and approved with relevant members of management-board.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Period one year (LMR March 2023 data from March 2022 to March 2023)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procedure is documented in DEMF CS1100, no relevant changes since previous external audit.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reviews are conducted at planned intervals (annually)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audited management review addresses all topics required by the standards and requirmenets of all regulatory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aspects. </w:t>
            </w:r>
          </w:p>
          <w:p>
            <w:pPr>
              <w:autoSpaceDN w:val="0"/>
              <w:autoSpaceDE w:val="0"/>
              <w:widowControl/>
              <w:spacing w:line="182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Main chapters of MR: Management Summary/ Quality and Objectives/ Establishing inputs/Management evaluation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Main aspects of MR: Product in focus/Handling in focus/Process in focus/ System in focus.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management review report is signed by Stefanie Hirsch and Mr. Schrofner (responsible management members).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KPI´s (covering main processes) are defined and represented with trends in the MR: e.g. CAPA-&gt; 80% CAPA handlig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time (2022 65%/ not reached, justification given actions defiend CAPA process focus topic)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e.g. audits; auditplans and fulfilment; supplier audits 2022 58 planned 48 fulfilled. </w:t>
            </w:r>
          </w:p>
          <w:p>
            <w:pPr>
              <w:autoSpaceDN w:val="0"/>
              <w:autoSpaceDE w:val="0"/>
              <w:widowControl/>
              <w:spacing w:line="182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Responsible employees for the preparation of management review input and required attendees are defined. Quality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policies and quality objectives are installed and reviewed during the management review.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MR includes a review of the suitability and effectiveness of the quality policy, quality objectives and quality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managemenrt system.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latest MR record from March 2023 were demonstrated – Top Management  and Executive management team  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CEO was present at the company.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Verifed that management review procedures have been documented, management reviews are being conducted 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annual intervals and that they include a review of the suitability and effectiveness of the quality policy, quality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objectives, and quality management system to assure that the quality management system meets all applicable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regulatory requirements.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Structured into Management Summary, Quality Obkectives, established Review Input, Evaluation 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traffic light principle for management Summary demonstrates status of Topics for the Clusters “Product in Focus”, </w:t>
            </w:r>
          </w:p>
          <w:p>
            <w:pPr>
              <w:autoSpaceDN w:val="0"/>
              <w:autoSpaceDE w:val="0"/>
              <w:widowControl/>
              <w:spacing w:line="178" w:lineRule="exact" w:before="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“Handling in Focus, Process in Focus + System in Focus”; Top targets and expectations last year; </w:t>
            </w:r>
          </w:p>
          <w:p>
            <w:pPr>
              <w:autoSpaceDN w:val="0"/>
              <w:autoSpaceDE w:val="0"/>
              <w:widowControl/>
              <w:spacing w:line="192" w:lineRule="exact" w:before="0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Only red topic was CAPA handling in Cluster “Handling in Focus”; Taget Values are &gt;80%, Current values are 65%,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48% System, 68% within 30 days, 41% CAPA Plan define dwithin 67 days.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From 7 Follow-up action items of prior year, 6 could be closed within 2023 Management Review; 1 remained open 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(“Handling of CAPAs”); </w:t>
            </w:r>
          </w:p>
          <w:p>
            <w:pPr>
              <w:autoSpaceDN w:val="0"/>
              <w:autoSpaceDE w:val="0"/>
              <w:widowControl/>
              <w:spacing w:line="192" w:lineRule="exact" w:before="0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regards to Quality Policy and Objectives, Key issues in 2022 was “Number and Business Impact of Field Actions: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Several KPIs behind target”.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Q&amp;RA responsble persons of the different Business Units and Regions report in a dotted line to Head of Q&amp;RA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Moislinger Allee, which therefore is able to provide global input into Management Review.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Since 2022, a new global web based training is available in 15 languages and the qualification has been included in 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“Global Basic Profile” (for all employees).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Focus 2023 for separate Business Units is approved within Management Review. </w:t>
            </w:r>
          </w:p>
          <w:p>
            <w:pPr>
              <w:autoSpaceDN w:val="0"/>
              <w:autoSpaceDE w:val="0"/>
              <w:widowControl/>
              <w:spacing w:line="184" w:lineRule="exact" w:before="166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following elements were assessed specifically as examples of Management review content: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-Management Summary/focus topics/process KPI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-Follow up actions: one action item continuation (CAPA handling), 6 closed </w:t>
            </w:r>
          </w:p>
        </w:tc>
      </w:tr>
    </w:tbl>
    <w:p>
      <w:pPr>
        <w:autoSpaceDN w:val="0"/>
        <w:autoSpaceDE w:val="0"/>
        <w:widowControl/>
        <w:spacing w:line="2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9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4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Management - Quality Management System </w:t>
            </w:r>
          </w:p>
        </w:tc>
      </w:tr>
      <w:tr>
        <w:trPr>
          <w:trHeight w:hRule="exact" w:val="11594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-Quality policy (defined in the QMH- not changed in 2022/2023, covers integrated MS) and objectives , incuding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quarterly Quality reports, focus issues:  FSCA some actions behind target regarding planned timelines- action item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reactions and further dates with focus on this topic.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-Human Ressources and changes of responisbilities ere represented in current MR e.g. changes in Q&amp;RA&amp;clinical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responsibilities, overview regional sales and services.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-Focus for BU´s e.g. BU Therapy launches ATLAN family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-2023 Quality&amp;RA initiatives (objectives): e.g. support for product portfolio (Dräger One), organizational topics. The </w:t>
            </w:r>
          </w:p>
          <w:p>
            <w:pPr>
              <w:autoSpaceDN w:val="0"/>
              <w:autoSpaceDE w:val="0"/>
              <w:widowControl/>
              <w:spacing w:line="184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genaral topics will be followed in detail during further meetings: example 1 “channel one complaint project” (global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improvement project), improvement of efficacy of complaint process; example II “Labeling @Dräger: centralization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labeling topics and used tools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-MR Inputs: product performance/Product compliance/risk Management/Usability/Handling of complaints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CAPA´s/FSCA/Design changes/Internal external audits/QMS changes/performance Service, distribution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all of these Input topics it exists a One Pager to show the status of all of the topics: find the samples under records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492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2023 Initiatives are documented top-down, and broken down into projects (slide 22 in Mgmt review PPT), both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Medical, Corporate and Safety. Example: Labelling @Dräger. For this project, a separate organisational structure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under the Global Q&amp;RA has been establish.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Establisehd Management review Inputs are: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Product performance pro BU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Product Compliance incl. new/updated regulatory requirements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Product  Risk management incl. Usability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Product Feedback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Handling Complaints incl. reporting to regulatory authorities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Handling CAPAs focus System and Focus Product CAPAs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Handling design Changes focus Q&amp;RA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Handling Field actions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Performance Sourcing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Performance Production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Performance Distribution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Performance Service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External + Interbal audits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Changes Affecting QMS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Environmental, health and performance.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Review has been signed as to be Adequate and suitable quality policy &amp; objectives, adequate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suitable QMS, Risks and Opportunities considered, Q-Targets for next year are approved, Actons and decisions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committed.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especially on Action Item 4 (Product Risk Management) and 5 (Oxygen 90+), the Top mangement poved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commitment by the decision to note down an action item into the acton Item List, although it was not suggested by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review team.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 Item list contains a status a status indicator for the progress and completion of actions. This review is done 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least bi-annuallly and aligned with the quarterly Q-Reports for management.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M10 - Distribution of Devices with Appropriate Marketing Authorization (GP)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The organization has defined and implemented controls to ensure that only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devices that have received the appropriate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marketing authorization are distributed or otherwise offered for commercial distribution into the applicable markets.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devices are listed the Global Matrix data sheet, which insures only the registered  devices are correctly distributed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the respective region.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add the device to the global Country Matrix, the regional organizations shall submit the Global Matrix request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table of applicable requirements for each jurisdiction is documented to ensure the regulatory requirements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maintained.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physical distribution is controlled by ERP system.  The Market Clearance Form is field by the Market Clearance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manager and forwarded to the SAP administrator, to setup the permitted distributing regions.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for maintenance of the devices in SAP (Market Clearance) was demonstrated -  documented as DCGL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PQ12180 -en -037-01 Rev 1 Country Matrix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Foe registration expels for specific devices – REF to DMA+FR-1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M11 - Management Commitment (all auditors GM version) 5.1; 5.5.3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Based on the sampled evidence, it was observed that Top Managem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ent has demonstrated the commitment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QMS, this particularly achieved by the provision of resources, establishment of respective processes, analysis of data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active participation in the Management review.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E.g. needed lacks have been identified (CAPA process), topics of IRS are adressed and evaluated. Relevant roles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responsbilities are defined. Strategic quality issues are  defined and followed. </w:t>
            </w:r>
          </w:p>
        </w:tc>
      </w:tr>
      <w:tr>
        <w:trPr>
          <w:trHeight w:hRule="exact" w:val="2442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revision)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8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Documents (all, also M1, M8, M11):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DEMF CS1100 : Management Revi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ew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CS1100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188" w:lineRule="exact" w:before="3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DEALL HR3400 : Employee Qualification Process DEALL HR3400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en_de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05.00 , Rev. 05.00, last changes: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implementation of some digitalization aspects; administrative changes, effectiveness checks change of head, approval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trainings adjusted, documentation of effectiveness checks integrated in trainings measure, adjustment Anlage 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A01/A01/A011/A012  , global process: product and user trainings are integrated in this process. 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New personnel should be trained during the first 3 months not longer than 1 year. Some trainings (“Arbeitssicherheit”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should be done on the first day).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ODWAG/DCGL CS1000-de-07.00  Quality Manual Rev 08, 01.05.2023 including policy integrated MS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Template Teilnehmerliste: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DEALL HR3400 Anlage A01-en_de-0.5.00, including trainer, date, trainee, availability, effectiveness (in case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effectiveness check during training)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Template Q-Check: </w:t>
            </w:r>
          </w:p>
        </w:tc>
      </w:tr>
    </w:tbl>
    <w:p>
      <w:pPr>
        <w:autoSpaceDN w:val="0"/>
        <w:autoSpaceDE w:val="0"/>
        <w:widowControl/>
        <w:spacing w:line="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5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4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4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4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10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4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Management - Quality Management System </w:t>
            </w:r>
          </w:p>
        </w:tc>
      </w:tr>
      <w:tr>
        <w:trPr>
          <w:trHeight w:hRule="exact" w:val="13938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DEALL HR 3400_A13-en_de-01.00, name of employee, ID, role, description of qualifications, signature of employee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team leader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Template individueller Einarbeitungs Plan: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DEALL HR 3400_ xls (related information 15)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IN4203 : Product Verification DWAG IN4203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CS1100 : Management Review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CS1100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CS1000 : Dräger Integriertes Managementsystem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Handbuch der Drägerwerk AG &amp; Co. KGaA DWAG </w:t>
            </w:r>
          </w:p>
          <w:p>
            <w:pPr>
              <w:autoSpaceDN w:val="0"/>
              <w:autoSpaceDE w:val="0"/>
              <w:widowControl/>
              <w:spacing w:line="194" w:lineRule="exact" w:before="2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CS1000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08.00 , Rev. 08.00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DEALL PQ3130 : Control of Documents and Records/ Lenkung von Dokumenten und Aufzeichnungen/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DEALL PQ3130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en_de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PQ2110 A01 Template for Table of Contents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PQ2110 : Regulatory Approval to Market Product DWAG PQ2110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03.00 , Rev. 04.00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Management-review summary  2023-  23 March 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 Items List (from Management review) 2022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Records (all, also M1, M8, M11):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DCGL PQ12180 -en -037-01 Re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 1 Country Matrix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Organisational Chart Medical Division 2023-07-01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Core Procedures DWAG 20230914.pdf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(Electronic Documentation of approval) for DCGL PQ3130-en-04 from 2022-11-25 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for approval of local adopted global standard: eMail communication to DCGL SE1200 “Installation &amp;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Commissioning” between Dräger Safety Equipment China and Global process owner of Drägerwerk, dated 2023-06-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DEALL PQ3130_A02 Documentation Matrix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PQ3130_2023-06-29_Documented_Procedures_older_than_10_years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Distributor agreement Dräger australia PTY Ltd. 10.08.2018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STED_Table_of_Contents_T500.pdf / MDR106-011, compiled 2023-08-16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Technical Documentation is kept in ClearCase Configuration Management Tool and can be manually exported to e.g.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file server structure or design dossier requirements. Respective structural needs are decsribed within PQ2110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Regulatory approval to Market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M2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Tätigkeit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sbeschreibung Stefanie Hirsch, 01.09.2023, signed by Toni Schrofner and Stefanie Hirsch, QRA Medical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Corporate, Purpose of function e.g. representation and awareness QM, strategic plans, integrated MS, audit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programs, continuous improvement, management representative for QMS regulations: Compliance Committee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committee.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Liste ausgewählter Beauftragter im IMS, Stefanie Hirsch MR, 11.09.2023, rev 09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PRRC´s: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Konformität der Produkte: (Kevin Dornau (BU Therapy) Marcus Vorwerk (BU WPI), Timo Harms (BU HCA) Jakob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Kleissl (BU Patient Monitoring)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TD: Kevin Dornau (BU Therapy) Marcus Vorwerk (BU WPI), Timo Harms (BU HCA) Jakob Kleissl (BU Patient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Monitoring), Bettina Möbius (Central Regulatory affairs), Stefanie Hirsch ( QRA)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46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PMS Inverkehrbringung/Vigilance : Sonja Hilmer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Anhang XV Kapitel 2 (Prüfprodukte): Dr Sonja Hering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M3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High leve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 description of policy in Intranet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DCP 0005-en-040-02 Intranet including link to Quality Broschüre: aspects Quality /Environment/Employees/Society,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2019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ODWAG/DCGL CS1000-de-07.00  Quality Manual Rev 08, 01.05.2023 including policy integrated 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Presentation Dräger Recertification Audit 2023, objectives/initiatives: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1. Finalization of MDR program-&gt; last steps realization (until 2024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2. QMS readiness Dräger One-&gt; new portfolio with focus on SW connected devices.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3. Regulatory management; Rapid (SAP module) migration to ARAS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4. Advance regulatory knowledge/awareness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5. CAPA process improvement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6. External triggers: UDI/UKCA and others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7. Restructuration of complaint-process (Channel One)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Objectives will be reviewed on a monthly base in management Team: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One Pager RIM (3) strategy meeting on 07.09.2023 , evaluation of project status, weekly QRA standup meeting,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responsible Marcus Richter, first step regulatory information management (integration from WWRD and RAPID into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one platform): start 02/2021 planned finalization 07.2024, fulfillment status total project 60%, fulfilment this year 45%,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top 3 topics 2023:  fulfillment SW packages/user tests/ migration preparation, output e.g. low deadline performance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provider action: RIM Guidance Board, last meeting 05.09,2023, e.g. some tasks will be handed over , project risk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management, low resources Mediatec, responsible persons for specific resource risks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M4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Organiza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tional Chart Dräger, 01.07.2023 B Therapy/ BU Patient Monitoring/BU WPI/ BU HCA/BU Global Services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Organizational Chart Dräger, 01.09.2023 Q&amp;A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Liste ausgewählter Beauftragter im IMS, Stefanie Hirsch MR, 11.09.2023, rev 09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53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M5 (HD)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DWAG C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S1000-de08.00_english translation </w:t>
            </w:r>
          </w:p>
        </w:tc>
      </w:tr>
    </w:tbl>
    <w:p>
      <w:pPr>
        <w:autoSpaceDN w:val="0"/>
        <w:autoSpaceDE w:val="0"/>
        <w:widowControl/>
        <w:spacing w:line="1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11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4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Management - Quality Management System </w:t>
            </w:r>
          </w:p>
        </w:tc>
      </w:tr>
      <w:tr>
        <w:trPr>
          <w:trHeight w:hRule="exact" w:val="14028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8" w:after="0"/>
              <w:ind w:left="100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LIST OF OUTSOURCED PROCESS  2023-08-25 revision 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SP 2110 Supplier Phase in and Quality Approval Rev 03.00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SP6250: Identification and Control of Prioritized Suppliers DEMF SP6250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03.00, Rev. 03.00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QSV   Trellabo Sealing dd 11.08.2017.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DQPE Trellabo 20.03.2023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report Trellabo PR 26356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report   AB Ulax 24.03.2021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DQPE AB Ulax 29.03.2023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QSV   AB Ulax   dd 20.11.2017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  513 A07 de-02.00 FAI Results MP05840 (AB Ulax) – release for series delivery. </w:t>
            </w:r>
          </w:p>
          <w:p>
            <w:pPr>
              <w:autoSpaceDN w:val="0"/>
              <w:autoSpaceDE w:val="0"/>
              <w:widowControl/>
              <w:spacing w:line="182" w:lineRule="exact" w:before="186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Draeger Australia Distribution agreement 10/08/2018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Memorandum of Understanding Between Drager Australia Pty and Drager Germany Co KG 03/08/2018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Distribution Agreement inclusive Amendment 1   dd02.08.2019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M6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Example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trainings overview Bätz Johanna (01374868):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Overview Trainingsportal (D&amp;D) Qualifikationsprofile Dr. Bätz (System engineer): Rollenzuweisung : Mitarbeiter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(e.g. „Arbeitssicherheit”/Electronical signature)/System Egineer(e.g. 606001-1 and subset of relevant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processes/GLOB_ Mitarbeiter (e.g. data protection. Anti corruption , fishing)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Q-Check 01374868, signed 17. and 18,04 2023, all trainings performed.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Overview Trainingsportal (production) Qualifikationsprofile: Bernowitz Michael (1003945) Teamleiter (Sawina)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Rollenzuweisung: GLOB_ Führungskraft (e.g. Anti Coruuption, Tax awareness), DE Führungskraft DWAG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(Arbeitsssicherheit, Führung Grundlagen Leadership) ,DE Leitung Teamleiter MT (e.g. ESD , Ergonomie Basis, yearly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EMV)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Q-Check 1003945, signed by employee and Teamleader, 09.05.2023. all trainings performed, no additional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comments.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 Check Janson  (Produktionsplanerin/Teamleiterin (1002146) 2022, 22.02.2022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DEALL HR 3400_ xls (related information 15) (1002146),actionist, Development as Leader, additional trainings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shopfloor leading, communication, working time, 22.02.2022.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Onboarding sample: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Overview last new employee in D&amp;D Dr. Robert Ott (0176537) (Risk Manager ventilation), onboarding 01.11.2022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First Q Check , 05.01.2023 (1002146), signed by team leader and employee.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Current status (1002146) TCM  trainings role risk manager DWAG, open trainings funktionale Sicherheit and Cyber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Security, can be finished until November 2023.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DEALL HR 3400_ xls (related information 15), individueller Einarbeitungsplan (1002146), incl e.g. external training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14971, done 26.10.2022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external resources (Brazil)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 check Dr. Spengler (verification Intensive care Evita V600/V800), (1372386), all defined trainings done, e.g.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Dräger process DWAG IN4203 product verification DWAG 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External consultant contract „Arbeitnehmerüberlassungsvertrag (between Dräger and qtec services)1372386 (Dr.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Spengler), current version , 01.07.2023, chapter 4.1definition of role (test engineer), qualification profile-&gt; transmitted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into TCM.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M7 (HD)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DWAG 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 42 10 A06- 03-00   16-04-2023 Risk Policy and acceptance criteria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Plan Carina/ Oxylo BC   2021-01-03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RAT (11265056) Risk Assessment Table Carina/ Oxylo BC -   2022-07-13   revision 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  11221574 PRMR Carina/ Oxylo BC Version 01   2023-07-14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   11228196 RM Process review report carina _ and Oxylog Braething 29.11.2022, revision 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Review 2022-03-30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0" w:right="7632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M8 (MSz)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See abov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 </w:t>
            </w:r>
          </w:p>
          <w:p>
            <w:pPr>
              <w:autoSpaceDN w:val="0"/>
              <w:autoSpaceDE w:val="0"/>
              <w:widowControl/>
              <w:spacing w:line="186" w:lineRule="exact" w:before="182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M9, M11 (all)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DEMF CS11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00: Management Review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CS1100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Management-review summary 2023- 23 March 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 Items List (from Management review) 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Presentation Dräger Recertification Audit 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Policy – documented as part of the Quality manual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site  plan Moislinger Allee, current version overview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site site plan Revalstr., current version overview, audit mainly in W23/Haus 10/MLZ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Organizational Chart Dräger, 01.07.2023 B Therapy/ BU Patient Monitoring/BU WPI/ BU HCA/BU Global Services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Organizational Chart Dräger, 01.09.2023 Q&amp;A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Manual DWAG CS1000, rev 8 effective since 01.05.2023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Review 2022 – DWAG 2022-03-22, signed by Stefanie Hirsch and Mr. Schrofner </w:t>
            </w:r>
          </w:p>
          <w:p>
            <w:pPr>
              <w:autoSpaceDN w:val="0"/>
              <w:autoSpaceDE w:val="0"/>
              <w:widowControl/>
              <w:spacing w:line="184" w:lineRule="exact" w:before="168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One pager MR input 2023: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CAPA: problem timely performance of CAPA´s, evaluation in red area, actions defined: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support/priorities-&gt; currently KPI on track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WPI: failure rate in target/ Complaint reliability rate  only timelines not in target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Therapy: problem intime execution complaints </w:t>
            </w:r>
          </w:p>
        </w:tc>
      </w:tr>
    </w:tbl>
    <w:p>
      <w:pPr>
        <w:autoSpaceDN w:val="0"/>
        <w:autoSpaceDE w:val="0"/>
        <w:widowControl/>
        <w:spacing w:line="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8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8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8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12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4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Management - Quality Management System </w:t>
            </w:r>
          </w:p>
        </w:tc>
      </w:tr>
      <w:tr>
        <w:trPr>
          <w:trHeight w:hRule="exact" w:val="3496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HCA: 3 field actions highlighted; Field failure rate slightly above target, complaint timelines not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target.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Product feedback, general in target (I all feedback will be evaluated not limited to complaints)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Risk management: action Item resources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Product compliance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complaints, yellow: slightly  negative trend regarding backlog and timely closing; Quality project: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redesign (channel one)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Handling of field action: 40 new opened, total 48- actions defined because of big backlog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Handling of Design changes: view on long-term  processing changes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performance Sourcing: e.g. supplier audits, Supplier PPM slightly above target (e.g. supplier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accessories)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Performance of distribution: all topics on track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Performance of Service: all topics on track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internal and external audit: all topics on track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changes affecting QMS: all topics on track, e.g. all changes in regulatory will be evaluated.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 List MR 2022 – Action Item List – Update 2023-09-18.xls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48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M10 (GP)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DCGL PQ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12180 -en -037-01 Rev 1 Country Matrix </w:t>
            </w:r>
          </w:p>
        </w:tc>
      </w:tr>
      <w:tr>
        <w:trPr>
          <w:trHeight w:hRule="exact" w:val="4426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titles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persons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interviewed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(all other tasks)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Stefanie Hirsch (Head of Quality &amp; Regulatory Affairs)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Ulf Hagedorn (Head of Integrated Management Systems Audit Management)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Kevin Dornau (Director Quality &amp; Regulatory Affairs Business Unit Therapy)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Timo Harms (remote) (Director Quality &amp; Regulatory Affairs BU HCA)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Marcus Vorwerk (Director Quality, Regulatory Affairs and Purchasing Business Unit Workplace Infrastructure)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Jakob Kleissl (President Program Draeger ONE &amp; BU Patient Monitoring)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Bettina Möbius (Head of Central Regulatory &amp; Clinical Affairs)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Sonia Mess (Head of Integrated Management System)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Sonja Hillmer (Head of Post Market Surveillance)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Marcus Schüler (Head of Q&amp;RA Central)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Jana Wienke (scribe) (Quality System Manager Auditing)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3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M2, M3, M4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Stefanie Hirsch (H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ead of Quality &amp; Regulatory Affairs)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Marcus Schüler (Head of Q&amp;RA Central)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Jana Wienke (scribe) (Quality System Manager Auditing) </w:t>
            </w:r>
          </w:p>
          <w:p>
            <w:pPr>
              <w:autoSpaceDN w:val="0"/>
              <w:autoSpaceDE w:val="0"/>
              <w:widowControl/>
              <w:spacing w:line="184" w:lineRule="exact" w:before="168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 6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Barabara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Drews (HR Manager Quality Center of Expertise Labour &amp; Employment Human Resources)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Reinhard Zimmermann (Head of Learning Eco System, Quality &amp; Processes Global Academy)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Christian Elsenbach (Teamleiter R&amp;D, System Engineering &amp; Risk.Management, BU Therapie)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Dirk Geisteier (Head of Production Line Respiratory Care/ Warming Therapy)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Jana Wienke (scribe) (Quality System Manager Auditing) </w:t>
            </w:r>
          </w:p>
        </w:tc>
      </w:tr>
      <w:tr>
        <w:trPr>
          <w:trHeight w:hRule="exact" w:val="746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components,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applicable </w:t>
            </w:r>
          </w:p>
        </w:tc>
      </w:tr>
      <w:tr>
        <w:trPr>
          <w:trHeight w:hRule="exact" w:val="1478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concerning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34" w:right="0" w:hanging="34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This process is effectively implemented and conforms to requirements. Management uses appropriate data to monitor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evaluate the QMS. The organizational structure and the QMS ensure the competence and qualification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personnel. </w:t>
            </w:r>
          </w:p>
        </w:tc>
      </w:tr>
    </w:tbl>
    <w:p>
      <w:pPr>
        <w:autoSpaceDN w:val="0"/>
        <w:autoSpaceDE w:val="0"/>
        <w:widowControl/>
        <w:spacing w:line="39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13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62"/>
        <w:gridCol w:w="3362"/>
        <w:gridCol w:w="3362"/>
      </w:tblGrid>
      <w:tr>
        <w:trPr>
          <w:trHeight w:hRule="exact" w:val="1106"/>
        </w:trPr>
        <w:tc>
          <w:tcPr>
            <w:tcW w:type="dxa" w:w="852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216" w:right="604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       <w:tcW w:type="dxa" w:w="6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2.5.2 </w:t>
            </w:r>
          </w:p>
        </w:tc>
        <w:tc>
          <w:tcPr>
            <w:tcW w:type="dxa" w:w="7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Device Marketing Authorization and Facility Registration, Customer Related Processes </w:t>
            </w:r>
          </w:p>
        </w:tc>
        <w:tc>
          <w:tcPr>
            <w:tcW w:type="dxa" w:w="336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84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Device Marketing Authorization and Facility Registration, Customer Related Processes </w:t>
            </w:r>
          </w:p>
        </w:tc>
      </w:tr>
      <w:tr>
        <w:trPr>
          <w:trHeight w:hRule="exact" w:val="378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4" w:after="0"/>
              <w:ind w:left="0" w:right="432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G. Pavlov </w:t>
            </w:r>
          </w:p>
        </w:tc>
      </w:tr>
      <w:tr>
        <w:trPr>
          <w:trHeight w:hRule="exact" w:val="562"/>
        </w:trPr>
        <w:tc>
          <w:tcPr>
            <w:tcW w:type="dxa" w:w="1420"/>
            <w:tcBorders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242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(location, e.g.,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 visited) </w:t>
            </w:r>
          </w:p>
        </w:tc>
        <w:tc>
          <w:tcPr>
            <w:tcW w:type="dxa" w:w="8646"/>
            <w:tcBorders>
              <w:start w:sz="4.0" w:val="single" w:color="#000000"/>
              <w:top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# 10578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2356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37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plan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"Device Marketing Authorization and Facility Registration: Submission for Device Marketing Authorization and Facility Registration (MDSAP Chapter 2, Task 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13485 - 4.1.1, 4.2.1, 5.2, 7.2.1, 7.2.3 +  (DIN)(EN) ISO 9001 - 4.4, 5.1.2, 7.5.1, 8.2.1, 8.2.2, 8.4 + MDSAP - Australia - As required by MDSAP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AU P0002 + MDSAP - Brazil - As required by MDSAP AU P0002 + MDSAP - Canada - As required by MDSAP AU P0002 + MDSAP - Japan - As required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AU P0002 + MDSAP - USA - As required by MDSAP AU P0002 + MDR - Article 32, 52,  Article 10.1, 10.9 ¶3 (b, j), 10.14, 10.15; Annex IX 2.2 ¶2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(c2), 2.4, 3.2; Annex XI 6.4, 7 ¶1, [MDCG 2019-9], [MPDG § 4(2)] + MDD - Article 11"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"Device Marketing Authorization and Facility Registration: Evidence of Marketing Clearance or Approval (MDSAP Chapter 2, Task 2,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13485 - 4.1.1, 4.2.1, 5.2, 7.2.1, 7.2.3 +  (DIN)(EN) ISO 9001 - 4.4, 5.1.2, 7.5.1, 8.2.1, 8.2.2, 8.4 + MDSAP - Australia - As required by MDSAP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AU P0002 + MDSAP - Brazil - As required by MDSAP AU P0002 + MDSAP - Canada - As required by MDSAP AU P0002 + MDSAP - Japan - As required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AU P0002 + MDSAP - USA - As required by MDSAP AU P0002 + MDR - Article 19 &amp; 20,  Annex IV, Annex IX ch  III.6, Annex XI 2, 6 + MDD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Article 11"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"Device Marketing Authorization and Facility Registration: Notification of Changes to Marketed Devices or to the QMS (MDSAP Chapter 2, Task 3, Site: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13485 - 4.1.1, 4.2.1, 5.2, 7.2.1, 7.2.3, 7.3.9 +  (DIN)(EN) ISO 9001 - 4.4, 5.1.2, 7.5.1, 8.2.1, 8.2.2, 8.3.6, 8.4, 8.5.6 + MDSAP - Australia -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required by MDSAP AU P0002 + MDSAP - Brazil - As required by MDSAP AU P0002 + MDSAP - Canada - As required by MDSAP AU P0002 + MDSAP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Japan - As required by MDSAP AU P0002 + MDSAP - USA - As required by MDSAP AU P0002 + MDR -  Article  10.9 ¶1 s2, 10.9 ¶3 (a); Annex IX 2.2 ¶2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(c1, c8) + MDD - Annex II (3.2) " </w:t>
            </w:r>
          </w:p>
        </w:tc>
      </w:tr>
      <w:tr>
        <w:trPr>
          <w:trHeight w:hRule="exact" w:val="10126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description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processes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listed key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QMS documents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below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inputs, outputs,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measures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#1 - Submission for Device Marketing Authorization and Facility Registration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Verified that the medical device organization has complied with regulatory re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quirements to register and/or license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 facilities and submit device listing information in the appropriate jurisdictions where the medical device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organization markets or distributes their devices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 regulatory requirements for new products are prepared in the form of four documents: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Medical Device Classification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Regulatory approval plan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List of applicable standards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List of regulatory deliverables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requirements are registered in Medical device File.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34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After registration in specific countries , the market clearance is initiated: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 for release to the marked in defined on SOP IN8071.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results documented as special form  DCGL IN8071 A02 – MC form is saved as part of DHF, the product release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 performed in SAP.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Changes to the country requirements are controlled as part of Change description. The review is performed by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regulatory teams in the respective countries.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assessment if the change is significant –is documented in PTI (Pre-tailoring Investigation) document.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 the change  is significant, the regulatory review is repeated.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product changes are assessed in  PTY (Product change description) document.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0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Decisions to be done in RA Process: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MD QMS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Certification Scope Check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Review of TD (DHF) by Project Manager,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Quality Assurance Manager and RA Manager.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PRRC approves DOC.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Country specific requirements: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list of regulatory device regiments  I documented as designed input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following certificate have been reviewed: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 and US is managed directly; other regions are covered by Subsidiaries ore Sales Channel Partners,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Acting as the regulatory correspondents.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3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regulatory suppliers in MDSAP countries were demonstrated: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Example: New Product Introduction M11.3 CO2 sensor –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M11.3_RAP Regulatory approval plan  CO2 mainstream sensor M11.3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Market Clearance CO2 mainstream sensor M11.3  USA – 20232-70-20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Marc Clearance EU  (including assessment of the language requirements) 2023-05-31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SAP release to the registered countries : Part No 6873570  generated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examples for the country release: from SAP was generated on the day  the audit: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was demonstrated the M11.3 CO2 sensor – it was observed the device is correctly released for all MDSAP countries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EU, but not for Brazil and Canada – this is in line with demonstrated license registration.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Draegerwerk AG&amp;Co Company ID 103279 , The regulatory corresponded registered Mr. Mebius from Draeger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Germany,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Annual medical Device License renewal   demonstrated Oct 28, 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 renewal conformation by the  letter from health Canada: 2022-11-09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Registration for the established device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Oxylog 3000 Plus System – Canada License  85214  verified in MDAL data base during the audit </w:t>
            </w:r>
          </w:p>
        </w:tc>
      </w:tr>
    </w:tbl>
    <w:p>
      <w:pPr>
        <w:autoSpaceDN w:val="0"/>
        <w:autoSpaceDE w:val="0"/>
        <w:widowControl/>
        <w:spacing w:line="10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14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8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Device Marketing Authorization and Facility Registration, Customer Related Processes </w:t>
            </w:r>
          </w:p>
        </w:tc>
      </w:tr>
      <w:tr>
        <w:trPr>
          <w:trHeight w:hRule="exact" w:val="13980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New device: New Product Introduction  M11.3 CO2 Sensor s check the sensor is not yet repaired and not released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samples for the new was selected New Product Introduction  M11.3  CO2 Sensor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Establishment registration verified  - verified from FDA data base - demonstrated: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DRAEGERWERK AG &amp; CO.KGAA GERMANY 3001104093, 2023 – Revalstrasse; production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DRAEGERWERK AG &amp; CO.KGAA GERMANY 9611500 , 2023 – Mudslinger alee  - specification developer; </w:t>
            </w:r>
          </w:p>
          <w:p>
            <w:pPr>
              <w:autoSpaceDN w:val="0"/>
              <w:autoSpaceDE w:val="0"/>
              <w:widowControl/>
              <w:spacing w:line="184" w:lineRule="exact" w:before="366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510(k)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New Product Introduction  M11.3 CO2 Sensor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510K registration verified – 510 No K221118  from  05 April 2023 (decision date)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Verification of market clearance for existing product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Oxylog 3000 plus - USA Class II, no longer supplied  - 510K – No K103625  -  from 06 Oct 2010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product is longer available, however, active license was demonstrated from FDA webs site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representative in Brazil is  Draeger Industria e Comercio Ltd,  Centre Impresarial  tambore 06460-100  Sao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Paolo , Brazil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Agreement with the Brazilian regulatory representative was demonstrated: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Distributor agreement Drager Brazilia – 52/08/2018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1827778/ 21-1 Brazilian Good Manufacturing Practice (GMP) certificate  02.05.2024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02_DOU Importer establishment has ANVISA Draeger Industria e Comercio Ltd CNPJ :02.535.707/0001-28 – ISSN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1677—7042 Supplement 108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4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 registration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M11.3  CO2 Sensor – not yet completed in the moment of the audit,  in preparation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ANVISA Device certificate Oxylog 3000 plus  - Brazil III BRA20/01250  10/08/2020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registered Sponsor is Dräger  Australis PTY , Noting Hill. Vic 3168 Australia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Distributor agreement – contains the responsibility of the Australian sponsor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Distributor Agreement Drager Australia PTY 10.08.2018.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31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New Product Introduction  M11.3 CO2 Sensor –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ARTG license: M11.3 CO2 Sensor  414435  registered from  24/07/023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Medical device Class IIa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1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Oxylog 3000 plus License ARTG 169507  registered from 01/03.2010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demonstrated from Australia regulatory authority web site during the audit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1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Japan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MAH for Japan is  Draeger Japan LTD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Distributor Agreement   Dräger Japan 27 may 2019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Facility registration was demonstrated:  13B1X00173 from  2-13-17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manufacturing facilities are registered with respective registration numbers: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Dräger GMBH – Moislinger Alee BG21300929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Drager GmbH – Revalstrasse  BG21300930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 registration for JAPAN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Registration Certificate japan Oxylog 3000 plus Class III 22300BZX00184000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#2 - Evidence of Marketing Clearance or Approval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It could be confirmed that the medical device orga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nization has received appropriate marketing clearance or approval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regulatory jurisdictions where the medical device organization markets their devices.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Ref to task DMA+FR-1 for specific examples of device market clearance for MDSAP jurisdictions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#3 - Notification of Changes to Marketed Devices or to the QMS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Verified during the audit that the medical device organization ha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 identified changes to marketed devices or the quality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system which require notification to regulatory authorities.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Country specific requirements: Australia / Brazil / Canada / Japan / US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Following notification of changes in each jurisdiction were demonstrated: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change of the device Savina 300 (Select, Classic, NIV) New Software Version 5.02.01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change is documented under Package Number PKG-2022-001602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PKG-2022-001602 Software Version 5.02.01 Bugfix Feb 23, 2023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Japan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regulatory assessment japan - necessary action internal assessment =&gt; immediate product release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Regulatory approval planning Savina SW 02.02.01  Ver 02  31/03/2023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24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USA – approval necessary – letter to File demonstrated as per 510K  requirements: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USA Letter to file Change Software Savina SW 02.02.01  Ver 02  31.03.2023 </w:t>
            </w:r>
          </w:p>
        </w:tc>
      </w:tr>
    </w:tbl>
    <w:p>
      <w:pPr>
        <w:autoSpaceDN w:val="0"/>
        <w:autoSpaceDE w:val="0"/>
        <w:widowControl/>
        <w:spacing w:line="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15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8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Device Marketing Authorization and Facility Registration, Customer Related Processes </w:t>
            </w:r>
          </w:p>
        </w:tc>
      </w:tr>
      <w:tr>
        <w:trPr>
          <w:trHeight w:hRule="exact" w:val="5336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90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Assessment performed – no regulatory submission needed 2023-03-01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change will be covered Annual renewal of Market registration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60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internal Tool WWRD - no regulatory approval necessary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3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Internal documentation - no submission </w:t>
            </w:r>
          </w:p>
          <w:p>
            <w:pPr>
              <w:autoSpaceDN w:val="0"/>
              <w:autoSpaceDE w:val="0"/>
              <w:widowControl/>
              <w:spacing w:line="184" w:lineRule="exact" w:before="370" w:after="0"/>
              <w:ind w:left="100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MDR 2017/745 - Article 31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for registration of manufacturers, authorized representatives and importers (as soon as electronic system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create the single registration number is available)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reqgualtruy requremnts are documented in the  technical File Tale of contenst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devices are registered in DMIDS  Dutch Information and Databank system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BFARM data base: rev=cord was demonstrated for  CO2 Detector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000053337 BFARM registration  CO2 Sensor  2023-01-23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60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facility registration in EUDAMED was demonstrated for 3 roles: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DE-MF-000005329 Legal Manufacturer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DE-IM-000008374  Importer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DE-AR-000005330 – Legal representative,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360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EU: assessment of impact of significance of change: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Regulatory Change assessment Europe  Savina 300  2023-03-01 </w:t>
            </w:r>
          </w:p>
        </w:tc>
      </w:tr>
      <w:tr>
        <w:trPr>
          <w:trHeight w:hRule="exact" w:val="930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revision)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6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PQ2110 : Regulatory Approval to Market Product DWAG PQ2110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03.00 , Rev. 03.00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IN8071 EN02  market Clearance </w:t>
            </w:r>
          </w:p>
        </w:tc>
      </w:tr>
      <w:tr>
        <w:trPr>
          <w:trHeight w:hRule="exact" w:val="930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titles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persons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interviewed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Bettina Möbius, Head of Central Regulatory &amp; Clinical Affairs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Kenvin Schlünß, Country Expert Regulatory Affairs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Carolin Bombeck,Country Expert Regulatory Affairs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Volker Ständer, Head of Process &amp; Project Management Office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Ruven Brenzek (scribe) Regulatory Affairs Support </w:t>
            </w:r>
          </w:p>
        </w:tc>
      </w:tr>
      <w:tr>
        <w:trPr>
          <w:trHeight w:hRule="exact" w:val="746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components,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69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Savina SW 02.02.01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M11.3 CO2 Sensor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Oxylog 3000 plus </w:t>
            </w:r>
          </w:p>
        </w:tc>
      </w:tr>
      <w:tr>
        <w:trPr>
          <w:trHeight w:hRule="exact" w:val="1478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concerning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This process is effectively implemented and conforms with requirements </w:t>
            </w:r>
          </w:p>
        </w:tc>
      </w:tr>
    </w:tbl>
    <w:p>
      <w:pPr>
        <w:autoSpaceDN w:val="0"/>
        <w:autoSpaceDE w:val="0"/>
        <w:widowControl/>
        <w:spacing w:line="46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16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62"/>
        <w:gridCol w:w="3362"/>
        <w:gridCol w:w="3362"/>
      </w:tblGrid>
      <w:tr>
        <w:trPr>
          <w:trHeight w:hRule="exact" w:val="1106"/>
        </w:trPr>
        <w:tc>
          <w:tcPr>
            <w:tcW w:type="dxa" w:w="77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216" w:right="518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       <w:tcW w:type="dxa" w:w="6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2.5.3 </w:t>
            </w:r>
          </w:p>
        </w:tc>
        <w:tc>
          <w:tcPr>
            <w:tcW w:type="dxa" w:w="7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6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Measurement, Analysis, and Improvement, CAPA and Internal Audit </w:t>
            </w:r>
          </w:p>
        </w:tc>
        <w:tc>
          <w:tcPr>
            <w:tcW w:type="dxa" w:w="336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84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Measurement, Analysis, and Improvement - CAPA and Internal Audit </w:t>
            </w:r>
          </w:p>
        </w:tc>
      </w:tr>
      <w:tr>
        <w:trPr>
          <w:trHeight w:hRule="exact" w:val="378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0" w:right="432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Martin Szepannek / Gabriele Mousset / Honorata Donnermair </w:t>
            </w:r>
          </w:p>
        </w:tc>
      </w:tr>
      <w:tr>
        <w:trPr>
          <w:trHeight w:hRule="exact" w:val="560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108" w:right="242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(location, e.g.,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 visited)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#  10578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9568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37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plan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Procedures for Measurement, Analysis, and Improvement of QMS Effectiveness and Product Conformity (MDSAP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Chapter 3, Task 1,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8.1, 8.2.1, 8.2.6, 8.5 +  (DIN)(EN) ISO 9001 - 7.5.1, 8.5.5, 8.6, 9.1.1, 9.1.2, 10 + MDSAP - Australia - TG(MD)R Sch3 P1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1.4(3)(a),(b), (5)(b)(iii), (f) + MDSAP - Brazil - RDC ANVISA 16/2013: 5.3.1, 7.1, 7.2 + MDSAP - Japan - MO169: 6, 54, 55-1, 58, 59, 62, 63, 64; [Old: 6, 54, 55,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58, 59, 62, 63, 64] + MDSAP - USA - 21 CFR 820.100(a) + MDR - Article  10.9 ¶3 ( m); Annex IX 2.2 ¶2 (b2, e); Annex XI 13 + MDD - Annex II (3.2)"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Sources of Quality Data (MDSAP Chapter 3, Task 2,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13485 - 7.5.4, 8.1, 8.2.1, 8.2.6, 8.4 +  (DIN)(EN) ISO 9001 - 8.5.5, 8.6, 9.1.1, 9.1.2, 9.1.3 + MDSAP - Australia - TG(MD)R Sch3 P1 1.4(3)(a),(b),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(5)(b)(iii), (f) + MDSAP - Brazil - RDC ANVISA 16/2013: 7.1.1.1, 9.1 + MDSAP - Japan - MO169: 43, 54, 55-1, 58, 59, 61; [Old: 43, 54, 55, 58, 59, 61] + MDSAP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- USA - 21 CFR 820.100(a) + MDR - Article  10.9 ¶3 (m); Annex IX 2.2 (b); Article 88 + 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Investigation of Nonconformity (MDSAP Chapter 3, Task 3,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13485 - 8.5.2 +  (DIN)(EN) ISO 9001 - 10.2 + MDSAP - Australia - TG(MD)R Sch3 P1 1.4(3)(a),(b), (5)(b)(iii),(f), TG(MD)R Sch1 P1 2 + MDSAP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- Brazil - RDC ANVISA 16/2013: 2.4, 6.5.1, 7.1.1.2 + MDSAP - Japan - MO169: 63 + MDSAP - USA - 21 CFR 820.100 (a)(2) + MDR - Article  10.9 ¶3 (l) + MDD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Investigation of Potential Nonconformity (MDSAP Chapter 3, Task 4,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13485 - 8.5.3 +  (DIN)(EN) ISO 9001 - 0.3.3, 6.1, 10.1, 10.3 + MDSAP - Australia - TG(MD)R Sch3 P1 1.4(3)(a),(b), (5)(b)(iii),(f),TG(MD)R Sch1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P1 2 + MDSAP - Brazil - RDC ANVISA 16/2013: 2.4, 7.1.1.1 + MDSAP - Japan - MO169: 64 + MDSAP - USA - 21 CFR 820.100(a)(2) + MDR - Article  10.9 ¶3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(l) + 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Correction, Corrective Action, and Preventive Action (MDSAP Chapter 3, Task 5,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13485 - 8.2.1, 8.2.5, 8.3.1, 8.5.2, 8.5.3 +  (DIN)(EN) ISO 9001 - 0.3.3, 6.1, 8.5.5, 9.1.1, 9.1.2, 10.1, 10.2, 10.3  + MDSAP - Australia - TG(MD)R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Sch1 P1 2, TG(MD)R Sch3 P1 1.4(3)(a),(b), (5)(b)(iii), (f)  + MDSAP - Brazil - RDC ANVISA 16/2013: 2.4, 6.5, 7.1.1.3, 7.1.1.4, 7.1.1.5  + MDSAP - Japan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MO169: 55-1, 57, 60-1, 63, 64; [Old: 55, 57, 60, 63, 64] + MDSAP - USA - 21 CFR 820.100(a)(3), 820.100 (a)(4),820.100(a)(6), 820.100(b) + MDR - Article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10.9 ¶3 (l) + 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Assessment of Design Change Resulting from Corrective or Preventive Action (MDSAP Chapter 3, Task 6, Site: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13485 - 7.1, 7.3.9 +  (DIN)(EN) ISO 9001 - 8.1, 8.3.6, 8.5.6 + MDSAP - Australia - TG(MD)R Sch1 P1 2 + MDSAP - Brazil - 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16/2013: 2.4, 4.1.10  + MDSAP - Japan - MO169: 26, 36-1; [Old: 26, 36]  + MDSAP - USA - 21 CFR 820.30(i), 820.30(g) + MDR - Article  10.9 ¶1 s2, 10.9 ¶3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(a); Annex IX 2.2 ¶2 (c1, c8) + MDD - Annex II(3.2)"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Assessment of Process Change Resulting from Corrective or Preventive Action (MDSAP Chapter 3, Task 7, Site: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13485 - 4.1.2, 4.1.4, 4.1.6, 4.2.1, 7.1, 7.5.2, 7.5.6, 7.5.7 +  (DIN)(EN) ISO 9001 - 4.4, 7.5.1, 8.1, 8.4, 8.5.1 + MDSAP - Australia - TG(MD)R Sch1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P1 2; Sch3 P1 1.5(4); TG(MD)R Sch3 P1 1.5(2) + MDSAP - Brazil - RDC ANVISA 16/2013: 2.4, 5.6, 7.1.1.4 + MDSAP - Canada - CMDR 1, 34 + MDSAP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Japan - MO169: 5-2, 5-4, 5-6, 6, 26, 29, 41, 45, 46; [Old: 5, 6, 26, 41, 45, 46] + MDSAP - USA - 21 CFR 820.100(a)(4), 820.100(a)(5), 820.70(b), 820.75(c)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MDR - Annex IX 2.2 ¶2 (d); Annex XI 6.2 ¶2, 12 + MDD - No specific requirements"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Identification and Control of Nonconforming Product (MDSAP Chapter 3, Task 8,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13485 - 8.3.1, 8.3.2 +  (DIN)(EN) ISO 9001 - 8.7, 10.2 + MDSAP - Australia - TG(MD)R Sch3 P1 1.4(5)(b)(iii) + MDSAP - Brazil - 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16/2013: 6.5, 7.1.1.6  + MDSAP - Japan - MO169: 60-1, 60-2; [Old: 60]  + MDSAP - USA - 21CFR 820.90(a) + MDR - Annex IX 2.2 ¶2 (b2); Annex XI 6.2 ¶2,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12 ¶1"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Action Regarding Nonconforming Product Detected After Delivery (MDSAP Chapter 3, Task 9,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13485 - 8.3.3, 8.5.2 +  (DIN)(EN) ISO 9001 - 8.7, 10.2 + MDSAP - Australia - TG(MD)R Sch1 P1 2, TG(MD)R Sch3 P1 1.4(3)(a),(b), (5)(b)(iii),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(f) + MDSAP - Brazil - RDC ANVISA 16/2013: 2.4, 7.1.1.8 + MDSAP - Japan - MO169: 60-3, 63; [Old: 60, 63] + MDSAP - USA - 21 CFR 820.100(a) + MDR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Article  10.9 ¶3 (k), 10.12;  Article 87- 92  + 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Internal Audit (MDSAP Chapter 3, Task 10,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13485 - 6.2, 8.2.4 +  (DIN)(EN) ISO 9001 - 7.2, 7.3, 9.2 + MDSAP - Australia - TG(MD)R Sch3 P1 1.4(5)(b)(iii) + MDSAP - Brazil - 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16/2013: 7.3  + MDSAP - Japan - MO169: 22, 23, 56  + MDSAP - USA - 21 CFR 820.22, 820.100 + MDR - Annex IX 2.2 ¶2 (b2); Annex XI 6.2 ¶2 + MDD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Information Supplied for Management Review (MDSAP Chapter 3, Task 11,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13485 - 5.6.2 +  (DIN)(EN) ISO 9001 - 9.3.1 + MDSAP - Australia - TG(MD)R Sch3 P1 1.4(5)(b)(iii) + MDSAP - Brazil - RDC ANVISA 16/2013: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2.2.6, 7.1.1.7 + MDSAP - Japan - MO169: 19  + MDSAP - USA - 21 CFR 820.100 (a)(7) + MDR - Article 10.9 ¶1 S2; Annex IX 2.2 ¶2 (c8)"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Evaluation of Information from Post-Production Phase, Including Complaints (MDSAP Chapter 3, Task 12, Site: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7.2.3, 7.5.4 (a), 8.2.1, 8.2.2, 8.5.1 +  (DIN)(EN) ISO 9001 - 7.5.1, 8.2.1, 8.5.5, 9.1.2, 10.1, 10.3 + MDSAP - Australia - TG(MD)R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Sch1 P1 2, Sch3 P1 1.4(3), 1.4(5)(b)(iii) &amp;1.4(5)(f) + MDSAP - Brazil - RDC ANVISA 16/2013: 7.2 + MDSAP - Canada - CMDR 57-58 + MDSAP - Japan - MO169: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6, 29, 43, 55-1, 55-2, 62; [Old: 6, 29, 43, 55, 62] + MDSAP - USA - 21 CFR 820.198 + MDR - Article  10.9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 (i), 10.10; Annex IX 2.1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⑧⑨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, 2.2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 (b2);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Annex XI 6.2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2; Article 83 - 86 + 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Communications with External Parties Involved on Complaints (MDSAP Chapter 3, Task 13,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13485 - 4.1.5, 7.4.1, 8.3.1 +  (DIN)(EN) ISO 9001 - 4.4, 8.4, 10.2 + MDSAP - Brazil - RDC ANVISA 16/2013: 7.1.1.6 + MDSAP - Japan - MO169: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5-5, 37, 60-1; [Old: 5, 37, 60]  + MDSAP - USA - 21 CFR 820.100(a)(6) + MDR - Annex IX 2.2 ¶2 (b2); Annex XI 6.2 ¶2, 12 ¶1 + MDD - Article 10"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Evaluation of Complaints for Adverse Event Reporting (MDSAP Chapter 3, Task 14,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7.2.3, 8.2.3 +  (DIN)(EN) ISO 9001 - 4.4, 8.2.1, 8.4, 8.5.5 + MDSAP - Australia - TG(MD)R Sch3 P1 1.4(3)(c) + MDSAP - Brazil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RDC ANVISA 16/2013: 7.1.1.8, RDC ANVISA 67/2009 + MDSAP - Canada - CMDR 59-61.1 + MDSAP - Japan - MO169: 6, 29, 55-3; [Old; 6, 29, 62] + MDSAP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- USA - 21 CFR 803 + MDR - Article 10.9 ¶3(k), 10.12, 10.13; Article 80, 87, 88, 89, 94 + MDD - Article 10"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Evaluation of Quality Problems for Advisory Notices (MDSAP Chapter 3, Task 15,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7.2.3, 8.3.3 +  (DIN)(EN) ISO 9001 - 4.4, 8.2.1, 8.4, 8.7 + MDSAP - Australia - TG(MD)R Sch3 P1 1.4(3)(c) + MDSAP - Brazil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RDC ANVISA 16/2013: 7.1.1.8, RDC ANVISA 23/2012 + MDSAP - Canada - CMDR 63-65.1 + MDSAP - Japan - MO169: 6, 29, 60-3; [Old: 6, 29, 60] + MDSAP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- USA - 21 CFR 806, 820.100(a) + MDR - Article  10.9 ¶3 (k), 10.12; Article 80, 87, 88, 89, 94 + MDD - Article 10"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"Measurement, Analysis and Improvement: Top Management Commitment to Measurement, Analysis, and Improvement Process (MDSAP Chapter 3, Task 16,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13485 - 4.1.3, 5.2, 8.1, 8.5.1 +  (DIN)(EN) ISO 9001 - 4.4, 5.1.2, 8.4, 9.1.1, 10.1, 10.3 + MDSAP - Brazil - RDC ANVISA 16/2013: 2.2.1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Japan - MO169: 5-3, 11, 54, 62; [Old: 5, 11, 54, 62] + MDR - Article 10.9 ¶3 (c) + MDD - Annex II (2, 3.1)" </w:t>
            </w:r>
          </w:p>
        </w:tc>
      </w:tr>
      <w:tr>
        <w:trPr>
          <w:trHeight w:hRule="exact" w:val="3136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description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processes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listed key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QMS documents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below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inputs, outputs,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measures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1 - Procedures for measurement, analysis and improvement (GM) 8.1;8.2.1; 8.2.6; 8.5 =&gt; Focus on System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Affected roles: Requester/Responsible Person/ CAPA Reviewer/CAPA Owner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DEMF PQ3300 describes the evaluation of system CAPA´s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CAPA triggers are e.g. audits/feedback/issues/proposals/complaints/data-analysis.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Requester and Responsible person have to make an immediate decision whether direct measures would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necessary. The quality manager will be responsible for further investigation steps and for the CAPA decision.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issue can be followed as “documented action” or as full CAPA. The documentation from here will be in Track Wise.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Main CAPA triggers: Major NC´s from audit/issue with effect on efficacy of system and increase of risk for health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environment or missing process descriptions or external requirements.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Each case will be evaluated regarding risk within the risk form: PQ3300 – A01 Risk evaluation template. Following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aspects will be evaluated: Environment, Employees, Health of patients or users, integrated Managemensystem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/certification, and product conformity. If there is any risk identified a description and evaluation of the situation have to 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 documented. Based on this evaluation the decision for further processing “CAPA” or documented action “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done.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each CAPA (not for “documented action”) a CAPA plan should be provided and the CAPA plan have to be checked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approved by CAPA reviewer. The CAPA reviewer will take the decision whether the planned actions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appropriate to the risk. </w:t>
            </w:r>
          </w:p>
        </w:tc>
      </w:tr>
    </w:tbl>
    <w:p>
      <w:pPr>
        <w:autoSpaceDN w:val="0"/>
        <w:autoSpaceDE w:val="0"/>
        <w:widowControl/>
        <w:spacing w:line="1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17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8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Measurement, Analysis, and Improvement - CAPA and Internal Audit </w:t>
            </w:r>
          </w:p>
        </w:tc>
      </w:tr>
      <w:tr>
        <w:trPr>
          <w:trHeight w:hRule="exact" w:val="13980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both -CAPA and “documented action”- root cause and risk analysis, actions, corrective actions and effectiveness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checks have to be defined and implemented.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is differentiated in CAPA procedures between quality problems and nonconforming product. Two different procedures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 in place. The sources and impact of all issues will be analyzed and documented.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60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DEMF/DCS PQ2510 product CAPA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PQ3300 system CAPA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Furthermore, the handling of nonconforming product are defined in: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SC6110 : Behandlung von Abweichungen in der Produktion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SC6111 : Lenkung von fehlerhaftem Material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These procedures are linked to each other.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each documented action (issue) and CAPA correction and corrective - (preventive) action) is defined.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procedures ensure that information related to quality problems or nonconforming product is disseminated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those directly responsible for assuring the quality of such product or the prevention of problems [21 CFR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820.100(a)(6)].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 procedures provide for the submission of relevant information on identified quality problems, as well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corrective and preventive actions, for management review [21 CFR 820.100(a)(7)].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manufacturer ensures that information about quality problems or nonconforming products are properly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disseminated to those directly involved in the maintenance of product quality and to prevent occurrence of such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problems. This is assured via regular Quality Boards meetings in each BU or product family/PQB.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During the audit the auditor focused according to audit plan on system related samples. </w:t>
            </w:r>
          </w:p>
          <w:p>
            <w:pPr>
              <w:autoSpaceDN w:val="0"/>
              <w:autoSpaceDE w:val="0"/>
              <w:widowControl/>
              <w:spacing w:line="220" w:lineRule="exact" w:before="14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CAPA´s (Systems and product) are analyzed and results provided for MR: see One pager CAPA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the manufacturer has ensured that information about quality problems or nonconforming products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properly disseminated to those directly involved in the maintenance of product quality and to prevent occurrence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such problems [RDC ANVISA 16/2013: 7.1.1.6].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manufacturer ensures that information about quality problems or nonconforming products are properly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disseminated to those directly involved in the maintenance of product quality and to prevent occurrence of such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problems. This is assured via regular Quality Boards meetings in each BU or product family/PQB. </w:t>
            </w:r>
          </w:p>
          <w:p>
            <w:pPr>
              <w:autoSpaceDN w:val="0"/>
              <w:autoSpaceDE w:val="0"/>
              <w:widowControl/>
              <w:spacing w:line="220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During the audit the auditor focused on system related samples.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1 - Procedures for measurement, analysis and improvement (GM) =&gt; Focus on Product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process to measure, analysis and improve the QMS is established and documented. Th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 process describes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evaluation of the data from the product.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Investigations are conducted to identify the cause of the detected and potential nonconformities.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 from various sources, which may represent a complaint is registered, and investigated. The investigation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conducted as part of NC, CAPA and supplier quality processes in line with requirements of respective SOPs.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CAPA criteria are defined (risk negative impact on product safety, caused death or injury, cybersecurity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unacceptable risk, not fulfilled regulatory requirements) when an action should be evaluated. In case no action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started this will be documented. CAPA can be also started without the intervention of the Quality Board, depending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meeting of the criteria for CAPA.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When CAPA are set and implemented, these should be evaluated for effectiveness, including the root cause analysis.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will be documented in the product CAPA in TrackWise. The roles and responsibilities are defined. The timeline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processing is defined e.g.:  7 days for initial analysis, 60 days for implementation of CAPA plan. It is possible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include annexes in the documentation.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 the CAPA has a systematic cause, there is a link to the system CAPA process and the other way around.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KPIs are defined for CAPA process and are monitored in monthly meeting.  The last 12-month report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states the 78% of CAPAs are completed withing set up due target.  22 CAPA were completed in 2022.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time completion rate: risk assessment 89%, Investigation 41%, completion 65%The KPIs are splitted in BU and shows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CAPA status:  ongoing, completed, overdue or effectiveness check overdue.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(Brazil, US) Data will be analysed in Quality Boards, these will be managed by the product quality manager.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information includes statistical information or individual cases e.g.: complaints. The decision to start a CAPA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taken in the Product quality board and documented. It is taken based on three criteria.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When CAPA actions are marked as completed and will be closed only when the effectiveness check is completed.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country-specific requirements: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manufacturer ensures that information about quality problems or nonconforming products are properly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disseminated to those directly involved in the maintenance of product quality and to prevent occurrence of such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problems. This is assured via Quality Boards meeting as describe above. </w:t>
            </w:r>
          </w:p>
          <w:p>
            <w:pPr>
              <w:autoSpaceDN w:val="0"/>
              <w:autoSpaceDE w:val="0"/>
              <w:widowControl/>
              <w:spacing w:line="184" w:lineRule="exact" w:before="16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Procedure ensures that information related to quality problems or nonconforming product is disseminated to those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directly responsible for assuring the quality of such product or the prevention of problems – This performed via Quality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board mechanism and statistical approach as discussed above </w:t>
            </w:r>
          </w:p>
        </w:tc>
      </w:tr>
    </w:tbl>
    <w:p>
      <w:pPr>
        <w:autoSpaceDN w:val="0"/>
        <w:autoSpaceDE w:val="0"/>
        <w:widowControl/>
        <w:spacing w:line="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18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8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Measurement, Analysis, and Improvement - CAPA and Internal Audit </w:t>
            </w:r>
          </w:p>
        </w:tc>
      </w:tr>
      <w:tr>
        <w:trPr>
          <w:trHeight w:hRule="exact" w:val="13980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During the audit the auditor focused on product related samples.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MAI 2 - Sources of Quality data (GM) 8.4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Appropriate sources of quality data have been identified for input into the measurement, analysis and improvement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process, including customer complaints, feedback, service records, returned product, internal and external audit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findings, nonconformities from regulatory audits and inspections, and data from the monitoring of products, processes,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nonconforming products, and suppliers.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have been verified with the last MR where all these data have been verified.(One pager´s based on the above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mentioned topics have been audited)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Data from these sources are accurate and analyzed according to a documented procedure -DEMF PQ8050 : Statistical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Techniques - for the use of valid statistical methods (where appropriate) to identify existing and potential product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management system nonconformities that may require corrective or preventive action.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2 - Sources of Quality data (HD) 8.4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Input from various sources, which may re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present a complaint is registered, and investigated. The investigation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conducted as part of NC, CAPA and supplier quality processes in line with requirements of respective SOPs. Further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sources such as trends, production quality control data, service records, audit finding etc.  are analysed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Complain trainings, warranty trending, FFR rates and Supplier PPM rate evaluations are performed in quarterly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meetings.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MAI3 - Root cause analysis of detected NC´s  (GM) 8.5.2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Investigations are conducted to identify the underlying cau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se(s) of detected nonconformities, where possible.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Several cases have been audited as samples to verify, that cause analysis have been cunducted: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#122371/#122373/#122374/#122377/#122378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Investigations are commensurate with the risk of the nonconformity. This is asured by conducting risk analysis for each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issue “documented action” or “CAPA”, system and product related as described under MAI 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Sample risk analysis audited:#103501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Monitoring and measurement of processes (8.2.5), product (8.2.6)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3 – Investigation of Nonconformity (HD) 8.5.2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Investigation of Nonconformity &amp; Investigation of P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otential Nonconformity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is established.  Investigations are conducted to identify the (underlying) cause of the detected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nonconformities. Several established methods for root cause analysis are used, such as 5W or Fishbone.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Investigations are proportional to the risk of the nonconformity (risk-based approach), criteria are defined e.g.: Go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far as possible if following applies: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-Death or injury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-Complain indicate new trend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-Client or authority request deep investigation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-Complain classified as AE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4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Potential non-conformities are also detected and analysed accordingly.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root cause is determined for all CAPA.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5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124066 dd. 03.11.2022– Brazil. The foreign body in expiratory membrane of Babylog VN600 the device was not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use. Complain investigation report states that this is impurity of manufacturing process. It is in ex breathing membrane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cannot go to the patient.  The risk is known.  Action communication with supplier.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1321136 dd.  21.06.2023 USA - FoA (Warranty) anaesthesia circuit flex 6. No patient involvement. Circuit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cracking/tearing impacts the ventilation of patient (reduced breathing). Risk is known and evaluated no new / higher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risk.  An DCR (design change request) was started to evaluate if other material could  ensure more  mechanical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force  DCR   2023 – 004142.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126323 dd. 06.12.2022 Canada- disposable birthing hose. The investigation was performed no new or unknown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126748 dd. 08 12.2022 Australia ECG Mono Leads 4.1m MP0531.  The cable caused pressure injury by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patient.  The new mono lead has higher dimeter as the old version.   DCR 2023-001245 it was decided to update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file including update of IFU (new IFU)  as the risk was not identified. The IFU update with proper use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cables.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4 - Investigation of potential NC´s (GM) 8.5.3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Potential non-conformities regarding product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processes are analyzed within FMEA`s.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Sample of FMEA´s have been audited: FMEA PIA-PIA2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Investigations are conducted to identify the (underlying) cause of the detected nonconformities. Several established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methods for root cause analysis are used in general,  such as 5W or Fishbone. Investigations are commensurate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risk of the nonconformity.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Furthermore, during each MR an evaluation of internal audit results related to QMS processes will be done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 to estimate whether any new or higher risk related to main QMS processes can be assumed derived from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current internal audit performance. Evaluation of internal audit results of MR 2023 have been audited. </w:t>
            </w:r>
          </w:p>
          <w:p>
            <w:pPr>
              <w:autoSpaceDN w:val="0"/>
              <w:autoSpaceDE w:val="0"/>
              <w:widowControl/>
              <w:spacing w:line="220" w:lineRule="exact" w:before="13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Corrective action (8.5.2), Preventive action (8.5.3) </w:t>
            </w:r>
          </w:p>
        </w:tc>
      </w:tr>
    </w:tbl>
    <w:p>
      <w:pPr>
        <w:autoSpaceDN w:val="0"/>
        <w:autoSpaceDE w:val="0"/>
        <w:widowControl/>
        <w:spacing w:line="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19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8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Measurement, Analysis, and Improvement - CAPA and Internal Audit </w:t>
            </w:r>
          </w:p>
        </w:tc>
      </w:tr>
      <w:tr>
        <w:trPr>
          <w:trHeight w:hRule="exact" w:val="13796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9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4 - Investigation of potential NC´s (HD) 8.5.3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The investigation of potential non-conformities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 and performed in the same way as for non-conformities,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 discussed in Task 3.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CAPA process is defined in SOP PQ2510 and contains criteria to raise a CAPA.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inputs for the product quality boards are prepared by the report owner, based on the criteria defined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process. There is an investigation plan in place.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data includes information from failure rate in production, installation, complaints, failure of parts, among others.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CAPAs are also triggered by non-conformities detected in other processes.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 is the possibility to close a CAPA without actions, the rationale has to be documented.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5 - Confirm corrections, corrective actions and preventive actions (GM) 8.5.2; 8.5.3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Corrections, corrective actions, and preventive actions for system CAPA are defined an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 implemented according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 procedure – DEMF PQ3300.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 and outputs are defined. CAPA triggers, criteria and responsibilities are defined. See MAI 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Systems CAPA triggers are e.g.: management review, processes, procedures, records of services, systematic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problems, etc.  The CAPAS are documented  in Track Wise. Some events according to the CAPA criteria are 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 as “Documented Action” and not as CAPA.  The investigation process for “documented action “ is not </w:t>
            </w:r>
          </w:p>
          <w:p>
            <w:pPr>
              <w:autoSpaceDN w:val="0"/>
              <w:autoSpaceDE w:val="0"/>
              <w:widowControl/>
              <w:spacing w:line="192" w:lineRule="exact" w:before="0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that extensive as by the CAPA.  It requires a “documented action response report” after investigation. Each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“documented action” can be escalated to CAPA.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Each case will be evaluated regarding risk within the risk form: PQ3300 – A01 Risk evaluation template. Following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aspects will be evaluated: Environment, Employees, Health of patients or users, integrated Managemensystem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/certification, and product conformity. If there is any risk identified a description and evaluation of the situation have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 documented. Based on this evaluation the decision for further processing “CAPA” or documented action “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done. </w:t>
            </w:r>
          </w:p>
          <w:p>
            <w:pPr>
              <w:autoSpaceDN w:val="0"/>
              <w:autoSpaceDE w:val="0"/>
              <w:widowControl/>
              <w:spacing w:line="192" w:lineRule="exact" w:before="16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each CAPA (not for “documented action”) a CAPA plan should be provided and the CAPA plan have to be checked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approved by CAPA Reviewer. The CAPA reviewer will take the decision whether the planned actions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appropriate to the risk.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both CAPA and documented action root cause and risk analysis, actions, corrective actions and effectiveness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checks have to be defined and implemented. </w:t>
            </w:r>
          </w:p>
          <w:p>
            <w:pPr>
              <w:autoSpaceDN w:val="0"/>
              <w:autoSpaceDE w:val="0"/>
              <w:widowControl/>
              <w:spacing w:line="186" w:lineRule="exact" w:before="182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is differentiated in CAPA procedures  between quality problems and nonconforming product. Two different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procedures are in place. The sources and impact of all issues will be analyzed and documented.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5 - Confirm corrections, corrective actions and preventive actions (HD) 8.5.2; 8.5.3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Correction, Corrective Action, and Preventive Action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Corrections, corrective actions, and preventive actions for product CAPA are defined and implemented 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documented procedure DCS PQ2510-013.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 and outputs are defined. CAPA triggers, criteria and responsibilities are defined. The CAPA criteria are defined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(risk negative impact on product safety, caused death or injury, cybersecurity unacceptable risk, not fulfilled regulatory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requirements) when an action should be evaluated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CAPAS are documented (Track Wise). Some events according to the CAPA criteria are documented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 Action and not as CAPA.  The investigation process is not that extensive as by the CAPA.  It requires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 Action Response Report after investigation. Each Documented Action can be escalated to CAPA.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timeline for processing is defined e.g.:  7 days for initial analysis, 60 days for implementation of CAPA plan. It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possible to include annexes in the documentation.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 the CAPA has a systematic cause, there is a link to the system CAPA process and the other way around.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KPIs are defined for CAPA process and are monitored in monthly meeting.  The last 12-month report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states the 78% of CAPAs are completed withing set up due target.  The KPIs are splitted in BU and shows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CAPA status:  ongoing, completed, overdue or effectiveness check overdue. </w:t>
            </w:r>
          </w:p>
          <w:p>
            <w:pPr>
              <w:autoSpaceDN w:val="0"/>
              <w:autoSpaceDE w:val="0"/>
              <w:widowControl/>
              <w:spacing w:line="220" w:lineRule="exact" w:before="14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reviewed CAPA examples see records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6 - Assessment of Design Change resulting from Corrective or Preventive Action (HD)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WWhen the CAPA is outcome in Design change – Change Control process is involved.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routes for design changes are possible depends on the significant of changes are described in procedure.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Relevant steps are documented. Wen DCR is accepted the – PKG (Package) will be created including the list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deliverables. Further steps are investigation, plan DC, implement DC, execute DC, transfer and  DC closure.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126748 dd. 08 12.2022 Australia ECG Mono Leads 4.1m MP0531.  The cable caused pressure injury by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patient.  The new mono lead has higher dimeter as the old version.   DCR 2023-001245 it was decided to update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file including update of IFU (new IFU) as the risk was not identified. The IFU update with proper use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cables.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 2021-006406 PKG 2020-002624 EHF (DCR flow sensor). The flow sensor produced previously by supplier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transfer to the DWAG production line in Lübeck. As part of this change also  the color of the housing was changed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well as slight changes in the housing shape. </w:t>
            </w:r>
          </w:p>
          <w:p>
            <w:pPr>
              <w:autoSpaceDN w:val="0"/>
              <w:autoSpaceDE w:val="0"/>
              <w:widowControl/>
              <w:spacing w:line="184" w:lineRule="exact" w:before="35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7 - Process change -&gt; revalidation (GM) 7.5.6; 8.5.2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When a corrective or preventive action results in a proce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ss change, the process change is assessed to determine if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any new risks to the product are introduced. </w:t>
            </w:r>
          </w:p>
        </w:tc>
      </w:tr>
    </w:tbl>
    <w:p>
      <w:pPr>
        <w:autoSpaceDN w:val="0"/>
        <w:autoSpaceDE w:val="0"/>
        <w:widowControl/>
        <w:spacing w:line="2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20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8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Measurement, Analysis, and Improvement - CAPA and Internal Audit </w:t>
            </w:r>
          </w:p>
        </w:tc>
      </w:tr>
      <w:tr>
        <w:trPr>
          <w:trHeight w:hRule="exact" w:val="13868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is assured with approval process DEMF SC6500, which defines for creation,  changes and approvals of process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1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evaluation 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Samples process change with DEMF SC6500: Anlage A02: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SC6500: Anlage A02 ATLAN Arbeitsplatz SM2 SM1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SC6500: Anlage A02 Babyleo Arbeitsplatz SM2 SM1,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the manufacturer has a process or procedure for identifying a “significant change” to a class III or IV device. </w:t>
            </w:r>
          </w:p>
          <w:p>
            <w:pPr>
              <w:autoSpaceDN w:val="0"/>
              <w:autoSpaceDE w:val="0"/>
              <w:widowControl/>
              <w:spacing w:line="190" w:lineRule="exact" w:before="0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information about “significant changes” is submitted in a medical device license amendment application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[CMDR 1, 34].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 implementation Verified and described withis two audited samples: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SC6500: Anlage A02 zu Dokumentation von Produktionsprozessen, 02, point 4. „Bewertung der Änderungen“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including question „Aktuailsierung Process FMEA „ and „ Verification needed” and Validierung erforderlich” . Additional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is assured that if any change in STED of products is needed (change in PQ 2110), that the Design change process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applicable and respective reports will be done. Assessment of changes are triggered and the following SOP´s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instructions have to be followed for decision about significant change and related duties: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PQ2110 : Regulatory Approval to Market Product DWAG PQ2110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A08 DWAG PQ2110 Assessment of changes to medical devices, rev 04.00 – specifics of all MDSAP countries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inserted (Canada/Brazil/Japan/Australia/USA/Europe) and supported by change overview matrix with further country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specifics of all MDSAP countries helping for the decision whether there is a significant change. If any significant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is evaluated a regulatory affairs manager will be informed for conduction of all further needed steps related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different MDSAP areas affected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 that the Manufacturer’s procedure for dealing with substantial changes to a critical process (e.g. sterilization,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processing materials of animal origin, processing materials of microbial or recombinant origin, or processes that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incorporate a medicinal substance in a medical device), requires the Manufacturer to notify the Auditing Organization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their plans before implementing a change to a critical process. The Auditing Organization is to assess the proposed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before implementation by the Manufacturer, to determine if the requirements of the relevant conformity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assessment procedure will still be met after the change. [TG(MD)R Sch3 P1 1.5(2)].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 the Manufacturer is also a holder of a TGA Conformity Assessment Certificate, then the Manufacturer is also required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notify the TGA of these changes, prior to implementation.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 implementation Verified and described within two audited samples: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SC6500: Anlage A02 zu Dokumentation von Produktionsprozessen, 02, point 4. „Bewertung der Änderungen“ 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including question „Aktuaisierung Process FMEA „ and „ Verification needed” and Validierung erforderlich” . Additional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is assured that if any change in STED of products is needed (change in PQ 2110), that the Design change process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applicable and respective reports will be done. Assessment of changes are triggered and the following SOP´s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instructions have to be followed for decision about significant change and related duties: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PQ2110 : Regulatory Approval to Market Product DWAG PQ2110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A08 DWAG PQ2110 Assessment of changes to medical devices, rev 04.00 – specifics of all MDSAP countries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inserted (Canada/Brazil/Japan/Australia/USA/Europe) and supported by change overview matrix with further country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specifics of all MDSAP countries helping for the decision whether there is a significant change. If any significant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is evaluated a regulatory affairs manager will be informed for conduction of all further needed steps related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different MDSAP areas affected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Japan: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 that when the Registered Manufacturing Site plans to make a significant change to a manufacturing processes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(e.g. sterilization site change, manufacturing site change), the Registered Manufacturing Site notifies the Marketing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Authorization Holder so as the Marketing Authorization Holder can take appropriate regulatory actions [MHLW MO169: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29]. </w:t>
            </w:r>
          </w:p>
          <w:p>
            <w:pPr>
              <w:autoSpaceDN w:val="0"/>
              <w:autoSpaceDE w:val="0"/>
              <w:widowControl/>
              <w:spacing w:line="182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 implementation Verified and described within two audited samples: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SC6500: Anlage A02 zu Dokumentation von Produktionsprozessen, 02, point 4. „Bewertung der Änderungen“ 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including question „Aktuaisierung Process FMEA „ and „ Verification needed” and Validierung erforderlich” . Additional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is assured that if any change in STED of products is needed (change in PQ 2110), that the Design change process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applicable and respective reports will be done. Assessment of changes are triggered and the following SOP´s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instructions have to be followed for decision about significant change and related duties: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PQ2110 : Regulatory Approval to Market Product DWAG PQ2110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A08 DWAG PQ2110 Assessment of changes to medical devices, rev 04.00 – specifics of all MDSAP countries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inserted (Canada/Brazil/Japan/Australia/USA/Europe) and supported by change overview matrix with further country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specifics of all MDSAP countries helping for the decision whether there is a significant change. If any significant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is evaluated a regulatory affairs manager will be informed for conduction of all further needed steps related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different MDSAP areas affected. </w:t>
            </w:r>
          </w:p>
          <w:p>
            <w:pPr>
              <w:autoSpaceDN w:val="0"/>
              <w:autoSpaceDE w:val="0"/>
              <w:widowControl/>
              <w:spacing w:line="182" w:lineRule="exact" w:before="370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8 – Identification and Control of Nonconforming Product (HD)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Manufacturer has established the process to assure controls are 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 place to ensure that product which does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 to product requirements is identified, isolated and investigation is performed.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auditor has reviewed examples of communication and documentation and investigation of NC product –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examples are listed below in the key records. </w:t>
            </w:r>
          </w:p>
          <w:p>
            <w:pPr>
              <w:autoSpaceDN w:val="0"/>
              <w:autoSpaceDE w:val="0"/>
              <w:widowControl/>
              <w:spacing w:line="222" w:lineRule="exact" w:before="13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9 - Action Regarding Nonconforming Product Detected After Delivery (HD)</w:t>
            </w:r>
          </w:p>
        </w:tc>
      </w:tr>
    </w:tbl>
    <w:p>
      <w:pPr>
        <w:autoSpaceDN w:val="0"/>
        <w:autoSpaceDE w:val="0"/>
        <w:widowControl/>
        <w:spacing w:line="1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21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8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Measurement, Analysis, and Improvement - CAPA and Internal Audit </w:t>
            </w:r>
          </w:p>
        </w:tc>
      </w:tr>
      <w:tr>
        <w:trPr>
          <w:trHeight w:hRule="exact" w:val="13844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When a nonconforming product is detected after delivery or use the action is taken appropriate with the risk,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potential risks, of the nonconformity.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risk of the detected non-conformity is evaluated for the devices already delivered. Also, potential risks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10 - Internal audit (HD)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Regular internal audits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conducted at planned intervals, all department/ processes have to be audited minimum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once withing 3 years (some each 2 years, some annually). The frequencies are defined in Internal Audit Covering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document.  If a critical deviation is found during the regular audit, an unannounced surveillance audit is also carried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out.  The audit triggers are defined.  An internal audit includes to follow the internal audit procedure, internal audit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plan, Protocol / Checklist MD and global internal audit summary report.  The action / MNC or NC issued during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internal audit must be followed up. The NC/ MNC can be documented as documented action or as CAPA and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processed in Trackwise. There are 24 internal audits listed in Audit program 2022, 17 were performed, 4 were </w:t>
            </w:r>
          </w:p>
          <w:p>
            <w:pPr>
              <w:autoSpaceDN w:val="0"/>
              <w:autoSpaceDE w:val="0"/>
              <w:widowControl/>
              <w:spacing w:line="19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postponed due to the resource’s issues.  The rationale for postponed audit is documented.  The KPI for internal audit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 defined e.g.:  complete 100 % of audit report within 14 days.  The target has been reached with 89%.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During the audit we check the last internal audit of PQ calibration process conducted in February 2023 and the Internal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of BU Workplace Infrastructure.  It could be shown that the customer adheres to his procedure and all required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could be presented. The qualification of internal auditors is defined and documented, also the role of expert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 considered.  As an internal lead auditor, you have to have three years of experience as an auditor and depending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 the standard / regulation you need at least three audits as an auditor.  The manufacturer conducts annually auditor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exchange/ training for authorized auditors.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11 - Information Supplied for Management Review (MSz)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It could be determined that if relevant information regarding no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nconforming product, quality management system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nonconformities, corrections, corrective actions, and preventive actions has been supplied to management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review.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One-pager for management review includes and Handling complaints including Reporting to regulatory authorities.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4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Reported to management review: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Numer of Complaints, number of reportable comlaints,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Number of Compentent Board meetings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Number of cases of death involving Dräger device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Complaint reliabilty rate (general + individually by BU)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Trending for complaints vs prior years.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8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Field actions: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Number of ongoing (56) and new (40) field action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Total Number of new field actions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Thereof FSCA (12)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Thereof FQ Improvement actions (28)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Number of ongoing field actons end of year (56)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Overdiue at the end of the year (28)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Overdue &gt;3 months (22)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2023 was an all time high for field actions.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12 - Evaluation of Information from Post-Production Phase, Including Complaints (MSz)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Confirmed that the medical device organization has made effective arrangements for gaining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experience from the post-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phase, including postmarket surveillance, handling complaints, and investigating the cause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nonconformities related to advisory notices with provision for feedback into the Measurement, Analysis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Improvement process.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information from the analysis of production and post-production quality data was considered for amending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analysis of product risk, as appropriate.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complaints for review that represent the highest risk to the user or have the largest impact on the ability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device to meet its essential design outputs have been selected.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PQ2010 describes Complaint handling (for all Dräger products, not only medical devices; however, process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distinguihses between medical devices and non-medical devices).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 to Complaint Handling can come from any complaining person (internal or external). Respective Forms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available (Attachment A01). Trackwise is used to electronically handle complaint information, fed either by members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Sales and Service organsations, or supervisory unit (PMS department Lübeck). Responsible legal manufacturer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(Lübeck, China, India, USA, Dräger Safety UK + China) of product will be informed by PMS Department  -all legal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manufacturers work with trackwise. Legal Manufacturer decides if complaint is accepted and if it is marked as adverse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event.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13 - Communications with External Parties Involved on Complaints (MSz)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Where investigation determines that activities outside the medical device orga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nization, contributed to a customer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complaint, it could be verified that records show that relevant information was exchanged between the organizations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involved.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PQ2010 Step 6 “Acknowledgement; request for additional information and/or return of material.” </w:t>
            </w:r>
          </w:p>
          <w:p>
            <w:pPr>
              <w:autoSpaceDN w:val="0"/>
              <w:autoSpaceDE w:val="0"/>
              <w:widowControl/>
              <w:spacing w:line="194" w:lineRule="exact" w:before="176" w:after="0"/>
              <w:ind w:left="100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(TGA):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PQ2000 : Post Market Surveillance System DEMF PQ2000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194" w:lineRule="exact" w:before="186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Complaint Procedures: DEMF PQ2010 : Complaint Handling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</w:tc>
      </w:tr>
    </w:tbl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22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8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Measurement, Analysis, and Improvement - CAPA and Internal Audit </w:t>
            </w:r>
          </w:p>
        </w:tc>
      </w:tr>
      <w:tr>
        <w:trPr>
          <w:trHeight w:hRule="exact" w:val="5616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0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 (HC):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Complaint and recall Procedures: DEMF PQ2010 : Complaint Handling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PQ2520 : Field Action (FA) DEMF PQ2520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05.00 , Rev. 05.00 </w:t>
            </w:r>
          </w:p>
          <w:p>
            <w:pPr>
              <w:autoSpaceDN w:val="0"/>
              <w:autoSpaceDE w:val="0"/>
              <w:widowControl/>
              <w:spacing w:line="194" w:lineRule="exact" w:before="186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Japan (MHLW/PMDA)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Complaint Procedures: DEMF PQ2010 : Complaint Handling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194" w:lineRule="exact" w:before="188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Complaint Procedures: DEMF PQ2010 : Complaint Handling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182" w:lineRule="exact" w:before="20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14 - Evaluation of Complaints for Adverse Event Reporting (MSz)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Verified that the medical device organization has defined and docume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nted procedures for the evaluation of complaints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adverse event reporting. </w:t>
            </w:r>
          </w:p>
          <w:p>
            <w:pPr>
              <w:autoSpaceDN w:val="0"/>
              <w:autoSpaceDE w:val="0"/>
              <w:widowControl/>
              <w:spacing w:line="186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could be confirmed that decisions to not report complaints were made according to established procedures and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 rationale.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15 - Evaluation of Quality Problems for Advisory Notices (MSz)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Confirmed that decisions to not report complaints were made accor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ding to established procedures and a documented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rationale.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for review of quality problems that were evaluated for potential issuance of advisory notices (include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where a decision was made not to issue an advisory notice as well as records of decision to issue advisory notices)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assess whether the organization has taken actions appropriately based on risk and documented the rationale have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been selected.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#16 Top Management Commitment to Measurement, Analysis, and Improvement Process (MSz)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Based on the assessment of the Measurement, Analysis and Improvement process overall, it could b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 determined that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provides the necessary commitment to detect and address product and quality management system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nonconformities, and ensure the continued suitability and effectiveness of the quality management system. </w:t>
            </w:r>
          </w:p>
        </w:tc>
      </w:tr>
      <w:tr>
        <w:trPr>
          <w:trHeight w:hRule="exact" w:val="8378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revision)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30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1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DCGL/DCS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PQ2510-013-en-00 SOP Corrective and Preventive Actions (BIC no new toll modulation)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DEMF/DCS PQ2510 : Corrective and Preventive Actions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, Rev. 00.01 (BIC no new tool modulation 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PQ3300 System related Corrective and Preventive actions revision 4.00   20. 06 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CAPA trigger&amp; criteria   PQ3300 – A01   2022-06-20 revision 04.00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PQ3300 – A02 Risk evaluation template,   RI 02.00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SC6110 : Behandlung von Abweichungen in der Produktion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186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SC6111 : Lenkung von fehlerhaftem Material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SC6111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00.01 , Rev. 00.01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Review 2022 – DWAG 2022-03-22, signed by Stefanie Hirsch and Mr. Schrofner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One pager MR input 2023: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Example One Pager – Handling of CAPA´s: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CAPA 22 CAPA´s closed on 2022, risk in time completion 98%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System CAPA: CAPA plan closing within 30 days (68% reached) CAPA completed until target due date (only 48%)- &gt;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actions defined on CAPA plan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 list status 18.09 2023 Handlings CAPA a) provision of  timely CAPA handling last result positive trend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system CAPA handling, 15.09.2023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1 (HD)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DCS PQ25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10-013-en-00.01 SOP Corrective and Preventive Actions. Rev. 00.01. 03.09.2020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PQ2510 A01 en 00.02 CAPA Criteria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CAPA decision template, revision 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- CAPA Monthly Report 2023-08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ID 121799 Product CAPA report -  BU HCA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PKG 2022-003059  dd 2022-12-12 </w:t>
            </w:r>
          </w:p>
          <w:p>
            <w:pPr>
              <w:autoSpaceDN w:val="0"/>
              <w:autoSpaceDE w:val="0"/>
              <w:widowControl/>
              <w:spacing w:line="186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2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DEMF PQ8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050 : Statistical Techniques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en_de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, including tool-boxes for concrete statistical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methods. It s required that in every SOP it should be evaluated whether statistical method is needed and that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appropriate method should be chosen by proses autor and reviewer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Review 2022 – DWAG 2022-03-22, signed by Stefanie Hirsch and Mr. Schrofner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One pager MR input 2023: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Product feedback, general in target (I all feedback will be evaluated not limited to complaints)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Risk management: action Item resources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Product compliance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complaints, yellow: slightly  negative trend regarding backlog and timely closing; Quality project: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redesign (channel one)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Handling of field action: 40 new opened, total 48- actions defined because of big backlog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Handling of Design changes: view on long-term  processing changes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performance Sourcing: e.g. supplier audits, Supplier PPM slightly above target (e.g. supplier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accessories)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Performance of distribution: all topics on track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Performance of Service: all topics on track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internal and external audit: all topics on track </w:t>
            </w:r>
          </w:p>
          <w:p>
            <w:pPr>
              <w:autoSpaceDN w:val="0"/>
              <w:autoSpaceDE w:val="0"/>
              <w:widowControl/>
              <w:spacing w:line="220" w:lineRule="exact" w:before="13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2 (HD)</w:t>
            </w:r>
          </w:p>
        </w:tc>
      </w:tr>
    </w:tbl>
    <w:p>
      <w:pPr>
        <w:autoSpaceDN w:val="0"/>
        <w:autoSpaceDE w:val="0"/>
        <w:widowControl/>
        <w:spacing w:line="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5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23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8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Measurement, Analysis, and Improvement - CAPA and Internal Audit </w:t>
            </w:r>
          </w:p>
        </w:tc>
      </w:tr>
      <w:tr>
        <w:trPr>
          <w:trHeight w:hRule="exact" w:val="13980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PQ2510-013-en-00.01 SOP Corrective and Preventive Actions. Rev. 00.01. 03.09.2020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CAPA decision sheet 2023_Q2 Humidification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3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#122371/#1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22373/#122374/#122377/#122378-&gt; all audited cases have root cause analysis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One case audited deeper with related 5 WHY analysis: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19.09.2023 #122373 (documented action)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Re-open Product CAPA PR96387 and update 3D5Why - complete Root Cause analysis and derive necessary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(corrective) actions if applicable product “Babyleo” TN500 unacceptable pollution degree- root analysis reopened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updated under usage of 5 Why- root cause result: mistakenly not identified as “complex component”. 5 Why template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updated,30.06.2023.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#103501 production and process controls, rework not documented on process. Risk evaluation, no risk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product/user/patient/employees/environment but a risk for IMS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PQ3300 – A02 Risk evaluation template to #103501 risk for IMS documented but accepted because only IMS and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patient user or environment affected.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#117431 CAPA timelines, overdue. Risk evaluation, no risk for product/user/patient/employees/environment but a risk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IMS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PQ3300 – A02 Risk evaluation template to #117431 risk for IMS documented certification endangers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certicication_actions are defined -&gt; see action list under MAI 1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3/4 (HD)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DCS PQ 201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 de 013 -02.00   Complain Handling 2020-03-01.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DSC SC 5220  Handling of  supplier nonconformance reports for field materials.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IN4230 design changes revision 5.0 dd. 30.06.2023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PQ 2030 The letter to customer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PQ 2010 A05 Investigation report on the complaint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PQ  2010 A07 revision 13 List of criteria for examinations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124066 – Brazil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Email Fa.  GPE dd 09.12.2022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124066 dd. 03.11.2022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1321136 dd.  21.06.2023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126323 dd. 06.12.2022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126748 dd. 08 12.2022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   2023 – 004142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  2023 000515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 2023-001245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4 / MAI 5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1/2DR -000069 Pro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zess-FMEA PIA-PIA2_00, 18.10.2022 (0 revision because of usage of a new FMEA tool)-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underlying sources of identified risks have been evaluated and documented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Review 2022 – DWAG 2022-03-22, signed by Stefanie Hirsch and Mr. Schrofner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Onepager MR input 2023: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Pager: internal audit results: findings will be analysed acc.  to relation to all relevant processes.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Observed unsusual amount of findings in a process will be used as indicator to define some preventive action in the 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related area. An evaluation will be done at each MR and an overall result documented on page “evaluation Internal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Audits” -&gt; data related to One pager- 2023 result no unexpected accumulation of mayors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One Pager – Handling of CAPA´s: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CAPA 22 CAPA´s closed on 2022, risk in time completion 98%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System CAPA: CAPA plan closing within 30 days (68% reached) CAPA completed until target due date (only 48%)- &gt;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actions defined on CAPA plan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 list status 18.09 2023 Handlings CAPA a) provision of  timely CAPA handling last result positive trend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system CAPA handling, 15.09.2023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#103501 production and process controls, rework not documented on process. Risk evaluation, no risk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product/user/patient/employees/environment but a risk for IMS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PQ3300 – A02 Risk evaluation template to #103501 risk for IMS documented but accepted because only IMS and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patient user or environment affected.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#117431 CAPA timelines, overdue. Risk evaluation, no risk for product/user/patient/employees/environment but a risk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IMS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PQ3300 – A02 Risk evaluation template to #117431 risk for IMS documented certification endangers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certicication_actions are defined -&gt; see action list under MAI 1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5 (HD)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DCS PQ25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10-013-en-00.01 SOP Corrective and Preventive Actions. Rev. 00.01. 03.09.2020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PQ2510 A01 en 00.02 CAPA Criteria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CAPA decision template, revision 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- CAPA Monthly Report 2023-08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ID 121799 Product CAPA report -    BU HCA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PKG 2022-003059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CAPA PR ID 118754 </w:t>
            </w:r>
          </w:p>
        </w:tc>
      </w:tr>
    </w:tbl>
    <w:p>
      <w:pPr>
        <w:autoSpaceDN w:val="0"/>
        <w:autoSpaceDE w:val="0"/>
        <w:widowControl/>
        <w:spacing w:line="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24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8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Measurement, Analysis, and Improvement - CAPA and Internal Audit </w:t>
            </w:r>
          </w:p>
        </w:tc>
      </w:tr>
      <w:tr>
        <w:trPr>
          <w:trHeight w:hRule="exact" w:val="13912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6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PKG 2022-002059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127593- _ Rerecords for effectiveness check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127593_ FQA Warranty   evaluation 2023-09-06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  20222-004758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1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6 (HD)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DWAG IN4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230 design changes revision 5.0 dd. 30.06.2023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1321136 dd.  21.06.2023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126748 dd. 08 12.2022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   2023 – 004142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 2023-001245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Project EHF Verification Summary report 06.03.2023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SAP Stammdaten ZM90 version 11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 2021-006406 PKG 2020-002624 EHF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Complain record BU HCA  01.09.2022-13.09.2023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SAP Case Management PSB/CFT330 PPM Accessories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7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DEMF SC6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500: Anlage A02 ATLAN Arbeitsplatz SM2 SM1, change of work step have been transferred from 2 to 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Vorgang 0030, step enhanced and transferred to Vorgang 0040 (Typenschildanbringung component) , signed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23.08.2023 (two eyes principle-&gt; no significant change, no validation needed, no change in process FMEA, no training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needed,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SC6500: Anlage A02 Babyleo Arbeitsplatz SM2 SM1, change of work step have been transferred from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Vorgang 0500 to Vorgang 0400, step enhanced and transferred to Vorgang 0040 no new steps , signed 03.02.2023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(two eyes principle-&gt; no significant change, no validation needed, no change in process FMEA, no training needed.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SC6500: Anlage A02 zu Dokumentation von Produktionsprozessen, 02, point 4. „Bewertung der Änderungen“ </w:t>
            </w:r>
          </w:p>
          <w:p>
            <w:pPr>
              <w:autoSpaceDN w:val="0"/>
              <w:autoSpaceDE w:val="0"/>
              <w:widowControl/>
              <w:spacing w:line="178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including question „Aktuailsierung Process FMEA „ and „ Verification needed” and Validierung erforderlich” 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Additionally,  it is assured that if any change in STED of products is needed (change in PQ 2110), that the Design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process is applicable and respective reports will be done. Assessment of changes are triggered and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following SOP´s and instructions have to be followed for decision about significant change and related duties. </w:t>
            </w:r>
          </w:p>
          <w:p>
            <w:pPr>
              <w:autoSpaceDN w:val="0"/>
              <w:autoSpaceDE w:val="0"/>
              <w:widowControl/>
              <w:spacing w:line="186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PQ2110 : Regulatory Approval to Market Product DWAG PQ2110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A08 DWAG PQ2110 Assessment of changes to medical devices, rev 04.00 – specifics of all MDSAP countries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inserted (Canada/Brazil/Japan/Australia/USA/Europe) and supported by change overview matrix with further country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specifics of all MDSAP countries helping for the decision whether there is a significant change. If any significant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is evaluated a regulatory affairs manager will be informed for conduction of all further needed steps related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different MDSAP areas affected </w:t>
            </w:r>
          </w:p>
          <w:p>
            <w:pPr>
              <w:autoSpaceDN w:val="0"/>
              <w:autoSpaceDE w:val="0"/>
              <w:widowControl/>
              <w:spacing w:line="196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SC6500 : Dokumentation von Produktionsprozessen DEMF SC6500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 , Rev. 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SC6500: Anlage A02 zu Dokumentation von Produktionsprozessen, 02, point 4. „Bewertung der Änderungen“ 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including question „Aktuaisierung Process FMEA „ and „ Verification needed” and Validierung erforderlich” . Additional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is assured that any change in STED of products is needed (change in PQ 2110), that the Design change process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applicable and respective reports will be done. </w:t>
            </w:r>
          </w:p>
          <w:p>
            <w:pPr>
              <w:autoSpaceDN w:val="0"/>
              <w:autoSpaceDE w:val="0"/>
              <w:widowControl/>
              <w:spacing w:line="196" w:lineRule="exact" w:before="26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PQ2110 : Regulatory Approval to Market Product DWAG PQ2110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A08 DWAG PQ2110 Assessment of changes to medical devices, rev 04.00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576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8 (HD)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DCS PQ 20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30 The letter to customer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Email Fa.  GPE dd 09.12.2022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9 (HD)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CAPA PR 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21799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 Hazard  Analysis  Nova  &amp; classical Star NIV Masks.  2023. 01.30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4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10 (HD)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DEMF PQ32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10-013-en-06.00 Internal Audits 01-05-2023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PQ3210 _ A99 Requirements for internal Auditors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Review 30.03.2023 including action list. </w:t>
            </w:r>
          </w:p>
          <w:p>
            <w:pPr>
              <w:autoSpaceDN w:val="0"/>
              <w:autoSpaceDE w:val="0"/>
              <w:widowControl/>
              <w:spacing w:line="182" w:lineRule="exact" w:before="38" w:after="0"/>
              <w:ind w:left="100" w:right="37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Annual Auditors Exchange &amp;Training - Dräger Lübeck 2023-02-17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Internal Audit program 2022 revision 03, Feb 7, 2023.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Internal Audit program 2023 Rev 02   signed on July 24, 2023.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1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  IMS – Audit 2023 QRA PQ Calibration ( #115859)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Agenda DWAG IMS  2023 QRA PQ _ PR 127001 rev01 20230220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report PR#114859 signed 27-02-2023.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60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Internal Audit Covering 2023-2025 rev 00    signed   Feb 7, 2023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List of internal auditors 2023-07-19 as per PQ 3210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Bildungslebenslauf   Auditor Dr. LN 2023-09-06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Internal Audit Report PR# 115861 BU Workplace Infrastructure </w:t>
            </w:r>
          </w:p>
          <w:p>
            <w:pPr>
              <w:autoSpaceDN w:val="0"/>
              <w:autoSpaceDE w:val="0"/>
              <w:widowControl/>
              <w:spacing w:line="186" w:lineRule="exact" w:before="182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MAI 11 - 16 (MSz)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One Pager für Ma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nagement review, 2023-03-31, Page 39+40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Records kept in Trackwise complaint system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PQ2010 Step 7: “Reporting Requirements applicable?”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PQ2010 Step 6 “Acknowledgement; request for additional information and/or return of material.”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PQ2000 : Post Market Surveillance System DEMF PQ2000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PQ2010 : Complaint Handling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</w:tc>
      </w:tr>
    </w:tbl>
    <w:p>
      <w:pPr>
        <w:autoSpaceDN w:val="0"/>
        <w:autoSpaceDE w:val="0"/>
        <w:widowControl/>
        <w:spacing w:line="1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25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8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Measurement, Analysis, and Improvement - CAPA and Internal Audit </w:t>
            </w:r>
          </w:p>
        </w:tc>
      </w:tr>
      <w:tr>
        <w:trPr>
          <w:trHeight w:hRule="exact" w:val="760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0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PQ2520 : Field Action (FA) DEMF PQ2520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05.00 , Rev. 05.00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MDR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 are processes in place for CAPA and Post-Production Phase, Including Complaints (see above) </w:t>
            </w:r>
          </w:p>
        </w:tc>
      </w:tr>
      <w:tr>
        <w:trPr>
          <w:trHeight w:hRule="exact" w:val="1112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titles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persons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interviewed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7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Ulf Hagedorn-Head of IMS Audit Management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Ralf Kornmann -Product Manager Therapie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Wasner, Carsten -Cyber security Engineer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Other particpants including roles will be provided by Ulf Hagedorn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Both Stephan - Quality System manager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&amp; Regulatory Affairs </w:t>
            </w:r>
          </w:p>
        </w:tc>
      </w:tr>
      <w:tr>
        <w:trPr>
          <w:trHeight w:hRule="exact" w:val="1300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components,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4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SC6500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PQ2110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#103501 production and process controls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#117431 CAPA timelines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2DR -000069 Prozess-FMEA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CAPA`s #122371/#122373/#122374/#122377/#122378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Review 2022 – DWAG 2022-03-22 </w:t>
            </w:r>
          </w:p>
        </w:tc>
      </w:tr>
      <w:tr>
        <w:trPr>
          <w:trHeight w:hRule="exact" w:val="1478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concerning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This process is effectively implemented and conforms with requirements </w:t>
            </w:r>
          </w:p>
        </w:tc>
      </w:tr>
    </w:tbl>
    <w:p>
      <w:pPr>
        <w:autoSpaceDN w:val="0"/>
        <w:autoSpaceDE w:val="0"/>
        <w:widowControl/>
        <w:spacing w:line="93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26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62"/>
        <w:gridCol w:w="3362"/>
        <w:gridCol w:w="3362"/>
      </w:tblGrid>
      <w:tr>
        <w:trPr>
          <w:trHeight w:hRule="exact" w:val="1106"/>
        </w:trPr>
        <w:tc>
          <w:tcPr>
            <w:tcW w:type="dxa" w:w="80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216" w:right="561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       <w:tcW w:type="dxa" w:w="6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2.5.4 </w:t>
            </w:r>
          </w:p>
        </w:tc>
        <w:tc>
          <w:tcPr>
            <w:tcW w:type="dxa" w:w="7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6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Device Adverse Events and Advisory Notices Reporting, PMS and Vigilance </w:t>
            </w:r>
          </w:p>
        </w:tc>
        <w:tc>
          <w:tcPr>
            <w:tcW w:type="dxa" w:w="336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564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2" w:after="0"/>
              <w:ind w:left="2160" w:right="2016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Device Adverse Events and Advisory Notices Reporting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Post-Market Surveillance and Vigilance </w:t>
            </w:r>
          </w:p>
        </w:tc>
      </w:tr>
      <w:tr>
        <w:trPr>
          <w:trHeight w:hRule="exact" w:val="380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432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Martin Szepannek </w:t>
            </w:r>
          </w:p>
        </w:tc>
      </w:tr>
      <w:tr>
        <w:trPr>
          <w:trHeight w:hRule="exact" w:val="562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242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(location, e.g.,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 visited)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# 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1114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37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plan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"Medical Device Adverse Events and Advisory Notices Reporting: Notification of Adverse Events (MDSAP Chapter 4, Task 1,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7.2.3, 8.2.2, 8.2.3 +  (DIN)(EN) ISO 9001 - 7.5.1, 8.2.1, 8.5.5, 9.1.2 + MDSAP - Australia - As required by MDSAP AU P0002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Brazil - As required by MDSAP AU P0002 + MDSAP - Canada - As required by MDSAP AU P0002 + MDSAP - Japan - As required by MDSAP AU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P0002 + MDSAP - USA - As required by MDSAP AU P0002 + MDR - Article 10.9 ¶3(k), 10.12, 10.13; Article 80, 87, 88, 89, 94 + MDD - Article 10"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"Medical Device Adverse Events and Advisory Notices Reporting: Notification of Advisory Notices (MDSAP Chapter 4, Task 2,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7.2.3, 8.2.3, 8.3.3 +  (DIN)(EN) ISO 9001 - 7.5.1, 8.2.1, 8.5.5, 8.7 + MDSAP - Australia - As required by MDSAP AU P0002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Brazil - As required by MDSAP AU P0002 + MDSAP - Canada - As required by MDSAP AU P0002 + MDSAP - Japan - As required by MDSAP AU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P0002 + MDSAP - USA - As required by MDSAP AU P0002 + MDR - Article  10.9 ¶3 (k), 10.12, 10.13; Article 80, 87, 88, 89, 94 + MDD - Article 10" </w:t>
            </w:r>
          </w:p>
        </w:tc>
      </w:tr>
      <w:tr>
        <w:trPr>
          <w:trHeight w:hRule="exact" w:val="11230"/>
        </w:trPr>
        <w:tc>
          <w:tcPr>
            <w:tcW w:type="dxa" w:w="1420"/>
            <w:tcBorders>
              <w:top w:sz="3.2000000000000455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description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processes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listed key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QMS documents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below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inputs, outputs,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measures </w:t>
            </w:r>
          </w:p>
        </w:tc>
        <w:tc>
          <w:tcPr>
            <w:tcW w:type="dxa" w:w="8646"/>
            <w:tcBorders>
              <w:start w:sz="4.0" w:val="single" w:color="#000000"/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MDAER #1 Notification of Adverse Events (Msz)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Verified that the medical device organization has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a process in place for identifying devicerelated events that may meet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reporting criteria as defined by participating regulatory authorities.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complaint process has a mechanism for reviewing each complaint to determine if a report to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regulatory authority is required.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medical device organization’s processes meet the timeframes required by each regulatory authority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where the product is marketed.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PQ2010 A02_Rev-03.00 Decision Tree for Medical device Reporting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Tree is used to retrieve informaton on reporting timelines and countries to report. 30 countris + EU is listed.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17 MA, 2 Feldaktionen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Samples taken: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PR#121742 Doctors Hospital Augusta Infinity ACS Workstation CC (V500/C500) Stopped providing breaths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registered data failure Date of Registration in Trackwise 2022-09-08 - reportable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Complaint Closure Report 121742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Date of Event: 2022-08-17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Complaint accepted 2022-08-17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Root Cause: printed Circuit Board failure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Decision: 2022-09-19 - Reportable due to Death/Serious Injury possible, in case bretahing pressure drops to ambient,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therefore deterioation of heatlh can not be excluded.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6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Countries to report: USA, China, Malaysia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122106_MDR.pdf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Trackwise Manufacturer Report 9611500-2022-00241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Final Report 9611500-2022-00241 Follow-Up #1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PR#131186 Bana University medical center Phoenix Perseus A500 “Vent fail” Trackwise entry 2023-06-14 - reportable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Complaint Closure Report 131186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Date of Event: 2023-06-12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Complaint accepted: 2023-06-14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Case Reported 2023-06-28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Root Cause: coul not be tracked down to device failirure (external leakage)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Decision: 2023-06-28, reportable due to not excludeable device failure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Countries to report: USA; China, Malaysia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MDR_Initial_Report_PR131186.pdf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Trackwise Manufacturer Report 9611500-2023-00236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Final Report 2023-08-08 9611500-2023-00236 Follow-Up #1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PR#121766 Maxima Medisch Centrum Babyleo TN500 “Matress Failure during use” Trackwise entry 2022-09-09 –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non-reportable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Complaint Closure Report 121766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Date of Event: 2022-08-09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Complaint accepted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Root Cause: misplaced NTC sensors during Production of matress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Decision: 2023-05-04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PR#121670 Martini Ziekenhuis Babyleo TN500 „Overflow of Humidifier and onto mother`s leg” Entry 2022-09-07 – non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reportable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Complaint Closure Report 121670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Date of Event 2021-06-24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Complaint accepted 2022-09-07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Root Cause: narrowed opening of a nozzle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Decision: non-reportable 2022-09-14 </w:t>
            </w:r>
          </w:p>
          <w:p>
            <w:pPr>
              <w:autoSpaceDN w:val="0"/>
              <w:autoSpaceDE w:val="0"/>
              <w:widowControl/>
              <w:spacing w:line="220" w:lineRule="exact" w:before="14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FSCA-Case: 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PR#116051 Klinikum Ludwigsburg Polaris Multimedia “Ausleger mit Federarm und Monitor während laufender OP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abgestürzt“ - reportable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Complaint Closure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Date of Event: 2022-02-22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Complaint accepted: 2022-03-15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Case Reported: 2022-03-01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Root Cause: faulty Dräger installation instructions and accordingly wrong installation </w:t>
            </w:r>
          </w:p>
        </w:tc>
      </w:tr>
    </w:tbl>
    <w:p>
      <w:pPr>
        <w:autoSpaceDN w:val="0"/>
        <w:autoSpaceDE w:val="0"/>
        <w:widowControl/>
        <w:spacing w:line="1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27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56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14" w:after="0"/>
              <w:ind w:left="2160" w:right="2016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Device Adverse Events and Advisory Notices Reporting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Post-Market Surveillance and Vigilance </w:t>
            </w:r>
          </w:p>
        </w:tc>
      </w:tr>
      <w:tr>
        <w:trPr>
          <w:trHeight w:hRule="exact" w:val="13570"/>
        </w:trPr>
        <w:tc>
          <w:tcPr>
            <w:tcW w:type="dxa" w:w="1420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Decision: 2022-03-16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Countries to report: EU incl. CH, UK (  DE) , USA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MIR MDV Initial Report PR116051.pdf form 2022-03-15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Trackwise Manufacturer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FSCA Dräger Ref 123143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MIR Final Report PR116051 BfARm ref 06223/22 from 2022-11-08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Competent Board Meeting Minutes 2022-09-30 for Meeting 2022-08-22, including documented evidence for decision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 FSCA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eMail 2022-10-30 to Dräger QR responsible Personens of the countries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QRA Network Letter Display Holder 2022-10-30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Safety Notice EN.pdf from October 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Reply and Order card_EN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Competent Board Process describes the procedure for carrying out Competent Board meetings; theses take place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cases to evaluate a poetantially serious product risk, and decide on necessary measures to mitigate the potentially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serious product risk. Competent Board responsibility is delegated by Top Management to appointed management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employees of interdiscipliniary areas. Competent Board meetings are decision meetings. </w:t>
            </w:r>
          </w:p>
          <w:p>
            <w:pPr>
              <w:autoSpaceDN w:val="0"/>
              <w:autoSpaceDE w:val="0"/>
              <w:widowControl/>
              <w:spacing w:line="194" w:lineRule="exact" w:before="172" w:after="0"/>
              <w:ind w:left="100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(TGA):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PQ2000 : Post Market Surveillance System DEMF PQ2000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194" w:lineRule="exact" w:before="188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Complaint Procedures: DEMF PQ2010 : Complaint Handling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194" w:lineRule="exact" w:before="18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 (HC):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Complaint and recall Procedures: DEMF PQ2010 : Complaint Handling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PQ2520 : Field Action (FA) DEMF PQ2520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05.00 , Rev. 05.00 </w:t>
            </w:r>
          </w:p>
          <w:p>
            <w:pPr>
              <w:autoSpaceDN w:val="0"/>
              <w:autoSpaceDE w:val="0"/>
              <w:widowControl/>
              <w:spacing w:line="196" w:lineRule="exact" w:before="184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Japan (MHLW/PMDA)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Complaint Procedures: DEMF PQ2010 : Complaint Handling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196" w:lineRule="exact" w:before="184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Complaint Procedures: DEMF PQ2010 : Complaint Handling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184" w:lineRule="exact" w:before="380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MDAER #2 Notification of Advisory Notices (Msz)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Verified that advisory notices are reported to regu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latory authorities when necessary and comply with the timeframes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recordkeeping requirements established by participating regulatory authorities.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CRT Action Item Dräger FSCA ICM PR126573, TPS ID VM63012: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“The investigation confirmed that when ICM is used in combination with a syringe pump connection, under certain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under certain conditions, ICM may show entries in the daily curve that were not deliberately created by the user. These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entries cannot be edited or deleted by the user. If these additional entries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unnoticed, this can lead to inaccurate documentation of prescriptions or previous treatment in the program. 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program and thus potentially lead to incorrect treatment decisions.” Action Item: “Since the Cause of the behaviour has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been identified, please review the rationale for not updating the affected systems, considering the principle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integrated safety”.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During audit, manufacturer provided updated information on that case and behavior. This behavior has been changed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the next regular release of the Software (V14) and in Bugfix Version (V 13.02, released 07/2023). Therefore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requested rationale is not needed anymore.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3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Bugfix Version will be rolled out with a new Field action (see “Decision and Order”)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Background Information (as communicated to BFARM 2023-08-08):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ICM is used by customers in 5 different Software Versions (V9-V13).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Bug fixing was available with V13.02 (available since 07/2023) and V14. </w:t>
            </w:r>
          </w:p>
          <w:p>
            <w:pPr>
              <w:autoSpaceDN w:val="0"/>
              <w:autoSpaceDE w:val="0"/>
              <w:widowControl/>
              <w:spacing w:line="182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Installation of V12 + V13 are technically updateable to 13.02; however, this involves a high effort withing hospitals,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since the IT infrastructure is involved; therefore, Dräger forecasts this update to take around 12 months time. 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100" w:right="1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problem described within FSCA can only happen in installations that use the option “Syringe Pumps Connection”;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connection is only be used by very few customers. Dräger will approach customers with these versions in order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either update to V13.02 or to deactivate the option causing the issue.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for this case: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Competent Board Decision 2023-01-13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Specific Risk Assessment RM CAPA PR123704-signed.pdf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TSB_4_ICM_Decision and Order_signed.pdf 2023-08-01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„13.02 ist verfügbar“ Release Notes ICM Patientenmanagement Software 13.02 6495.525_de, versendet 2023-07-28 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Kundeninformationsschreiben im Entwurf vorhanden (…), wird noch im September versendet.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eMail 2023-08-08 to Competent Authority Landesamt für soziale Dienste Schleswig-Holstein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PR123101 Decision Closure Report 2023-09-19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Jira-Defect Entry Ticket ICM-13149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Jira-Defect Entry Ticket ICM-13254 – for V13.02 – 1306887 Test case 13254: Approved, Passed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RQM Test case 114863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SW-release-No mt-1622 Prt-No. MK0517103 for V13.02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ICM Customer letter Fluid Management Deutsch update _final.pdf (2023-09) </w:t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28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562"/>
        </w:trPr>
        <w:tc>
          <w:tcPr>
            <w:tcW w:type="dxa" w:w="1420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14" w:after="0"/>
              <w:ind w:left="2160" w:right="2016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Device Adverse Events and Advisory Notices Reporting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Post-Market Surveillance and Vigilance </w:t>
            </w:r>
          </w:p>
        </w:tc>
      </w:tr>
      <w:tr>
        <w:trPr>
          <w:trHeight w:hRule="exact" w:val="5342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8" w:after="0"/>
              <w:ind w:left="100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(TGA):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PQ2000 : Post Market Surveillance System DEMF PQ2000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194" w:lineRule="exact" w:before="188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Complaint Procedures: DEMF PQ2010 : Complaint Handling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200" w:lineRule="exact" w:before="182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 (HC):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Complaint and recall Procedures: DEMF PQ2010 : Complaint Handling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PQ2520 : Field Action (FA) DEMF PQ2520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05.00 , Rev. 05.00 </w:t>
            </w:r>
          </w:p>
          <w:p>
            <w:pPr>
              <w:autoSpaceDN w:val="0"/>
              <w:autoSpaceDE w:val="0"/>
              <w:widowControl/>
              <w:spacing w:line="194" w:lineRule="exact" w:before="188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Japan (MHLW/PMDA)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Complaint Procedures: DEMF PQ2010 : Complaint Handling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196" w:lineRule="exact" w:before="186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Complaint Procedures: DEMF PQ2010 : Complaint Handling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194" w:lineRule="exact" w:before="370" w:after="0"/>
              <w:ind w:left="100" w:right="2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MDR: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Vigilance reporting and analysis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PQ2000 : Post Market Surveillance System DEMF PQ2000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IN4250 : Clinical Evaluation DWAG IN4250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Trend Reporting is described in Attachment 04 of PQ2000 (general trendingand trend reporting in accordance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artice 88) </w:t>
            </w:r>
          </w:p>
          <w:p>
            <w:pPr>
              <w:autoSpaceDN w:val="0"/>
              <w:autoSpaceDE w:val="0"/>
              <w:widowControl/>
              <w:spacing w:line="184" w:lineRule="exact" w:before="168" w:after="0"/>
              <w:ind w:left="10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MDR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importer undertakes to notify TÜV SÜD PS without delay of the non-compliance and of any corrective action taken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where the device with identification number CE 0123 presents a serious risk or in the course of the post-market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surveillance, a need for preventive or corrective action or both is identified </w:t>
            </w:r>
          </w:p>
        </w:tc>
      </w:tr>
      <w:tr>
        <w:trPr>
          <w:trHeight w:hRule="exact" w:val="4338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revision)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PQ2000 : Post Market Surveillance System DEMF PQ2000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190" w:lineRule="exact" w:before="30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PQ2010 : Complaint Handling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PQ2030: Complaint Handling in Sales and Service, Rev. 06.00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PQ 2020: Competent Board Rev. 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PQ2020 Competent Board_A01-en-02.00 Rev. 02:00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PQ2520 : Field Action (FA) DEMF PQ2520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05.00 , Rev. 05.00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PQ2011 : Screening of Repair and Service Notifications DWAG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PQ2011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198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PSUR Babyleo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PSUR Perseus A500 11249101 rev. 00 Axxx family, covering 2022-01-01 to 2022-12-31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Includes internal data sources: Incidents (Perseus 384), serious incidents without harm (25)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 are generated by referenced 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Post Production Information report PPI_ECRI_2022 Rev.00 from 2022-03-30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PMCF Plan 101-12 MDR Perseus A500 2022-03-25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PMCF Plan atlan 2022-07-04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Axxx_PMS_Plan 2022-04-02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11100333 Rev. 00 Axxx PMS Plan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PMS Plan Babyleo (Thermoregulation) 2023-06-11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PMS Report Babyleo (Thermoregulation) 2023-08-01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Number of Vigilance reports FDA – Trackwise Export 2023-09-13, including 416 reportable Events to FDA.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Number of Complaints worldwide – Trackwise Export 2023-09-13, including 4311 complaints in general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Vigilance Contact List (updated 2023-07-21) includes contact data of each potentially involved organisation </w:t>
            </w:r>
          </w:p>
        </w:tc>
      </w:tr>
      <w:tr>
        <w:trPr>
          <w:trHeight w:hRule="exact" w:val="746"/>
        </w:trPr>
        <w:tc>
          <w:tcPr>
            <w:tcW w:type="dxa" w:w="1420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titles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persons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interviewed </w:t>
            </w:r>
          </w:p>
        </w:tc>
        <w:tc>
          <w:tcPr>
            <w:tcW w:type="dxa" w:w="8646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0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Sonja Hillmer (Head of Post Market Surveillance)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Sven Mamerow (Post Market Surveillance Manager)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Dorothee Neitzel (scribe) (Post Market Surveillance Manager)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Christine Rafalzik (scribe) (Post Market Surveillance) </w:t>
            </w:r>
          </w:p>
        </w:tc>
      </w:tr>
      <w:tr>
        <w:trPr>
          <w:trHeight w:hRule="exact" w:val="744"/>
        </w:trPr>
        <w:tc>
          <w:tcPr>
            <w:tcW w:type="dxa" w:w="1420"/>
            <w:tcBorders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components,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8646"/>
            <w:tcBorders>
              <w:start w:sz="4.0" w:val="single" w:color="#000000"/>
              <w:top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74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Babyleo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Perseus A500 </w:t>
            </w:r>
          </w:p>
        </w:tc>
      </w:tr>
      <w:tr>
        <w:trPr>
          <w:trHeight w:hRule="exact" w:val="1478"/>
        </w:trPr>
        <w:tc>
          <w:tcPr>
            <w:tcW w:type="dxa" w:w="1420"/>
            <w:tcBorders>
              <w:top w:sz="3.199999999999818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concerning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646"/>
            <w:tcBorders>
              <w:start w:sz="4.0" w:val="single" w:color="#000000"/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This process is effectively implemented and conforms to requirements. </w:t>
            </w:r>
          </w:p>
          <w:p>
            <w:pPr>
              <w:autoSpaceDN w:val="0"/>
              <w:tabs>
                <w:tab w:pos="418" w:val="left"/>
              </w:tabs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16"/>
              </w:rPr>
              <w:t>☐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Actions are needed for this process to conform to requirements. See audit finding list. </w:t>
            </w:r>
          </w:p>
        </w:tc>
      </w:tr>
    </w:tbl>
    <w:p>
      <w:pPr>
        <w:autoSpaceDN w:val="0"/>
        <w:autoSpaceDE w:val="0"/>
        <w:widowControl/>
        <w:spacing w:line="11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29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62"/>
        <w:gridCol w:w="3362"/>
        <w:gridCol w:w="3362"/>
      </w:tblGrid>
      <w:tr>
        <w:trPr>
          <w:trHeight w:hRule="exact" w:val="1106"/>
        </w:trPr>
        <w:tc>
          <w:tcPr>
            <w:tcW w:type="dxa" w:w="582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216" w:right="331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3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       <w:tcW w:type="dxa" w:w="6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2.5.5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6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Design and Development </w:t>
            </w:r>
          </w:p>
        </w:tc>
        <w:tc>
          <w:tcPr>
            <w:tcW w:type="dxa" w:w="336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2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380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Martin Szepannek / George Pavlov / Gabriele Mousset / Honorata Donnermair / Melanie Gaßen </w:t>
            </w:r>
          </w:p>
        </w:tc>
      </w:tr>
      <w:tr>
        <w:trPr>
          <w:trHeight w:hRule="exact" w:val="560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9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(location, e.g.,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 visited)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8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# 10578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9532"/>
        </w:trPr>
        <w:tc>
          <w:tcPr>
            <w:tcW w:type="dxa" w:w="1276"/>
            <w:tcBorders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22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plan </w:t>
            </w:r>
          </w:p>
        </w:tc>
        <w:tc>
          <w:tcPr>
            <w:tcW w:type="dxa" w:w="8790"/>
            <w:tcBorders>
              <w:start w:sz="4.0" w:val="single" w:color="#000000"/>
              <w:top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Identification of Devices Subject to Design and Development Procedures; Technical Documentation (MDSAP Chapter 5, Task 1, Site: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13485 - 4.1.1, 4.2.1, 7.1, 7.3.10 +  (DIN)(EN) ISO 9001 - 4.4, 7.5.1, 7.5.3, 8.1, 8.4 + MDSAP - Australia - TG(MR)R Schedule 3, Part1, (excluding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or including clause 1.6) + MDSAP - Brazil - RDC ANVISA 16/2013: 4.1.7, 4.2 + MDSAP - Canada - CMDR 9, 10 to 20 + MDSAP - Japan - MO169: 5-1, 6, 26, 36-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2; [Old: 5, 6, 26] + MDSAP - USA - 21 CFR 820.30(a) + MDR - Article 10.1, 10.2, 10.9 ¶3 (e, g); Annex IX 2.2 ¶2 (c2) + MDD - Annex II (3.2), Annex V (3.2), Annex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Design and Development: Selection of a Completed Design and Development Project (MDSAP Chapter 5, Task 2, Site: 10578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Design and Development Planning (MDSAP Chapter 5, Task 3,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7.1, 7.3.2 +  (DIN)(EN) ISO 9001 - 7.5.1, 8.1, 8.3.2 + MDSAP - Australia - TG(MD)R Sch3 P1 Cl 1.4(4)&amp;(5)(c) + MDSAP - Brazil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RDC ANVISA 16/2013: 4.1.2, 4.1.11 + MDSAP - Canada - CMDR 32 + MDSAP - Japan - MO169: 6, 26, 30 + MDSAP - USA - 21 CFR 820.30(b), 820.30(j) + MDR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- Article 10.9 ¶3 (g) + 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Implementation of the Design and Development Process (MDSAP Chapter 5, Task 4,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7.3.1, 7.3.10 +  (DIN)(EN) ISO 9001 - 7.5.1, 7.5.3, 8.3.1 + MDSAP - Australia - TG(MD)R Sch3 P1 Cl 1.4(4)&amp;(5)(c) + MDSAP - Brazil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- RDC ANVISA 16/2013: 4.1.1 + MDSAP - Japan - MO169: 6, 30, 36-2; [Old: 6, 30]  + MDSAP - USA - 21 CFR 820.30(a), 820.30(c), 820.30(j) + MDR - Article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10.9 ¶3 (g) + MDD - Annex II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Design and Development Input (MDSAP Chapter 5, Task 5,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5.2, 7.2.1, 7.3.3, 8.2.1 +  (DIN)(EN) ISO 9001 - 5.1.2, 7.5.1, 8.2.2, 8.3.3, 8.5.5, 9.1.2 + MDSAP - Australia - TG(MD)R Sch1 P1 2,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Sch3 P1 Cl 1.4(2)&amp;(5)(c), Sch 3 P1 1.4(3)(a)&amp;(b) + MDSAP - Brazil - RDC ANVISA 16/2013: 2.4, 4.1.3, 4.1.11 + MDSAP - Canada - CMDR 10-20, 21-23, 66, 67,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68 + MDSAP - Japan - MO169: 6, 11, 27, 31, 55-1; [Old: 6, 11, 27, 31, 55] + MDSAP - USA - 21 CFR820.30(c), 820.30(g) + MDR - Article 10.9 ¶1 s2, 10.9 ¶3 (b),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10.11; Annex IX 2.2 ¶2 (c2, c6, c8);  Article 1 (3), Article 1 (4, 6, 7, 8, 9), Article 2 (1) + MDD - Annex II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Completeness, Coherence, and Unambiguity of Design and Development Input (MDSAP Chapter 5, Task 6,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13485 - 7.3.3 +  (DIN)(EN) ISO 9001 - 8.3.3 + MDSAP - Australia - As required by MDSAP AU P0002 + MDSAP - Brazil - RDC ANVISA 16/2013: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4.1.3 + MDSAP - Japan - MO169: 31 + MDSAP - USA - 21 CFR820.30(c)"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Design and Development Output and Design Verification (MDSAP Chapter 5, Task 7,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4.2.3, 7.3.4 +  (DIN)(EN) ISO 9001 - 7.5.1, 8.3.5 + MDSAP - Australia - TG(MD)R Sch3 P1 Cl 1.4(5)(c) + MDSAP - Brazil - RDC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ANVISA 16/2013:4.1.5, 4.1.4, 4.1.11 + MDSAP - Japan - MO169: 6, 7-2, 32; [Old: 6, 32] + MDSAP - USA - 21 CFR 820.30(d), 820.30(f) + MDR -  Article  10.9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¶3 (b); Annex IX 2.2 ¶2 (c5) + MDD - Annex II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Risk Management Activities Applied Throughout the Design and Development Project (MDSAP Chapter 5, Task 8,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7.1, 7.3.3, 7.3.4 +  (DIN)(EN) ISO 9001 - 7.5.1, 8.1, 8.3.3, 8.3.5 + MDSAP - Australia - TG(MD)R Sch1 P1 2, Sch3 P1 Cl 1.4(5)(c)(iii)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+ MDSAP - Brazil - RDC ANVISA 16/2013: 2.4, 4.1.11, RDC ANVISA 56/2001 + MDSAP - Canada - CMDR 10, 11, 15, 16 + MDSAP - Japan - MO169: 6, 26, 31,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32 + MDSAP - USA - 21 CFR 820.30(g) + MDR - Article 10.9  ¶3 (e) + 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Design Verification or Design Validation to Confirm Effectiveness of Risk Control Measures (MDSAP Chapter 5, Task 9,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13485 - 7.1, 7.3.6, 7.3.7 +  (DIN)(EN) ISO 9001 - 8.1, 8.3.4 + MDSAP - Australia - TG(MD)R Sch1 P1 2, Sch3 P1 Cl 1.4(5)(c) + MDSAP - Brazil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RDC ANVISA 16/2013: 2.4, 4.1.4, 4.1.8, 4.1.11  + MDSAP - Canada - CMDR 10,11, 15, 16 + MDSAP - Japan - MO169: 26, 34, 35-1, [Old: 26, 34, 35]  + MDSAP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- USA - 21 CFR 820.30(f), 820.30(g) + MDR - Annex IX 2.2 ¶2 (c5) + MDD - Annex II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Design Validation (MDSAP Chapter 5, Task 10,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7.3.7 +  (DIN)(EN) ISO 9001 - 7.5.1, 8.3.4 + MDSAP - Australia - TG(MD)R Sch1 P1 2; Sch3 P1 Cl1.4(5)(d) + MDSAP - Brazil - RDC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ANVISA 16/2013: 2.4, 4.1.8, 4.1.11 + MDSAP - Canada - CMDR 12, 18, 19 + MDSAP - Japan - MO169: 6, 35-1; [6, 35] + MDSAP - USA - 21 CFR 820.30(g)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MDR - Article 10.3, 10.9 ¶3 (f);  Annex IX 2.2 ¶2 (c5); Annex XIV, Article 61, and Annex XIV part A + MDD - Annex II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Clinical Evaluation and/or Evaluation of Medical Device Safety and Performance (MDSAP Chapter 5, Task 11,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7.3.7 +  (DIN)(EN) ISO 9001 - 7.5.1, 8.3.4 + MDSAP - Australia - TG(MD)R Reg 3.11, Sch1 EP14, Sch3 P1 Cl 1.4(5)(c)(vii), Sch3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P8 + MDSAP - Brazil - RDC ANVISA 16/2013: 4.1.8, 4.1.11, RDC ANVISA 56/2001 + MDSAP - Canada - CMDR 12, 18, 19 + MDSAP - Japan - MO169: 6, 35-1;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[Old: 6, 35] + MDSAP - USA - 21 CFR 820.30(g) + MDR - Article 10.3, 10.9 ¶3 (f);  Annex IX 2.2 ¶2 (c5); Annex XIV, Article 61, and Annex XIV part A + MDD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Annex II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Software Design and Development (MDSAP Chapter 5, Task 12,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13485 - 7.3.2, 7.3.10 +  (DIN)(EN) ISO 9001 - 7.5.3, 8.3.2 + MDSAP - Australia - TG(MD)R Sch1 P1 2, Sch1 EP12.1 + MDSAP - Brazil - RDC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ANVISA 16/2013: 2.4, 4.1.8, 4.1.11  + MDSAP - Canada - CMDR 20 + MDSAP - Japan - MO169: 30, 36-2; [Old: 30]  + MDSAP - USA - 21 CFR 820.30(g)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MDR - Article 10.9 ¶3 (g) + 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Design and Development Change (MDSAP Chapter 5, Task 13,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4.2.3, 7.1, 7.3.9, 7.3.10, 8.2.1 +  (DIN)(EN) ISO 9001 - 7.5.1, 7.5.3, 8.1, 8.3.6, 8.5.5, 8.5.6, 9.1.2 + MDSAP - Australia - As required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by MDSAP AU P0002 + MDSAP - Brazil - RDC ANVISA 16/2013: 2.4, 4.1.4, 4.1.8, 4.1.10, 4.1.11, Brazilian Law 6360/76 - Art. 13 + MDSAP - Canada - CMDR 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34 + MDSAP - Japan - As required by MDSAP AU P0002 + MDSAP - USA - 21 CFR 820.30(i), 807 + MDR -  Article  10.9 ¶1 s2, 10.9 ¶3 (a);  Annex IX 2.2 ¶2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(c1, c8); Article 8, Article 9 + MDD - Annex II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Design Review (MDSAP Chapter 5, Task 14,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7.3.2, 7.3.5 +  (DIN)(EN) ISO 9001 - 7.5.1, 8.3.2, 8.3.4 + MDSAP - Australia - TG(MD)R Sch3 P1 C1.4(5)(c)(i) + MDSAP - Brazil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RDC ANVISA 16/2013: 4.1.6, 4.1.11 + MDSAP - Japan - MO169: 6, 30, 33 + MDSAP - USA - 21 CFR 820.30(e) + MDR -  Article  10.9 ¶3 (b); Annex IX 2.2 ¶2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(b2); Annex XI 6.2 ¶2 + MDD - Annex II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Impact Review of Design and Development Changes on Previously Made and Distributed Devices (MDSAP Chapter 5, Task 15, Site: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13485 - 7.3.9 +  (DIN)(EN) ISO 9001 - 8.3.6, 8.5.6 + MDSAP - Brazil - RDC ANVISA 16/2013: 4.1.10  + MDSAP - Japan - MO169: 36-1; [Old: 36]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+ MDSAP - USA - 21 CFR 820.30(i) + MDR -  Article  10.9 ¶1 s2, 10.9 ¶3 (a);  Annex IX 2.2 ¶2 (c1, c8); Article 8, Article 9 + MDD - Annex II (3.2)"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Design Transfer (MDSAP Chapter 5, Task 16,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4.2.3, 7.3.8 +  (DIN)(EN) ISO 9001 - 7.5.1, 8.3.4 + MDSAP - Brazil - RDC ANVISA 16/2013: 4.1.7, 4.1.9, 4.1.11, 4.2 + MDSAP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Japan - MO169: 6, 7-2, 35-2; [Old: 6, 30]  + MDSAP - USA - 21 CFR 830.30(h) + MDR - Article 10.9  ¶3 (g) + MDD - Annex II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"Design and Development: Top Management Commitment to Design and Development Process (MDSAP Chapter 5, Task 17,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13485 - 4.1.3, 5.1, 5.5.1 +  (DIN)(EN) ISO 9001 - 4.4, 5.1.1, 5.3, 8.4 + MDSAP - Australia - TG(MD)R Sch3 P1 Cl 1.4(5)(b)(ii) + MDSAP - Brazil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RDC ANVISA 16/2013: 2.2.1 + MDSAP - Japan - MO169: 5, 10, 15 + MDR - Article 10.9 ¶3 (c) + MDD - Annex II (2, 3.1)"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EN ISO 18562 (Biocompatibility evaluation of breathing gas pathways) </w:t>
            </w:r>
          </w:p>
        </w:tc>
      </w:tr>
      <w:tr>
        <w:trPr>
          <w:trHeight w:hRule="exact" w:val="3318"/>
        </w:trPr>
        <w:tc>
          <w:tcPr>
            <w:tcW w:type="dxa" w:w="1276"/>
            <w:tcBorders>
              <w:top w:sz="3.199999999999818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listed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key QMS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below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outputs,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measures </w:t>
            </w:r>
          </w:p>
        </w:tc>
        <w:tc>
          <w:tcPr>
            <w:tcW w:type="dxa" w:w="8790"/>
            <w:tcBorders>
              <w:start w:sz="4.0" w:val="single" w:color="#000000"/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*******Trails (GP)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#1 - &amp;Identification of devices subject to design and development procedures; technical documentation (GP)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processes are defined and documented as set of procedures : DWAG IN 4200 is established ad applicable to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medical and non-medical devices.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stage -gate is process is defined with 8 stages, whereas first 3 stage-gates form pre-design concepts phase.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design changes are following SOP Design Change Process.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Start with Gate 3.0 Preparation ==&gt; 4.0 Definition ==&gt; 4.1 Design ==&gt; 5.0 Realization ==&gt; 6.0 Validation ==&gt; 7.0 CE /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Ramp-up / Market Launch ==&gt; 7.1 Serial Production ==&gt; Gate 8.0 Life Cycle/Change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Changes are managed according to Design Change 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system used for documentation for Design requirements is IBM Engineering Requirements Management  Tool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DOORS.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4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procedure defines criteria, as applicable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new product development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module development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Upgrades and product change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Introduction of OEM or private label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Intro. Trading goods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Transfer of development, production or other disciplines </w:t>
            </w:r>
          </w:p>
        </w:tc>
      </w:tr>
    </w:tbl>
    <w:p>
      <w:pPr>
        <w:autoSpaceDN w:val="0"/>
        <w:autoSpaceDE w:val="0"/>
        <w:widowControl/>
        <w:spacing w:line="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8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8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8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30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3612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SOPs for design and development were demonstrated and assessed during the audit – ref to list of documents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Designee and Development chapter.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country-specific requirements: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/ Brazil / Canada / Japan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the organisation has identified no exclusion from Design control. All product families are controlled by the top-level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process.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#2 - Selection of a completed design and development project (GP)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1. Smart Pilot View was selected based on the sampling plan to cover th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 product range of the company, as product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direct impact to safety and performance  which was not yet evaluated during the surveillance  cycle.  The product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chosen as linkage to the on-going Technical Documentation review.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2. The product Connected Lung Protective Ventilation Analytics was chosen as verification if this can be a medical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in MDSAP scope. It was observed, the product is not a Medical Device, and therefore is out of scope for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introduction product performed: Smart Pilot View is monitoring and predication software for an Anesthesia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application.  The software displays and logs the dosage of intravenous and volatile drugs  administered in human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being. Additionally, it calculates the drug effect based on pharmacokinetic models and the drug interaction as guidance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treatment. Current release is 3.03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devices classification is IIb according to MDR and MDD. The Device is currently MDD , and under MDR TD review.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Classification Codes SmartPilot View 11213764_00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IfU_SPV_SW_3.03.n_9512901_1_2022-11_en Instruction for Use Smart Pilot 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IfU_Supplement_SPV_SW_3.0n_9054332_11_2022-12 Compatibility with other devices Smart Pilot View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#11 - Clinical evaluation and/or evaluation of medical device safety and performance (GP)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Smart Pilot 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Clinical evaluation and clinical investigation processes are established.  CE is performed as a part of design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validation process and is documented in CER. CERs are organized to be grouped in “CER-families” if only possible.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Aspects for a CER family: Similar or same intended purpose (similar literature search) etc. The process is set up with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main SOP DCS IN4250-110-en-03.00_Clinical Evaluation is the main SOP for MDR compliance, a separate SOP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available for the products under MDD IN 4251.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performance and clinical benefit are mainly processed by the Clinical Affairs Team whereas clinical risks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safety is assessed in the frame of the RM in close collaboration with the clinical / medical expert, this assessment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 then fed back into the CEP/CER.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Literature searches are conducted for the state of the art and the MDuE, for performance / benefit and safety. Search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criteria are defined in the CEP and are generated according to the PICO approach.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Preclinical data based on applicable standards are considered in CEP and CER.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 of Postproduction Information Report (RPPIR): this assessment is used for updates from the post-market phase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 a regular basis.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complete CER is re-assessed when above listed documents are created to confirm or revise the contents.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approach is described in the main CER SOP.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the sampled device Smart Pilot View: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Latest clinical evaluation covered by clinical evaluation plan – shown during the audit, Clinical evaluation report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demonstrated:  11149213_02 11149213 02 Clinical Evaluation Report Released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Confirmation of Applicability (CoA): this assessment is used if new, not clinical information is available it will be integrated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into an already existing CER-family with the next periodic update.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PMCF Process: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IN4250 Clinical Evaluation explains the process and documentation for PMCF Report established for that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process.  In step 17 od CE Process the decision on PMCF activities is done. There is PMCF Plan Template, PCF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Checklist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PMCF plan includes need for PMCF, objectives, type of activity, description, rationale for appropriateness, timeline,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summary of activities, evaluation of clinical data relating to equivalent or similar products, risk management report.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case of sampled product Smart Pilot View, PSUR contains statement that PMCF is fully based on PMS surveillance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 is no need on active PMCF apart from Routine PMS </w:t>
            </w:r>
          </w:p>
          <w:p>
            <w:pPr>
              <w:autoSpaceDN w:val="0"/>
              <w:autoSpaceDE w:val="0"/>
              <w:widowControl/>
              <w:spacing w:line="220" w:lineRule="exact" w:before="14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was explained that the SSCP process is not applicable as there are no class III devices manufactured.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Post-market phase: update of CERs, the frequency depends on risk class and innovation status. Frequency is 2 to 5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years until end of production plus 7 years, or end of service and 2 more years.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country-specific requirements: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(TGA):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Evaluation Reports includes the clinical evidence based on PMS history of the device. This can be presented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Literature search in line with IN4250 - Template - Literature Search </w:t>
            </w:r>
          </w:p>
          <w:p>
            <w:pPr>
              <w:autoSpaceDN w:val="0"/>
              <w:autoSpaceDE w:val="0"/>
              <w:widowControl/>
              <w:spacing w:line="182" w:lineRule="exact" w:before="174" w:after="0"/>
              <w:ind w:left="100" w:right="43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#12 - Software design and development (GP)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The Development of Software follows the V-Model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approach. </w:t>
            </w:r>
          </w:p>
        </w:tc>
      </w:tr>
    </w:tbl>
    <w:p>
      <w:pPr>
        <w:autoSpaceDN w:val="0"/>
        <w:autoSpaceDE w:val="0"/>
        <w:widowControl/>
        <w:spacing w:line="5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31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From design and development plan, software requirements, software architecture, detailed design, implementation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software units, the process includes  the Software classification (medical devices) DWAG-IN42_A05 – specific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 for software.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Most of the Software are class C, with some exceptions in class B,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 testing is done by code review (by at least 2 people based on the Code Guidelines), Static Code Analysis,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automated unit tests.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After the unit test have been completed, the Software will be integrated, which is continuously happening. When more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items are affected by the change, there will be additional tests performed to prove correct functionality.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system tests will be then performed, to prove that the Software Requirements have been implemented and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fulfilled. </w:t>
            </w:r>
          </w:p>
          <w:p>
            <w:pPr>
              <w:autoSpaceDN w:val="0"/>
              <w:autoSpaceDE w:val="0"/>
              <w:widowControl/>
              <w:spacing w:line="182" w:lineRule="exact" w:before="38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After the Software System test is closed, and additional system tests which are performed together with the Hardware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components. The results of the verification will be documented in a report, for the Software, also for the whole system.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After the release of the Software, a regulatory check will be done to determine if additional activities with regards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normative requirements should be performed.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Cybersecurity is also included in the Software development. There will be a thread analysis performed. The inputs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analysis TR 60601-4, thread analysis template, system architecture, among others. The output for the process is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thread analysis which flows into the risk analysis process of the device, where the corresponding measures will be set.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Verifications of cybersecurity measures follow the risk management and software development process.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Anomalies are classified as serious, significant, important, noticeable or no effect. CIN-Classification critical important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notable.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///SW Smart Pilot View -design change to Rev 3.03///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Software designed is perfumed in line with requirement of ISO62304. INSPECTION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IEC 62304 process inspection by the accredited test lab Product Qualification, Drägerwerk AG &amp; Co.KGaA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demonstrated during the audit.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Software Class according IEC 62304 is determined Class B (According to the risk assessment table, the expected harm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that could result from software failure is limited to “minor”). – observed in 5.1 Product Risk Management Report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11149328_03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was performed under the guidance of design change process DWAG IN4230 Design Changes, the changes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were followed by verification and validation prior to release, which was sampled and assessed during this audit.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devices validation is defined in design Process IN4200. The step is performed between the Gate 6.0 and gate 7.0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Following inputs and outputs were regarded for the Validation stage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Usability evaluation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Validation plan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Validation summary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Reliability Review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User requirements    DR-00072766 Product requirement’s   Smart pilot base Line   2022-11-24T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Particular examples of product requirements were sampled during the audit and implementation was verified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PR-SPV_309 mart Pilot  shall support Wierda PK Model   for the Muscle relaxant  Rocuronium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PR_SPV _  _297 Emanating patient data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User requirements  -  -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PR_SRV-543 The user shall be able to determine the patients current and future hypnotic and analgesic level related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leveled intended by user.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Verification process linked to user requirements via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Standards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Provision of clinical evidence  that TSR matches the user requirement’s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Comparison with similar devices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Usability Evaluation Formative and summative reports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DOORs system is in use for Traceability for of Inputs and outputs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Validation  summary report: 11149414 Rev 00 Validation Summary report V00  2023-02-24  demonstrated during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audit.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48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#13 - Design and development change (GP)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The process flow id defined in SOP IND 4200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is implemented as a workflow in Pro-X.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change request is prepared and evaluated by quality assurance, project manager and the product manager, these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changes could be improvement of changes triggered by post-production feedback.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the case the change influences materials, and these materials are used for other products, the change needs to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assessed by other PSB .Product Manager and/or other functions decide on the DCR (accept or decline).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After the design change has been accepted, the design change project will be created.  This includes the design change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plan, change project, pre-tailoring investigation (central document about which components are affected, recommended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solution and which design reviews should be met), Object List (components which are going to be change), List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deliverables (which documents should be change </w:t>
            </w:r>
          </w:p>
          <w:p>
            <w:pPr>
              <w:autoSpaceDN w:val="0"/>
              <w:autoSpaceDE w:val="0"/>
              <w:widowControl/>
              <w:spacing w:line="186" w:lineRule="exact" w:before="164" w:after="0"/>
              <w:ind w:left="100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– design change to Rev 3.03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change for the design was summarized as PKG-2021-002776   Pre-tailoring investigation 18.02.2021 </w:t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32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31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changes were accumulated as following: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DCR-2019-002082 labeling amassing  - change of the labels size – SW only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DCR-2021-002127 ISM-IEC  TR60601-4-5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DCR-20201 003730  - approval of the Zeus IE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package summary is in process of implementation and is not accomplished as a packages, therefore this cannot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used for the full assessment.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3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example of the changes was assessed during the audit: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reports rare maintain in SAP in controlled way.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11134555  Design change review report -  for the release 3.02n PKF-202-003043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changes contained – addition IFU languages / languages added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design change evaluation review report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DCR-2020-002999 IFU Translation for Slovakia    2020-06-02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DCR was suitably documented, implemented and verified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Validation Form PID Printing process   2020-12-17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printed documentation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complete Design change  documented , the new tool ARAS used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Australia, Brazil, Canada, Japan, US)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regulatory affairs department is also including in the pre-tailoring investigation considering the requirements for each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country where the device is marketed and the notifications to be done previous to the approval of the change.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#14 - Design review (GP)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design reviews are establi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shed and the content for each review is defined accordingly. For medical devices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reviews are performed according to DWAG IN4200-en-01.00 Design.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02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Design Sub Process contains five major Design Reviews on system level: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    System Requirements Review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    System Architecture Review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    System Integration Review (for each integration loop).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    Verification Readiness Review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    System Validation Review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Besides these major Design Reviews on system level, there are additional Design Reviews that are part of other process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steps that are required as completion criteria. Design Reviews have to be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conducted according to  IN4204. Design Review reports are records and have to be filed into the  DHF.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– Example ///SW Smart Pilot View -design change to Rev 3.03///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 this design project was controlled as design change , standard design review requirements were not applicable.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project was released as 11134555  Design change review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Procedures ensure that participants include representatives of all functions concerned with the design stage being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and an individual(s) who does not have direct responsibility for the design stage being reviewed.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#15 - Impact review of design and development changes on previously made and distributed devices (GP)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An evaluation of the impact of the changes on already delivered devices is included in the template for  Pre-Ta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ilori8ng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Investigation PTI. For the examples taken, it was possible to follow the impact analysis and the corresponding activities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be performed on the devices on the field.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///SW Smart Pilot View -design change to Rev 3.03///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Drager has demonstrated PTI  PKG-2021-002776 from 23.05.2022, which encompasses charges for Smart Pilot View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such as  DCR-2022-002200 and DCR-2022-002214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#16 - Design transfer (GP)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For Software products, the proc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ess for Design Transfer of medical software is performed according to  DWAG IN4206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Software Approval and Design Transfer and is documented in DCS IN4206-110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release and transfer includes the following steps: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Check software development plan and deliverables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Check software verification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Check list of non-conformities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Check Software Build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Assure reliable delivery -Assure reliable delivery of the released software without corruption or unauthorized change,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where media are used that contain the released software, address their replication, media labeling, packaging,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protection, storage, and delivery. Documented as Plan for malware-free shipping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Create and upload Software Archive according to IN4206 ARAS Manual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Logistically relevant software needs to be transferred from development to production and service. The software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executables become part of the DMR, stored in PLM SYSTEM, on DVDs or on a server with controlled access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configuration control. The following documentation structure is fully supported by PLM SYSTEM but is also applicable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other storage concepts.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///SW Smart Pilot View -design change to Rev 3.03///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Elements of approval and design transfer records as required by  DCS IN4206 were requested and assessed during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Verification summary report – 11149420 verification summary report  Rev 08 </w:t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33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SW 3.03 List of No-conformities after release 11149233 List of Non-conformities Ver 05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Usability evaluation  Summary report – 11149411 Usability summary report  Rev 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– no formative usability test report was performed after change – as no changes affected the to the product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11149378  Smart Pilot Usability Summative Test  Rev 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Smart Pilot View Suability Specification – 111494 Rev 01 usability Specification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11149378  Rev 01  Summative Usability Evaluation test report  Ver 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risk management report -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11143145 PSUR Ver 01  2022-10-12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product is released and electronically signed via SAP system </w:t>
            </w:r>
          </w:p>
          <w:p>
            <w:pPr>
              <w:autoSpaceDN w:val="0"/>
              <w:autoSpaceDE w:val="0"/>
              <w:widowControl/>
              <w:spacing w:line="182" w:lineRule="exact" w:before="186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#17 - Top management commitment to design and development process (GP)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Based on the assessment of Smart Pilot View Update design project,  Top manage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ment has demonstrated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commitment or design and development by providing the resources, systems and process. </w:t>
            </w:r>
          </w:p>
          <w:p>
            <w:pPr>
              <w:autoSpaceDN w:val="0"/>
              <w:autoSpaceDE w:val="0"/>
              <w:widowControl/>
              <w:spacing w:line="184" w:lineRule="exact" w:before="370" w:after="0"/>
              <w:ind w:left="100" w:right="67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*****************************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Trails of (HD)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13 - Design and development change (HD)</w:t>
            </w:r>
          </w:p>
          <w:p>
            <w:pPr>
              <w:autoSpaceDN w:val="0"/>
              <w:autoSpaceDE w:val="0"/>
              <w:widowControl/>
              <w:spacing w:line="220" w:lineRule="exact" w:before="14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is established and documented in DWAG IN 42 30 design change.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change request is prepared and evaluated by quality assurance, project manager and the product manager, these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changes could be improvement of changes triggered by post-production feedback. In the case the change influences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materials, and these materials are used for other products, the change needs to be assessed by other PSB. Product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Manager and/or other functions decide on the DCR (accept or decline).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After the design change has been accepted, the design change project will be created.  This includes the design change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plan, change project, pre-tailoring investigation (central document about which components are affected, recommended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solution and which design reviews should be met), Object List (components which are going to be change), List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deliverables (which documents should be change).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country-specific requirements: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(Australia, Brazil, Canada, Japan, US)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regulatory affairs department is also including in the pre-tailoring investigation considering the requirements for each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country where the device is marketed and the notifications to be done previous to the approval of the change.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design package needs to be approved, from quality and project management, and then it will be implemented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(documented in DHR, DHF, work items).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design review will be performed when all the changes are ready for release. This includes an evaluation of the status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the changes and the documentation that was generated (quality and regulatory affairs). It will be proved at the end if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regulatory changes have been done, and if the country organizations should be informed.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 the end the materials/components will be released and finalized (Quality Assurance).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Flow sensor: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product was previously purchased and delivered as a finished medical device and is now manufactured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Revalstraße. It have been a strategic decision.  Additionally, the color of the hose was change and the shape of hose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slightly modified.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 2020-001379 dd. 31 05.2020 / PKG  2020 000943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Flow sensor classification: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is not active device as pressure measurement device per se is in the connected device itself (Oxylog). The flow sensor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has no energy source (does not need it) and is non active as per MDR definition. The pressure is transfer to the end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 (Oxylog) and is measured based on volume converting.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classification process and assignment of the EMND codes presented during the audit seems plausible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appropriate.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14 - Design review (HD)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design reviews are estab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lished and the content for each review is defined accordingly. For medical devices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reviews are performed according to DWAG IN4200-en-01.00 Design.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02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Design Sub Process contains five major Design Reviews on system level: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    System Requirements Review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    System Architecture Review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    System Integration Review (for each integration loop).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    Verification Readiness Review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    System Validation Review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issuing authorities for release including Tester,  products owner, Quality and regulatory. </w:t>
            </w:r>
          </w:p>
          <w:p>
            <w:pPr>
              <w:autoSpaceDN w:val="0"/>
              <w:autoSpaceDE w:val="0"/>
              <w:widowControl/>
              <w:spacing w:line="186" w:lineRule="exact" w:before="1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USA: There are a process in place (DWAG IN4200-en-01.00 Design). The competences and roles reviewers are defined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DWAG IN4230 and  DWAG IN4200. Design review have been audited (Verification and Design Change review). </w:t>
            </w:r>
          </w:p>
          <w:p>
            <w:pPr>
              <w:autoSpaceDN w:val="0"/>
              <w:autoSpaceDE w:val="0"/>
              <w:widowControl/>
              <w:spacing w:line="222" w:lineRule="exact" w:before="31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15 - Impact review of design and development changes on previously made and distributed devices  (HD)</w:t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34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 evaluation of the impact of the changes on already delivered devices is included in the template for PTI. For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examples taken, it was possible to follow the impact analysis and the corresponding activities to be performed on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devices on the field. The impact of DCR was reviewed during the audit for biocompatibility test report and usability test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report (Inspection Report No 21 -00620)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16 - Design transfer (HD)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At the end of design and devel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opment the design has been transferred to the production site at Revalstrasse at Dräger.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design change steps are signed/ released in SAP by the click on the checklist status is visible who and when has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releases each step.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country-specific requirements: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(Brazil) The devices are released for production only after correct approval from the corresponding personnel, which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includes quality assurance. The release is documented and signed accordingly.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24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************************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 ISO 18562 (Biocompatibility evaluation of breathing gas pathways) (GM)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See document: ISO 18562_questions for audit_v1_2023-07-14 filled on 20.09.2023 !!!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************************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*************(MSz)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DD11 - Clinical evaluation and/or evaluation of medical device safety and performance  (MSz)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Verified that clinical evaluation was performed as part of design validation.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Supplier Novinion GMBH Tübingen and Neanatologe Dr. Trips as Mitauthor des CER.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7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(TGA):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Evaluation Report Babyleo TN500 SW1.05 -2020-01-08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 of Post Production Information Report (Clinical) 2022-05-19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PMCF Plan Babyleo TN500 2022-07-25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PMCF Report not yet available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PSUR Thermoregulation 2023-08-01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DD12 - Software design and development (MSz)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Software design and development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Since medical device contains software, verified that the software was subject to the design and development process.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could be confirmed that the software was included within the risk management process.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DD13-15 - Design and development change Babyleo TN300  (MSz)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Verified that design and development changes were controlled, verifi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 (or where appropriate validated), and approved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prior to implementation.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also could be confirmed that any new risks associated with the design change have been identified and mitigated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extent practical.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6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DRÄGER Babyleo TN500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Both radiant warmer and neonatal incubator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Introduced 2017 to the market, already MDR upgraded.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ProX (SAP tool) is used for documenting Lifecycle Management changes.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60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PKG-2021-001689 Q-Improvement Nozzle Opening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PTI Pre-Tailoring Investigation PKG-2021-001689 closed 2022-01-24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Regulatory relevance of this change: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material stays the same;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Intended Use stays the same;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Production process sstays the same;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Production tool gets an update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Current standard report remains valid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EN-60601-2-19 testings stay valid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CAPA 97813 Humidifier leakage via pressure release port during operation assessed the need for a Field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Action; result: no, therefore nozzles with existing diameter could be used up.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Overview 2021-11-15 Assessment on Significance resultetd in EU no, US Letter to File, CA annual renewal;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0" w:right="144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1143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Letter to File: AMD 20, 2022-03-02, RCA Chamge of the Diameter of the opening of the humidifier nozzle to a larger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size.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Changes are handled via DCR Design Change Request to PSB Product Steering Board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Steering Board consist of interdisciplinary team and manages the product changes latest after design transfer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selecting them combining and planning product changes according to the business objectives. Attendees are at east: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Manager, Project Manager , Quality Assurance and Regulatory affairs; depending of the nature of the design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project, the PSB mits be supporte by subject matter experts.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DD16 - Design transfer (MSZ)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Determined that the design w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 correctly transferred to production.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Work package “Industrial Engineer – Update production process” and Quality Engineer – update production quality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process”  and “Material Ressource planner” have been completed as documented in Design Change Summary page 9. </w:t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35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*************GM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DD13 - Design and development change ATLAN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Changes have to be verified and approved prior to imp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lementation, which is done in the selected project.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Requests can be triggered from anyone. Handling of change evaluation will be done in the tool “ProX”. Changes have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 approved by Product -Manager/ProjectManager/Quality assurance.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changes processing in general is defined in DWAG IN4230.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After approval the change request will be transferred into change project with related evaluation and list of deliverables.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 put document of evaluation is: Pre-Tailering investigation which serves for definition of mayor needed info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definition of responsibilities and needed reviews.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have to be evaluated whether additional input into risk analysis must be performed and effects on delivered products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 checked for each request.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to ATLAN 2.0 SW version was audited. </w:t>
            </w:r>
          </w:p>
          <w:p>
            <w:pPr>
              <w:autoSpaceDN w:val="0"/>
              <w:autoSpaceDE w:val="0"/>
              <w:widowControl/>
              <w:spacing w:line="182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the organization obtained a new 510(k) or supplement to the pre-market approval if required [21 CFR 807].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4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519 k for ATLAN 2.0 is available: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510 k FDA 2023, 07.23, K 230931, approved by James J. Lee S ( ATLAN change 2.0)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Canada: 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the manufacturer has a process or procedure for identifying a “significant change” to a Class III or IV medical </w:t>
            </w:r>
          </w:p>
          <w:p>
            <w:pPr>
              <w:autoSpaceDN w:val="0"/>
              <w:autoSpaceDE w:val="0"/>
              <w:widowControl/>
              <w:spacing w:line="190" w:lineRule="exact" w:before="0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device. Verify that information about “significant changes” is submitted in a medical device license amendment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application [CMDR 1, 34].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changes will be presented at a steering Board (weekly meeting) Members of the steering board are also from R&amp;A.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steering board it will be decided whether the changes are singificant. Quality assurance (also part of the steering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board and change process handling) is responsible that the regulatory decision will be taken. This is defined in DWAG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IN4230. A checklist for decisoon is available DWAG PQ2110 regulatory approval to market product.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the audited sample no Canada approval is planned.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the manufacturer has a process or procedure for notifying the auditing organization of a substantial change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design process or the range of products to be manufactured [TG(MD)R Sch3 Cl1.5].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the manufacturer has a process or procedure for identifying a proposed substantial change to the design,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intended performance, of a Class AIMD or Class III device, and to notify the assessment body prior to implementing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change [TG(MD)R Sch3 P1 Cl 1.6(4)]. </w:t>
            </w:r>
          </w:p>
          <w:p>
            <w:pPr>
              <w:autoSpaceDN w:val="0"/>
              <w:autoSpaceDE w:val="0"/>
              <w:widowControl/>
              <w:spacing w:line="186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 the Manufacturer is also a holder of a TGA Conformity Assessment Certificate, then the Manufacturer is also required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notify the TGA of these changes.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Manufacturer has taken into account post-production feedback as an input to monitoring and maintaining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requirements and improving product realization processes.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changes will be presented at a steering Board (weekly meeting) Members of the steering board are also from R&amp;A.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steering board it will be decided whether the changes are singificant. Quality assurance (also part of the steering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board and change process handling) is responsible that the regulatory decision will be taken. This is defined in DWAG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IN4230. A checklist for decisoon is available DWAG PQ2110 regulatory approval to market product. </w:t>
            </w:r>
          </w:p>
          <w:p>
            <w:pPr>
              <w:autoSpaceDN w:val="0"/>
              <w:autoSpaceDE w:val="0"/>
              <w:widowControl/>
              <w:spacing w:line="220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PMS PLAN ATLAN/PSUR ATLAN have been audited.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Market Clearance MC Form AUST(New Zealand), 09.06.2023 ATLAN X, 2.0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Japan: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the Marketing Authorization Holder, confirm if the Marketing Authorization Holder has submitted a new application,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change application, or a change notification to PMDA/ a Registered Certification Body, when applicable.[PMD Act 23-2-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5.1, 23-2-5.11, 23-2-5.17, 23-2-23.1, 23-2-23.6, 23-2-23.7].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the Registered Manufacturing Site, confirm if the site has a mechanism to communicate with the Marketing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Authorization Holder about device modifications, so the Marketing Authorization Holder can take appropriate actions. If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critical medical device modification has happened in the Registered Manufacturing Site, confirm if the Registered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Manufacturing Site has communicated with Marketing Authorization Holder about the change [MHLW MO169: 29].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changes will be presented at a steering Board (weekly meeting) Members of the steering board are also from R&amp;A.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steering board it will be decided whether the changes are singificant. Quality assurance (also part of the steering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board and change process handling) is responsible that the regulatory decision will be taken. This is defined in DWAG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IN4230. A checklist for decisoon is available DWAG PQ2110 regulatory approval to market product.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Market Clearance MC Form Japan, 20.01.2023 ATLAN X, 2.0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 the medical device evaluated is already registered/notified with ANVISA, verify that the design change was correctly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promptly submitted to ANVISA for approval, when applicable [Brazilian Law 6360/76 - Art. 13].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changes will be presented at a steering Board (weekly meeting) Members of the steering board are also from R&amp;A.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steering board it will be decided whether the changes are singificant. Quality assurance (also part of the steering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board and change process handling) is responsible that the regulatory decision will be taken. This is defined in DWAG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IN4230. A checklist for decisoon is available DWAG PQ2110 regulatory approval to market product.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is not planned to get the market approval for the audited change sample for Brazil.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DD14 - Design review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Design review for Design ch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anges is described in the procedure DWAG IN4230 and implemented in the design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development plan of the selected project.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Review steps are individually defined in PKG-2021-003936.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After completion of specific design phases a design review is performed and approved by defined personnel (including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add. independent and competent members).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Participants in the reviews of the selected project include representatives of functions concerned with the design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development stage being reviewed, as well as any specialist personnel needed. These were in the selected case </w:t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36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:System Designer and Leader of Verification approve  Verification Review, Change Review will be approved by Project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Leader, Quality asssurance and Regulatory Affairs.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procedures ensure that participants include representatives of all functions concernedwith the design stage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being reviewed and an individual(s) who does not have direct responsibility for the design stage being reviewed, as well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 any specialists needed [21 CFR 820.30(e)].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competences and roles reviewers are defined in DWAG IN4230 and  DWAG IN4200.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Two samples of Design review have been audited (Verification and Design Change review).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DD15 - Impact review of design and development changes on previously made and distributed devices (GM)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Assessment of Design Changes is defined in DWAG IN4230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Design changes are reviewed for effects on products already delivered. This will be doumented and approved in PKG-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2021-003936, Pretailoring investigation. This document ave been audited for ATLAN 2.0.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Impact review of design and development changes on previously made and distributed devices.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See PTI PKG-2021-001689 Section assessments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4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DD16 - Design transfer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design change ATLAN 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.0 was correctly transferred into production.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change transfer is defiend in DEMF GM2110 and includes checks for availability of all needed material.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check will be documented in OA.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 that the manufacture ensures that the design is not released for production until its approval by the persons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assigned by the manufacturer and that the persons assigned review all records required to the design history file in order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ensure it is complete and the final design is compatible with the approved plans, prior to its release. Confirm that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release, including date and manual or electronic signature of the responsible is documented [RDC ANVISA 16/2013: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4.1.9, 4.1.11].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Approval of OA (change transfer) will be performed  by Quality assurance.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OA includes the check of all needed deliverables . The OA ATLAN 2.0 have been audited. Triggered by the Change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package and specifically for SW changes amog others e.g. the IFU have been adjustsed.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*****************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Tasks from MGa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*****************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#1 (MGa)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Process Descr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[ISO 13485:2016: 4.1.1, 4.2.1, 7.1, 7.3]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Devices that are, by regulation, subject to design and development procedures are identified. Main process is DCS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IN4200 that regulates the development of new devices. All design changes are following SOP Design Change Process. </w:t>
            </w:r>
          </w:p>
          <w:p>
            <w:pPr>
              <w:autoSpaceDN w:val="0"/>
              <w:autoSpaceDE w:val="0"/>
              <w:widowControl/>
              <w:spacing w:line="184" w:lineRule="exact" w:before="40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Gate 1 and 2 of main process are research phases, e.g. marked investigation, which is optional. Technical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documentation in terms of Medical Device History is conducted, at each gate appropriate reports are provided.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fulfillment of the GSPRs are planned and considered.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the development of Humidstar 2+LL the design and development phase started in gate 3.0. Technology and market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 already known.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Start with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Gate 3.0 Preparation: Design and development will be specified; the product requirements finalized,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Gate 4.0 Definition: e.g. technical system requirements, Usability, plan validation; finalized with System requirement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 (SRR)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Gate 4.1 Design: Detail Q Targets based on SA (system architecture) freeze of requirements.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Gate 5.0 Realization: system integration review, implementation of design; VRR Verification readiness Review, Finalize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Transfer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Gate 6.0 Validation: System validation review, official end of development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Gate 7.0 CE marking: Ramp-up / Market Launch: monitoring, in a narrow scheme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Gate 7.1 Serial Production: final production site/ one line and one tool for the device Humidstar 2+LL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Gate 8.0 Life Cycle/Change: targets in quality, financial, on market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for Humidstar 2+LL had been defined as a new development: </w:t>
            </w:r>
          </w:p>
          <w:p>
            <w:pPr>
              <w:autoSpaceDN w:val="0"/>
              <w:autoSpaceDE w:val="0"/>
              <w:widowControl/>
              <w:spacing w:line="222" w:lineRule="exact" w:before="14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Humidstar 2+LL had been designed as new product development.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Humidstar 2+LL is classified as class IIa product under MDR,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filter and HMES are currently registered in the following MDSAP countries: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Australia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Brasilia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Canada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regulatory department confirms that the Humidstar 2+LL  are not registered in Japan and USA.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procedure defines criteria, as applicable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new product development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module development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Upgrades and product change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Introduction of OEM or private label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Introduction of Trading goods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Transfer of development, production or other disciplines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Changes are managed according to Design Change 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DWAG IN 4230 Design Changes, design change request (DCR) can be issued by anyone. Project Manager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with team of QM and R&amp;D the request will be assessed.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process flow will be individually decided depending on the request. </w:t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37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technical documentation will be issued in parallel to the development phase, end with the successful CE marking.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Brazil/ Canada/ Japan: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general a List of applicable standards, depending on which countries included in product requirements, is available.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6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Key process documents reviewed: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DWG In4200en 01.00 Design, 2021-10-01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describes the Stage gate approach: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Gate 3.0-8.0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 4230 Design Changes, en, 05.00, 2023-06-30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Specific Personnel Competency and Training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13485: 6.2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Roles profiles are defined for each role. The roles are implemented in the electronic training tool, the appropriate training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 linked to the required competence trainings matrix. Training needs are identified.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Training can be conducted external, classroom training or self-training.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training pensums are monitored annually.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1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DEALL HR3400 Employee Qualification Process, 2021-10-15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4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TC Manager Records (Qualification Matrix)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M.H.: Screenshot Training tool “TC Manager”: personalized: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Roles: Betriebsmittelbeauftragter; Leader Verification; Verification engineer is finalized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Planned training: Project Management trainer planned 2023-11-09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S.B.: Roles: Lifecycle manager, Medical Device Acts, ( Training completed)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L.L: RA: Special and General Work instruction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Training on ISO 13485; MDR, MDSAP-all completed.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#2 (MGa)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ISO 13485:201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6: 4.1.1, 4.2.1, 7.1, 7.3.]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and Development Project “Air Force One” (AFO) had been in scope of the audit, especially for Humidstar 2+LL,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 this device is regarded as a new development. The device is dedicated for neonates.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UDI system had been used and a Basic UDI is dedicated to the device.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device under review is the HME (heat and moister exchanger):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Humidstar 2+LL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HME parts are supplied by supplier from Sweden ULAX.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HME consist of the two parts of the case (top and bottom) and the medium “foam”, which is impregnated.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example had been selected due to transfer of production.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device was not in scope of an audit and it is listed on MEDF0325.01, Rev. 11 and is certified under MDR certificate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G10 010578 0039 Rev. 09 as R0401 - VENTILATION FILTERS: HME HumidStar 2 Plus Luer-Lock - MP05840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0404867512080436K19T010SC R0401 MDN 1201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#3 (MGa)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ISO 13485:201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6: 4.2.1, 7.1, 7.3.2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DWG In4200en 01.00 Design, 2021-10-01 requires 5 design reviews at the end of the gate phases 3.0-8.0.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the project of HME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SRR: System requirement reviews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SAR: System Architecture (not applicable for the HME project 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SIR: System integration review (not applicable for the HME project)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VRR: Validation requirement review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SVR: System validation review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7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 of requirements: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steps and reference to tools are listed in attachment A02, including rolls of participants.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Templates for reviews are implemented-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 planning for the design and development steps are documented, as verified in task DD-1.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 the device under review is not a class IV device this had not been reviewed in particular. However, the process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outlines the specific quality practices, resources and sequence activities relevant to the device.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56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Key process documents reviewed: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DWG In4200en 01.00 Design, 2021-10-01 </w:t>
            </w:r>
          </w:p>
          <w:p>
            <w:pPr>
              <w:autoSpaceDN w:val="0"/>
              <w:autoSpaceDE w:val="0"/>
              <w:widowControl/>
              <w:spacing w:line="184" w:lineRule="exact" w:before="352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#4 (MGa)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ISO 13485:201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6: 4.2.1, 7.3.1,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sampled project meets the requested requirements. All sampled product designs follow the global DMS IN4200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development process. </w:t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38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34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List of applicable standard for the HME device are listed within the PTS.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“Production and test specification for medical breathing filters and HME”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process is in place to identify the applicable requirements.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#5 (MGa)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ISO 13485:201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6: 4.2.1, 5.2, 7.2.1, 7.3.3;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Inputs are for example user needs, customer functional, performance and safety requirements, intended use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regulatory requirements. For each project there is an applicable list of standards documented which needs to be applied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within the development phase. Regulatory, functional and safety requirements as well as intend use are subject to SOP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are also addressed in the design change by tailoring of the development process. Requirements are checked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conflicts in the system requirements review report. Risk management outputs serve as design input.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53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US: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No 510k is applicable for the selected device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#6 (MGa)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ISO 13485:201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6: 7.3.3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Design Inputs are unambiguous and do not conflict with each other. Requirements are checked for conflicts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system requirements review report. All requirements are checked and approved within the SAR.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Humidstar 2+LL project no Management commitment and Kick off meeting was not requested as the product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portfolio AFO was already approved. For the development process of Humidstar 2+LL as part of the portfolio the gates 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&amp; 2 had been skipped.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list of deliverables (required records) had to be fulfilled.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Relevant Medical Device Standards are considered and in scope of the development process for Humidstar 2+ LL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#7 (MGa)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ISO 13485:201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6: 4.2.1,4.2.3, 7.3.4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and development outputs (e.g. device specifications) are traceable to the design and development inputs.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Specifications are also traceable to the verifications. Traceability description for the change project reviewed.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the Medical Device File a documentation matrix is available which shows the locations of the applicable specification,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bill of material, applicable tests.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4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DEALL PQ3130 Control of Documents and Records, Rev.4, 2023-07-06: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02, 2023-09-12: Dokumentationsmatrix: Device master record (DMR):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Parts of DMR predefined for design transfer.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Partial specification, and other specification are listed.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cross functional team decided supplier ULAX, Motala Sweden, producer of the HME foam.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56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#8 (MGa)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ISO 13485:201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6: 4.2.1, 7.1, 7.3.3, 7.3.4;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General the risk management is applied,.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complete Risk Management process according to ISO 14971 is implemented and is part of the design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development. Risk acceptance criteria are defined. Risk management has been adapted for change and is up-to-date.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risk management includes the identification of risks, its assessment and the definition of measures to counteract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those risks.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Companywide risks are assessed; Severity and Probability are defined, and measurable with results in defined classes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“frequent, occasional, low, impossible”.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US: Identified risks are reduced as far as possible, reduction of risks are dedicated to a new assessment to avoid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implementation of new hazards. </w:t>
            </w:r>
          </w:p>
          <w:p>
            <w:pPr>
              <w:autoSpaceDN w:val="0"/>
              <w:autoSpaceDE w:val="0"/>
              <w:widowControl/>
              <w:spacing w:line="184" w:lineRule="exact" w:before="36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#9 (MGa)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ISO 13485:201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6: 7.1, 7.3.6, 7.3.7;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the design and development verification/validation the effectiveness of the risk control measures are verified.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Verification testing is a central part of the design process and is typically conducted in an independent design verification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department. These activities include testing against international standards.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#10 (MGa)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ISO 13485:2016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4.2.1, 7.3.7;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development validation phase shows that the design meets the intended use.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environmental conditions are considered and described within the IFU, e.g. temperature, re. humidity and ambient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pressure, see DD-1 </w:t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39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72" w:after="0"/>
              <w:ind w:left="100" w:right="43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#11 (MGa)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ISO 13485:2016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4.2.1, 7.3.7;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clinical evaluation is part of the technical documentation.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IN 4250 is outlined in BIC process management system: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1. Step: new or existing product change-for new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2. Clinical development plan necessary, including initial literature review, clinical study necessary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3. Pre clinical investigation necessary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change: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Via DC request=&gt; significant change, nonsignificant changes results in an Amendment =&gt; assessment results in new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evaluation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Literature search report: separate as output document of clinical evaluation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CEP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CDP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PSURs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PMCF plan=&gt;activities=&gt; evaluation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SSCP necessary=&gt; not available at Dräger </w:t>
            </w:r>
          </w:p>
          <w:p>
            <w:pPr>
              <w:autoSpaceDN w:val="0"/>
              <w:autoSpaceDE w:val="0"/>
              <w:widowControl/>
              <w:spacing w:line="222" w:lineRule="exact" w:before="33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#12 - n/A (MGa)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70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 #13  (MGa)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Process Descriptio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n: </w:t>
            </w:r>
          </w:p>
          <w:p>
            <w:pPr>
              <w:autoSpaceDN w:val="0"/>
              <w:autoSpaceDE w:val="0"/>
              <w:widowControl/>
              <w:spacing w:line="190" w:lineRule="exact" w:before="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Design and Development Change is described in DMS IN 4230 Design Change Process. The reviewed project “Air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Force One” was conducted as a new product development.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General description of Design changes: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 design change request will be submitted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Each employee can submit this, at the Review a decision will be made if the project will be started or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 (design change request) will be proceeded with Pro X, plug in of SAP deliverables,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 changes, e.g. drawings, specs,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specific review, market approvals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Market authorization will be handled by RA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accepted and implementation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Key process documents reviewed: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DMS IN 4230 Design Change Process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#14 (MGa)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ISO 13485:2016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4.2.1, 7.3.2, 7.3.5;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After completion of specific design phases a design review of defined personnel (independent) has been performed.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formal design review needs be conducted and documented before closure of a specific Design Phase.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16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Applicable representatives are involved in the development process and approval process.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further description, please see also task DD-3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15 (MGa)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ISO 13485:201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6: 7.3.9;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Design and Development Change is described in DMS IN 4230 Design Change Process. The reviewed project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“Humidstar 2+LL” was conducted as a new product development.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#16 (MGa)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ISO 13485:2016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4.2.1, 4.2.3, 7.3.8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 the end of design and development the design has been transferred to the production site at ULAX, contracted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supplier.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Approved part specification are mandatory an OA (Object Approval) can be issued.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OA difference between new products, changes, prototype or logistical changes. Responsibility matrix is given.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OA is implemented in OX -change tool in SAP.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relevant activities have to be finalized before OA started.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7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 by D&amp;D: complete and correct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release, includes date and signature of the responsible (manual or electronic )is documented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MRP Material resource planning: all data in SAP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Buy workflow has to be finalized before outsourced manufacturing starts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FAI required=&gt; quality confirms FAI is ok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Label data: release of label department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 end of OA: released by R&amp;D, RA &amp; Quality </w:t>
            </w:r>
          </w:p>
          <w:p>
            <w:pPr>
              <w:autoSpaceDN w:val="0"/>
              <w:autoSpaceDE w:val="0"/>
              <w:widowControl/>
              <w:spacing w:line="222" w:lineRule="exact" w:before="13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D&amp;D 17 (MGa)</w:t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40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030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13485:2016: 4.1.3, 5.1, 5.5.1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the assessment of the development process the management provides the necessary commitment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and development process. Management provides commitment, independent reviews are required by process.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compliance procedure does exist. </w:t>
            </w:r>
          </w:p>
          <w:p>
            <w:pPr>
              <w:autoSpaceDN w:val="0"/>
              <w:autoSpaceDE w:val="0"/>
              <w:widowControl/>
              <w:spacing w:line="220" w:lineRule="exact" w:before="51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************************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Evaluation Report Babyleo TN500 SW1.05 -2020-01-08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PMCF Plan Babyleo TN500 2022-07-25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evaluation and performance evaluation in line with the state of the art (PSUR Thermoregulation 2023-08-01)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Software development process takes into account the principles of development life cycle, risk management, including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information security, verification and validation.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EU MDD / MDR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MDD Annex II 3.2, 3rd paragraph (c), 9th indent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2017/745 - Article 10(3), 61 and Annex XIV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Completion of clinical evaluation / performance evaluation including PMCF / PMPF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evaluation report was demonstrated:  11149213_02 11149213 02 Clinical Evaluation Report Released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7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2017/745 - Article 10(3), 61.9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evaluation for products under Annex XVI. – n/a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2017/745 - Article 10(3), 62 and Annex XIV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evaluation and performance evaluation in line with the state of the art (PSUR)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PSUR is established and documented, according to PSUR, the PMCF is limited to the PMS process only.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11143145 PSUR Smart Pilot View Ver 01  2022-10-12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2017/745 - Article 32 – Class III  and implantable medical devices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Summary of safety and clinical performance (SSCP) – N/A, the are no class III devices manufactured. </w:t>
            </w:r>
          </w:p>
          <w:p>
            <w:pPr>
              <w:autoSpaceDN w:val="0"/>
              <w:autoSpaceDE w:val="0"/>
              <w:widowControl/>
              <w:spacing w:line="222" w:lineRule="exact" w:before="33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*************************</w:t>
            </w:r>
          </w:p>
          <w:p>
            <w:pPr>
              <w:autoSpaceDN w:val="0"/>
              <w:autoSpaceDE w:val="0"/>
              <w:widowControl/>
              <w:spacing w:line="222" w:lineRule="exact" w:before="14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evaluation and/or evaluation of medical device safety and performance (GP)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FOLLOW UP of point 7 to project 1990804: CC 300 - Response DR2 Dräger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action item was reviewed during the audit.  The CEP Template, CEP and CER including CV of CC 300 device were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statement   checked and accepted by TDA in the deficiency report (Order No 713298423) has been included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new CE Procedure IN 4250 ,  CEP template,  CEP of CC 300 and updated CER of CC 300 device.  The qualifications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evaluators are documented in section 9, qualifications are documented according to the MEDDEV 2.7/1 revision 4.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40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 4250 Clinical Evaluation -en-04.00 dd 26.06.2023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 4250 en. 04.00 CEP Template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CEP DWAG IN 4250 en. 04.00 Connectivity Converter CC 300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CEP -CC 300 ID 11224385 revision 01   released 2023- 09-13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CER-CC300   ID 11224384 revision 01 signed 2023-09-15. </w:t>
            </w:r>
          </w:p>
        </w:tc>
      </w:tr>
      <w:tr>
        <w:trPr>
          <w:trHeight w:hRule="exact" w:val="3684"/>
        </w:trPr>
        <w:tc>
          <w:tcPr>
            <w:tcW w:type="dxa" w:w="1276"/>
            <w:tcBorders>
              <w:top w:sz="3.2000000000007276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revision) </w:t>
            </w:r>
          </w:p>
        </w:tc>
        <w:tc>
          <w:tcPr>
            <w:tcW w:type="dxa" w:w="8790"/>
            <w:tcBorders>
              <w:start w:sz="4.0" w:val="single" w:color="#000000"/>
              <w:top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0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GP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 4250 Clinical Evaluation -en-04.00 dd 26.06.2023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 4250 en. 04.00 CEP Template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CEP DWAG IN 4250 en. 04.00 Connectivity Converter CC 300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CEP -CC 300 ID 11224385 revision 01   released 2023- 09-13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CER-CC300   ID 11224384 revision 01 signed 2023-09-15.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43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*******GP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IN4000: Develop Product, Rev. 14.00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 4200-en01.00 Design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IN4202 Usability Evaluation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IN4203 Product Verification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IN4204 Design Related Product Reviews Rev 02.00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7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IN4100: Project Management_en_02.00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IN4300: New Product Introduction, Rev. 09.00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Classification Codes SmartPilot View 11213764_00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IfU_SPV_SW_3.03.n_9512901_1_2022-11_en Instruction for Use Smart Pilot view </w:t>
            </w:r>
          </w:p>
        </w:tc>
      </w:tr>
    </w:tbl>
    <w:p>
      <w:pPr>
        <w:autoSpaceDN w:val="0"/>
        <w:autoSpaceDE w:val="0"/>
        <w:widowControl/>
        <w:spacing w:line="1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41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4032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IfU_Supplement_SPV_SW_3.0n_9054332_11_2022-12 Compatibility with other devices Smart Pilot View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IN4250 Clinical Evaluation Rev.04.00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IN4251 Clinical Evaluation (MDD) Rev 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111494913 Smart Pilot View Standalone Validation Plan  Ver 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11149213_02 11149213 02 Clinical Evaluation Report Released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11143145 PSUR Smart Pilot View Ver 01  2022-10-12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4.1 GSPR -11233802_00 Smart Pilot 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DDWAG IN4205-en 02.00 Software design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IN4206 Software Approval and Design Transfer Ver 02.00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11149414 Rev 00 Validation Summary report V00  2023-02-24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Risk Management Report - 11149328_03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Risk Assessment Table - 11221004_03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Validation Summary Report - 11149414_00 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6.2 SPV_IEC62304 - 11244067_00 INSPECTION REPORT IEC 62304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6.2 SPV_IEC62366_1 - 11245524_00 TEST REPORT IEC 62366-1:2015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6.2 SPV_IEC82304 - 11244450_00 Test Report IEC 82304-1:2016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UUser manual Ver 2.02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DR-00072766 Product requirements Smart pilot base Line   2022-11-24T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DCR-2019-002082 labeling amassing  - change of the labels size – SW only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DCR-2021-002127 ISM-IEC  TR60601-4-5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DCR-20201 003730 - approval of the Zeus IE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11134555  Design change review report -  for the release 3.02n PKF-202-003043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DCR-2020-002999 IFU Translation for Slovakia  2020-06-02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Validation Form PID Printing process   2020-12-17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PTI  PKG-2021-002776 from 23.05.2022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11149233 List of Non-conformities Ver 05 Smart Pilot View SW 3.03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11149420 verification summary report  Rev 08  Smart Pilot 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11149411 Usability summary report  Rev 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11149378  Smart Pilot Usability Summative Test  Rev 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111494 Rev 01 usability Specification Smart Pilot View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11149378  Rev 01  Summative Usability Evaluation test report  Ver 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11143145 PSUR Ver 01  2022-10-12 </w:t>
            </w:r>
          </w:p>
          <w:p>
            <w:pPr>
              <w:autoSpaceDN w:val="0"/>
              <w:autoSpaceDE w:val="0"/>
              <w:widowControl/>
              <w:spacing w:line="206" w:lineRule="exact" w:before="17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IN4230 : Design Changes DWAG IN4230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05.00 , Rev. 05.00 , reviews defined, and OA (design transfer)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„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start creation and change material MASTER data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”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, responsibilities defined.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IN4200 : Design DWAG IN4200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01.00 , Rev. 01.00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GM2110 : Creation and Change of Material Master Data for Global Portfolio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GM2110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01.00 , Rev. </w:t>
            </w:r>
          </w:p>
          <w:p>
            <w:pPr>
              <w:autoSpaceDN w:val="0"/>
              <w:autoSpaceDE w:val="0"/>
              <w:widowControl/>
              <w:spacing w:line="194" w:lineRule="exact" w:before="28" w:after="0"/>
              <w:ind w:left="100" w:right="31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IN4250 : Clinical Evaluation DWAG IN4250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</w:p>
          <w:p>
            <w:pPr>
              <w:autoSpaceDN w:val="0"/>
              <w:autoSpaceDE w:val="0"/>
              <w:widowControl/>
              <w:spacing w:line="206" w:lineRule="exact" w:before="16" w:after="0"/>
              <w:ind w:left="100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PQ2000 : Post Market Surveillance System DEMF PQ2000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IN4230 : Design Changes DWAG IN4230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05.00 , Rev. 05.00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IN4200 : Design DWAG IN4200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01.00 , Rev. 01.00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PQ2110 : Regulatory Approval to Market Product DWAG PQ2110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03.00 , Rev. 03.00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PQ2110 : Regulatory Approval to Market Product DWAG PQ2110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03.00 , Rev. 03.00 </w:t>
            </w:r>
          </w:p>
          <w:p>
            <w:pPr>
              <w:autoSpaceDN w:val="0"/>
              <w:autoSpaceDE w:val="0"/>
              <w:widowControl/>
              <w:spacing w:line="184" w:lineRule="exact" w:before="196" w:after="0"/>
              <w:ind w:left="100" w:right="37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*******************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DD11 (MSz)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Clinical Eval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uation Report Babyleo TN500 SW1.05 -2020-01-08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 of Post Production Information Report (Clinical) 2022-05-19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PMCF Plan Babyleo TN500 2022-07-25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PMCF Report not yet available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PSUR Thermoregulation 2023-08-01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6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DD12 (MSz)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Softwareänd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erung SW1.06 PKG2020-003896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Specific Design Review Report TN500 SW1.06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Risk Management report RM 37, T500_HA 1.42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DD13 (MSZ)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PKG-2021-0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01689 Q-Improvement Nozzle Opening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PTI Pre-Tailoring Investigation PKG-2021-001689 closed 2022-01-24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Approval Design Change Package 2022-05-06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CSDRR Change Specific Design Review Report for PKG-2021-001689 2022-05-03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Change Summary Final PDF PKG-2021-001689_PKG Export_2022-05-06_MT3.pdf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DCR-2020-001820 “Vergrößßerung des Nozzles zur Wasserdampfauslassöffnung“ </w:t>
            </w:r>
          </w:p>
          <w:p>
            <w:pPr>
              <w:autoSpaceDN w:val="0"/>
              <w:autoSpaceDE w:val="0"/>
              <w:widowControl/>
              <w:spacing w:line="184" w:lineRule="exact" w:before="172" w:after="0"/>
              <w:ind w:left="100" w:right="40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*****************(HD)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 4250 Clinical Evaluation -en-04.00 dd 26.06.2023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 4250 en. 04.00 CEP Template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CEP DWAG IN 4250 en. 04.00 Connectivity Converter CC 300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CEP -CC 300 ID 11224385 revision 01   released 2023- 09-13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CER-CC300   ID 11224384 revision 01 signed 2023-09-15. </w:t>
            </w:r>
          </w:p>
        </w:tc>
      </w:tr>
    </w:tbl>
    <w:p>
      <w:pPr>
        <w:autoSpaceDN w:val="0"/>
        <w:autoSpaceDE w:val="0"/>
        <w:widowControl/>
        <w:spacing w:line="1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42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4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DDWAG4230-en-05.00 design changes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 2010 Regulatory Affairs Zulassungprocess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108 – 030 1.1.6 Classification _codes Carina &amp; Oxylog Breathing Circuit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 2010 Regulatory Affairs- Zulassungprocess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108 – 030 1.1.6 Classification _codes Carina &amp; Oxylog Breathing Circuit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 2020-001379 dd. 31 05.2020 / PKG  2020 000943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PTI - PSB 242   created 11.003.2020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BioComp Report -ID 11228066    Carina and Qxylog BC PrM Report    29.11.2022.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Inspection Report No 21 -00620 – PR 001 Rev 01.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302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DCR Approval record from SAP 18.02.2022 signed by PO/ QA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System Validation Review Report   Breathing 30-11-2022    ID - 11 221639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IFU - 9511030 version edition 4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************************** (GM)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DD13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Design cha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nge Request DCR -2021-006006 (“Cyber Anteil ATLAN 2.0”), status changed in pro X from Z00 to Z06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(which serves as signature), accepted by Kirstner (Product Manager as required in process), date 14.01 2022,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assessment of change evaluation and decision regarding significant change is documented in this document.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PKG-2021-003936, Pretailoring investigation, ATLAN SW upgrade (2.0) last update 14.01 2022, functional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enhancement : Cyber Sec, bug fixes, recruitment features, Improvement of GUI, Insp Exp rate , Auto on and others,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review steps are defined. Influence assessment on products in the market, products and stocks not affected,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Cyber updates state of the art( MDR only for ATLAN 2.0)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electronic signature 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Change Package Export, 14.10.2022, signed by Project Leader and Quality assurance including Design Change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 ATLAN and Pretailoring investigation.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1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510 k FDA 2023, 07.23, K 230931, approved by James J. Lee 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Market Clearance MC Form Japan, 20.01.2023 ATLAN X, 2.0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Market Clearance MC Form AUST(New Zealand), 09.06.2023 ATLAN X, 2.0 </w:t>
            </w:r>
          </w:p>
          <w:p>
            <w:pPr>
              <w:autoSpaceDN w:val="0"/>
              <w:autoSpaceDE w:val="0"/>
              <w:widowControl/>
              <w:spacing w:line="220" w:lineRule="exact" w:before="14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11100333 PMS Axxx family, rev 0, approved 25.08.2023, yearly evaluation also ATLAN.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11249101 PSUR Axxx Familiy, rev 0, chapter 6.2, data from 2022, conclusion, benefit risk ratio not attached, approved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30.03.2023.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assessment table has updated during 2022, Hazard analysis ATLAN 2.0 , 6.22 approved 05.01.2023, Cyber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included, typos , some acceptance rationales adjusted.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DD14/15/16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Verification Readi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ness Review Report  ATLAN 2.0, approved by System Engineering and Verifiction Leader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12.05.2021.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11159497 Change specific design Review  Report ATLAN 2.0, v 00, approved 12.07.2022 by Project Leader, Quality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assurance An R&amp;A responsible person.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transfer OA specific Object List 2022-MT-1426, approved 16.06.2022.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PKG-2021-003936, Pretailoring investigation, ATLAN SW upgrade (2.0) last update 14.01 2022, functional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enhancement : Cyber Sec., bug fixes, recruitment features, Improvement of GUI, Insp Exp rate , Auto on and others,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review steps are defined. Influence assessment on products in the market, products and stocks not affected,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Cyber updates state of the art( MDR only for ATLAN 2.0)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electronic signature 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Change Package Export, 14.10.2022, signed by Project Leader and Quality assurance including Design Change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 ATLAN and Pretailoring investigation.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24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***************MGa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TC Manager Records (Qualification Matrix)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M.H.: Screenshot Training tool “TC Manager”: personalized: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Roles: Betriebsmittelbeauftragter; Leader Verification; Verification engineer is finalized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Planned training: Project Management trainer planned 2023-11-09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S.B.: Roles: Lifecycle manager, Medical Device Acts, ( Training completed)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L.L: RA: Special and General Work instruction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Training on ISO 13485; MDR, MDSAP-all completed.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7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Regulatory approval plan Air Force One, Rev.03 , 2021-11-30 Simon Barz: product management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planning: Humidstar 2+LL with rev.03; approved function: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 no for Humidstar 2+LL: MP05840, in chapter 1.5.2: planned to be marketed.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Europe 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USA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Canada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Japan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Brazil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planned for Australia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MDR: G10 010578 0039 Rev. 07, valid until 2025-03-17, MDR 2017/745 Annex IX, class IIa, Humidstar 2+LL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currently marketed only in CE area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Australia: -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Brasilia: HME Humidstar 2+LL New medical device registration incl Inmetro Cert. </w:t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43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360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Canada: new class II medica device license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USA: HME class I, 510 (k) exempted,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Japan: Approval procedure acc. to MHLW Pharmaceutical Affairs Law.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302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List of regulatory requirements, Rev. 5: 2021-10-16: up date of Humidstar 2+LL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Colour coded for standard: orange for product requirements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 for all defined countries: AUS/ JAP/ CAN/ BRA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Version change of standards will be implemented via design change control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and Development plan 101039_12: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Roles are defined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control: when changes will be identified during the project.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TSR Technical system requirements V18, 2022-10-13,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Environmental requirements. Ergonomic aspects, biocompatibility, anesthetic agents, ISO 18562, usability time 30days,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Condensate contact (indirect contact to patient, not sterilized,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Technical mechanical: requirements: conical shape for both cylinders, luer lock requirement are considered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Functional requirements: EN ISO 9360-1:2009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Shelf life requirements: 5 years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Regulatory requirements: list of standards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requirements: RCM (risk control measure): requirements of risk management: free of visible particle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&gt;100µm/ leakage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Transport/shipping/ Packaging requirements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Label requirements: inner outer/ IFU: not electronic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DWG In4200en 01.00 Design, 2021-10-01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AFO System requirement reviews report, Rev.08, 2021-11-30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Applicable documents: as described above in DD-1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Checklist are approved: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System Design,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Verification leader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DDesign and development Plan, ARAs doc no. 1010139, will be up dated constantly.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development phase: Humid 2 plus Luer lock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Released by qualification department Mr Schimpf and production: Mathias Ahrens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input: economical &amp; sustainable reasons: the production of filter and HME will be implemented at the qualified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supplier ULAX. This supplier is already manufacturing Humidstar 2+.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Purpose and scope: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Inhouse and external produced filter at Ulax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List of applicable docs: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Project Medical filter Inhouse Document Status report ARAs: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Including Requirements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Incl. Clinical evaluation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Chemical analysis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Mechanical drawings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Design and development plan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Usability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List of regulatory requirements: applicable standards, Filter Pus, requirements input; 101067, 2021-02-16, rev. 4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1143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E.g. ISO 18562-q:2017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1143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IOS 5356-1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1143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ISO 80368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1143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ISO 9360-2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1143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ISO 13328-1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67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PSUR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List of non conformities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Validation report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Materials of device: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Drawing: 11066204, rev.02 released 2022-10-14 for Humidstar 2+LL, 2 parts: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 Specification, rev. 03: Humidstar 2+LL MP05840 (included in design transfer):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foam MP12054,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plastic part 05843 (housing)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Supplier decision: part of purchasing process: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Medical Filter AirForce ONE Supplier Descison report Gate 6, 2022-10-27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60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DWAG IN 4210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management: Please see DD-8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Kick off meeting: Gate 3.0 review report Medical filter inhouse, reversion 1.0; 2016-04-14, signed 2016-04-22,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Including management decision: resources, budget </w:t>
            </w:r>
          </w:p>
          <w:p>
            <w:pPr>
              <w:autoSpaceDN w:val="0"/>
              <w:autoSpaceDE w:val="0"/>
              <w:widowControl/>
              <w:spacing w:line="184" w:lineRule="exact" w:before="16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Humidstar 2+LL: screenshot of document management system: justification for start at gate 3: Product is added via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scope change to an existing project. Deliverables will be up dated but no Gate Reviews will performed only for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project. </w:t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44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Despite this the development route is considered as a new development and all applicable steps had been conducted.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-List of regulatory requirements: applicable standards, Filter Pus, requirements input: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E.g.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1143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ISO 18562-1:2017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1143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IOS 5356-1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1143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ISO 80368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1143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ISO 9360-2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1143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ISO 13328-1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1143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ISO 10993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Drawing: 11066204, rev.02 released 2022-10-14 for Humidstar 2+LL, 2 parts: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 Specification, rev. 03: Humidstar 2+LL MP05840 (included in design transfer):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foam MP12054,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plastic part 05843 (housing)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Supplier decision: part of purchasing process: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Medical Filter AirForce ONE Supplier Descison report Gate 6, 2022-10-27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4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DWAG IN 4210, Rev. 03.0, 2023-04-16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_A06: Risk Policy and Acceptance Criteria, rev. 03.00: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plan and team are defined.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Annex A17 defines the Risk management team: e.g. Product manager, project manager, production expert, Product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Manager Clinical engineer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Identify hazard, situation, assess and control the risks, is assessed at each gate of D&amp;D, in frame of market monitoring,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etc.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After gate 8=&gt; transfer to lifecycle management. Risk management is also implemented within the post production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review. Depending on product class the PPR will be performed annual or biannual. For Humidstar 2+LL it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performed biannual.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Post market surveillance plan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7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Periodic Safety Update Report,PSUR, 2022-08-01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HME, data evaluated form 04/2020-03/2022, including incidents, trends, scientific search, etc.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General conclusion: risk management update not necessary.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plan, AirForce ONE Products, Rev.00, 2022-03-10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Archive Design History file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RM team: Independent reviewer, clinical expert, Risk manager, CFTM Product Manager, CFTM System engineer,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usability expert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1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Assessment table (Hazard analysis for HME), 2022-03-16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Contents is predefined: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probability is defined with the defined words.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Mechanical damage: HME_RM_575 unambiguous numbering of risks: product shall withstand droptest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Considerable: HME_RM_1456 Hazard situation due to ignition: IFU shall contain a warning (protective measures are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possible, reason is named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288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Traceability from risk analysis is given to the TSR technical system requirement.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TSR technical system requirement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Humidstar 2+LL specific risk: HME_RM_421 evaluation of lung gases: IFU shall contain a warning, that device shall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used uncuffed_ residual risk: considerable:  benefit risk ratio.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3.1.18 Risk related to manufacturing 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HME_RM_1135 wrong parts used/ incorrectly supplied goods=&gt; incoming inspection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Foam manufacturing: Recticell, Belgium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RMR: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Air Force One Products Product Risk Management Report, Rev11, 2022-03-23: at the stage of development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benefit: They are universally used of conditioning and filtering of respiratory gases within the limits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respective devices”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Benefit risk Analysis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Traceability between verification results and risk controls is provided by TMTA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New hazardous situations are included in the risk assessment table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Overall residual risk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clinical benefit outweigh the residual risk. Monitoring during life time is assured.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TMTA: Traceability Matrix Traceability Analysis), 2023-07-18, linkage of requirements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TSR: F-HME_TSR_787: IFU : used only with uncuffed tubes=&gt; input in the IFU checklist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IFU Checklist: Test report of requirement 787: AFO Checklist reports, Rev.1 , example: test AFO Checklist IFU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Humidstar Plus, including Humidstar 2+LL. Beneath others:F-HME_TSR_787: requirements is passed and accepted.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IFU: 9055971, edition 9, 2023-03 HME Humidstar 2+ including Humidstar 2+LL: warning is included. </w:t>
            </w:r>
          </w:p>
          <w:p>
            <w:pPr>
              <w:autoSpaceDN w:val="0"/>
              <w:autoSpaceDE w:val="0"/>
              <w:widowControl/>
              <w:spacing w:line="184" w:lineRule="exact" w:before="16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report will be assessed after each gate. Finally, a risk management process review will be performed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by an independent reviewer: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AFO RM Process review report, Rev.04, 2023-07-19: </w:t>
            </w:r>
          </w:p>
        </w:tc>
      </w:tr>
    </w:tbl>
    <w:p>
      <w:pPr>
        <w:autoSpaceDN w:val="0"/>
        <w:autoSpaceDE w:val="0"/>
        <w:widowControl/>
        <w:spacing w:line="1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45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10858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RMP had been implemented, all risk considered, control measures evaluated-whether they introduced new hazards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situation, risk are traceable, deficiencies had been reviewed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System Validation review report, Rev.00. 2023-08-24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determine if conducted validation and verification measures were appropriate to demonstrate fulfills the defined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requirements, intended use and TSR.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 items all V&amp;V activities fulfilled, no deviation of the checklist=&gt; accepted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the device under review: Australia is not chosen for marketing, if Australia will be chosen, RA will initiate a change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request. </w:t>
            </w:r>
          </w:p>
          <w:p>
            <w:pPr>
              <w:autoSpaceDN w:val="0"/>
              <w:autoSpaceDE w:val="0"/>
              <w:widowControl/>
              <w:spacing w:line="220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 4250 clinical evalution, rev.04, 2023-06-26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34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CEP: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AirForce ONE Products Clinical Evaluation Plan, Rev.02, 2021-04-22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Filter are considered accessories for medical devices: input documents.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MDN 1201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Basic UDI: Humidstar 2+LL and Humidstar 2+ identical, but different to the other HMEs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Intended use: Heat and moisture exchanger for humidifying respired gases for the patient. (Intended purpose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intended use are considered the same as per MDCG 2022-6.)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Patient population: for neonates, with volume of 10-15ml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User group: clinical user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Claim: per webside : no claim about gas analyses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Standards listed.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Stages according to MEDDEV 2.7.1 rev4, &amp; MDR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Internal and external resources are defined, e.g. Prof. Dr Michael Imhof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Clinical performance due to technical specification, literature search required and will be substantiated SOTA.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GSPR: defined GSPRs are listed in the new template: DWAG IN 4250 CEP , chapter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CER: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AirForce ONE Products Clinical Evaluation Report, Rev.02, 2021-07-29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Class IIa, rule 2,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STED fie is input for CER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Analysis: clear clinical benefit form the use of HME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Conclusion: including conclusion from risk management: clinical benefit outweigh overall residual risks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PMS process is in place and will be used.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Next clinical evaluation is planned no later than 31st of May 2024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DMS IN 4230 Design Change Process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41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applicable, as reviewed as project was no change project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Currently Humidstar 2+LL is marketed only in EU. </w:t>
            </w:r>
          </w:p>
          <w:p>
            <w:pPr>
              <w:autoSpaceDN w:val="0"/>
              <w:autoSpaceDE w:val="0"/>
              <w:widowControl/>
              <w:spacing w:line="222" w:lineRule="exact" w:before="14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GM2110 Creation and Change of Material Master Data for Global Portfolio, Version 1.00, 2018-07-31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Initial transfer of Humidstar 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Screenshot of SAP: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 X Oberfläche: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PT OA: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PKG-2020-000145 MP05840 HME 2 Plus mit LuerLock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Pre tailoring: Luerlock höhe 8.3, in drawing 8.4mm= change of drawing (in stage of Prototype process)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16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Package: PKG-2022-003894 Update MP05840 HME 2 Plus mit LuerLock drawing.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MP05840= linked with ARAs (program for control of drawing)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7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Data transfer per Mail or via SAP export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Humidstar 2+LL launched in August 2023: batch record for tomorrow </w:t>
            </w:r>
          </w:p>
        </w:tc>
      </w:tr>
      <w:tr>
        <w:trPr>
          <w:trHeight w:hRule="exact" w:val="3132"/>
        </w:trPr>
        <w:tc>
          <w:tcPr>
            <w:tcW w:type="dxa" w:w="1276"/>
            <w:tcBorders>
              <w:top w:sz="3.199999999999818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titles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interviewed </w:t>
            </w:r>
          </w:p>
        </w:tc>
        <w:tc>
          <w:tcPr>
            <w:tcW w:type="dxa" w:w="8790"/>
            <w:tcBorders>
              <w:start w:sz="4.0" w:val="single" w:color="#000000"/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31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Marcel Clute Simen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Carolin Nonberg (R&amp;A Country Expert)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Ann Katrin Hilmer (BA Manager Anästhesie/scribe)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Malte Zeuner ( Test-Manager)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Sebastian Gerlich (Risk Manager ATLAN 2.0)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Annalena Brückmann (Testlabor Biocomp)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Thomas Schoop (Product Owner BabyLeo)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Delia Rähder (Quality Assurance (RC, T))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Ulf Hagedorn (Head of Integrated Management Systems Audit Management)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Angela Schober (Clinical Affairs Manager);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Tobias Scotti (scribe) (Product Quality Manager - BU Therapy)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Schoop (Product Owner Babyleo)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Holger Wagner, Head of RA, business unit HCA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Sebastian Henning, Product Manager , Filter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 Janis Vogt, clinical affairs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Jan Utmeyer, Skript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Luise Lanng, RA, Manager portfolio HCA </w:t>
            </w:r>
          </w:p>
        </w:tc>
      </w:tr>
    </w:tbl>
    <w:p>
      <w:pPr>
        <w:autoSpaceDN w:val="0"/>
        <w:autoSpaceDE w:val="0"/>
        <w:widowControl/>
        <w:spacing w:line="1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46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9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</w:p>
        </w:tc>
      </w:tr>
      <w:tr>
        <w:trPr>
          <w:trHeight w:hRule="exact" w:val="734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Alexandra Kreimeyer, Product manager ; Research and development Business Unit HCA Medical Devision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Max Hünnert, Leaderverification HCA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 Stefan Schimpf, Head of Product Qualification; Research and development Business Unit HCA Medical Devision,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Qualification </w:t>
            </w:r>
          </w:p>
        </w:tc>
      </w:tr>
      <w:tr>
        <w:trPr>
          <w:trHeight w:hRule="exact" w:val="934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648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HME filters - Humidstar 2+LL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Project ATLAN 2.0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Biocomp ISO 18562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Babyleo TN500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Smart Pilot View </w:t>
            </w:r>
          </w:p>
        </w:tc>
      </w:tr>
      <w:tr>
        <w:trPr>
          <w:trHeight w:hRule="exact" w:val="1476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concerning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subsystem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This process is effectively implemented and conforms with requirements </w:t>
            </w:r>
          </w:p>
        </w:tc>
      </w:tr>
    </w:tbl>
    <w:p>
      <w:pPr>
        <w:autoSpaceDN w:val="0"/>
        <w:autoSpaceDE w:val="0"/>
        <w:widowControl/>
        <w:spacing w:line="109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47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41"/>
        <w:gridCol w:w="3341"/>
        <w:gridCol w:w="3341"/>
      </w:tblGrid>
      <w:tr>
        <w:trPr>
          <w:trHeight w:hRule="exact" w:val="1106"/>
        </w:trPr>
        <w:tc>
          <w:tcPr>
            <w:tcW w:type="dxa" w:w="75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216" w:right="504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       <w:tcW w:type="dxa" w:w="6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2.5.6 </w:t>
            </w:r>
          </w:p>
        </w:tc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6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Design and Development (non-medical Software ISO9001 only) </w:t>
            </w:r>
          </w:p>
        </w:tc>
        <w:tc>
          <w:tcPr>
            <w:tcW w:type="dxa" w:w="334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12"/>
        <w:gridCol w:w="5012"/>
      </w:tblGrid>
      <w:tr>
        <w:trPr>
          <w:trHeight w:hRule="exact" w:val="564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7882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2" w:after="0"/>
              <w:ind w:left="2304" w:right="2304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Design and Development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(Non-Medici Device SW , ISO 9001 only) </w:t>
            </w:r>
          </w:p>
        </w:tc>
      </w:tr>
      <w:tr>
        <w:trPr>
          <w:trHeight w:hRule="exact" w:val="380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</w:t>
            </w:r>
          </w:p>
        </w:tc>
        <w:tc>
          <w:tcPr>
            <w:tcW w:type="dxa" w:w="78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G. Pavlov </w:t>
            </w:r>
          </w:p>
        </w:tc>
      </w:tr>
      <w:tr>
        <w:trPr>
          <w:trHeight w:hRule="exact" w:val="56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9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(location, e.g.,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 visited) </w:t>
            </w:r>
          </w:p>
        </w:tc>
        <w:tc>
          <w:tcPr>
            <w:tcW w:type="dxa" w:w="78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7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# 1 HQ: Moislinger Allee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56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22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plan </w:t>
            </w:r>
          </w:p>
        </w:tc>
        <w:tc>
          <w:tcPr>
            <w:tcW w:type="dxa" w:w="7882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Only ISO 9001:2015 – Cl 8.3 </w:t>
            </w:r>
          </w:p>
        </w:tc>
      </w:tr>
      <w:tr>
        <w:trPr>
          <w:trHeight w:hRule="exact" w:val="11810"/>
        </w:trPr>
        <w:tc>
          <w:tcPr>
            <w:tcW w:type="dxa" w:w="1276"/>
            <w:tcBorders>
              <w:top w:sz="3.199999999999818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listed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key QMS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below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outputs,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measures </w:t>
            </w:r>
          </w:p>
        </w:tc>
        <w:tc>
          <w:tcPr>
            <w:tcW w:type="dxa" w:w="7882"/>
            <w:tcBorders>
              <w:start w:sz="4.0" w:val="single" w:color="#000000"/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Selection of the product / project for assessment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SW package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  <w:u w:val="single"/>
              </w:rPr>
              <w:t>Connect Lung Protective Ventilatio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n Analytics – Anesthesia  (LPVA)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was selected for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in line with an audit sampling plan.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action items for the audit was to confirm that this SW can be considered as non-medical device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3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Evaluation if the sampled Software is a non-medical device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Marketing presentation Connected – Lung  protective Ve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ntilation Analytics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Hospital-data-analytics was demonstrated and assessed during the audit: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software offers following functionality: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66" w:lineRule="exact" w:before="0" w:after="0"/>
              <w:ind w:left="4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Shows Ventilation Quality indicators to improve the team ventilation performance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66" w:lineRule="exact" w:before="0" w:after="0"/>
              <w:ind w:left="4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Analysis of parameters, ventilation modes  and  recruitment maneuvers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64" w:lineRule="exact" w:before="0" w:after="0"/>
              <w:ind w:left="4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Enables a consistent implementation  of lung protective ventilation practices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68" w:lineRule="exact" w:before="0" w:after="0"/>
              <w:ind w:left="4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Provides benchmarking of Ventilation performance  against pre-defined goals </w:t>
            </w:r>
          </w:p>
          <w:p>
            <w:pPr>
              <w:autoSpaceDN w:val="0"/>
              <w:autoSpaceDE w:val="0"/>
              <w:widowControl/>
              <w:spacing w:line="220" w:lineRule="exact" w:before="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function of demo Software was demonstrated.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data are collected once a day from each connected anesthesia devices, the connection assured via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Infrastructure software Drager Gateway, which assures the connectivity of Drager devices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Darger SW application devices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data are requested retrospectively from the use case perfume ate pervisu period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31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Ventilation parameters: which are demonstrated  are following: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VT / IBW, ml / kg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PEEP  - pressure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The results are indicating with red / amber / green indication for the visuals demonstration of not-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recommended / possible and recommended parameters areas, while the outcome from the date transfer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show the actual statistical evaluation of the past uses of the anesthesia device.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patient data are not transferred and not process by the software.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SW cannot control or impact medical device. The data are collected after the Anastasia session (the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Anesthesia medical device shall be in standby after completion of clinical procedure) and therefore does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deliver information which can be and input to immediate use for the handling of the individual patient.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Therefore , the auditor concluded that the abovementioned Software is not a Standalone Medical device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software and not software with is integrated in Medical device Hardware.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Design and development process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The Software is developed under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ISO9001:2015 requirements, according the Software Design Process.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Draeger has established the process for Design and develpment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processes are defined and documented as set of procedures : DWAG IN 4200 is established ad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applicable to medical and non-medical devices.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stage -gate is process is defined with 8 stages, whereas first 3 stage-gates form pre-design concepts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phase.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design changes are following SOP Design Change Process. </w:t>
            </w:r>
          </w:p>
          <w:p>
            <w:pPr>
              <w:autoSpaceDN w:val="0"/>
              <w:autoSpaceDE w:val="0"/>
              <w:widowControl/>
              <w:spacing w:line="182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Start with Gate 3.0 Preparation ==&gt; 4.0 Definition ==&gt; 4.1 Design ==&gt; 5.0 Realization ==&gt; 6.0 Validation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==&gt; 7.0 CE / Ramp-up / Market Launch ==&gt; 7.1 Serial Production ==&gt; Gate 8.0 Life Cycle/Change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At  the same time, the designated process DEMF IN6000 is documented  design and development of non-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medical software: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DEMF IN6000-en-00 Development of non-medical device software has been developed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laid from May 2023, however was not used during the design and development of LPV software. It also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contains the requirements  for the changes. The change to the new process is planned to be  completed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by may 20224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In the absence of documented process for non-medical device software, the process IN4200 for MD-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Software was partly applied  , however according to design and development plan – the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IN4200 : Develop Product was used only to make the plane, the plans however contained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that DWAG was only used for the panning stage. </w:t>
            </w:r>
          </w:p>
          <w:p>
            <w:pPr>
              <w:autoSpaceDN w:val="0"/>
              <w:autoSpaceDE w:val="0"/>
              <w:widowControl/>
              <w:spacing w:line="200" w:lineRule="exact" w:before="158" w:after="0"/>
              <w:ind w:left="100" w:right="3456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16"/>
                <w:u w:val="single"/>
              </w:rPr>
              <w:t>8.3.2 Design and development planning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Design and development plan  Rev 3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.7 was demonstrated.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roles and resources are defined  - the product management teams is demonstrated.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576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stages are defined 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Issue – Iteration.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release approval </w:t>
            </w:r>
          </w:p>
        </w:tc>
      </w:tr>
    </w:tbl>
    <w:p>
      <w:pPr>
        <w:autoSpaceDN w:val="0"/>
        <w:autoSpaceDE w:val="0"/>
        <w:widowControl/>
        <w:spacing w:line="1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05"/>
        <w:gridCol w:w="2005"/>
        <w:gridCol w:w="2005"/>
        <w:gridCol w:w="2005"/>
        <w:gridCol w:w="2005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48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12"/>
        <w:gridCol w:w="5012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12"/>
        <w:gridCol w:w="5012"/>
      </w:tblGrid>
      <w:tr>
        <w:trPr>
          <w:trHeight w:hRule="exact" w:val="7674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882"/>
            <w:tcBorders>
              <w:start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each release, the stages include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64" w:lineRule="exact" w:before="0" w:after="0"/>
              <w:ind w:left="4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Planning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66" w:lineRule="exact" w:before="0" w:after="0"/>
              <w:ind w:left="4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Sprint development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68" w:lineRule="exact" w:before="0" w:after="0"/>
              <w:ind w:left="4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Release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64" w:lineRule="exact" w:before="0" w:after="0"/>
              <w:ind w:left="4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Deployment </w:t>
            </w:r>
          </w:p>
          <w:p>
            <w:pPr>
              <w:autoSpaceDN w:val="0"/>
              <w:autoSpaceDE w:val="0"/>
              <w:widowControl/>
              <w:spacing w:line="184" w:lineRule="exact" w:before="224" w:after="2"/>
              <w:ind w:left="100" w:right="302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8.3.3 Design and development inputs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S1000000063642212594 DDB Extern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 requirement 2022-08-11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Following defined as design inputs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External requirements: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4.00000000000006" w:type="dxa"/>
            </w:tblPr>
            <w:tblGrid>
              <w:gridCol w:w="3941"/>
              <w:gridCol w:w="3941"/>
            </w:tblGrid>
            <w:tr>
              <w:trPr>
                <w:trHeight w:hRule="exact" w:val="1320"/>
              </w:trPr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56" w:after="0"/>
                    <w:ind w:left="236" w:right="154" w:firstLine="0"/>
                    <w:jc w:val="both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>-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>-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>-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>-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>-</w:t>
                  </w:r>
                </w:p>
              </w:tc>
              <w:tc>
                <w:tcPr>
                  <w:tcW w:type="dxa" w:w="6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6" w:after="0"/>
                    <w:ind w:left="156" w:right="288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Functional and performance requirements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Normative requirement 9001:2015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Data protection security 2016 /679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Functional and performance requirements – the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The required verification and validation activities – validation in each sprint is performed as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automatic test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Backlog – as list of internal requirements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Note from the auditor: it was observed that the EN 82304 Health Software is potentially applicable and shall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 regarded as mandatory design input. It was explained by Draeger  that this standard family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considered in the new edition of the DEMF IN6000, started from V02, and will be applied after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implementation of the procedure.- accepted as QMS continuous improvement process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6"/>
                <w:u w:val="single"/>
              </w:rPr>
              <w:t>8.3.4 Design and development controls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According to new process, DEMF IN6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000 A05 List of implemented Work Items Minimum Content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Security requirements demonstrated – documented in DMC -107301  product security whitepaper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stages include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Creation of Source Code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Verification of  Source Code and building Software </w:t>
            </w:r>
          </w:p>
          <w:p>
            <w:pPr>
              <w:autoSpaceDN w:val="0"/>
              <w:autoSpaceDE w:val="0"/>
              <w:widowControl/>
              <w:spacing w:line="198" w:lineRule="exact" w:before="160" w:after="0"/>
              <w:ind w:left="100" w:right="504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16"/>
                <w:u w:val="single"/>
              </w:rPr>
              <w:t>8.3.5 Design and development outputs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Building  Release Candidate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66" w:lineRule="exact" w:before="0" w:after="0"/>
              <w:ind w:left="4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List of implemented Work Items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66" w:lineRule="exact" w:before="0" w:after="0"/>
              <w:ind w:left="4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approval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64" w:lineRule="exact" w:before="0" w:after="0"/>
              <w:ind w:left="4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Software Bill of Materials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66" w:lineRule="exact" w:before="0" w:after="0"/>
              <w:ind w:left="4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Approval of the released candidate  - approval document was demonstrated </w:t>
            </w:r>
          </w:p>
          <w:p>
            <w:pPr>
              <w:autoSpaceDN w:val="0"/>
              <w:autoSpaceDE w:val="0"/>
              <w:widowControl/>
              <w:spacing w:line="242" w:lineRule="auto" w:before="26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16"/>
                <w:u w:val="single"/>
              </w:rPr>
              <w:t>8.3.6 Design and development changes</w:t>
            </w:r>
          </w:p>
          <w:p>
            <w:pPr>
              <w:autoSpaceDN w:val="0"/>
              <w:autoSpaceDE w:val="0"/>
              <w:widowControl/>
              <w:spacing w:line="222" w:lineRule="exact" w:before="14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 particular change process is defined, the changes are understood as repetition of the Sprint cycle </w:t>
            </w:r>
          </w:p>
        </w:tc>
      </w:tr>
      <w:tr>
        <w:trPr>
          <w:trHeight w:hRule="exact" w:val="203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revision) </w:t>
            </w:r>
          </w:p>
        </w:tc>
        <w:tc>
          <w:tcPr>
            <w:tcW w:type="dxa" w:w="78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Marketing presentation Connected – Lung  protective Ventilation Analytics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Hosppital-data-analytuics-cp-DMC-107167-en master  Aug 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LPV- A  Rational for medical device is non-medical device product Ver 0  2023.090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IN6000 Development of non-medical SW products Ver 00  01.05.2023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IN4200 : Design Rev. 01.00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IN4200-en-01 design Ver 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DMC 106527 Lung Protective Ventilation analytics Anesthesia Data Driven solutions  Marketing Brochure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 and development plan  Rev 3.7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S1000000063642212594 DDB External requirement 2022-08-11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DMC -107301  product security whitepaper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device approval document  2023-04-26 </w:t>
            </w:r>
          </w:p>
        </w:tc>
      </w:tr>
      <w:tr>
        <w:trPr>
          <w:trHeight w:hRule="exact" w:val="1848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titles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interviewed </w:t>
            </w:r>
          </w:p>
        </w:tc>
        <w:tc>
          <w:tcPr>
            <w:tcW w:type="dxa" w:w="78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20" w:val="left"/>
                <w:tab w:pos="2228" w:val="left"/>
              </w:tabs>
              <w:autoSpaceDE w:val="0"/>
              <w:widowControl/>
              <w:spacing w:line="184" w:lineRule="exact" w:before="36" w:after="0"/>
              <w:ind w:left="100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Room: F05-E1-356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Connect LPV: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Fiorian  Zichlin – QA/RA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René Carolus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Owner CDA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Andreas Weng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Head of Tech. &amp; Dev. Global Services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Kevin Dornau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Director Quality &amp; Regulatory Affairs Business Unit Therapy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Markus Hielscher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System Manager Auditing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 Schenk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Manager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Marcel Clute-Simon Head of Product Quality - BU Therapy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Leona Schneider (scribe)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EHS Manager </w:t>
            </w:r>
          </w:p>
        </w:tc>
      </w:tr>
      <w:tr>
        <w:trPr>
          <w:trHeight w:hRule="exact" w:val="748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78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Connect Lung Protective Ventilation Analytics – Anesthesia  (LPVA) </w:t>
            </w:r>
          </w:p>
        </w:tc>
      </w:tr>
      <w:tr>
        <w:trPr>
          <w:trHeight w:hRule="exact" w:val="1478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concerning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subsystem </w:t>
            </w:r>
          </w:p>
        </w:tc>
        <w:tc>
          <w:tcPr>
            <w:tcW w:type="dxa" w:w="7882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0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This process is effectively implemented and conforms to requirements. </w:t>
            </w:r>
          </w:p>
          <w:p>
            <w:pPr>
              <w:autoSpaceDN w:val="0"/>
              <w:tabs>
                <w:tab w:pos="418" w:val="left"/>
              </w:tabs>
              <w:autoSpaceDE w:val="0"/>
              <w:widowControl/>
              <w:spacing w:line="222" w:lineRule="exact" w:before="62" w:after="0"/>
              <w:ind w:left="100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16"/>
              </w:rPr>
              <w:t>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Actions are needed for this process to conform to requirements. See audit finding list. </w:t>
            </w:r>
          </w:p>
        </w:tc>
      </w:tr>
    </w:tbl>
    <w:p>
      <w:pPr>
        <w:autoSpaceDN w:val="0"/>
        <w:autoSpaceDE w:val="0"/>
        <w:widowControl/>
        <w:spacing w:line="5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05"/>
        <w:gridCol w:w="2005"/>
        <w:gridCol w:w="2005"/>
        <w:gridCol w:w="2005"/>
        <w:gridCol w:w="2005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49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62"/>
        <w:gridCol w:w="3362"/>
        <w:gridCol w:w="3362"/>
      </w:tblGrid>
      <w:tr>
        <w:trPr>
          <w:trHeight w:hRule="exact" w:val="1146"/>
        </w:trPr>
        <w:tc>
          <w:tcPr>
            <w:tcW w:type="dxa" w:w="55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216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80"/>
        </w:trPr>
        <w:tc>
          <w:tcPr>
            <w:tcW w:type="dxa" w:w="6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2.5.7 </w:t>
            </w:r>
          </w:p>
        </w:tc>
        <w:tc>
          <w:tcPr>
            <w:tcW w:type="dxa" w:w="9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6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Production and Service Controls - #10578 (Service Center) / # 90464 (ATLAN Series B23)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4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(Service Center) / # 90464 (ATLAN Series B23) </w:t>
            </w:r>
          </w:p>
        </w:tc>
      </w:tr>
      <w:tr>
        <w:trPr>
          <w:trHeight w:hRule="exact" w:val="37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Gabriele Mousset </w:t>
            </w:r>
          </w:p>
        </w:tc>
      </w:tr>
      <w:tr>
        <w:trPr>
          <w:trHeight w:hRule="exact" w:val="56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108" w:right="9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(location, e.g.,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 visited)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#  10578 (Service Center)/ # 90464 (ATLAN Series B23)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1850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22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plan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13485:2016, 7.5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9001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PRODUCTION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CONTROLS Annex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IX.2.2d) &amp; e), XI.6.2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Specific Personnel Competency and Training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ISO 13485: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6.2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ISO 9001: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7.2, 7.3, 7.5.1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MDR: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Annex IX 2.1, 2.2 (a), Article 15, [MPDG §83]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MDD: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Annex II (3.1, 3.2), Annex V (3.1, 3.2), Annex VI (3.1) </w:t>
            </w:r>
          </w:p>
        </w:tc>
      </w:tr>
      <w:tr>
        <w:trPr>
          <w:trHeight w:hRule="exact" w:val="10862"/>
        </w:trPr>
        <w:tc>
          <w:tcPr>
            <w:tcW w:type="dxa" w:w="1276"/>
            <w:tcBorders>
              <w:top w:sz="3.199999999999818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listed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key QMS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below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outputs,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measures </w:t>
            </w:r>
          </w:p>
        </w:tc>
        <w:tc>
          <w:tcPr>
            <w:tcW w:type="dxa" w:w="8790"/>
            <w:tcBorders>
              <w:start w:sz="4.0" w:val="single" w:color="#000000"/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36" w:after="0"/>
              <w:ind w:left="100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Planning of product realization (7.1)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PSC1 production planning  (GM) 7.1; 7.5.1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///Revalstr. – “Line 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– ATLAN  ”///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Revalstrasse Anästhesia consists of two pillars: ”Linie” and “components”.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Every ATLAN device will be produced after concrete order of customer have been placed. No stock production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finished devices.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8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Once a month a forecast meeting will be performed and ordering of material and planning of resources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adjusted.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is verified that the product realization processes are planned, including any necessary controls, controlled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conditions, and risk management activities required for the product to meet the specified or intended uses,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statutory and regulatory requirements related to the product.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could be confirmed that the planning of product realization is consistent with the requirements of the other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of the quality management system and performed in consideration of the quality objectives. </w:t>
            </w:r>
          </w:p>
          <w:p>
            <w:pPr>
              <w:autoSpaceDN w:val="0"/>
              <w:autoSpaceDE w:val="0"/>
              <w:widowControl/>
              <w:spacing w:line="184" w:lineRule="exact" w:before="34" w:after="0"/>
              <w:ind w:left="100" w:right="144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USA: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Confirm that the organization has determined the applicability of unique device identifier requirements per 21 CFR 801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and 21 CFR 830, has obtained the unique device identifiers from an FDA-accredited UDI-issuing agency, and the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required data elements have been entered in the Global Unique Device Identification Database (GUDID) [21 CFR 801,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830].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organization applies UDI identifier which includes Serial number / Batch number to all devices. 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184" w:after="0"/>
              <w:ind w:left="100" w:right="34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PSC2 Selection of processes (GM) 7.5.1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One or more production processes were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selected to audit: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///Revalstr. – “Line 2 – ATLAN  ”///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ATLAN Series have been audited according to audit planning.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Reason for the choice have been the change of ATLAN 300/350 from version 1 to version 2.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During auditing of  “Management” and “Measurement Analysis and Improvement” no observation occurred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the original plan.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1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Provision of resources (6.1), Infrastructure (6.3)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PSC5 infrastructure requirements (GM) 6.3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8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///Revalstr. – “Line 2 – ATLAN  ”///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Temperatur /Humidity /Air pressure controls are defined for test places in B23.At each test place sensors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active. The measures will be documented at each test protocol.   Furthermore,  ESD controls are in place: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SC6700 : Handhabung elektrostatisch gefährdeter Bauteile (ESD)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Every person accessing B23 have to be ESD protected. This is clearly marked with colored lines at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entrance. A test station is located at the entrance of the production hall. 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manufacturing facilities are configured in order to provide adequate means for people flow [RDC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16/2013: 5.1.2]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facilities are configured in order to provide adequate means for people flow and enough space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correct development of the activities. The B23 hall have been audited. Modern building with comfortable space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flow of personnel as well as devices, components and working areas. Lay out plan have been audited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well.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808" w:right="0" w:hanging="708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PSC12 personnel competence (GM) 6.2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It have been verified with sam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ples that personnel in service center and audited production area are competent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implement and maintain the processes in accordance with the requirements identified by the medical device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organization.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///Service Center -  Moislinger Alee///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Roles working in Service center is mainly  “ Service Mitarbeiter”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Furthermore, employees in service center are dedicated to device types and will be trained accordingly.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Two employees in Service Center are technicians for ATLAN devices.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One sample have been audited.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///Revalstr. – “Line 2 – ATLAN  ”///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Evidence: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Training Evidence Sample Jörg Bentin (Gerätemonteur),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Training Evidence Christian Alwert (Gerätemonteur) </w:t>
            </w:r>
          </w:p>
        </w:tc>
      </w:tr>
    </w:tbl>
    <w:p>
      <w:pPr>
        <w:autoSpaceDN w:val="0"/>
        <w:autoSpaceDE w:val="0"/>
        <w:widowControl/>
        <w:spacing w:line="1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50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(Service Center) / # 90464 (ATLAN Series B23)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36" w:after="0"/>
              <w:ind w:left="100" w:right="31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Work environment and contamination control (6.4)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PSC4 Product cleanliness (GM)  7.5.2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Documented requirements fo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 product cleanliness are established.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Following aspects are copnsidered and defined in DEMF SC6330 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-Requirements for particle in the air (class 9)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-General Cleaning plans exists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-pestcontrol 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exists a “Reinigingsplan” for B23 with concrete advices for the external personnel. The cleaning execution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will be documented from external company in a table. The cleaning results as well as the documentation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checked and confirmed regularly by responsible leader of production.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Futhermore it is defined to control particles according to class 9 requirements. There are 35 measure points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B23 and a limit of 1 Mio parts is defined. The measurement will be evaluated every 3 month. </w:t>
            </w:r>
          </w:p>
          <w:p>
            <w:pPr>
              <w:autoSpaceDN w:val="0"/>
              <w:autoSpaceDE w:val="0"/>
              <w:widowControl/>
              <w:spacing w:line="184" w:lineRule="exact" w:before="34" w:after="0"/>
              <w:ind w:left="100" w:right="432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Brazil: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Confirm that a pest control program has been established and where chemicals are used as part of the pest control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program, the company must ensure that they do not affect product quality [RDC ANVISA 16/2013: 5.1.3.4]. </w:t>
            </w:r>
          </w:p>
          <w:p>
            <w:pPr>
              <w:autoSpaceDN w:val="0"/>
              <w:autoSpaceDE w:val="0"/>
              <w:widowControl/>
              <w:spacing w:line="186" w:lineRule="exact" w:before="32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Verify that themanufacturer has established andmaintains housekeeping procedures and schedules for production areas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and warehouses, in conformance with production specifications [RDC ANVISA 16/2013: 5.1.3.1].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Pest control in B 23 will be done on a monthly base from external supplier Bockholdt.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Last report have been audited.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808" w:right="432" w:hanging="708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PSC6 work environment conditions; training or supervision of personnel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(GM)  6.4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///Revalstr. – “Line 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ATLAN  ”///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exists a “Reinigingsplan” for B23 with concrete advice for the external personnel. The cleaning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 from external company in a table. The cleaning results as well as the documentation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checked and confirmed regularly by responsible leader of production.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Futhermore it is defined to control particles according to class 9. There are 35 measure points and a limit of 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Mio part is defined. The measurement will be done every 3 month. 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6" w:lineRule="exact" w:before="32" w:after="0"/>
              <w:ind w:left="100" w:right="2304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Brazil: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Verify that biosafety standards are used, when applicable [RDC ANVISA 16/2013: 5.1.3.6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See description above no further requirements defined and needed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Control of production and service provision (7.5.1)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808" w:right="144" w:hanging="708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PSC7/PSC8 validation of processes (GM) 7.5.6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Generally all  processes of ATLAN p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rodcution are listed and are validated at least partly. Revalidation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done according to specific triggers which are defined in SOP e.g. move of production or process changes.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validation of selected ATLAN processes has been done according to IN4300. When steps of validation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steps haven´t been necessary to evaluate, a justification is given. In general IQ/OQ and PQ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 of the validation process or a justfication is given for exclusion of one of these aspects from a dedicated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step validation.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 molding no welding or gluing process applicable at ATLAN production.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Sample of validation after move of ATLAN production (2020) and Change project (ATLAN 2.0 ) validation have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been audited.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Validation demonstrates the ability of the process(es) to consistently achieve the planned result. </w:t>
            </w:r>
          </w:p>
          <w:p>
            <w:pPr>
              <w:autoSpaceDN w:val="0"/>
              <w:autoSpaceDE w:val="0"/>
              <w:widowControl/>
              <w:spacing w:line="184" w:lineRule="exact" w:before="34" w:after="0"/>
              <w:ind w:left="100" w:right="432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Australia: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Confirm that methods of validation have regard to the generally acknowledged state of the art (e.g. current Medical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Device Standard Orders - MDSO, ISO/IEC Standards, BP, EP, USP etc.) [TG Act s41CB, TG(MD)R Sch 1 P1 2(1)]. 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40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Validation of processes are performed according to: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GHTF SG3 N99-10 2004 Quality Management Systems-Process Validation, 02.January 2004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USA: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Process validation is required for sterilization, aseptic processing, injection molding, and welding [21 CFR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820.75; preamble comment 143].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 sterilization,molding no welding or gluing process applicable at ATLAN production. </w:t>
            </w:r>
          </w:p>
          <w:p>
            <w:pPr>
              <w:autoSpaceDN w:val="0"/>
              <w:autoSpaceDE w:val="0"/>
              <w:widowControl/>
              <w:spacing w:line="184" w:lineRule="exact" w:before="34" w:after="0"/>
              <w:ind w:left="100" w:right="144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Brazil: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Verify that analytical methods, supporting auxiliary systems for production and environmental control that can adversely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affect product quality or the quality systemare validated, periodically reviewed and, when necessary, revalidated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according to documented procedures [RDC ANVISA 16/2013: 5.5.2, 5.5.3].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808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Temeparture/Humidity and pressure measurement equipment will be calibrated acc. to respective SOP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requirements. See also PSC 13/14 with respective samples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808" w:right="576" w:hanging="708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PSC10 monitoring and measuring of product capable to product conformity (GM) 8.2.6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system for monitoring and measuring of product characteristics can dem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onstrate the conformity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 to specified requirements.  Test requirements for ATLAN series have been defined. Test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specification samples for ATLAN series have been audited.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product risk is considered in the type and extent of product monitoring activities.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assessment ATLAN product series is performed and will be adjusted with needed input and output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described under D&amp;D (PMS activities, CAPA handling etc.)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Last version of risk assesment ATLAN 2.0 have been audited.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808" w:right="288" w:hanging="708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PSC11 monitoring and measuring of product within specified limits risk conrols GM) 8.2.5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processes used in production and service are appropriately controlled, mo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nitored, operated within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specified limits and documented in the product realization records. ATLAN Test samples during production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have been audited.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808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control measures identified  by the manufacturer  for production  processes are implemented,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monitored and evaluated.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product risk is considered in the type and extent of product monitoring activities. 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51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(Service Center) / # 90464 (ATLAN Series B23)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assesment ATLAN product series is performed and will be adjusted with needed input/output as described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under D&amp;D (PMS activities, CAPA handling etc.)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Last version of risk assesment ATLAN 2.0 have been audited.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in production- and final tests have been audited.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808" w:right="720" w:hanging="708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PSC15 Validation of software used in production (GM) 7.5.6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In production are parts of SAP in usage. Whole 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 tool with all used modules are validated from SW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validation officers ( see also docu Pavlov).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808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Main used SAP Modul in productionis: PLESS validation protocol have been audited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Furthermore some teststations with SW are in use. Here the whole test sttion will be validated.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One sample have been audited.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808" w:right="144" w:hanging="708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PSC16 product file  (GM) 4.2.3; 7.5.9.1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Conduction of product file is 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efined in: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SC6200 : Produktherstellung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ATLAN 300/350  configurations are documented in  SAP; based on the customer order specification 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individual product test specification is created in SAP which leads to test plans. The individual product file will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 completed during production steps up to the final testing in SAP. Each test step can only be processed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when the step before has been finished and confirmed in product file.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could be determined within samples that the medical device organization has established and maintained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file for each type of device that includes or refers to the location of device specifications, production process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specifications, quality assurance procedures, traceability requirements, and packaging, labelling specifications,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when applicable requirements for installation and servicing.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could also be confirmed via auditing samples of product files that the medical device organization determined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extent of traceability based on the risk posed by the device in the event the device does not meet specified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8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///Revalstr. – “Line 2 – ATLAN  ”///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Herstellprotokoll A 350 SN ASSK-0057, Auftragsnumer 62730423, Arbeitsplan all workplaces beginning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workplace1216/ BUM until 750240/ PQMO. </w:t>
            </w:r>
          </w:p>
          <w:p>
            <w:pPr>
              <w:autoSpaceDN w:val="0"/>
              <w:autoSpaceDE w:val="0"/>
              <w:widowControl/>
              <w:spacing w:line="184" w:lineRule="exact" w:before="32" w:after="0"/>
              <w:ind w:left="100" w:right="72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USA: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If a control number is required for traceability, confirm that such control number is on or accompanies the device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throughout distribution [21 CFR 820.120(e)].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Every device gets a label with the serial number at the beginning of assembly.  Serial No of device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connected to order No and the DHS in .At the end the final label is put on the device which includes also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same serial number. This serial number is also used for the packaging label. </w:t>
            </w:r>
          </w:p>
          <w:p>
            <w:pPr>
              <w:autoSpaceDN w:val="0"/>
              <w:autoSpaceDE w:val="0"/>
              <w:widowControl/>
              <w:spacing w:line="184" w:lineRule="exact" w:before="180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Canada: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Verify that the manufacturer maintains objective evidence that devices meet the safety and effectiveness requirements of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the CMDR [CMDR 9(LA)]. </w:t>
            </w:r>
          </w:p>
          <w:p>
            <w:pPr>
              <w:autoSpaceDN w:val="0"/>
              <w:autoSpaceDE w:val="0"/>
              <w:widowControl/>
              <w:spacing w:line="218" w:lineRule="exact" w:before="0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Verify that devices sold in Canada have labeling that conforms to Canadian English and French language requirements 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100" w:right="288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and contains the manufacturer’s name and address, device identifier, control number (for Class III and IV devices),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>contents of packaging, sterility, expiry, intended use, directions for use and any special storage conditions [CMDR 21-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23]. </w:t>
            </w:r>
          </w:p>
          <w:p>
            <w:pPr>
              <w:autoSpaceDN w:val="0"/>
              <w:autoSpaceDE w:val="0"/>
              <w:widowControl/>
              <w:spacing w:line="184" w:lineRule="exact" w:before="34" w:after="0"/>
              <w:ind w:left="100" w:right="288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Verify that the manufacturer maintains distribution records in respect of a device that will permit a complete and rapid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withdrawal of the device from the market [CMDR 52-56].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devices are designed to meet the safety and effectiveness requirements of the CMDR. The type tests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(testing of IEC 60601-1 family) are done while design and development phase. The technical documentation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checked while the regular technical file review according to MDR. Additionally, the passed final test (see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respective task documentation: “accaptence”) makes sure that essential safety aspects are verified. All final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labels of the device and packaging contain: manufacturer’s name and address, device identifier and any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special storage conditions. The language is English, or symbols are used on the label. User manuals in several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languages (also French) are available and will be distributed together with device that are sold to Canada.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DHR includes all information about distribution (in case of withdrawal from the market). </w:t>
            </w:r>
          </w:p>
          <w:p>
            <w:pPr>
              <w:autoSpaceDN w:val="0"/>
              <w:autoSpaceDE w:val="0"/>
              <w:widowControl/>
              <w:spacing w:line="184" w:lineRule="exact" w:before="32" w:after="0"/>
              <w:ind w:left="100" w:right="432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Brazil: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Verify that the manufacturer has established and maintains procedures to ensure integrity and to prevent accidental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mixing of labels, instructions, and packaging materials [RDC ANVISA 16/2013: 5.2.2.1]. </w:t>
            </w:r>
          </w:p>
          <w:p>
            <w:pPr>
              <w:autoSpaceDN w:val="0"/>
              <w:autoSpaceDE w:val="0"/>
              <w:widowControl/>
              <w:spacing w:line="184" w:lineRule="exact" w:before="34" w:after="0"/>
              <w:ind w:left="100" w:right="144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Confirm that the manufacturer has ensured that labels are designed, printed and, where applicable, applied so that they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remain legible and attached to the product during processing, storage, handling and use [RDC ANVISA 16/2013: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5.2.2.2].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 (e.g. PCB, Screen) and enclosure have a separate label with their serial number. All these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 are documented in the DHR per each device in the ERP System so that accidental mixing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prevented according to DCS GM2150-013.Additionally, scan checks of correct IFU`s and labels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performed. If system gets a wrong scan check the task can´t be closed. At the end the final label is put on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device. All final labels are designed and printed that way that they withstand storage, handling and use which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required by IEC 60601-1. The labels are tested according to IEC 60601-1 family. 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34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Australia: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Verify that the design and location of information to be provided with a medical device, including labelling and instructions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for use, comply with Essential Principle 13 and implant cards and leaflets with Essential principle 13A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See  Canada/Brazil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808" w:right="144" w:hanging="708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PSC17 approve of batch releases GM) 7.5.1; 8.2.6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It could be determined that the medical 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evice organization has established and maintained a record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amount manufactured and approved for distribution. The release will be performed and documented for each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medical device (ATLAN series). The record is verified and approved, the device is manufactured 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file referenced in Task 16, and the requirements for product release were met and documented. 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52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(Service Center) / # 90464 (ATLAN Series B23)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///Revalstr. – “Line 2 – ATLAN  ”///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Following samples have been audited: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Herstellprotokoll A 350 SN ASSK-0057, Auftragsnummer 62730423,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Herstellerprotokoll A 300 SN ASSK-0001 Auftragsnummer 62727913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USA: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Verify that labeling is not released for storage or use until a designated individual has examined the labeling for accuracy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including, where applicable, the correct unique device identifier (UDI) or Universal Product Code (UPC), expiration date,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control number, storage instructions, handling instructions, and any additional processing instructions [21 CFR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820.120(b)]. </w:t>
            </w:r>
          </w:p>
          <w:p>
            <w:pPr>
              <w:autoSpaceDN w:val="0"/>
              <w:autoSpaceDE w:val="0"/>
              <w:widowControl/>
              <w:spacing w:line="184" w:lineRule="exact" w:before="34" w:after="0"/>
              <w:ind w:left="100" w:right="144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Confirm that labeling is stored in a manner that provides proper identification and prevents mix-ups. Verify labeling and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packaging operations are controlled to prevent labeling mix-ups [21 CFR 820.120(c) and (d)]. </w:t>
            </w:r>
          </w:p>
          <w:p>
            <w:pPr>
              <w:autoSpaceDN w:val="0"/>
              <w:autoSpaceDE w:val="0"/>
              <w:widowControl/>
              <w:spacing w:line="182" w:lineRule="exact" w:before="36" w:after="0"/>
              <w:ind w:left="100" w:right="144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Verify that the label and labeling used for each production unit, lot, or batch are documented in the batch record, as well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as any control numbers used [21 CFR 820.120(e), 820.184(e)]. 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labelling is not released for storage or use until a designated individual has examined the labelling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accuracy including, where applicable, the correct unique device identifier (UDI) or Universal Product Code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(UPC), expiration date, control number, storage instructions, handling instructions, and any additional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processing instructions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Mix up see under PSC 16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Brazil: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Verify that the device history record of the product includes or refers to the following information: date of manufacture;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components used; quantity manufactured; results of inspections and tests; parameters of special processes; quantity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released for distribution; labeling; identification of the serial number or batch of production; and final release of the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product [RDC ANVISA 16/2013: 3.2.1]. </w:t>
            </w:r>
          </w:p>
          <w:p>
            <w:pPr>
              <w:autoSpaceDN w:val="0"/>
              <w:autoSpaceDE w:val="0"/>
              <w:widowControl/>
              <w:spacing w:line="184" w:lineRule="exact" w:before="34" w:after="0"/>
              <w:ind w:left="100" w:right="258" w:firstLine="0"/>
              <w:jc w:val="both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Verify that labeling has not been released for storage or use until a designated individual has examined the labeling for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accuracy. The approval, including the date, name, and physical or electronic signature of the person responsible, must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>be documented in the device history record [RDC ANVISA 16/2013: 5.2.2.3].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808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device history record of the product includes: date of manufacturer; components used; quantity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manufactured; results of inspections and tests; parameters of special processes; quantity released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distribution; labelling; identification of the serial number of production and final release of the product.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8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Therefore, it is ensured that labeling has not been released for storage or use until a designated individual has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examined the labeling for accuracy. The approval, including the date, name, and physical or electronic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signature of the person responsible is documented in the device history record.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18 n/A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19: product status (GM)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status can be identified by the etiquette documentation. Only products which are finally released can be put into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market.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PSC20 - Customer property (GM)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///Service Center -  Moislinger Alee///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ATLAN A300  labeled with red sticker found in third level Service Center -  Moislinger Alee, label No 3085421308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Customer Property is identified as such with label when received. The reception of devices from customer is managed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using the service and maintenance procedure. 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Every devices in Service center are labeled as such with “Meldungs Nummer” /order no in SAP and colored sticker.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red sticker indicates that cleaning procedure have been finished.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808" w:right="864" w:hanging="708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PSC21 acceptance activities (including supplier) (A) 7.4.3; 8.2.6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have been verified by means of audited samples that acceptance activities assure conformity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specifications and are documented.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8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have been confirmed based on samples (e.g. leakage testing, pressure tests, electrical safety testing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verifications of individual configurations and accompanying labels and documents) that the extent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acceptance activities is commensurate with the risk posed by the device. 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///Revalstr. – “Line 2 – ATLAN  ”///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 samples from ATLAN series  have been audited: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Herstellprotokoll A 350 SN ASSK-0057, Auftragsnummer 62730423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USA: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Verify that the manufacturer establishes and maintains procedures to ensure that sampling methods are adequate for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their intended use and ensure that when changes occur, the sampling plans are reviewed [21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CFR 820.250(b)].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88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Brazil: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Verify that sampling plans are defined and based on valid statistical rationale. Each manufacturer must establish and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maintain procedures to ensure that sampling methods are suitable for their intended use and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are reviewed regularly. A review of sampling plans should consider the occurrence of nonconforming product, quality 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audit reports, complaints and other indicators [RDC ANVISA 16/2013: 9.2].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Acceptance process based on 100% verification, therefore sampling is NA 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2017/745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 of verification and quality assurance techniques at the manufacturing stage including processes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procedures which are to be used (MDR / IVDR Annex IX_2.2 (d) , MDR Annex XI 6.2)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Herstelleranweisung ATLAN series have been audited. 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3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 of appropriate tests and trial before / during / after manufacture including frequency and test equipment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(MDR / IVDR Annex IX 2.2(e), MDR Annex XI 6.2)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protocols ATLAN Series have been audited. 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53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(Service Center) / # 90464 (ATLAN Series B23) </w:t>
            </w:r>
          </w:p>
        </w:tc>
      </w:tr>
      <w:tr>
        <w:trPr>
          <w:trHeight w:hRule="exact" w:val="13992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Control of monitoring and measuring equipment (7.6)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PSC13 monitoring and measuring devices needed  (GM) 7.6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organization has determined the monitoring an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 measuring devices needed to provide evidence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to specified requirements. Devices are listed in MIMS System.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monitoring and measuring equipment used in production and service control has been identified, adjusted,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calibrated and maintained, and is capable of producing valid results. For verification several samples in 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enter and ATLAN production have been audited.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Calibration of measurement equipment is performed in specific intervals (usually once a year or after 18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months) 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8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Calibration is currently done by “Kalibrierlabor Revalstr.”  which counts as provider. In some cases devices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 be caibrated with other external partners (e.g. Testo)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measuring devices are listed and controlled in MIMS with ID-number, last calibration date, next calibration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date, calibration evidence.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Responsible persons in Service Center Moislinger Allee and production get once a month an email with status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devices for notification of devices that must be calibrated.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8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Futhermore, each employee of service center is responsible to check calibration status of used devices which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 labeled on each device.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808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Calibration certificates are stored and maintained in MIMS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Devices are marked with an ID number and the date of the next calibration.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808" w:right="302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Examples 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///Moislinger Allee – “Service center”///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Secu Life PS 300 Patienten Simulator MIMS 302658 (Prüfplatz 107)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Tempstecker 37.0 Grad Inventarnummer 302658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///Revalstr. – “Line 2 – ATLAN  ”///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Testo 622 (humidity/Temp/pressure) MIMS No 101983,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Manometer 6 bar MIMS 10495,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Flaschendrucksimulation MB01008 MIMS 302777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PSC14 monitoring and measuring devices validity of previous measurements in case of  non- confirming measurement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devices (GM) 7.6</w:t>
            </w:r>
          </w:p>
          <w:p>
            <w:pPr>
              <w:autoSpaceDN w:val="0"/>
              <w:tabs>
                <w:tab w:pos="310" w:val="left"/>
              </w:tabs>
              <w:autoSpaceDE w:val="0"/>
              <w:widowControl/>
              <w:spacing w:line="188" w:lineRule="exact" w:before="180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2017/745 / IVDR 2017/746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Test equipment used shall be possible to trace back adequately the calibration of that test equipment. (MDR /IVDR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Annex IX_2.2 (e) , MDR Annex XI 6.2)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organization assesses (and records) the validity of previous measurements when equipment is found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conform to specified requirements, and takes appropriate action on the equipment and any product affected.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control of the monitoring and measuring devices is adequate to ensure valid results. 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Every device which is processed in “Service Center Moislinger Allee” will be listed in SAP system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incoming date. In SAP the device will be linked to a dedicated work place with ID. Every workspace has a list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measurement equipment used unique at this place.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production all used test equipment will be documented in every test protocol in SAP. It will be possible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trace back every used device with related time-period and related concrete tests and test results. The status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measurement-device at time of usage can be traced back in MIMS.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Monitoring and measuring devices are protected from damage or deterioration e.g. via limited access to the 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808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“Service Center building Moisslinger Allee” and producstion and the floor where the devices are in usage.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Every employee is teached in handling of the measurement equipment.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 such event occurred so far.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Samples for audited Mesurement equipment with rekated status which have bee checked at workplaces and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MIMS find under PSC 13. 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Customer property (7.5.10)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PSC20 customer property (GM) 7.5.10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///Service Center -  Moisling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er Alee///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ATLAN A300  labeled with red sticker found in third level Service Center -  Moislinger Alee, label No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3085421308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8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Customer Property is identified as such with label when received. The reception of devices from customer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managed using the service and maintenance procedure. 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8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Every devices in Service center are labeled as such with “Meldungs Nummer” /order no in SAP and colored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sticker. The red sticker indicates that cleaning procedure have been finished. 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Non-confrming product (8.3)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PSC22 identification, control, and disposition of nonconforming products is adequate (LA) 8.3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///Revalstr. – “Line 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ATLAN  ”///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 are two areas for storage of non-conforming products. All Non- conforming product is labeled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“Sperraufkleber”, edged with red color.  The “Sperraufkleber” contains serial no, product code, order no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reason for blocking.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case of Non-conforming product components an additional specific cupboard is used.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808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Samples Non - conforming product handling have been audited: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Meldungs No 810000417804  ATLAN A300XL ASSK-0147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ATLAN A300XL ASSK-0147, order No 62728824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 5 x Sperrlager 1 piece , MK07201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Arbeitsplatz BUM Sperrbereich Order No 62728313,Material No 8609250 </w:t>
            </w:r>
          </w:p>
        </w:tc>
      </w:tr>
    </w:tbl>
    <w:p>
      <w:pPr>
        <w:autoSpaceDN w:val="0"/>
        <w:autoSpaceDE w:val="0"/>
        <w:widowControl/>
        <w:spacing w:line="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54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(Service Center) / # 90464 (ATLAN Series B23) </w:t>
            </w:r>
          </w:p>
        </w:tc>
      </w:tr>
      <w:tr>
        <w:trPr>
          <w:trHeight w:hRule="exact" w:val="13838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revision)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32" w:firstLine="58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4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DEMF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SC6330 : Instandhaltung und Reinigung DEMF SC6330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 , Rev. 0, requirements for cleaning and pest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control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PSC5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DEMF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SC6700 : Handhabung elektrostatisch gefährdeter Bauteile (ESD) DEMF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SC6700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00.01 , Rev. 00.01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PTS ATLAN 8609010- v 16, Arbeitsbedingungen: Temp 15-35 Grad/Luftdruck: 950-1060/ Luftfeuchte 5%-95%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8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IN430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 New product introduction en 09.00, defines for process validation.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10/PSC11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8609010 Production and Test Specification ATLAN Series, rev 16, Final Test, 3.2.3 and further beginning with leakage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etc….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8621500 Herstelleranweisung ATLAN A350, v21 includes all needed test specification for production.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PSC/13/14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DWAG PQ8010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 Betriebsmittelüberwachung DWAG PQ8010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 , Rev. 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12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DEALL HR34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00 : Employee Qualification Process DEALL HR3400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en_de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05.00 , Rev. 05.00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15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DEALL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IT4120 : Validierung qualitätsrelevanter Prozess Software DEALL IT4120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02.01 , Rev. 02.01 </w:t>
            </w:r>
          </w:p>
          <w:p>
            <w:pPr>
              <w:autoSpaceDN w:val="0"/>
              <w:autoSpaceDE w:val="0"/>
              <w:widowControl/>
              <w:spacing w:line="186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PSC16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DEMF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SC6200 : Produktherstellung DEMF SC6200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 , Rev. 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20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DEMF SE430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0 : Factory Services DEMF SE4300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01.00 , Rev. 01.00 , attribute with regulation for customer property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advice for labeling.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22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DEMF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SC6111 : Lenkung von fehlerhaftem Material DEMF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SC6111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00.01 , Rev. 00.01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SC6110 : Behandlung von Abweichungen in der Produktion DEMF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SC6110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5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1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Prese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ntation production, 21.09.2023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Organigramm BU Therapie/Anästhesia, Admin Anästhesia Head of production Niko Raap, Teamleader Production (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Anja Hidden/Dirk Rowedder/Dirk Sachse)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Leader Components (Dirk Sachse)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Leader Linie (Anja Hidden)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Lay out plan B 23 Anäesthesia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MDR101-035 3.1. design and Manufacturing information/Flow chart Manufacturing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ROFO Chart, 18.09.2023 with forecast planning, upper limit of production 800 pieces, needed pieces per month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profitability 500 pieces.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5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Layout label ATLAN family Sample US ATLAN A 350 UDI 04048675556176 for US only SN ASSA-9998 (Dummy serial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No)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4/PSC5/PSC6 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Bockholdt pestcontrol last 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eport done on 06.09.2023 report from  12.09.2023, signed,Werk 3 Revalstr. including lay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 plans (incl B23) and results, no pests found.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Reinigungsplan Gebäude B23, BU Therapie, 2023-07-2023, includes advice for cleaning of B23, weekly and monthy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cleanings needed. The execution will be confirmed by personnel and documented in lists.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DQS Zertifikat Bockholdt GMbH  EN 16636 Zert Nr. 543810 PMS, 08.12.2025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Reinigungsplan B 23 August 2023, filled with confirmation of personnel, 04.03.2023, signed by responsible person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production. </w:t>
            </w:r>
          </w:p>
          <w:p>
            <w:pPr>
              <w:autoSpaceDN w:val="0"/>
              <w:autoSpaceDE w:val="0"/>
              <w:widowControl/>
              <w:spacing w:line="182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Messprotokoll Partikelmessung B23, class 9, 35 measure points, limit 1 Mio, measures on protocol at all points &lt; 25.000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 all measurements points, 13.09.2023 will be repeated every 3 months.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Überwachungsplan BU Therapy Linie Perseus/ATLAN_Reiner Bereich, 30.08.2021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Layout label ATLAN family Sample US ATLAN A 350 UDI 04048675556176 for US only SN ASSA-9998 (Dummy serial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Herstellprotokoll A 350 SN ASSK-0057., Auftragsnummer 62730423, 12.09.2023 Hentschel (Runin Test) Inspect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0010/0020/0030), PP 3.2, measure temp 24 Grad, humidity 71%, humidity 1012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Training Evidence Sample Jörg Bentin ( 1004324) Gerätemonteur, ESD Training (B70 Prozesstraining) , 27.04 2023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7/8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Validatio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 master Plan ATLAN 2.0 family, 16.08.2022, v 00 (ARAS transfer, Project Manager Andres Plöger, History: 1.1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ATLAN complete 2019-07-10, 1.2  complete 2019-07-10, 2.1 ATLAN complete 2020-03-05, 2.2  complete 2020-03-05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(compete Validation have been done after move of factory), all defined steps for Change from 1.0 to 2.0 are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FMEA 11232750, v01 Final Assembly, all risks rated in acceptable risk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Last Delta Validation MB01987 UNIT RunIN, 11.05.2022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10/PSC11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Risk assessme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nt table has updated during 2022, Hazard analysis ATLAN 2.0 , 6.22 approved 05.01.2023, Cyber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included, typos , some acceptance rationales adjusted.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Herstellprotokoll A 350 SN ASSK-0057, Auftragsnummer 62730423, Prüfpunkt 12.1 start of final test Dichtigkeitsprüfung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Messwert &gt; 3,72 ( ZV02 ZV Air), results ZV021,14/ ZVair0,93, 19.09.2023, Christian Alwert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12. 8(1) Mischertypeinstellung wird vorgenommen, confirmed with ja, </w:t>
            </w:r>
          </w:p>
        </w:tc>
      </w:tr>
    </w:tbl>
    <w:p>
      <w:pPr>
        <w:autoSpaceDN w:val="0"/>
        <w:autoSpaceDE w:val="0"/>
        <w:widowControl/>
        <w:spacing w:line="2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55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(Service Center) / # 90464 (ATLAN Series B23) </w:t>
            </w:r>
          </w:p>
        </w:tc>
      </w:tr>
      <w:tr>
        <w:trPr>
          <w:trHeight w:hRule="exact" w:val="1306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12.08 (9) Leakage and Temp.: Sensor temp test: -4 – +4 Gad / measure -1  Grad, LeakAuto &lt; 100 ml Measurement 10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ml , Leakman spont &gt; 100 ml; measurements 17 ml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12. 8(1) Mischertypeinstellung wird vorgenommen, confirmed with ja,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12.08 (9) Leakage and Temp.: Sensor temp test: -4 – +4 Gad / measure -1  Grad, LeakAuto &lt; 100 ml Measurement 10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ml , Leakman spont &gt; 100 ml; measurements 17 ml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12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Training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Evidence Sample Jörg Bentin ( 1004324) Gerätemonteur, ESD Training (B70 Prozesstraining) , 27.04 2023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Training Evidence Christian Alwert, 05.03 2019, Training of Final test on A300/350 series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Q- Check Christian RAAB ID 1003118, 05.05 2023 incl. evidence for academy training  ATLAN A3X0 series.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Autorisierungs Freigabe Berechtigung Christian RAAB, ATLAN A3X0 series, signed and approved by employee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team leader on 01.07.2019, 2 parts training : academy and onsite practical advice.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PSC/13/14 (GM)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Multimeter Fluke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Reg. 33576/3131 AP 113, last calibration 25.09.2022-expiry date 25.09.2023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Dräger Prüfstand MIMS No 40281/3132 (manueller Prüfstand) (Prüfplatz 113)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Secu Life PS 300 Patienten Simulator MIMS 302658 (Prüfplatz 107)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Kalibrierzertifikat, 16.05 2022, Patienten Simulator Nr. 378483-03 next due date  11.2023 Inventarnummer 302658,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System 07.12.2023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Kalibrierzertifikat,  Nr.315489/2022-06  Inventarnummer 302658 Tempstecker 37.0 Grad, Kalibrierung 07.06.2022, due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date 07.12.2023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Testo 622 (humidity/Temp/pressure) MIMS No 101983, due date 13.06 2024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Kalibrierzertifikat testo MIMS No 101983,pass 16.06.2023.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16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Manometer 6 bar MIMS 10495, due date 02.02.2024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Kalibrierzertifikkat Dräger, MIMS 10495, 02.02.2022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Flaschendrucksimulation MB01008 MIMS 302777, due date 16.02.2024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Kalibrierzertifikat Dräger MIMS 302777, 16.02.2023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15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Validati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 Report PLESS QPS, 2.3 ID 400,  approved without further activities 09.05.2023.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Validation Report Test station A220001 Ventilation Unit Funktionstest (inkl A180039 SW part v 4.1/1.3.0.0FW 3.x),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25.07.2023, under usage of A 200008 as reference measurement tool, result no observations test results are similar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used equivalence.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16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Herstell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protokoll A 350 SN ASSK-0057, Auftragsnummer 62730423, Arbeitsplan all workplaces beginning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workplace1216/ BUM until 750240/ PQMO.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PSC17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Herstel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lprotokoll A 350 SN ASSK-0057, Auftragsnumer 62730423, Prüfpunkt 12.1 start of final test Dichtigkeitsprüfung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Messwert &gt; 3,72 ( ZV02 ZV Air), results ZV021,14/ ZVair0,93, 19.09.2023, Christian Alwert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12. 8(1) Mischertypeinstellung wird vorgenommen, confirmed with ja,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12.08 (9) Leakage and Temp.: Sensor temp test: -4 – +4 Gad / measure -1  Grad, LeakAuto &lt; 100 ml Mesurement 10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ml , Leakman spont &gt; 100 ml; measurements 17 ml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PZAE technical final approval, 19.09.2023 Herr Allwerth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Herstellerprotokoll A 300 SN ASSK-0001 Auftragsnumer 62727913, PZAE technical final approval, 08.09.2023. Mathias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Junghans.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PSC20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ATLAN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A300  labeled with red sticker found in third level Service Center -  Moislinger Alee, label No 3085421308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21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Herstell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protokoll A 350 SN ASSK-0057, Auftragsnummer 62730423, Prüfpunkt 12.1 start of final test Dichtigkeitsprüfung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Messwert &gt; 3,72 ( ZV02 ZV Air), results ZV021,14/ ZVair0,93, 19.09.2023, Christian Alwert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12. 8(1) Mischertypeinstellung wird vorgenommen, confirmed with ja,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12.08 (9) Leakage and Temp.: Sensor temp test: -4 – +4 Gad / measure -1  Grad, LeakAuto &lt; 100 ml Measurement 10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ml , Leakman spont &gt; 100 ml; measurements 17 ml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PZAE technical final approval, 19.09.2023 Herr Allwerth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PAB2 Freigabe zur Ablieferung des Produktes, Final test and accompanying documents Torsten Adels, 20.09.2023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Herstellerprotokoll A 300 SN ASSK-0001 Auftragsnummer 62727913, PZAE technical final approval, 08.09.2023.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Mathias Junghans.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PAB2 Freigabe zur Ablieferung des Produktes, Final test and accompanying documents Torsten Adels, 08.09.2023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BUM Arbeitsplatz 62729265, SN ASSK-0163, A350, tests finished (Typenschild checked, break tested)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Atem System  8609011-06, SN ASRM-3361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VM 4 HIT SW used.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MB01987 UNIT RunIN- Selbstest valid 21.09 2023 06:21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FA 3 Bach Manual mode Label Spanish Version A 621245, test with French not accepted in SAP , Spanish accepted.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Sicherheitsbatt Locktite 601 (Glue used in some work places), Juni 2004, storage between 8- 21 degree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PSC 22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Meldun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gs No 810000417804  ATLAN A300XL ASSK-0147, 19.09.2023, Bauteil MK07201 O² Flush Ventil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ATLAN A300XL ASSK-0147, order No 62728824, PP 12.2 Dichtigkeitsprüfung 0-27,90 ,measurement -3,33 ml/min,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replacement  of Bauteil MK07201, retested on 19.09.2023, PP 12.2 pass 0,21 ml/min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 5 x Sperrlager 1 piece , MK07201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Arbeitsplatz BUM Sperrbereich Order No 62728313,Material No 8609250 Schubladenschrank, labeled with red sticker,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Kratzer seitlich </w:t>
            </w:r>
          </w:p>
        </w:tc>
      </w:tr>
      <w:tr>
        <w:trPr>
          <w:trHeight w:hRule="exact" w:val="742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titles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43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Ralf Küster (Indsutrial Engineer, Service center)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Martin Lieber (Medical plant Servcie center Moislinger Allee 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Herr Hagedorn provides rest of participant names and roles </w:t>
            </w:r>
          </w:p>
        </w:tc>
      </w:tr>
    </w:tbl>
    <w:p>
      <w:pPr>
        <w:autoSpaceDN w:val="0"/>
        <w:autoSpaceDE w:val="0"/>
        <w:widowControl/>
        <w:spacing w:line="2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56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(Service Center) / # 90464 (ATLAN Series B23) </w:t>
            </w:r>
          </w:p>
        </w:tc>
      </w:tr>
      <w:tr>
        <w:trPr>
          <w:trHeight w:hRule="exact" w:val="748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ATLAN Series 300/350 version 2.0 </w:t>
            </w:r>
          </w:p>
        </w:tc>
      </w:tr>
      <w:tr>
        <w:trPr>
          <w:trHeight w:hRule="exact" w:val="1474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concerning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subsystem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Actions are needed for this process to conform to requirements. See audit findings list </w:t>
            </w:r>
          </w:p>
        </w:tc>
      </w:tr>
    </w:tbl>
    <w:p>
      <w:pPr>
        <w:autoSpaceDN w:val="0"/>
        <w:autoSpaceDE w:val="0"/>
        <w:widowControl/>
        <w:spacing w:line="118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57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62"/>
        <w:gridCol w:w="3362"/>
        <w:gridCol w:w="3362"/>
      </w:tblGrid>
      <w:tr>
        <w:trPr>
          <w:trHeight w:hRule="exact" w:val="1106"/>
        </w:trPr>
        <w:tc>
          <w:tcPr>
            <w:tcW w:type="dxa" w:w="79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216" w:right="547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       <w:tcW w:type="dxa" w:w="6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2.5.8 </w:t>
            </w:r>
          </w:p>
        </w:tc>
        <w:tc>
          <w:tcPr>
            <w:tcW w:type="dxa" w:w="7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6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Production and Service Controls - #10578 (Anlauffabrik / Startup Factory) </w:t>
            </w:r>
          </w:p>
        </w:tc>
        <w:tc>
          <w:tcPr>
            <w:tcW w:type="dxa" w:w="336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4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(Anlauffabrik/Startup Factory) </w:t>
            </w:r>
          </w:p>
        </w:tc>
      </w:tr>
      <w:tr>
        <w:trPr>
          <w:trHeight w:hRule="exact" w:val="37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Martin Szepannek </w:t>
            </w:r>
          </w:p>
        </w:tc>
      </w:tr>
      <w:tr>
        <w:trPr>
          <w:trHeight w:hRule="exact" w:val="56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108" w:right="9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(location, e.g.,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 visited)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#  10578 (Anlauffabrik/startup Factory)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8738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22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plan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Planning of Production and Service Process (MDSAP Chapter 6, Task 1,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13485 - 7.1, 7.2.1, 7.5.1 +  (DIN)(EN) ISO 9001 - 8.1, 8.2.2, 8.5.1 + MDSAP - Australia - TG(MD)R Sch 1 P1 2, Sch3 P1 Cl1.4(4), Sch3 P1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Cl1.4(5)(d)&amp;(e) + MDSAP - Brazil - RDC ANVISA 16/2013: 2.2.1, 2.4, 4.1.2, 4.1.7, 5.1 + MDSAP - Japan - MO169: 26, 27, 40 + MDSAP - USA - 21 CFR 801,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820.30(b), 820.20(a), 820.30(h), 820.70(a), 830 + MDR - Article 10.9  ¶3 (g) + MDD - Annex II (3.2), Annex V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Production and Service Controls: Selection of Production and Service Process(es) (MDSAP Chapter 6, Task 2, Site: 10578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Infrastructure (MDSAP Chapter 6, Task 5,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6.3, 7.5.1 +  (DIN)(EN) ISO 9001 - 7.1.3, 7.5.1, 8.5.1 + MDSAP - Brazil - RDC ANVISA 16/2013: 5.1.2, 5.1.5 + MDSAP - Canada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CMDR 14 + MDSAP - Japan - MO169: 6, 24, 40 + MDSAP - USA - 21 CFR 820.70(g), 820.70(f) + MDR - Annex IX2.2 ¶1"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Work Environment (MDSAP Chapter 6, Task 6,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6.4 +  (DIN)(EN) ISO 9001 - 7.1.4, 7.5.1 + MDSAP - Australia - TG(MD)R Sch1 P2 7.2, 8 + MDSAP - Brazil - 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16/2013: 5.1.3 + MDSAP - Japan - MO169: 6, 25-1, 25-2; [Old: 6, 25]  + MDSAP - USA - 21 CFR 820.70(c), 820.70(d), 820.70(e) + MDR - Annex IX2.2 ¶1;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Annex I (11) + MDD - Annex II (3.2), Annex V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Identification of Processes Subject to Validation (MDSAP Chapter 6, Task 7,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4.1.6, 7.5.6 +  (DIN)(EN) ISO 9001 - 4.4, 7.5.1, 8.4, 8.5.1 + MDSAP - Australia - TG(MD)R Sch1 P2 8.2, 8.3; Sch3 P1 1.4(5)(d) 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Brazil - RDC ANVISA16/2013: 5.5.2, 5.5.3  + MDSAP - Japan - MO169: 6, 5-6, 45; [Old: 6, 45]  + MDSAP - USA - 21 CFR 820.75(a) + MDR - Annex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IX 2.2 ¶2 (d); Annex XI 6.2 ¶2, 12"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Control, Operation, and Monitoring of the Production and Service Process; Risk Controls (MDSAP Chapter 6, Task 11, Site: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13485 - 7.1, 7.5.1, 8.1, 8.2.5 +  (DIN)(EN) ISO 9001 - 8.1, 8.5.1, 9.1.1 + MDSAP - Australia - TG(MD)R Sch1 P1 2, Sch3 P1 1.4(5)(b)&amp;(e)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Brazil - RDC ANVISA 16/2013: 2.4, 5.1.1, 5.1.6, 8.2, 9.1  + MDSAP - Japan - MO169: 26, 40, 54, 57 + MDSAP - USA - 21 CFR 820.70(a), 820.75(b),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820.250 + MDR - Article  10.9 ¶3 (m); Annex IX 2.2 ¶2 (b2, e); 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Competence of Personnel (MDSAP Chapter 6, Task 12,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13485 - 6,2 +  (DIN)(EN) ISO 9001 - 7.2, 7.3 + MDSAP - Australia - RDC ANVISA 16/2013: 2.3.2 + MDSAP - Japan - MO169: 22 + MDSAP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USA - 21 CFR 820.25, 820.70(d), 820.75(b) + MDR - Annex IX2.2 ¶1"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Control of Monitoring and Measuring Device (MDSAP Chapter 6, Task 13,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13485 - 7.5.1, 7.6 +  (DIN)(EN) ISO 9001 - 7.1.5, 8.5.1 + MDSAP - Australia - TG(MD)R Sch3 P1 1.4(5)(e) + MDSAP - Brazil - 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16/2013: 5.1.5, 5.4 + MDSAP - Japan - MO169: 40, 53 + MDSAP - USA - 21 CFR 820.70(g), 820.72 + MDR - Annex IX 2.2 ¶2 (e); Annex XI 6.2 ¶2, 12 ¶1 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Impact Analysis of Monitoring and Measuring Device Found Out of Specifications (MDSAP Chapter 6, Task 14,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13485 - 7,6 +  (DIN)(EN) ISO 9001 - 7.1.5 + MDSAP - Australia - TG(MD)R Sch3 P1 1.4(5)(e) + MDSAP - Brazil - RDC ANVISA 16/2013: 5.4 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Japan - MO169: 53 + MDSAP - USA - 21 CFR 820.72(a) + MDR - Annex IX 2.2 ¶2 (e); Annex XI 6.2 ¶2, 12 ¶1  + MDD - Annex II (3.2), Annex V (3.2),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Device Master File  (MDSAP Chapter 6, Task 16,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4.2.3, 7.1, 7.5.8, 7.5.9.1 +  (DIN)(EN) ISO 9001 - 7.5.1, 8.1, 8.5.2 + MDSAP - Australia - TG(MD)R, Sch1 EP13, Sch3 P1 1.4(5)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(c),(d),(e) &amp; 1.9 + MDSAP - Brazil - RDC ANVISA 16/2013: 1.2.26, 2.4, 4.2, 5.2, 6.4 + MDSAP - Canada - CMDR 9(2), 21-23, 52-56, 66-68 + MDSAP - Japan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MO169: 6, 7-2, 26, 47, 48; [Old: 6, 26, 47, 48] + MDSAP - USA - 21 CFR 820.65, 820.120(e), 820.181 + MDR - Article 10.4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1 , 10.5,  10.9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 (b), 10.11,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10.15; Annex IX 2.2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 (c6); Annex XI 6.1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②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&amp; 12 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 + MDD - Annex II (3.2), Annex VI (3.1)"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Production Record; Evidence of Compliance of Released Devices  (MDSAP Chapter 6, Task 17,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7.5.1, 7.5.8, 7.5.9.1, 8.2.6 +  (DIN)(EN) ISO 9001 - 7.5.1, 8.5.1, 8.5.2, 8.6 + MDSAP - Brazil - RDC ANVISA 16/2013: 3.2, 5.2, 6.4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+ MDSAP - Japan - MO169: 6, 40, 47, 48, 58, 59  + MDSAP - USA - 21 CFR 820.120, 820.184 + MDR - Article 10.7, 10.9 ¶3 (h); Annex IX 2.2 ¶2 (c7); Annex XI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12 ¶1  + MDD - Annex II (3.2), Annex V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Customer Property (MDSAP Chapter 6, Task 20,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13485 - 7.5.10 +  (DIN)(EN) ISO 9001 - 8.5.3 + MDSAP - Japan - MO169: 51 + MDR - Article 109"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Acceptance Activities (MDSAP Chapter 6, Task 21,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7.4.3, 7.5.8, 8.2.6 +  (DIN)(EN) ISO 9001 - 7.5.1, 8.4.2, 8.4.3, 8.5.2, 8.6 + MDSAP - Australia - TG(MD)R Sch1 P1 2, Sch3 P1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Cl1.4(5)(d) + MDSAP - Brazil - RDC ANVISA 16/2013: 5.3.1, 5.3.2, 5.3.3, 5.3.4, 9.2 + MDSAP - Japan - MO169: 6, 39, 47, 58, 59 + MDSAP - USA - 21 CFR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820.80, 820.250(b) + MDR - Article  10.9 ¶3 (m), Annex IX 2.2 ¶2 (b2, e); Annex XI 6.2 ¶2, 12 ¶1  + MDD - Annex II (3.2), Annex V (3.2), Annex VI (3.2)"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Identification, Control, and Disposition of Nonconforming Products (MDSAP Chapter 6, Task 22,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13485 - 7.5.8, 8.3 +  (DIN)(EN) ISO 9001 - 8.5.2, 8.7 + MDSAP - Australia - TG(MD)R Sch1 P1 2, Sch3 P1 Cl1.4(5)(b) + MDSAP - Brazil - RDC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ANVISA 16/2013: 6.5.1, 6.5.2 + MDSAP - Japan - MO169: 47, 60-1, 60-2, 60-3, 60-4; [Old: 47, 50, 60] + MDSAP - USA - 21 CFR 820.60, 820.90(a), 820.86,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820.100(a) + MDR - Article  10.9 ¶3 (k), 10.12; Annex IX 2.2 ¶2 (b2); Annex XI 6.2 ¶2, 12 ¶1 + MDD - Annex II (3.2), Annex V (3.2), Annex VI (3.2)"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Review of Customer Requirements, Distribution Records (MDSAP Chapter 6, Task 25,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5.2, 7.2.2, 7.5.9 +  (DIN)(EN) ISO 9001 - 5.1.2,  7.5.1, 8.2.3, 8.2.4, 8.5.2 + MDSAP - Brazil - RDC ANVISA 16/2013: 6.3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Canada - CMDR 52-53, 55-56 + MDSAP - Japan - MO169: 6, 11, 28, 48, 49 + MDSAP - USA - 21 CFR 820.160(a) + MDR - Article 10.1"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Installation Activities (MDSAP Chapter 6, Task 26,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13485 - 7.5.3 + MDSAP - Brazil - RDC ANVISA 16/2013: 8.1 + MDSAP - Japan - MO169: 42 + MDSAP - USA - 21 CFR 820.170 + MDR - Article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10.9 ¶3 (g)"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Servicing Activities (MDSAP Chapter 6, Task 27,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7.5.4, 8.4 +  (DIN)(EN) ISO 9001 - 7.5.1, 9.1.3 + MDSAP - Brazil - RDC ANVISA 16/2013: 8.2 + MDSAP - Japan - MO169: 6, 43,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61 + MDSAP - USA - 21 CFR 820.200 + MDR - Article  10.9 ¶3 (g) + MDD - No specific requirements"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Top Management Commitment to the Production and Service Process (MDSAP Chapter 6, Task 29,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13485 - 5.1, 5.2 +  (DIN)(EN) ISO 9001 - 5.1.1, 5.1.2 + MDSAP - Brazil - RDC ANVISA 16/2013: 2.2.1 + MDSAP - Japan - MO169: 10, 11 + MDR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- Article 10.9 ¶3 (c) + MDD - Annex II (2, 3.1)" </w:t>
            </w:r>
          </w:p>
        </w:tc>
      </w:tr>
      <w:tr>
        <w:trPr>
          <w:trHeight w:hRule="exact" w:val="387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listed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key QMS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below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outputs,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measures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#1 Planning of production and service 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product realization processes are planned, including any necessary controls, controlled conditions,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activities required for the product to meet the specified or intended uses, the statutory and regulatory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 related to the product, and (when applicable) unique device identifier requirements.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planning of product realization is consistent with the requirements of the other processes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management system and performed in consideration of the quality objectives.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Andreas Plöger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Anlauffabrik/Start-up factory is a production area jointly used by R+D and Production for the assembly of new products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from the first integration samples to series production. It provides the complete infrastructure for medical device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manufacturing.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Development phases: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4.0 definition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4.1 Design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5.0 Realisation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6.0 validation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7.0 Ramp-Up + Market launch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7.1 Serial Production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8.0 Stable Installed Base / abschluss New product Intgeration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of Ramp-up-Factory range from 5.0 to 7.1 (that mesns, it may include production of actually placed on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market devices. </w:t>
            </w:r>
          </w:p>
        </w:tc>
      </w:tr>
    </w:tbl>
    <w:p>
      <w:pPr>
        <w:autoSpaceDN w:val="0"/>
        <w:autoSpaceDE w:val="0"/>
        <w:widowControl/>
        <w:spacing w:line="2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58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(Anlauffabrik/Startup Factory)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63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900 m²production Space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140m² Albus Production Space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NPI – New Product Introduction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organization has determined the applicability of unique device identifier requirements per 21 CFR 801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21 CFR 830, has obtained the unique device identifiers from an FDA-accredited UDI-issuing agency, and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required data elements have been entered in the Global Unique Device Identification Database (GUDID) [21 CFR 801,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830].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PSC#2 Selection of production and service process(es)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production processes considering the following criteria and selected several production processes to audit.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Priority criteria for selection: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Use of production processes that directly impact the ability of the device to meet its essential design outputs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• New production processes or new product to be introduced in future (Albus Ventilation System (0-Series planned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2027).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PSC#5 Infrastructure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organization has determined and documented the infrastructure requirements to achieve product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conformity, including buildings, workspace, process equipment, and supporting services.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buildings, workspaces, and supporting services allow product to meet requirements.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there are documented and implemented requirements for maintenance of process equipment where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important for product quality, and that records of maintenance are maintained.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manufacturing facilities are configured in order to provide adequate means for people flow. [RDC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16/2013: 5.1.2]. 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PSC#6 Work environment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documented requirements have been established, implemented and maintained for: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health, cleanliness, and clothing of personnel that could have an adverse effect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quality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monitoring and controlling work environment conditions that can have an adverse effect on product quality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training or supervision of personnel who are required to work under special environmental conditions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controlling contaminated or potentially contaminated product (including returned products) in order to prevent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contamination of other product, the work environment, or personnel.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54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 specific Biosaftey Standards applicable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PSC#7 Identification of processes subject to validation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Determined if the selected process(es) and sub-process(es) have been reviewed, including any outsourced processes,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determine if validation of these processes is required. At the stage being, no process validation is required (100%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individual end control of finished medical devices.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3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n/a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0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validation n/a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#10 Monitoring and measurement of product 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system for monitoring and measuring of product characteristics is capable of demonstrating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of products to specified requirements.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could be confirmed that product risk is considered in the type and extent of product monitoring activities.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PSC#11 Control, operation, and monitoring of the production and service process; risk controls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Verifed that the processes used in production and service are appropriately controlled, monitored, operated within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specified limits and documented in the product realization records.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addition, verifed that risk control measures identified by the manufacturer for production processes are implemented,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monitored and evaluated.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 time of audit, Integration System iteration 3 is ongoing with 130 devices to be produced; this is made under as realistic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conditions as possible, however, not yet with finally approved components, parts, work instructions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measuring equipment. Produced devices are not yet labelled with a CE mark, however, rest of label is already as realistic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 in this development stage possible. All devices manufacture in this stage will stay internally; they are either provided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R+D for further development input, or to Test center for testing; none of these devices is planned or qualified to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placed on the market, all integration systems will be scrapped later.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Traceability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SAP status ensures that Integration Systems are logistically not able to be placed on the market. This is traced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electronically by Revision Index, Serialnumber, material number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Material number and revision index must be released in SAP with status "Serial" to be shippable; Serial number also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contains date information that would prevent future erroneous release/marketing.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requirements - Albus Production requirements 11028963 rev.02 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59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(Anlauffabrik/Startup Factory)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Produktionskonzept - Albus production Concept 11028978 Rev. 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FMEA 11028980 2023-06-11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Albus NIV Ref. 8430003-05 SN ASSJ-0016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Albus ICU-MID Ref. 8430001-05 SN ASSJ-0016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Device Status Document (currently in Excel), including Electrical Safety Test values and Final Test Results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Order Card 62728075 from 2023-08-25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Order card contains customer order related specifications (options/variants) and order data.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3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Order card 62728153 Albus NIV 8430003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ASSJ-0020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PCB 8430381 Release status SAP: Prototype (which is OK for this Pre-Production State)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Leakage Current Tester Elabo 300066/3832 next Cal 03/2024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Tsi Flowmeter 20895/5550 nextCal 07/2024 </w:t>
            </w:r>
          </w:p>
          <w:p>
            <w:pPr>
              <w:autoSpaceDN w:val="0"/>
              <w:autoSpaceDE w:val="0"/>
              <w:widowControl/>
              <w:spacing w:line="184" w:lineRule="exact" w:before="180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PSC#12 Competence of personnel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personnel are competent to implement and maintain the processes in accordance with the requirements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identified by the organization.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PSC#13 Control of monitoring and measuring device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organization has determined the monitoring and measuring devices needed to provide evidence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to specified requirements. Verified that the monitoring and measuring equipment used in production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control has been identified, adjusted, calibrated and maintained, and capable of producing valid results.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control of the monitoring and measuring devices is adequate to ensure valid results. Confirmed that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monitoring and measuring devices are protected from damage or deterioration.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PSC#14 Impact analysis of monitoring and measuring device found out of specifications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organization assesses (and records) the validity of previous measurements when equipment is found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to conform to specified requirements, and takes appropriate action on the equipment and any product affected.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n/a for this process, since devices will not be released for marketing/clinical use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PSC#15 Validation of software used for the control of the production and service 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Checked if the selected process are software controlled, or if software is used in production equipment or the quality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system. If so Verified that the software is validated for its intended use.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Software validation may be part of equipment qualification.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defines use of Checklist to define if Software is Quality relevant.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QPS Critically assessment is done – QMS software is classified into categories I, II, or III. Based on that, a test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specification is created. Criteria for classification are Software Category (non-configured, Configured, customized),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Impact of malfunction and Propability of detection.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 time of audit, 253 Quality relevant Software Tools are listed in the QPS list, of which 67 are categorized to be Class 3. </w:t>
            </w:r>
          </w:p>
          <w:p>
            <w:pPr>
              <w:autoSpaceDN w:val="0"/>
              <w:autoSpaceDE w:val="0"/>
              <w:widowControl/>
              <w:spacing w:line="222" w:lineRule="exact" w:before="14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Screening of Service records for potential events/Complaints has been validated (Tool existing since 2005).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PSC#16 Device master file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Determined that the manufacturer has established and maintained a file for each type of device that includes or refers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location of device specifications, production process specifications, quality assurance procedures, traceability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requirements, and packaging, labeling specifications, and when applicable requirements for installation and servicing.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manufacturer determined the extent of traceability based on the risk posed by the device in the event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device does not meet specified requirements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Produktionsspezifikation PTS 11201373 Draft Version (will be approved to gate 6 or production readiness review).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Contains relevant product and variant specific test requirements.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0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(TGA):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n/a – not implantable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Drägerwerk has established and maintains procedures to ensure integrity and to prevent accidental mixing of labels,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instructions, and packaging materials. Labels are designed, printed and, where applicable, applied so that they remain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legible and attached to the product during processing, storage, handling and use.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 (HC):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yet applicable at thias stage of Design and Development, since products are not to be released to the market yet.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yet applicable at thias stage of Design and Development, since products are not to be relöeased to the market yet.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PSC#17 Production record; evidence of compliance of released devices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Determined that the manufacturer has established and maintained a record of the amount manufactured and approved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distribution for each batch of medical devices, the record is verified and approved, the device is manufactured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the file referenced in task 16, and the requirements for product release were met and documented. </w:t>
            </w:r>
          </w:p>
          <w:p>
            <w:pPr>
              <w:autoSpaceDN w:val="0"/>
              <w:autoSpaceDE w:val="0"/>
              <w:widowControl/>
              <w:spacing w:line="184" w:lineRule="exact" w:before="17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Verifed that the device history record of the product includes or refers to the following information: date of manufacture;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 used; quantity manufactured; results of inspections and tests; parameters of special processes; quantity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released for distribution [not yet recorded since devices are not to be lreleased fto be marketed]; labeling; identification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serial number or batch of production; and final release of the product  all this is recorded and documented already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order to simulate realisticconditions. 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60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(Anlauffabrik/Startup Factory) </w:t>
            </w:r>
          </w:p>
        </w:tc>
      </w:tr>
      <w:tr>
        <w:trPr>
          <w:trHeight w:hRule="exact" w:val="1216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8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yet all Brazilian labelling handling requirements are not yet implemented within this D+D/Ramp-up project (market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release time not before 2027)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yet all FDA labelling handling requirements are not yet implemented at this stage of D+D/Ramp-up project (market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release time not before 2027). </w:t>
            </w:r>
          </w:p>
          <w:p>
            <w:pPr>
              <w:autoSpaceDN w:val="0"/>
              <w:autoSpaceDE w:val="0"/>
              <w:widowControl/>
              <w:spacing w:line="182" w:lineRule="exact" w:before="186" w:after="0"/>
              <w:ind w:left="100" w:right="60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PSC#20 Customer Property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n/a for Startup Factory/Anlauffabrik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PSC#21 Acceptance 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acceptance activities assure conformity with specifications and are documented.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extent of acceptance activities i s commensurate with the risk posed by the device. </w:t>
            </w:r>
          </w:p>
          <w:p>
            <w:pPr>
              <w:autoSpaceDN w:val="0"/>
              <w:autoSpaceDE w:val="0"/>
              <w:widowControl/>
              <w:spacing w:line="196" w:lineRule="exact" w:before="170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 &amp; 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PQ8050 : Statistical Techniques DEMF PQ8050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en_de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184" w:lineRule="exact" w:before="19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PSC#22 Identification, control, and disposition of nonconforming products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Verifed that the identification, control, and disposition of nonconforming products is adequate, based on the risk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nonconformity poses to the device meeting its specified requirements.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Drägerwerk ensures that products manufactured in the current state of D+D/Production Ramp-up are not CE marked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therefore can not be released to the market.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PSC#25 Review of customer requirements, distribution records </w:t>
            </w:r>
          </w:p>
          <w:p>
            <w:pPr>
              <w:autoSpaceDN w:val="0"/>
              <w:autoSpaceDE w:val="0"/>
              <w:widowControl/>
              <w:spacing w:line="190" w:lineRule="exact" w:before="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medical device organization performs a review of the customer’s requirements, including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purchase order requirements, prior to the medical device organization’s commitment to supply a product to a customer.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also was verified that the medical device organization maintains documentation required by regulatory authorities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regarding maintenance of distribution records.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However, within Startup factory these processes are simulated only (no real customer orders, no distribution of non-CE-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marked devices restricted to onsite the facility (Design+Developmen department) only.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manufacturer maintains distribution records which include or make reference to: the name and address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the consignee, the identification and quantity of products shipped, the date of dispatch, and any numerical control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used for traceability; However, within Startup factory these processes are simulated only (no real customer orders, no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distribution of non-CE-marked devices restricted to onsite the facility (Design+Developmen department) only.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 (HC):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manufacturer maintains distribution records that contain sufficient information to permit complete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rapid withdrawal of the medical device from the market; However, within Startup factory these processes are simulated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only (no real customer orders, no distribution of non-CE-marked devices restricted to onsite the facility (Design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Development department) only.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the manufacturer maintains distribution records which include or refer to the location of the name and address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the initial consignee, the identification and quantity of devices shipped; and any control numbers used; However,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within Startup factory these processes are simulated only (no real customer orders, no distribution of non-CE-marked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devices restricted to onsite the facility (Design + Development department) only.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PSC#26 Installation 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Installation and respective verification activities are not applicable to this Product Line (Albus/Anesthesia devices).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PSC#27 Servicing 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Servicing activities are not applicable to this Product Line (Albus/Anesthesia devices) in Startup factory.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Servicing activities are not applicable to this Product Line (Albus/Anesthesia devices) in Startup factory.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Servicing activities are not applicable to this Product Line (Albus/Anesthesia devices) in Startup factory. </w:t>
            </w:r>
          </w:p>
          <w:p>
            <w:pPr>
              <w:autoSpaceDN w:val="0"/>
              <w:autoSpaceDE w:val="0"/>
              <w:widowControl/>
              <w:spacing w:line="184" w:lineRule="exact" w:before="16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PSC#29 Top management commitment to the production and service 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the assessment of the production process in Startup-Factory overall, it could be determined that management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provides the necessary commitment to the production and service control process to ensure devices meet specified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 and quality objectives. </w:t>
            </w:r>
          </w:p>
        </w:tc>
      </w:tr>
      <w:tr>
        <w:trPr>
          <w:trHeight w:hRule="exact" w:val="1758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revision)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SE4300 : Factory Services DEMF SE4300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01.00 , Rev. 01.00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SC6700 : Handhabung elektrostatisch gefährdeter Bauteile (ESD)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SC6700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00.01 , Rev. 00.01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IN4300 New Product Introduction Rev. 09:00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IN4320 : Process FMEA / Prozess FMEA DWAG IN4320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en_de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08.00 , Rev. 08.00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DEALL IT4120 : Validation of Quality Process Software DEALL IT4120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02.01 , Rev. 02.01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DEALL-IT4120_A03-en-02.00 Checklist for Quality Process Software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Backup and Archive Plan Template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QPS Criticality Assessment.xls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Records: </w:t>
            </w:r>
          </w:p>
        </w:tc>
      </w:tr>
    </w:tbl>
    <w:p>
      <w:pPr>
        <w:autoSpaceDN w:val="0"/>
        <w:autoSpaceDE w:val="0"/>
        <w:widowControl/>
        <w:spacing w:line="1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61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(Anlauffabrik/Startup Factory) </w:t>
            </w:r>
          </w:p>
        </w:tc>
      </w:tr>
      <w:tr>
        <w:trPr>
          <w:trHeight w:hRule="exact" w:val="2574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Albus Production Project Plan Operations 11028941 Rev. 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MTN Kalibrierschein Leakage Current Tester Elabo 300066 2023-03-15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Kalbrierschein TSI Flow Meter 20895 2023-07-26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ESD Training Record Assembly Line Colleage Jonas Spahrbier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ESD Training Record 2022-07-06 ESD-Unterweisung Jonas Spahrbier (TC Manager correctly shows red flag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extinguisehd training; however, employee is planned for next upcoming training 2023-10-13; repeated training).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Global_Qality_Process_Software_List.xls (ongoing)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QPS 219 RI04 Complete ValidationReport for Update of SAP from SAP R/3 to S/4HANA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Software Specification QPS_ID219_FSP_Aenderung Langtext und BZW_2.0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analysis and Validation Plan QPS_ID219_RA_Aenderung Langtext und BZW_2.0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Specification QPS_ID219_TS_Aenderung Langtext und BZW_2.0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Report QPS_ID219_TR_Aenderung Langtext und BZW_2.0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User Trainings CHG0044933_Conversion from from SAP R/3 to S/4HANA (no Trainings, since no functional Changes)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QPS ID019 RI09 Compelete Validation report “Übersichtsreport für Meldungen“ </w:t>
            </w:r>
          </w:p>
        </w:tc>
      </w:tr>
      <w:tr>
        <w:trPr>
          <w:trHeight w:hRule="exact" w:val="1300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titles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Andreas Plöger (Kostenstellenleiter Anlauffabrik/startup Factory)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Daniel Sell (Projektmanager NPI)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Ulf Hagedorn (scribe) (Head of Integrated Management Systems Audit Management)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Tritscher (Systems Engineer)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Reimann (Project Manager)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Yvonne David (Software Validation Officer + Process Owner IT4120)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Michael Blanke (Software Valiation Officer) </w:t>
            </w:r>
          </w:p>
        </w:tc>
      </w:tr>
      <w:tr>
        <w:trPr>
          <w:trHeight w:hRule="exact" w:val="74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Albus / Anesthesia </w:t>
            </w:r>
          </w:p>
        </w:tc>
      </w:tr>
      <w:tr>
        <w:trPr>
          <w:trHeight w:hRule="exact" w:val="1478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concerning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subsystem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4.00000000000006" w:type="dxa"/>
            </w:tblPr>
            <w:tblGrid>
              <w:gridCol w:w="4395"/>
              <w:gridCol w:w="4395"/>
            </w:tblGrid>
            <w:tr>
              <w:trPr>
                <w:trHeight w:hRule="exact" w:val="474"/>
              </w:trPr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" w:after="0"/>
                    <w:ind w:left="56" w:right="144" w:firstLine="0"/>
                    <w:jc w:val="left"/>
                  </w:pPr>
                  <w:r>
                    <w:rPr>
                      <w:rFonts w:ascii="Segoe UI Symbol" w:hAnsi="Segoe UI Symbol" w:eastAsia="Segoe UI Symbol"/>
                      <w:b w:val="0"/>
                      <w:i w:val="0"/>
                      <w:color w:val="000000"/>
                      <w:sz w:val="16"/>
                    </w:rPr>
                    <w:t>☒</w:t>
                  </w:r>
                  <w:r>
                    <w:br/>
                  </w:r>
                  <w:r>
                    <w:rPr>
                      <w:rFonts w:ascii="Segoe UI Symbol" w:hAnsi="Segoe UI Symbol" w:eastAsia="Segoe UI Symbol"/>
                      <w:b w:val="0"/>
                      <w:i w:val="0"/>
                      <w:color w:val="000000"/>
                      <w:sz w:val="16"/>
                    </w:rPr>
                    <w:t>☐</w:t>
                  </w:r>
                </w:p>
              </w:tc>
              <w:tc>
                <w:tcPr>
                  <w:tcW w:type="dxa" w:w="7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" w:after="0"/>
                    <w:ind w:left="30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This process is effectively implemented and conforms to requirements. </w:t>
                  </w:r>
                </w:p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30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Actions are needed for this process to conform to requirements. See audit finding list.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74" w:lineRule="exact" w:before="212" w:after="7472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2.5.9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62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4" w:lineRule="exact" w:before="194" w:after="42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2.5.10 Production and Service Controls - #90464 (Revalstraße / Ambia)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4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(Revalstraße/Ambia) </w:t>
            </w:r>
          </w:p>
        </w:tc>
      </w:tr>
      <w:tr>
        <w:trPr>
          <w:trHeight w:hRule="exact" w:val="37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Martin Szepannek </w:t>
            </w:r>
          </w:p>
        </w:tc>
      </w:tr>
      <w:tr>
        <w:trPr>
          <w:trHeight w:hRule="exact" w:val="56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108" w:right="9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(location, e.g.,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 visited)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#  90464 (Revalstraße)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7358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22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plan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Planning of Production and Service Process (MDSAP Chapter 6, Task 1,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13485 - 7.1, 7.2.1, 7.5.1 +  (DIN)(EN) ISO 9001 - 8.1, 8.2.2, 8.5.1 + MDSAP - Australia - TG(MD)R Sch 1 P1 2, Sch3 P1 Cl1.4(4), Sch3 P1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Cl1.4(5)(d)&amp;(e) + MDSAP - Brazil - RDC ANVISA 16/2013: 2.2.1, 2.4, 4.1.2, 4.1.7, 5.1 + MDSAP - Japan - MO169: 26, 27, 40 + MDSAP - USA - 21 CFR 801,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820.30(b), 820.20(a), 820.30(h), 820.70(a), 830 + MDR - Article 10.9  ¶3 (g) + MDD - Annex II (3.2), Annex V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Production and Service Controls: Selection of Production and Service Process(es) (MDSAP Chapter 6, Task 2, Site: 10578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Infrastructure (MDSAP Chapter 6, Task 5,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6.3, 7.5.1 +  (DIN)(EN) ISO 9001 - 7.1.3, 7.5.1, 8.5.1 + MDSAP - Brazil - RDC ANVISA 16/2013: 5.1.2, 5.1.5 + MDSAP - Canada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CMDR 14 + MDSAP - Japan - MO169: 6, 24, 40 + MDSAP - USA - 21 CFR 820.70(g), 820.70(f) + MDR - Annex IX2.2 ¶1"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Work Environment (MDSAP Chapter 6, Task 6,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6.4 +  (DIN)(EN) ISO 9001 - 7.1.4, 7.5.1 + MDSAP - Australia - TG(MD)R Sch1 P2 7.2, 8 + MDSAP - Brazil - 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16/2013: 5.1.3 + MDSAP - Japan - MO169: 6, 25-1, 25-2; [Old: 6, 25]  + MDSAP - USA - 21 CFR 820.70(c), 820.70(d), 820.70(e) + MDR - Annex IX2.2 ¶1;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Annex I (11) + MDD - Annex II (3.2), Annex V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Identification of Processes Subject to Validation (MDSAP Chapter 6, Task 7,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4.1.6, 7.5.6 +  (DIN)(EN) ISO 9001 - 4.4, 7.5.1, 8.4, 8.5.1 + MDSAP - Australia - TG(MD)R Sch1 P2 8.2, 8.3; Sch3 P1 1.4(5)(d) 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Brazil - RDC ANVISA16/2013: 5.5.2, 5.5.3  + MDSAP - Japan - MO169: 6, 5-6, 45; [Old: 6, 45]  + MDSAP - USA - 21 CFR 820.75(a) + MDR - Annex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IX 2.2 ¶2 (d); Annex XI 6.2 ¶2, 12"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Monitoring and Measurement of Product Conformity (MDSAP Chapter 6, Task 10,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13485 - 7.1, 7.5.1, 8.1, 8.2.6 +  (DIN)(EN) ISO 9001 - 8.1, 8.5.1, 8.6, 9.1.1 + MDSAP - Australia - TG(MD)R Sch1 P1 2, Sch3 P1 1.4(5)(b)&amp;(e)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Brazil - RDC ANVISA 16/2013: 2.4, 5.1.1, 9.1  + MDSAP - Japan - MO169: 26, 40, 54, 58, 59  + MDSAP - USA - 21 CFR 820.70(a), 820.250(a)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MDR - Article  10.9 ¶3 (m); Annex IX 2.2 ¶2 (b2, e);  + 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Control, Operation, and Monitoring of the Production and Service Process; Risk Controls (MDSAP Chapter 6, Task 11, Site: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13485 - 7.1, 7.5.1, 8.1, 8.2.5 +  (DIN)(EN) ISO 9001 - 8.1, 8.5.1, 9.1.1 + MDSAP - Australia - TG(MD)R Sch1 P1 2, Sch3 P1 1.4(5)(b)&amp;(e)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Brazil - RDC ANVISA 16/2013: 2.4, 5.1.1, 5.1.6, 8.2, 9.1  + MDSAP - Japan - MO169: 26, 40, 54, 57 + MDSAP - USA - 21 CFR 820.70(a), 820.75(b),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820.250 + MDR - Article  10.9 ¶3 (m); Annex IX 2.2 ¶2 (b2, e); 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Competence of Personnel (MDSAP Chapter 6, Task 12,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13485 - 6,2 +  (DIN)(EN) ISO 9001 - 7.2, 7.3 + MDSAP - Australia - RDC ANVISA 16/2013: 2.3.2 + MDSAP - Japan - MO169: 22 + MDSAP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USA - 21 CFR 820.25, 820.70(d), 820.75(b) + MDR - Annex IX2.2 ¶1"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Control of Monitoring and Measuring Device (MDSAP Chapter 6, Task 13,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13485 - 7.5.1, 7.6 +  (DIN)(EN) ISO 9001 - 7.1.5, 8.5.1 + MDSAP - Australia - TG(MD)R Sch3 P1 1.4(5)(e) + MDSAP - Brazil - 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16/2013: 5.1.5, 5.4 + MDSAP - Japan - MO169: 40, 53 + MDSAP - USA - 21 CFR 820.70(g), 820.72 + MDR - Annex IX 2.2 ¶2 (e); Annex XI 6.2 ¶2, 12 ¶1 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Impact Analysis of Monitoring and Measuring Device Found Out of Specifications (MDSAP Chapter 6, Task 14,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13485 - 7,6 +  (DIN)(EN) ISO 9001 - 7.1.5 + MDSAP - Australia - TG(MD)R Sch3 P1 1.4(5)(e) + MDSAP - Brazil - RDC ANVISA 16/2013: 5.4 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Japan - MO169: 53 + MDSAP - USA - 21 CFR 820.72(a) + MDR - Annex IX 2.2 ¶2 (e); Annex XI 6.2 ¶2, 12 ¶1  + MDD - Annex II (3.2), Annex V (3.2),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Device Master File  (MDSAP Chapter 6, Task 16,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4.2.3, 7.1, 7.5.8, 7.5.9.1 +  (DIN)(EN) ISO 9001 - 7.5.1, 8.1, 8.5.2 + MDSAP - Australia - TG(MD)R, Sch1 EP13, Sch3 P1 1.4(5)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(c),(d),(e) &amp; 1.9 + MDSAP - Brazil - RDC ANVISA 16/2013: 1.2.26, 2.4, 4.2, 5.2, 6.4 + MDSAP - Canada - CMDR 9(2), 21-23, 52-56, 66-68 + MDSAP - Japan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MO169: 6, 7-2, 26, 47, 48; [Old: 6, 26, 47, 48] + MDSAP - USA - 21 CFR 820.65, 820.120(e), 820.181 + MDR - Article 10.4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1 , 10.5,  10.9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 (b), 10.11,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10.15; Annex IX 2.2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 (c6); Annex XI 6.1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②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&amp; 12 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 + MDD - Annex II (3.2), Annex VI (3.1)"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Production Record; Evidence of Compliance of Released Devices  (MDSAP Chapter 6, Task 17,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7.5.1, 7.5.8, 7.5.9.1, 8.2.6 +  (DIN)(EN) ISO 9001 - 7.5.1, 8.5.1, 8.5.2, 8.6 + MDSAP - Brazil - RDC ANVISA 16/2013: 3.2, 5.2, 6.4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+ MDSAP - Japan - MO169: 6, 40, 47, 48, 58, 59  + MDSAP - USA - 21 CFR 820.120, 820.184 + MDR - Article 10.7, 10.9 ¶3 (h); Annex IX 2.2 ¶2 (c7); Annex XI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12 ¶1  + MDD - Annex II (3.2), Annex V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Acceptance Activities (MDSAP Chapter 6, Task 21,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7.4.3, 7.5.8, 8.2.6 +  (DIN)(EN) ISO 9001 - 7.5.1, 8.4.2, 8.4.3, 8.5.2, 8.6 + MDSAP - Australia - TG(MD)R Sch1 P1 2, Sch3 P1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Cl1.4(5)(d) + MDSAP - Brazil - RDC ANVISA 16/2013: 5.3.1, 5.3.2, 5.3.3, 5.3.4, 9.2 + MDSAP - Japan - MO169: 6, 39, 47, 58, 59 + MDSAP - USA - 21 CFR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820.80, 820.250(b) + MDR - Article  10.9 ¶3 (m), Annex IX 2.2 ¶2 (b2, e); Annex XI 6.2 ¶2, 12 ¶1  + MDD - Annex II (3.2), Annex V (3.2), Annex VI (3.2)"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Identification, Control, and Disposition of Nonconforming Products (MDSAP Chapter 6, Task 22,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13485 - 7.5.8, 8.3 +  (DIN)(EN) ISO 9001 - 8.5.2, 8.7 + MDSAP - Australia - TG(MD)R Sch1 P1 2, Sch3 P1 Cl1.4(5)(b) + MDSAP - Brazil - RDC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ANVISA 16/2013: 6.5.1, 6.5.2 + MDSAP - Japan - MO169: 47, 60-1, 60-2, 60-3, 60-4; [Old: 47, 50, 60] + MDSAP - USA - 21 CFR 820.60, 820.90(a), 820.86,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820.100(a) + MDR - Article  10.9 ¶3 (k), 10.12; Annex IX 2.2 ¶2 (b2); Annex XI 6.2 ¶2, 12 ¶1 + MDD - Annex II (3.2), Annex V (3.2), Annex VI (3.2)" </w:t>
            </w:r>
          </w:p>
        </w:tc>
      </w:tr>
      <w:tr>
        <w:trPr>
          <w:trHeight w:hRule="exact" w:val="5344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listed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key QMS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below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outputs,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measures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16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AMBIA Medical Supply Units Manufacturing Line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 Order manager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 Admin for 2 Lines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14 HC Technische Klärer (Product Engineering)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4 CAD Zeichnerinnen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28 Employees Light, Gas management Systems + Components, Arbeitsplatzkomponenten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94 Employees Supply Units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Pull-Process: Sales defines priorities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3D-Tool Part of the Production processes (input)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Delivery Reliability is crucial, since most deliveries have to align with Hospital (re)building projects.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3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Medical Supply Units (Production Capacity &gt;10.000 p.a.)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Medical Lighting Systems (Production Capacity &gt;6.000 p.a.)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Gas Supply Units (Production Capacity &gt;200.000 p.a.)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Planning Heijunka-Board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Durchlaufzeit pro Ambia ca. 6-20 Std.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Dräger Interservice is internal and external Logistics Servoice Provider (Material Supply and shipping)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Interservice checks Goods to be shipped for completeness, Drägerwerk checks for Conformity/Merkmalsausprägung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3D-Planner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Technische Klärung (regulatory, technische Machbarkeit)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Angebot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 Planning of production and service 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product realization processes are planned, including any necessary controls, controlled conditions,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activities required for the product to meet the specified or intended uses, the statutory and regulatory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 related to the product, and (when applicable) unique device identifier requirements.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planning of product realization is consistent with the requirements of the other processes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management system and performed in consideration of the quality objectives.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51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in production 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assessment Table Ambia 11175385 rev. 01 </w:t>
            </w:r>
          </w:p>
        </w:tc>
      </w:tr>
    </w:tbl>
    <w:p>
      <w:pPr>
        <w:autoSpaceDN w:val="0"/>
        <w:autoSpaceDE w:val="0"/>
        <w:widowControl/>
        <w:spacing w:line="1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63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(Revalstraße/Ambia) </w:t>
            </w:r>
          </w:p>
        </w:tc>
      </w:tr>
      <w:tr>
        <w:trPr>
          <w:trHeight w:hRule="exact" w:val="14006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Hazardous Situation RM-SUS 4178 Contamination of parts in contact to the gas flow during transport, storage,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production, installation and service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Control Measures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RCM RM_SUS_4869 Production: gas leading hoses must be packed clean and free from impurity, protected against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contamination (Hoses Ends must be sealed)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RCM_SUS_4910 Production: Gas hoses shall be visibiliy checekd by an incoming inspection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RCM_SUS_5417 Production FMEA shall evaluate the risk of soiling hoses or tubes during production. 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RCM_SUS_5515 Warnig in Service Instructions “Gas and electrical installations may only be carried out by trained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personell; Do not allow any contamination (especially oil, grease, or flammable liquids) into the lines or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terminal unit.” </w:t>
            </w:r>
          </w:p>
          <w:p>
            <w:pPr>
              <w:autoSpaceDN w:val="0"/>
              <w:autoSpaceDE w:val="0"/>
              <w:widowControl/>
              <w:spacing w:line="190" w:lineRule="exact" w:before="180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PQ2140 : International Labeling Requirements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for Medical Devices DWAG PQ2140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SC6440: Labeling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SC6440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 , Rev. 0 </w:t>
            </w:r>
          </w:p>
          <w:p>
            <w:pPr>
              <w:autoSpaceDN w:val="0"/>
              <w:autoSpaceDE w:val="0"/>
              <w:widowControl/>
              <w:spacing w:line="184" w:lineRule="exact" w:before="19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PSC-2 Selection of production and service process(es)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Complete Production has been audited including several processes that directly impact the ability of the device to meet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its essential design outputs.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PSC-5 Infrastructure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organization has determined and documented the infrastructure requirements to achieve product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conformity, including buildings, workspace, process equipment, and supporting services.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buildings, workspaces, and supporting services allow product to meet requirements.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there are documented and implemented requirements for maintenance of process equipment where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important for product quality, and that records of maintenance are maintained.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manufacturing facilities are configured in order to provide adequate means for people flow.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PSC-6 Work environment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documented requirements have been established, implemented and maintained for: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health, cleanliness, and clothing of personnel that could have an adverse effect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product quality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monitoring and controlling work environment conditions that can have an adverse effect on product quality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training or supervision of personnel who are required to work under special environmental conditions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controlling contaminated or potentially contaminated product (including returned products) in order to prevent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contamination of other product, the work environment, or personnel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PTS Chapter 1.1.1 Umweltanforderungen: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PTS_509: 5°-35°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5%-95%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950 - 1060hPa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These conditions are confirmed during Gas Test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54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 specific Biosafety Standards applicable </w:t>
            </w:r>
          </w:p>
          <w:p>
            <w:pPr>
              <w:autoSpaceDN w:val="0"/>
              <w:autoSpaceDE w:val="0"/>
              <w:widowControl/>
              <w:spacing w:line="184" w:lineRule="exact" w:before="180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PSC-7 Identification of processes subject to validation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Determined if the selected process and sub-process have been reviewed, including any outsourced processes,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determine if validation of these processes is required.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Validation Report Production Ambia Aras 11044209 Rev. 0.0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Attachment 01 to Process Validation Report Production Ambia 1200113578 POS 20 EM 2021-08-19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Key Targets of Process Validation have been reached; however, unacceptable PFR (production Failure Rate) has been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adressed during Gate 7.0 meeting to be adressed in Product Steering Board. It is also monitored on a daily basis by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Project Engineer and reported weekly into PSB and biweekly into PQB; LCE (Life Cycle Engineering is responsible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further improvement.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analytical methods, supporting auxiliary systems for production and environmental control that can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adversely affect product quality or the quality system are validated, periodically reviewed and, when necessary,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revalidated according to documented procedures.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0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applicable </w:t>
            </w:r>
          </w:p>
          <w:p>
            <w:pPr>
              <w:autoSpaceDN w:val="0"/>
              <w:autoSpaceDE w:val="0"/>
              <w:widowControl/>
              <w:spacing w:line="182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PSC-10 Monitoring and measurement of product 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system for monitoring and measuring of product characteristics is capable of demonstrating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of products to specified requirements.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could be confirmed that product risk is considered in the type and extent of product monitoring activities. </w:t>
            </w:r>
          </w:p>
          <w:p>
            <w:pPr>
              <w:autoSpaceDN w:val="0"/>
              <w:autoSpaceDE w:val="0"/>
              <w:widowControl/>
              <w:spacing w:line="184" w:lineRule="exact" w:before="180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PSC-11 Control, operation, and monitoring of the production and service process; risk controls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Verifed that the processes used in production and service are appropriately controlled, monitored, operated within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specified limits and documented in the product realization records.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addition, verifed that risk control measures identified by the manufacturer for production processes are implemented,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monitored and evaluated. </w:t>
            </w:r>
          </w:p>
          <w:p>
            <w:pPr>
              <w:autoSpaceDN w:val="0"/>
              <w:autoSpaceDE w:val="0"/>
              <w:widowControl/>
              <w:spacing w:line="220" w:lineRule="exact" w:before="13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PSC-12 Competence of personnel </w:t>
            </w:r>
          </w:p>
        </w:tc>
      </w:tr>
    </w:tbl>
    <w:p>
      <w:pPr>
        <w:autoSpaceDN w:val="0"/>
        <w:autoSpaceDE w:val="0"/>
        <w:widowControl/>
        <w:spacing w:line="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5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64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(Revalstraße/Ambia) </w:t>
            </w:r>
          </w:p>
        </w:tc>
      </w:tr>
      <w:tr>
        <w:trPr>
          <w:trHeight w:hRule="exact" w:val="1352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personnel are competent to implement and maintain the processes in accordance with the requirements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identified by the organization.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PSC-13 Control of monitoring and measuring device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organization has determined the monitoring and measuring devices needed to provide evidence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to specified requirements. Verified that the monitoring and measuring equipment used in production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control has been identified, adjusted, calibrated and maintained, and capable of producing valid results.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control of the monitoring and measuring devices is adequate to ensure valid results. Confirmed that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monitoring and measuring devices are protected from damage or deterioration. </w:t>
            </w:r>
          </w:p>
          <w:p>
            <w:pPr>
              <w:autoSpaceDN w:val="0"/>
              <w:autoSpaceDE w:val="0"/>
              <w:widowControl/>
              <w:spacing w:line="182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PSC-14 Impact analysis of monitoring and measuring device found out of specifications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organization assesses (and records) the validity of previous measurements when equipment is found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to conform to specified requirements, and takes appropriate action on the equipment and any product affected.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Rückmeldebericht RMB417351 2022-08-18: Drehmomentschlüssel 13NM, regg.-Nr. 417351 found out of spec during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kcalibration 2022-08-18 (Result: Fail/Pass); Analysis showed, that Product or material approvals are not to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questioned, since Tolerance is higher than measured deviation.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PSC-16 Device master file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Determined that the manufacturer has established and maintained a file for each type of device that includes or refers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location of device specifications, production process specifications, quality assurance procedures, traceability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requirements, and packaging, labeling specifications, and when applicable requirements for installation and servicing.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manufacturer determined the extent of traceability based on the risk posed by the device in the event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device does not meet specified requirements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4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(TGA):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n/a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the manufacturer has established and maintains procedures to ensure integrity and to prevent accidental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mixing of labels, instructions, and packaging materials.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 that the manufacturer has ensured that labels are designed, printed and, where applicable, applied so that they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remain legible and attached to the product during processing, storage, handling and use.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 (HC):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the manufacturer maintains objective evidence that devices meet the safety and effectiveness requirements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CMDR.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46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Fertigungsauftrag 62730484 2023-09-11 /2023-09-20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Herstellprotokoll 62730484 2023-09-21, SN ASSJ-0476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Fertigungsauftrag 62730492 2023-09-12 /2023-09-20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Herstellprotokoll 62730492 2023-09-21, SN ASSJ-0484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PSC17 Production record; evidence of compliance of released devices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Determined if the manufacturer has established and maintained a record of the amount manufactured and approved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distribution for each batch of medical devices, the record is verified and approved, the device is manufactured according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file referenced in task 16, and the requirements for product release were met and documented.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Order Confirmation Kundenauftrag 1200338274 2023-09-01, Customer Dräger Nederland B.V.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6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Fertigungsauftrag 62730484 2023-09-11 /2023-09-20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Herstellprotokoll 62730484 2023-09-21, SN ASSJ-0476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Fertigungsauftrag 62730492 2023-09-12 /2023-09-20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Herstellprotokoll 62730492 2023-09-21, SN ASSJ-0484 </w:t>
            </w:r>
          </w:p>
          <w:p>
            <w:pPr>
              <w:autoSpaceDN w:val="0"/>
              <w:autoSpaceDE w:val="0"/>
              <w:widowControl/>
              <w:spacing w:line="194" w:lineRule="exact" w:before="17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PQ2140 : International Labeling Requirements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for Medical Devices DWAG PQ2140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</w:p>
          <w:p>
            <w:pPr>
              <w:autoSpaceDN w:val="0"/>
              <w:autoSpaceDE w:val="0"/>
              <w:widowControl/>
              <w:spacing w:line="194" w:lineRule="exact" w:before="18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PQ2140 : International Labeling Requirements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for Medical Devices DWAG PQ2140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</w:p>
          <w:p>
            <w:pPr>
              <w:autoSpaceDN w:val="0"/>
              <w:autoSpaceDE w:val="0"/>
              <w:widowControl/>
              <w:spacing w:line="184" w:lineRule="exact" w:before="198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PSC-21 Acceptance 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acceptance activities assure conformity with specifications and are documented.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extent of acceptance activities i s commensurate with the risk posed by the device. </w:t>
            </w:r>
          </w:p>
          <w:p>
            <w:pPr>
              <w:autoSpaceDN w:val="0"/>
              <w:autoSpaceDE w:val="0"/>
              <w:widowControl/>
              <w:spacing w:line="194" w:lineRule="exact" w:before="172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PQ8050 : Statistical Techniques DEMF PQ8050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en_de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194" w:lineRule="exact" w:before="188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PQ8050 : Statistical Techniques DEMF PQ8050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en_de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PSC-22 Identification, control, and disposition of nonconforming products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Verifed that the identification, control, and disposition of nonconforming products is adequate, based on the risk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nonconformity poses to the device meeting its specified requirements. </w:t>
            </w:r>
          </w:p>
        </w:tc>
      </w:tr>
      <w:tr>
        <w:trPr>
          <w:trHeight w:hRule="exact" w:val="42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4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2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SE4300 : Factory Services DEMF SE4300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01.00 , Rev. 01.00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SC6700 : Handhabung elektrostatisch gefährdeter Bauteile (ESD)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SC6700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00.01 , Rev. 00.01 </w:t>
            </w:r>
          </w:p>
        </w:tc>
      </w:tr>
    </w:tbl>
    <w:p>
      <w:pPr>
        <w:autoSpaceDN w:val="0"/>
        <w:autoSpaceDE w:val="0"/>
        <w:widowControl/>
        <w:spacing w:line="1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65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(Revalstraße/Ambia) </w:t>
            </w:r>
          </w:p>
        </w:tc>
      </w:tr>
      <w:tr>
        <w:trPr>
          <w:trHeight w:hRule="exact" w:val="7624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revision)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PQ2140 : International Labeling Requirements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for Medical Devices DWAG PQ2140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SC6440: Labeling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SC6440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 , Rev. 0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GM2150 : Traceability of products and components DEMF GM2150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en_de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03.00 , Rev. 03.00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SC6110 : Behandlung von Abweichungen in der Produktion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SC6120 : Qualitätskennzahlen in der Produktion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SC6120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SC6130 : Produktionsstopp und Lieferstopp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SC6130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SC6200 : Produktherstellung DEMF SC6200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 , Rev. 2 </w:t>
            </w:r>
          </w:p>
          <w:p>
            <w:pPr>
              <w:autoSpaceDN w:val="0"/>
              <w:autoSpaceDE w:val="0"/>
              <w:widowControl/>
              <w:spacing w:line="206" w:lineRule="exact" w:before="16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SC6500 : Dokumentation von Produktionsprozessen DEMF SC6500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 , Rev. 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SC6720 : Schutz vor elektromagnetischen Einflüssen in der Produktion DEMF SC6720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 , Rev. 0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IN4203 : Product Verification DWAG IN4203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OF5213 : Produktverpackung DWAG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OF5213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 , Rev. 1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PQ2110 : Regulatory Approval to Market Product DWAG PQ2110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03.00 , Rev. 03.00 </w:t>
            </w:r>
          </w:p>
          <w:p>
            <w:pPr>
              <w:autoSpaceDN w:val="0"/>
              <w:autoSpaceDE w:val="0"/>
              <w:widowControl/>
              <w:spacing w:line="184" w:lineRule="exact" w:before="380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FMEA Schneiden von Schläuchen und Kabeln 11206117 2022-09-14, Pkt. 2.18 Verschließend von Schläuchen mit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Endkappen </w:t>
            </w:r>
          </w:p>
          <w:p>
            <w:pPr>
              <w:autoSpaceDN w:val="0"/>
              <w:autoSpaceDE w:val="0"/>
              <w:widowControl/>
              <w:spacing w:line="184" w:lineRule="exact" w:before="0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„Grundlegende Sicherheitshinweise“ in Service Connect 1.10 „Umgag mit Sauerstoff und Lachgas“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Overview of all FMEAs is kept in PLM Aras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BU Work Place Infrastructure OPS Overview PPT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Detail Layout House 10 EG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Organisation Structure 2023-09-01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PRRC Marcus Vorwerk (Product Specific Responsibilities)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Tätigkeitsbeschreibung PRRC Vorwerk_Marcus-01_2020.pdf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Table of Content Sted File  11173409 rev. 04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Risk Management Report 111044055 Rev. 09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Ambia MDR103-029-2304-002-0 2023-04-27 Rev04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Test Specification Ambia PTS Electric Components GG53280 Rev.01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Marvin Möller, Unterweisung am Arbeitsplatz „Prozessablauf Endmontage“, z.B.  2022-03-02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Uwe Golla,  Unterweisung am Arbeitsplatz „Prozessablauf Gas- und Elektroprüfung“, z.B.  2022-02-18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René Groß,  Unterweisung am Arbeitsplatz „Armsysteme“, z.B.  2021-08-18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MIMs-Data Base as used and audited in Moislinger Allee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MIMS Druckmessgerät 405821, nextCal 2024-11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Kalibrierschein Dichtprüfgerät Bremse 405821_20221104_WKSPErev00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Order Confirmation Kundenauftrag 1200338274 2023-09-01, Customer Dräger Nederland B.V.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6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Fertigungsauftrag 62730484 2023-09-11 /2023-09-20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Herstellprotokoll 62730484 2023-09-21, SN ASSJ-0476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Fertigungsauftrag 62730492 2023-09-12 /2023-09-20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Herstellprotokoll 62730492 2023-09-21, SN ASSJ-0484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IFU Supplement 9052924 Ed. 3 </w:t>
            </w:r>
          </w:p>
        </w:tc>
      </w:tr>
      <w:tr>
        <w:trPr>
          <w:trHeight w:hRule="exact" w:val="240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titles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4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Marcus Vorwerk (Head of Q&amp;RA sowie Purchasing WPI)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Sönke Behrens (PQM für MSS)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Benjamin Krüger (Quality Engineer)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Joachim Rochel (Director Operations BU WPI)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Markus Hielscher (Quality System Manager Auditing)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Alexej Agibalow (Regulatory Affairs)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Tim Sennholz (Risk Manager)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Matthias Brauer (Industrial Engineer)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Bastian Stender (Technical Product Manager)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Tim Sennholz (remote) (Risk Manager)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Heiko Senz (Project Management Operations Business Unit Workplace Infrastructure")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David Binder (Scribe) (Product Quality WPI)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Marvin Müller (Gerätemonteur) </w:t>
            </w:r>
          </w:p>
        </w:tc>
      </w:tr>
      <w:tr>
        <w:trPr>
          <w:trHeight w:hRule="exact" w:val="74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AMBIA </w:t>
            </w:r>
          </w:p>
        </w:tc>
      </w:tr>
      <w:tr>
        <w:trPr>
          <w:trHeight w:hRule="exact" w:val="1478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concerning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subsystem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4.00000000000006" w:type="dxa"/>
            </w:tblPr>
            <w:tblGrid>
              <w:gridCol w:w="4395"/>
              <w:gridCol w:w="4395"/>
            </w:tblGrid>
            <w:tr>
              <w:trPr>
                <w:trHeight w:hRule="exact" w:val="478"/>
              </w:trPr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" w:after="0"/>
                    <w:ind w:left="56" w:right="144" w:firstLine="0"/>
                    <w:jc w:val="left"/>
                  </w:pPr>
                  <w:r>
                    <w:rPr>
                      <w:rFonts w:ascii="Segoe UI Symbol" w:hAnsi="Segoe UI Symbol" w:eastAsia="Segoe UI Symbol"/>
                      <w:b w:val="0"/>
                      <w:i w:val="0"/>
                      <w:color w:val="000000"/>
                      <w:sz w:val="16"/>
                    </w:rPr>
                    <w:t>☒</w:t>
                  </w:r>
                  <w:r>
                    <w:br/>
                  </w:r>
                  <w:r>
                    <w:rPr>
                      <w:rFonts w:ascii="Segoe UI Symbol" w:hAnsi="Segoe UI Symbol" w:eastAsia="Segoe UI Symbol"/>
                      <w:b w:val="0"/>
                      <w:i w:val="0"/>
                      <w:color w:val="000000"/>
                      <w:sz w:val="16"/>
                    </w:rPr>
                    <w:t>☐</w:t>
                  </w:r>
                </w:p>
              </w:tc>
              <w:tc>
                <w:tcPr>
                  <w:tcW w:type="dxa" w:w="7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4" w:after="0"/>
                    <w:ind w:left="30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This process is effectively implemented and conforms to requirements. </w:t>
                  </w:r>
                </w:p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30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Actions are needed for this process to conform to requirements. See audit finding list.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8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66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4" w:lineRule="exact" w:before="194" w:after="42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2.5.11 Production and Service Controls - #90464 (Revalstraße / Central Supply Hoses)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4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Central Supply Hoses) </w:t>
            </w:r>
          </w:p>
        </w:tc>
      </w:tr>
      <w:tr>
        <w:trPr>
          <w:trHeight w:hRule="exact" w:val="37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Martin Szepannek </w:t>
            </w:r>
          </w:p>
        </w:tc>
      </w:tr>
      <w:tr>
        <w:trPr>
          <w:trHeight w:hRule="exact" w:val="56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108" w:right="9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(location, e.g.,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 visited)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#  90464 (Revalstraße)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7358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22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plan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Planning of Production and Service Process (MDSAP Chapter 6, Task 1,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13485 - 7.1, 7.2.1, 7.5.1 +  (DIN)(EN) ISO 9001 - 8.1, 8.2.2, 8.5.1 + MDSAP - Australia - TG(MD)R Sch 1 P1 2, Sch3 P1 Cl1.4(4), Sch3 P1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Cl1.4(5)(d)&amp;(e) + MDSAP - Brazil - RDC ANVISA 16/2013: 2.2.1, 2.4, 4.1.2, 4.1.7, 5.1 + MDSAP - Japan - MO169: 26, 27, 40 + MDSAP - USA - 21 CFR 801,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820.30(b), 820.20(a), 820.30(h), 820.70(a), 830 + MDR - Article 10.9  ¶3 (g) + MDD - Annex II (3.2), Annex V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Production and Service Controls: Selection of Production and Service Process(es) (MDSAP Chapter 6, Task 2, Site: 10578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Infrastructure (MDSAP Chapter 6, Task 5,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6.3, 7.5.1 +  (DIN)(EN) ISO 9001 - 7.1.3, 7.5.1, 8.5.1 + MDSAP - Brazil - RDC ANVISA 16/2013: 5.1.2, 5.1.5 + MDSAP - Canada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CMDR 14 + MDSAP - Japan - MO169: 6, 24, 40 + MDSAP - USA - 21 CFR 820.70(g), 820.70(f) + MDR - Annex IX2.2 ¶1"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Work Environment (MDSAP Chapter 6, Task 6,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6.4 +  (DIN)(EN) ISO 9001 - 7.1.4, 7.5.1 + MDSAP - Australia - TG(MD)R Sch1 P2 7.2, 8 + MDSAP - Brazil - 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16/2013: 5.1.3 + MDSAP - Japan - MO169: 6, 25-1, 25-2; [Old: 6, 25]  + MDSAP - USA - 21 CFR 820.70(c), 820.70(d), 820.70(e) + MDR - Annex IX2.2 ¶1;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Annex I (11) + MDD - Annex II (3.2), Annex V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Identification of Processes Subject to Validation (MDSAP Chapter 6, Task 7,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4.1.6, 7.5.6 +  (DIN)(EN) ISO 9001 - 4.4, 7.5.1, 8.4, 8.5.1 + MDSAP - Australia - TG(MD)R Sch1 P2 8.2, 8.3; Sch3 P1 1.4(5)(d) 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Brazil - RDC ANVISA16/2013: 5.5.2, 5.5.3  + MDSAP - Japan - MO169: 6, 5-6, 45; [Old: 6, 45]  + MDSAP - USA - 21 CFR 820.75(a) + MDR - Annex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IX 2.2 ¶2 (d); Annex XI 6.2 ¶2, 12"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Monitoring and Measurement of Product Conformity (MDSAP Chapter 6, Task 10,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13485 - 7.1, 7.5.1, 8.1, 8.2.6 +  (DIN)(EN) ISO 9001 - 8.1, 8.5.1, 8.6, 9.1.1 + MDSAP - Australia - TG(MD)R Sch1 P1 2, Sch3 P1 1.4(5)(b)&amp;(e)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Brazil - RDC ANVISA 16/2013: 2.4, 5.1.1, 9.1  + MDSAP - Japan - MO169: 26, 40, 54, 58, 59  + MDSAP - USA - 21 CFR 820.70(a), 820.250(a)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MDR - Article  10.9 ¶3 (m); Annex IX 2.2 ¶2 (b2, e);  + 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Control, Operation, and Monitoring of the Production and Service Process; Risk Controls (MDSAP Chapter 6, Task 11, Site: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13485 - 7.1, 7.5.1, 8.1, 8.2.5 +  (DIN)(EN) ISO 9001 - 8.1, 8.5.1, 9.1.1 + MDSAP - Australia - TG(MD)R Sch1 P1 2, Sch3 P1 1.4(5)(b)&amp;(e)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Brazil - RDC ANVISA 16/2013: 2.4, 5.1.1, 5.1.6, 8.2, 9.1  + MDSAP - Japan - MO169: 26, 40, 54, 57 + MDSAP - USA - 21 CFR 820.70(a), 820.75(b),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820.250 + MDR - Article  10.9 ¶3 (m); Annex IX 2.2 ¶2 (b2, e); 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Competence of Personnel (MDSAP Chapter 6, Task 12,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13485 - 6,2 +  (DIN)(EN) ISO 9001 - 7.2, 7.3 + MDSAP - Australia - RDC ANVISA 16/2013: 2.3.2 + MDSAP - Japan - MO169: 22 + MDSAP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USA - 21 CFR 820.25, 820.70(d), 820.75(b) + MDR - Annex IX2.2 ¶1"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Control of Monitoring and Measuring Device (MDSAP Chapter 6, Task 13,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13485 - 7.5.1, 7.6 +  (DIN)(EN) ISO 9001 - 7.1.5, 8.5.1 + MDSAP - Australia - TG(MD)R Sch3 P1 1.4(5)(e) + MDSAP - Brazil - 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16/2013: 5.1.5, 5.4 + MDSAP - Japan - MO169: 40, 53 + MDSAP - USA - 21 CFR 820.70(g), 820.72 + MDR - Annex IX 2.2 ¶2 (e); Annex XI 6.2 ¶2, 12 ¶1 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Impact Analysis of Monitoring and Measuring Device Found Out of Specifications (MDSAP Chapter 6, Task 14,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13485 - 7,6 +  (DIN)(EN) ISO 9001 - 7.1.5 + MDSAP - Australia - TG(MD)R Sch3 P1 1.4(5)(e) + MDSAP - Brazil - RDC ANVISA 16/2013: 5.4 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Japan - MO169: 53 + MDSAP - USA - 21 CFR 820.72(a) + MDR - Annex IX 2.2 ¶2 (e); Annex XI 6.2 ¶2, 12 ¶1  + MDD - Annex II (3.2), Annex V (3.2),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Device Master File  (MDSAP Chapter 6, Task 16,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4.2.3, 7.1, 7.5.8, 7.5.9.1 +  (DIN)(EN) ISO 9001 - 7.5.1, 8.1, 8.5.2 + MDSAP - Australia - TG(MD)R, Sch1 EP13, Sch3 P1 1.4(5)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(c),(d),(e) &amp; 1.9 + MDSAP - Brazil - RDC ANVISA 16/2013: 1.2.26, 2.4, 4.2, 5.2, 6.4 + MDSAP - Canada - CMDR 9(2), 21-23, 52-56, 66-68 + MDSAP - Japan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MO169: 6, 7-2, 26, 47, 48; [Old: 6, 26, 47, 48] + MDSAP - USA - 21 CFR 820.65, 820.120(e), 820.181 + MDR - Article 10.4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1 , 10.5,  10.9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 (b), 10.11,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10.15; Annex IX 2.2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 (c6); Annex XI 6.1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②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&amp; 12 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 + MDD - Annex II (3.2), Annex VI (3.1)"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Production Record; Evidence of Compliance of Released Devices  (MDSAP Chapter 6, Task 17,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7.5.1, 7.5.8, 7.5.9.1, 8.2.6 +  (DIN)(EN) ISO 9001 - 7.5.1, 8.5.1, 8.5.2, 8.6 + MDSAP - Brazil - RDC ANVISA 16/2013: 3.2, 5.2, 6.4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+ MDSAP - Japan - MO169: 6, 40, 47, 48, 58, 59  + MDSAP - USA - 21 CFR 820.120, 820.184 + MDR - Article 10.7, 10.9 ¶3 (h); Annex IX 2.2 ¶2 (c7); Annex XI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12 ¶1  + MDD - Annex II (3.2), Annex V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Acceptance Activities (MDSAP Chapter 6, Task 21,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7.4.3, 7.5.8, 8.2.6 +  (DIN)(EN) ISO 9001 - 7.5.1, 8.4.2, 8.4.3, 8.5.2, 8.6 + MDSAP - Australia - TG(MD)R Sch1 P1 2, Sch3 P1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Cl1.4(5)(d) + MDSAP - Brazil - RDC ANVISA 16/2013: 5.3.1, 5.3.2, 5.3.3, 5.3.4, 9.2 + MDSAP - Japan - MO169: 6, 39, 47, 58, 59 + MDSAP - USA - 21 CFR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820.80, 820.250(b) + MDR - Article  10.9 ¶3 (m), Annex IX 2.2 ¶2 (b2, e); Annex XI 6.2 ¶2, 12 ¶1  + MDD - Annex II (3.2), Annex V (3.2), Annex VI (3.2)"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Identification, Control, and Disposition of Nonconforming Products (MDSAP Chapter 6, Task 22,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13485 - 7.5.8, 8.3 +  (DIN)(EN) ISO 9001 - 8.5.2, 8.7 + MDSAP - Australia - TG(MD)R Sch1 P1 2, Sch3 P1 Cl1.4(5)(b) + MDSAP - Brazil - RDC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ANVISA 16/2013: 6.5.1, 6.5.2 + MDSAP - Japan - MO169: 47, 60-1, 60-2, 60-3, 60-4; [Old: 47, 50, 60] + MDSAP - USA - 21 CFR 820.60, 820.90(a), 820.86,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820.100(a) + MDR - Article  10.9 ¶3 (k), 10.12; Annex IX 2.2 ¶2 (b2); Annex XI 6.2 ¶2, 12 ¶1 + MDD - Annex II (3.2), Annex V (3.2), Annex VI (3.2)" </w:t>
            </w:r>
          </w:p>
        </w:tc>
      </w:tr>
      <w:tr>
        <w:trPr>
          <w:trHeight w:hRule="exact" w:val="537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listed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key QMS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below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outputs,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measures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7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21 Employees in Production for Kits and accessories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BU Therapy as Manufacturer within DRÄGER Medical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BU HCA as marketing organisation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 Planning of production and service 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product realization processes are planned, including any necessary controls, controlled conditions,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activities required for the product to meet the specified or intended uses, the statutory and regulatory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 related to the product, and (when applicable) unique device identifier requirements.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planning of product realization is consistent with the requirements of the other processes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management system and performed in consideration of the quality objectives. </w:t>
            </w:r>
          </w:p>
          <w:p>
            <w:pPr>
              <w:autoSpaceDN w:val="0"/>
              <w:autoSpaceDE w:val="0"/>
              <w:widowControl/>
              <w:spacing w:line="220" w:lineRule="exact" w:before="14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in production process </w:t>
            </w:r>
          </w:p>
          <w:p>
            <w:pPr>
              <w:autoSpaceDN w:val="0"/>
              <w:autoSpaceDE w:val="0"/>
              <w:widowControl/>
              <w:spacing w:line="192" w:lineRule="exact" w:before="17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PQ2140 : International Labeling Requirements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for Medical Devices DWAG PQ2140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SC6440: Labeling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SC6440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 , Rev. 0 </w:t>
            </w:r>
          </w:p>
          <w:p>
            <w:pPr>
              <w:autoSpaceDN w:val="0"/>
              <w:autoSpaceDE w:val="0"/>
              <w:widowControl/>
              <w:spacing w:line="182" w:lineRule="exact" w:before="20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PSC-2 Selection of production and service process(es)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Complete Production has been audited including several processes that directly impact the ability of the device to meet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its essential design outputs.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PSC-5 Infrastructure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organization has determined and documented the infrastructure requirements to achieve product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conformity, including buildings, workspace, process equipment, and supporting services.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buildings, workspaces, and supporting services allow product to meet requirements.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there are documented and implemented requirements for maintenance of process equipment where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important for product quality, and that records of maintenance are maintained. </w:t>
            </w:r>
          </w:p>
          <w:p>
            <w:pPr>
              <w:autoSpaceDN w:val="0"/>
              <w:autoSpaceDE w:val="0"/>
              <w:widowControl/>
              <w:spacing w:line="220" w:lineRule="exact" w:before="13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</w:p>
        </w:tc>
      </w:tr>
    </w:tbl>
    <w:p>
      <w:pPr>
        <w:autoSpaceDN w:val="0"/>
        <w:autoSpaceDE w:val="0"/>
        <w:widowControl/>
        <w:spacing w:line="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67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Central Supply Hoses)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manufacturing facilities are configured in order to provide adequate means for people flow.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PSC-6 Work environment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documented requirements have been established, implemented and maintained for: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health, cleanliness, and clothing of personnel that could have an adverse effect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product quality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monitoring and controlling work environment conditions that can have an adverse effect on product quality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training or supervision of personnel who are required to work under special environmental conditions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controlling contaminated or potentially contaminated product (including returned products) in order to prevent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contamination of other product, the work environment, or personnel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54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 specific Biosafety Standards applicable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PSC-7 Identification of processes subject to validation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Determined if the selected process and sub-process have been reviewed, including any outsourced processes,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determine if validation of these processes is required.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analytical methods, supporting auxiliary systems for production and environmental control that can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adversely affect product quality or the quality system are validated, periodically reviewed and, when necessary,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revalidated according to documented procedures.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0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applicable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PSC-10 Monitoring and measurement of product 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system for monitoring and measuring of product characteristics is capable of demonstrating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of products to specified requirements.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could be confirmed that product risk is considered in the type and extent of product monitoring activities.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4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Raumedic Gas Supply Hose Air 200m 5000782 (no Caps)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14bar-Test Formblatt Weekly Prüfanweisung/Prüfplan 8608533 2016-10-13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Filled Form Weekly 14bar-Test Prüfplan for Hose Sample M36011 3m 2023-09-18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Defines a weekly 14bar test, however, test equipment is neither specified nor recorded.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302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Measurement-/Test Equipment not documented in record  - see Findings List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internal Calibration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FMEA/Risk nalysis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CS Hoses Risik asessemnt V2.3 2023-07-04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Risk Control measure: CS_RM-566 The product shall be delivered Clean but not sterile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CS-TSR-432 The Product shall not have a level of hydrocarbon greater than 550mg/spm and be free from particles acc.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ISO15001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Verification report CS_TRS_156_TR3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report 14-00128-PR-004 rev. 0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Test Result: Particle measureent, Oils Content, Ignition temperature passed.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PSC-11 Control, operation, and monitoring of the production and service process; risk controls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Verifed that the processes used in production and service are appropriately controlled, monitored, operated within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specified limits and documented in the product realization records.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addition, verifed that risk control measures identified by the manufacturer for production processes are implemented,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monitored and evaluated.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PSC-12 Competence of personnel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personnel are competent to implement and maintain the processes in accordance with the requirements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identified by the organization.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PSC-13 Control of monitoring and measuring device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organization has determined the monitoring and measuring devices needed to provide evidence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to specified requirements. Verified that the monitoring and measuring equipment used in production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control has been identified, adjusted, calibrated and maintained, and capable of producing valid results.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control of the monitoring and measuring devices is adequate to ensure valid results. Confirmed that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monitoring and measuring devices are protected from damage or deterioration.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PSC-14 Impact analysis of monitoring and measuring device found out of specifications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organization assesses (and records) the validity of previous measurements when equipment is found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to conform to specified requirements, and takes appropriate action on the equipment and any product affected.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PSC-16 Device master file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Determined that the manufacturer has established and maintained a file for each type of device that includes or refers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location of device specifications, production process specifications, quality assurance procedures, traceability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requirements, and packaging, labeling specifications, and when applicable requirements for installation and servicing.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manufacturer determined the extent of traceability based on the risk posed by the device in the event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device does not meet specified requirements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74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(TGA):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n/a 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68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Central Supply Hoses) </w:t>
            </w:r>
          </w:p>
        </w:tc>
      </w:tr>
      <w:tr>
        <w:trPr>
          <w:trHeight w:hRule="exact" w:val="635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8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the manufacturer has established and maintains procedures to ensure integrity and to prevent accidental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mixing of labels, instructions, and packaging materials.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 that the manufacturer has ensured that labels are designed, printed and, where applicable, applied so that they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remain legible and attached to the product during processing, storage, handling and use. </w:t>
            </w:r>
          </w:p>
          <w:p>
            <w:pPr>
              <w:autoSpaceDN w:val="0"/>
              <w:autoSpaceDE w:val="0"/>
              <w:widowControl/>
              <w:spacing w:line="182" w:lineRule="exact" w:before="18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 (HC):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Verify that the manufacturer maintains objective evidence that devices meet the safety and effectiveness requirements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CMDR.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PSC17 Production record; evidence of compliance of released devices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Determined if the manufacturer has established and maintained a record of the amount manufactured and approved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distribution for each batch of medical devices, the record is verified and approved, the device is manufactured according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file referenced in task 16, and the requirements for product release were met and documented. </w:t>
            </w:r>
          </w:p>
          <w:p>
            <w:pPr>
              <w:autoSpaceDN w:val="0"/>
              <w:autoSpaceDE w:val="0"/>
              <w:widowControl/>
              <w:spacing w:line="194" w:lineRule="exact" w:before="17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PQ2140 : International Labeling Requirements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for Medical Devices DWAG PQ2140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</w:p>
          <w:p>
            <w:pPr>
              <w:autoSpaceDN w:val="0"/>
              <w:autoSpaceDE w:val="0"/>
              <w:widowControl/>
              <w:spacing w:line="194" w:lineRule="exact" w:before="18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PQ2140 : International Labeling Requirements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for Medical Devices DWAG PQ2140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</w:p>
          <w:p>
            <w:pPr>
              <w:autoSpaceDN w:val="0"/>
              <w:autoSpaceDE w:val="0"/>
              <w:widowControl/>
              <w:spacing w:line="184" w:lineRule="exact" w:before="198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PSC-21 Acceptance 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acceptance activities assure conformity with specifications and are documented.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Confirmed that the extent of acceptance activities i s commensurate with the risk posed by the device. </w:t>
            </w:r>
          </w:p>
          <w:p>
            <w:pPr>
              <w:autoSpaceDN w:val="0"/>
              <w:autoSpaceDE w:val="0"/>
              <w:widowControl/>
              <w:spacing w:line="194" w:lineRule="exact" w:before="172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PQ8050 : Statistical Techniques DEMF PQ8050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en_de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194" w:lineRule="exact" w:before="188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PQ8050 : Statistical Techniques DEMF PQ8050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en_de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220" w:lineRule="exact" w:before="16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PSC-22 Identification, control, and disposition of nonconforming products </w:t>
            </w:r>
          </w:p>
        </w:tc>
      </w:tr>
      <w:tr>
        <w:trPr>
          <w:trHeight w:hRule="exact" w:val="7604"/>
        </w:trPr>
        <w:tc>
          <w:tcPr>
            <w:tcW w:type="dxa" w:w="1276"/>
            <w:tcBorders>
              <w:top w:sz="3.199999999999818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revision) </w:t>
            </w:r>
          </w:p>
        </w:tc>
        <w:tc>
          <w:tcPr>
            <w:tcW w:type="dxa" w:w="8790"/>
            <w:tcBorders>
              <w:start w:sz="4.0" w:val="single" w:color="#000000"/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SE4300 : Factory Services DEMF SE4300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01.00 , Rev. 01.00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PQ2140 : International Labeling Requirements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for Medical Devices DWAG PQ2140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SC6440: Labeling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SC6440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 , Rev. 0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GM2150 : Traceability of products and components DEMF GM2150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en_de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03.00 , Rev. 03.00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SC6110 : Behandlung von Abweichungen in der Produktion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206" w:lineRule="exact" w:before="16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SC6120 : Qualitätskennzahlen in der Produktion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SC6120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SC6130 : Produktionsstopp und Lieferstopp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SC6130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SC6200 : Produktherstellung DEMF SC6200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 , Rev. 2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SC6500 : Dokumentation von Produktionsprozessen DEMF SC6500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 , Rev. 0 </w:t>
            </w:r>
          </w:p>
          <w:p>
            <w:pPr>
              <w:autoSpaceDN w:val="0"/>
              <w:autoSpaceDE w:val="0"/>
              <w:widowControl/>
              <w:spacing w:line="206" w:lineRule="exact" w:before="16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OF5213 : Produktverpackung DWAG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OF5213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 , Rev. 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PQ2110 : Regulatory Approval to Market Product DWAG PQ2110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03.00 , Rev. 03.00 </w:t>
            </w:r>
          </w:p>
          <w:p>
            <w:pPr>
              <w:autoSpaceDN w:val="0"/>
              <w:autoSpaceDE w:val="0"/>
              <w:widowControl/>
              <w:spacing w:line="184" w:lineRule="exact" w:before="19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Raumedic Gas Supply Hose Air 200m 5000782 (no Caps)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14bar-Test Formblatt Weekly Prüfanweisung/Prüfplan 8608533 2016-10-13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Filled Form Weekly 14bar-Test Prüfplan for Hose Sample M36011 3m 2023-09-18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PTS 8608533 ZV-Schläuche Rev. 03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Hardcopy IFU 9053929 Ed. 6 2021-02 in Production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Lagerzugangsschein zu Fertigungsauftrag 65580704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Wartungsprotokoll der Produktlinie ZV-Schläuche 2023 (hardcopy record template signed 2022-12-22, filled)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Weekly measurement length angles table week 38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Calibration Certificate MIMS 412258/3808 FC0750 Leak Detector nextCal 2024-09 412258_20230915_WKSPErev00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internal Calibration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03_1801_MB01593_Kalibrieranforderungen MB01593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Kalibrierprotokoll MIMS Grenzlehre 4222340 ID 331773/2023-09-14 MTN Calibation Services, including assessment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Calibration Certificate and signature (2023-09-19) gemäß Calibration Routine KA MB01593 Rev. 02 from2019-09-10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Non-conforming Product example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 Examples 08/2023 09/2023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Fertigungsbegleitende Qualitätsmeldungen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810000410409 (for 5002096, Winkelstecker, Oberfläche beschädigt), with refernce to Fertigungsauftrag (65557194,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M36011; Air-ZV-Schlauch)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810000412481 (for 2002085 Stecker, kauttes Gewinde) with refernce to Fertigungsauftrag (65357, M36020 Air-ZV-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Schlauch)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810000412456 (for M36772 Aufkleber verklebt, unansehnlich)) with refernce to Fertigungsauftrag (65565331, M36026,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Air-ZV-Schlauch) </w:t>
            </w:r>
          </w:p>
          <w:p>
            <w:pPr>
              <w:autoSpaceDN w:val="0"/>
              <w:autoSpaceDE w:val="0"/>
              <w:widowControl/>
              <w:spacing w:line="220" w:lineRule="exact" w:before="1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FMEA/Risk nalysis </w:t>
            </w:r>
          </w:p>
        </w:tc>
      </w:tr>
    </w:tbl>
    <w:p>
      <w:pPr>
        <w:autoSpaceDN w:val="0"/>
        <w:autoSpaceDE w:val="0"/>
        <w:widowControl/>
        <w:spacing w:line="1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69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Central Supply Hoses) </w:t>
            </w:r>
          </w:p>
        </w:tc>
      </w:tr>
      <w:tr>
        <w:trPr>
          <w:trHeight w:hRule="exact" w:val="1104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CS Hoses Risik asessemnt V2.3 2023-07-04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Risk Control measure: CS_RM-566 The product shall be delivered Clean but not sterile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CS-TSR-432 The Product shall not have a level of hydrocarbon greater than 550mg/spm and be free from particles acc.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ISO15001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Verification report CS_TRS_156_TR3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report 14-00128-PR-004 rev. 0  Test Result: Particle measureent, Oils Content, Ignition temperature passed. </w:t>
            </w:r>
          </w:p>
        </w:tc>
      </w:tr>
      <w:tr>
        <w:trPr>
          <w:trHeight w:hRule="exact" w:val="2034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titles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Dirk Geisteier (Head of Production Line Respiratory Care/ Warming Therapy)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Frank Wehde (Teamleiter Monitoring &amp; IT, Kits and Accessories)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Hannes Fabig (Quality Engineer - BU Therapy)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Andreas Maresch (Industrial Engineer / Pre-installation Manager Monitoring &amp; IT, Kits and Accessories)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Alexandre Barette (Product Quality Manager)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Jochen Meyn (Quality Manager Operations - BU Therapy)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Alexander Kühn (Industrial Engineer)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Andre Möller (Quality Engineer)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Tony Vertein (Toby Vertein Entw. OPT)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Axel Bürger (Industrial Engineer)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Markus Hielscher (scribe) (Quality System Manager Auditing) </w:t>
            </w:r>
          </w:p>
        </w:tc>
      </w:tr>
      <w:tr>
        <w:trPr>
          <w:trHeight w:hRule="exact" w:val="746"/>
        </w:trPr>
        <w:tc>
          <w:tcPr>
            <w:tcW w:type="dxa" w:w="1276"/>
            <w:tcBorders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8790"/>
            <w:tcBorders>
              <w:start w:sz="4.0" w:val="single" w:color="#000000"/>
              <w:top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Central Supply Hoses </w:t>
            </w:r>
          </w:p>
        </w:tc>
      </w:tr>
      <w:tr>
        <w:trPr>
          <w:trHeight w:hRule="exact" w:val="1478"/>
        </w:trPr>
        <w:tc>
          <w:tcPr>
            <w:tcW w:type="dxa" w:w="1276"/>
            <w:tcBorders>
              <w:top w:sz="3.200000000000273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concerning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subsystem </w:t>
            </w:r>
          </w:p>
        </w:tc>
        <w:tc>
          <w:tcPr>
            <w:tcW w:type="dxa" w:w="8790"/>
            <w:tcBorders>
              <w:start w:sz="4.0" w:val="single" w:color="#000000"/>
              <w:top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Actions are needed for this process to conform to requirements. See audit finding list. </w:t>
            </w:r>
          </w:p>
        </w:tc>
      </w:tr>
    </w:tbl>
    <w:p>
      <w:pPr>
        <w:autoSpaceDN w:val="0"/>
        <w:autoSpaceDE w:val="0"/>
        <w:widowControl/>
        <w:spacing w:line="86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70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4" w:lineRule="exact" w:before="194" w:after="42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2.5.12 Production and Service Controls - #10578 (Moislinger Allee / Service Center)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4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(Service Center) </w:t>
            </w:r>
          </w:p>
        </w:tc>
      </w:tr>
      <w:tr>
        <w:trPr>
          <w:trHeight w:hRule="exact" w:val="37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Honorata Donnermaier </w:t>
            </w:r>
          </w:p>
        </w:tc>
      </w:tr>
      <w:tr>
        <w:trPr>
          <w:trHeight w:hRule="exact" w:val="56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108" w:right="9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(location, e.g.,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 visited)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#10578 (Moislinger Allee)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97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22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plan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Tasks: #1-3, #5-7, #9, #18, #19-20, #24-#26, #28-#29 </w:t>
            </w:r>
          </w:p>
          <w:p>
            <w:pPr>
              <w:autoSpaceDN w:val="0"/>
              <w:autoSpaceDE w:val="0"/>
              <w:widowControl/>
              <w:spacing w:line="136" w:lineRule="exact" w:before="132" w:after="0"/>
              <w:ind w:left="100" w:right="69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ISO 13485:2016, 7.5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ISO 9001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MDR PRODUCTION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PROCESS CONTROLS Annex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IX.2.2d) &amp; e), XI.6.2 </w:t>
            </w:r>
          </w:p>
        </w:tc>
      </w:tr>
      <w:tr>
        <w:trPr>
          <w:trHeight w:hRule="exact" w:val="11782"/>
        </w:trPr>
        <w:tc>
          <w:tcPr>
            <w:tcW w:type="dxa" w:w="1276"/>
            <w:tcBorders>
              <w:top w:sz="3.199999999999818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listed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key QMS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below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outputs,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measures </w:t>
            </w:r>
          </w:p>
        </w:tc>
        <w:tc>
          <w:tcPr>
            <w:tcW w:type="dxa" w:w="8790"/>
            <w:tcBorders>
              <w:start w:sz="4.0" w:val="single" w:color="#000000"/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SC1 - Planning of production and service process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///Service Centre -  Moislinger Allee///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Global Service Centre Lübeck is responsible for performing repairs on the devices, approx. 65 employees in the 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Centre in Lübeck are working of Medical Devices. There are three groups, dosage &amp; Sensors, Intensive Care &amp;WPI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Spare Parts. Last year approx. 9200 orders regarding medical devices were received.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1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activities that are performed in the service center include: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Maintenance.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Repair.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74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Investigation.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Calibration.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Upgrade.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service orders planning is done via SAP, each construction group has a specific target date for repairs. The order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assigned to technicians based on availability. The principle of first come first serve is applied. This planning process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demonstrated in SAP during the audit (Workplace/ capacities/ formula constant).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process is monitored and reported on monthly base including service KPIs. The one of the top devices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services are M540 patient monitor and  Vapor  2000 anesthetic evaporates.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Logistic center C45 and IS4 inbound, outbound, storage, packaging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the warehouse following applicable processes were identified: preservation, traceability, incoming inspection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infrastructure including Pest control. Those processes are established and implemented.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3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organisation applies UDI identifier and Serial number / Batch number to all devices.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2 - Selection of production and service process(es)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///Service Centre -  Moislinger Allee///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service process was selected to audit. The criticality of the process is considered as the part pf the process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outsource to the external supplier.  The initial cleaning and disinfection of the devices sent for service are outsourced.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service order of Perseus A500 class IIb ( Prüfkarte 308450914)  was selected.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Logistic center C45 and S4 inbound, outbound, storage, packaging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Logistics centrum  / warehouse  - the area included the material supply, Incoming inspection area, vertical automated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storage  / Commissioning  of the parts and components  for all production lines.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NLZ – material warehouse / commissioning for production.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ES4 – distribution centrum ES4 </w:t>
            </w:r>
          </w:p>
          <w:p>
            <w:pPr>
              <w:autoSpaceDN w:val="0"/>
              <w:autoSpaceDE w:val="0"/>
              <w:widowControl/>
              <w:spacing w:line="182" w:lineRule="exact" w:before="370" w:after="0"/>
              <w:ind w:left="100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3 - Controls for the implementation of selected production and service process(es)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Logistic center C45 and S4 inbound, outbound, storage, packaging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has been verified by the auditor that logistic process follows defined procedures and SOPs.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4 - ///Service Centre -  Moislinger Allee///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 are no specific requirements for the cleanliness in the repair centre. The general hygiene plan PQ 8830 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applicable.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most important standard for repair centre infrastructure is an ESD procedure, this applies to all areas in which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electrostatically sensitive components, assemblies or product are unprotected.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Pest control in B 23 will be done on a monthly base from external supplier Bockholdt.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Last report have been audited.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5 - Infrastructure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///Service Center -  Moislinger Alee///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 for ESD were taken as an example in the Service Center. The maintenance of the workplaces is done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a documented procedure. There is a regular monitoring of the values in the workstations, if there are some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deficiencies found, measures should be taken. As demonstrated for the workplace MAZ 3OG. </w:t>
            </w:r>
          </w:p>
          <w:p>
            <w:pPr>
              <w:autoSpaceDN w:val="0"/>
              <w:autoSpaceDE w:val="0"/>
              <w:widowControl/>
              <w:spacing w:line="222" w:lineRule="exact" w:before="13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Logistic center C45 and S4 inbound, outbound, storage, packaging (HD) </w:t>
            </w:r>
          </w:p>
        </w:tc>
      </w:tr>
    </w:tbl>
    <w:p>
      <w:pPr>
        <w:autoSpaceDN w:val="0"/>
        <w:autoSpaceDE w:val="0"/>
        <w:widowControl/>
        <w:spacing w:line="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71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(Service Center)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is defined according to SOP DEMF SC6330 Instandhaltung und Reinigung.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Cleaning is performed on the regular basis by external supplier. During the audit in the warehouse / logistics it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observed that all structures are very clean.  There are no areas sensitive to cleaning impact and no areas with special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 for cleanliness.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was verified that the pest traps are in pace in indicated on the Pest control plan (Traps 77 and 78 opposite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commissioning area), the fly traps are located near large goods doors.  Pest control is outsourced to An Bockholdt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agreement is in place.  The plan and protocol were demonstrated during the audit ref to document at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section.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Temperature and humidity are monitored, and records are provided on monthly base.  There are 4 temperature sensors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installed west, east, south and north.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country-specific requirements: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facility is configured in order to provide adequate means for people flow and enough space for the manufacturing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to be performed. Work spaces are identified and provided with the necessary tools for the production step to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performed. Confirmed by observation during the audit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facilities are configured in order to provide adequate means for people flow and enough space for correct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development of the activities.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PSC6 - Work environment conditions; training or supervision of personnel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exists a “Reinigingsplan” for B23 with concrete advice for the external personnel. The cleaning will be documented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from external company in a table. The cleaning results as well as the documentation will be checked and confirmed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regularly by responsible leader of production.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Futhermore it is defined to control particles according to class 9. There are 35 measure points and a limit of 1 Mio part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defined. The measurement will be done every 3 month.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See description above no further requirements defined and needed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Control of production and service provision (7.5.1) </w:t>
            </w:r>
          </w:p>
          <w:p>
            <w:pPr>
              <w:autoSpaceDN w:val="0"/>
              <w:autoSpaceDE w:val="0"/>
              <w:widowControl/>
              <w:spacing w:line="186" w:lineRule="exact" w:before="366" w:after="0"/>
              <w:ind w:left="100" w:right="54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PSC7/PSC8 - Validation of processes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 validation for process in service area.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40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/ USA / Brazil: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 sterilization,molding no welding or gluing process applicable.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9 - Validation of sterilization process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Logistic center C45 and S4 inbound, outbound, storage, packaging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the information from Head of Production supply there are no materials delivered in sterile conditions.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10 - Monitoring and measurement of product conformity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conformity is monitored and measeured during in process controls. Test methods, test plan and test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were available, verified by the etiquette documentation.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11 - Control, operation, and monitoring of the production and service process; risk controls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///Service Center -  Moislinger Alee///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activities are documented in SAP and accompanied from test protocols which are link to the order.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48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control measures exist, see risk management.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PSC12 - Personnel competence (GM)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have been verified with samples that personnel in service center and audited production area are competent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implement and maintain the processes in accordance with the requirements identified by the medical device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organization.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///Service Center -  Moislinger Alee///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Roles working in Service center is mainly  “ Service Mitarbeiter”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Furthermore, employees in service center are dedicated to device types and will be trained accordingly.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Two employees in Service Center are technicians for ATLAN devices.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One sample have been audited.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PSC13 - Monitoring and measuring devices needed (GM)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organization has determined the monitoring and measuring devices needed to provide evidence of conformity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specified requirements. Devices are listed in MIMS System.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monitoring and measuring equipment used in production and service control has been identified, adjusted, calibrated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maintained, and is capable of producing valid results. For verification several samples in Service enter and ATLAN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have been audited.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Calibration of measurement equipment is performed in specific intervals (usually once a year or after 18 months)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Calibration is currently done by “Kalibrierlabor Revalstr.”  which counts as provider. In some cases devices can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caibrated with other external partners (e.g. Testo)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measuring devices are listed and controlled in MIMS with ID-number, last calibration date, next calibration date,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calibration evidence. 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72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(Service Center)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Responsible persons in Service Center Moislinger Allee and production get once a month an email with status of devices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notification of devices that must be calibrated.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Futhermore, each employee of service center is responsible to check calibration status of used devices which is labeled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 each device.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Calibration certificates are stored and maintained in MIMS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Devices are marked with an ID number and the date of the next calibration.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7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Examples 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///Moislinger Allee – “Service center”///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Secu Life PS 300 Patienten Simulator MIMS 302658 (Prüfplatz 107)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Tempstecker 37.0 Grad Inventarnummer 302658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PSC14 - Monitoring and measuring devices validity of previous measurements in case of  non- confirming measurement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devices (GM)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organization assesses (and records) the validity of previous measurements when equipment is found not to conform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specified requirements, and takes appropriate action on the equipment and any product affected.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control of the monitoring and measuring devices is adequate to ensure valid results. 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Every device which is processed in “Service Center Moislinger Allee” will be listed in SAP system with incoming date.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SAP the device will be linked to a dedicated work place with ID. Every workspace has a list of measurement equipment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used unique at this place.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production all used test equipment will be documented in every test protocol in SAP. It will be possible to trace back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every used device with related time-period and related concrete tests and test results. The status of measurement-device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 time of usage can be traced back in MIMS. 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Monitoring and measuring devices are protected from damage or deterioration e.g. via limited access to the “Service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Center building Moisslinger Allee” and producstion and the floor where the devices are in usage. Every employee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teached in handling of the measurement equipment.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 such event occurred so far.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Samples for audited Mesurement equipment with rekated status which have bee checked at workplaces and in MIMS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find under PSC 13.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PSC15 - Validation of software used in production (GM)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production are parts of SAP in usage. Whole SAP tool with all used modules are validated from SW validation officers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 see also docu Pavlov).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Main used SAP Modul in productionis: PLESS validation protocol have been audited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Furthermore some teststations with SW are in use. Here the whole test sttion will be validated.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One sample have been audited.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PSC16 - Product file 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///Service Center -  Moislinger Alee///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Technical documentation for medical device was reviewed during this audit, including risk management process,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labelling, specification, Standard List, Biocompatibility Testing, etc. During design and development the design change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 takes place. Please see also correspnding tasks of Design and Development chapter.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17 - Production record; evidence of compliance of released devices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///Service Center -  Moislinger Alee///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cleaning of the devices in that are received in the workshop is done by Dräger Interservice GmbH.  the employees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 the Service Center (sales) receive the devices and assigns them an identifier based on the Serial and Material number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 well as the customer documents that are sent together with the device.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Service order will be set in SAP, the description of the service, for the Interservice employees and the 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technicians to be able to start the failure diagnosis.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traceability of the whole process is ensured via SAP system. The service devices are registered and each 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step is documented in SAP based on the service need e.g. code 1150 received in der service center, 1690 service start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repair center, 1700 end of service,  ready to send 4000 etc.  The device status in repair center is traceable at any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time also service and spare parts provided are visible to the client via SAP documentation.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Service Connect tool (www.serviceconnect. dreager.com) will be used for the compilation of the whole 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strategies of the devices, including diagrams and parts list. Maintenance documents which are used for factory services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 be found on the Share Point. The service process is documented and released via SAP. </w:t>
            </w:r>
          </w:p>
          <w:p>
            <w:pPr>
              <w:autoSpaceDN w:val="0"/>
              <w:autoSpaceDE w:val="0"/>
              <w:widowControl/>
              <w:spacing w:line="222" w:lineRule="exact" w:before="14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and US requirements are full filled, the example above. </w:t>
            </w:r>
          </w:p>
          <w:p>
            <w:pPr>
              <w:autoSpaceDN w:val="0"/>
              <w:autoSpaceDE w:val="0"/>
              <w:widowControl/>
              <w:spacing w:line="184" w:lineRule="exact" w:before="36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18 - Traceability applied to  life-supporting or life-sustaining medical devices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Logistic center C45 and S4 inbound, outbound, storage, packaging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is defined each working step is documented in SAP system. All materials delivered are registered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system with incoming good receipt.  The status of the goods such as quality inspection, blocked, P01 pellets stock, P03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block stock can be checked via SAP.  The back traceability for delivered orders was verified during the audit see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6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country-specific requirements: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 / US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NA, no  implantable devices in scope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34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19 - Identification of product status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Logistic center C45 and S4 inbound, outbound, storage, packaging (HD) 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73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(Service Center)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products in outbound logistic center are clearly identified with labeling with the following minimum information: Part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Number, Revision, Lot or serial number, expiration date where applicable and acceptance status.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Particular examples assessed.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Order No 1200353210 pos 10 Atlan 300 XL, delivery to Mexico Delivery documents includes unpacking instructions.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evidence for incoming inspection could be reviewed during the audit.  The requirements document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inspections test plan (In SAP), inspection record for the sampled part was available.  The QS inspector can mark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status of incoming goods in SAP as e.g.:  F1 release without defect,  F4 release with rework,  R – rejection,  KI–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needs clarification.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AB 4900062419 / WE 6009269331 and AB 4900059225/   Name 60009238477 (blocked material)  – The sample size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QS  inspection is defined  in SAP,  Incoming inspection plan is saved by each material  in SAP.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54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20 - Customer property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///Service Center -  Moislinger Alee/// (HD)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Customer Property is identified as such with red label when received. The reception of devices from customer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managed using the service and maintenance procedure. All service orders are entered in SAP and received SAP unique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order No.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Logistic center C45 and S4 inbound, outbound, storage, packaging (HD)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 examples of customer property were observed in the warehouse and logistic center during the audit.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21: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plans and escalation schemes for in process controls, final inspection and final release are defined.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22 - Identification, control, and disposition of nonconforming products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///Service Center -  Moislinger Alee///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identification, control, and disposition of nonconforming products in the service center is adequate.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In case the device cannot be repaired it is marked in SAP with code 1750 end of service / scrap +new.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23 - no rework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24 - Preserving the conformity of product during internal processing, storage,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Logistic center C45 and S4 inbound, outbound, storage, packaging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preservation limited with temperature and humidity levels defined for some areas of the warehouse.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products are initially packed at the end of production lines and transported to the Outbound logistic center were they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 labeled with delivery documents/ Unpacking instructions and any additional required information. The packaging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specification is deposited in material master data  in SAP.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0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25 - Review of customer requirements, distribution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//Service Center -  Moislinger Alee///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See Task PSC-1+17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process to ensure a traceability is established.  0800-GWI-000104[0], Product Block Procedure (from 30-March-2018)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was reviewed.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360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Traceability of two distribution records in ERP System were reviewed.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Distribution record: Ref.  Service Order No 308574490.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Distribution record: Ref.  Order No 2221460420    LS 0175998557.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37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Distribution record: Ref.  Order No 213121773 LS 0175999693.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Traceability to end customer for both distribution records was given.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country-specific requirements: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BRA, USA, CAN, EU (Distribution records including name and address of consignee, quantity of products, date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dispatch and numerical control used for traceability): Manufacturer use an ERP System for distribution records, 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required information are available.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54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26 - installation 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///Service Center -  Moislinger Alee///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applicable for service center.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02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Logistic ( 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applicable for logistic center the installation take place onsite by customer.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4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27 -  Servicing 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///Service Center -  Moislinger Alee/// (HD)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See Task PSC-1+17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Servicing activities are conducted and documented in accordance with defined and implemented instructions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procedures. Service records are used as a source of quality data in the Measurement, Analysis and Improvement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process. </w:t>
            </w:r>
          </w:p>
          <w:p>
            <w:pPr>
              <w:autoSpaceDN w:val="0"/>
              <w:autoSpaceDE w:val="0"/>
              <w:widowControl/>
              <w:spacing w:line="220" w:lineRule="exact" w:before="13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(Brazil, US) 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74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(Service Center) </w:t>
            </w:r>
          </w:p>
        </w:tc>
      </w:tr>
      <w:tr>
        <w:trPr>
          <w:trHeight w:hRule="exact" w:val="3680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servicing activities are kept with the following information: the product serviced; the control number of product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serviced; the date of completion of service; identification of the service provider; description of service performed;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results of inspections and tests performed.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Trends of service activities are evaluated during regular meetings, which allows to identify trends.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(US)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reports are evaluated to determine if the event should be reported </w:t>
            </w:r>
          </w:p>
          <w:p>
            <w:pPr>
              <w:autoSpaceDN w:val="0"/>
              <w:autoSpaceDE w:val="0"/>
              <w:widowControl/>
              <w:spacing w:line="184" w:lineRule="exact" w:before="364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28 - Risk controls applied to transport, installation, and servicing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Logistic center C45 and S4 inbound, outbound, storage, packaging (HD)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 are not installation and servicing activities in logistic center.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risk controls applied to transport are defined for the product during design &amp; development process and are part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technical documentation. The Dräger Interservice GmbH  is a logistic supplier and has no access to the  Risk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Management Files of products. </w:t>
            </w:r>
          </w:p>
          <w:p>
            <w:pPr>
              <w:autoSpaceDN w:val="0"/>
              <w:autoSpaceDE w:val="0"/>
              <w:widowControl/>
              <w:spacing w:line="184" w:lineRule="exact" w:before="35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29 - Top management commitment to the production and service 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Bases on the assessment of the production and service control process, the management provides the necessary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commitment to the production and service control process. </w:t>
            </w:r>
          </w:p>
        </w:tc>
      </w:tr>
      <w:tr>
        <w:trPr>
          <w:trHeight w:hRule="exact" w:val="10310"/>
        </w:trPr>
        <w:tc>
          <w:tcPr>
            <w:tcW w:type="dxa" w:w="1276"/>
            <w:tcBorders>
              <w:top w:sz="3.199999999999818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revision) </w:t>
            </w:r>
          </w:p>
        </w:tc>
        <w:tc>
          <w:tcPr>
            <w:tcW w:type="dxa" w:w="8790"/>
            <w:tcBorders>
              <w:start w:sz="4.0" w:val="single" w:color="#000000"/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PSC-1-29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DDEMF SC6330 Instandahaltung und Reiningung (including Pestcontrol) Rev00.00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SC 5110 Wareneiannahme and Wareneingangs pruefung Rev.01.00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DEMF-SC5120 Incoming inspection planning Rev. 02.00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  8901 Wareneingang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 8907 QS Prüfung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DEALL PQ  8830 Hygieneplan de. Rev 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Presentation Dräger Service Center September 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Labs   Group Vapore Workspace 4248 / 10   14 days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SAP Workspace team ventilation 4248 / 080 14 days.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Planning process retrieved/demonstrate from SAP.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GCS Net Sale Top 10 products.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59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Logistic Center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Presentation Logistic center inbound.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Presentation Logistic center outbound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3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Prüfanweisung für Service card  IPL L Samos  revision 18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Prüfkarte 308450914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Material No NK06000 / Equipment no 1015880062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DDEMF SC6330 Instandahaltung und Reiningung (including Pestcontrol) Rev00.00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SC 5110 Wareneiannahme and Wareneingangs pruefung Rev.01.00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DEMF-SC5120 Incoming inspection planning Rev. 02.00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  8901 Wareneingang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 8907 QS Prüfung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DEALL PQ  8830 Hygieneplan de. Rev 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AB 4900062419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WE 6009269331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AB 4900059225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FA 62732117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LS 175995547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LS6009269040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AB 1200353210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DSC SC 6700-013-de-00.01 Handhabung elektrostatisch gefährdeter Bauteile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DDEMF SC6330 Instandahaltung  und Reiningung (including Pestcontrol) Rev00.00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DEALL PQ  8830 Hygieneplan de. Rev 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Order 308450914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Order 308579966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Material No NK06000 / Equipment no 1015880062Material No NK06000 / Equipment no 1015880062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Prüfanweisung für Service card IPL L Samos  Revision 18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Order 308450914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Order 308579966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Material No NK06000 / Equipment no 1015880062Material No NK06000 / Equipment no 1015880062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PO- a3 9109935 -de 2009- 002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Prüfprotokoll D-Vapor Service Card IPM-L SAMOS revision 3 signed 20Sep2023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Narkosemittel Charge Nummer 23E10 A32  Ablaufdatum 2026-02 </w:t>
            </w:r>
          </w:p>
          <w:p>
            <w:pPr>
              <w:autoSpaceDN w:val="0"/>
              <w:autoSpaceDE w:val="0"/>
              <w:widowControl/>
              <w:spacing w:line="184" w:lineRule="exact" w:before="172" w:after="0"/>
              <w:ind w:left="100" w:right="23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DEMF-GM2150-013-en-03.00 DEMF GM2150 : Traceability of products and components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FA 62732117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FA. 6273647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LS 175995547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WE 6009269040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AB 1200353210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AB 4900062419 / WE 6009269331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AB 4900059225/   Name 60009238477 </w:t>
            </w:r>
          </w:p>
        </w:tc>
      </w:tr>
    </w:tbl>
    <w:p>
      <w:pPr>
        <w:autoSpaceDN w:val="0"/>
        <w:autoSpaceDE w:val="0"/>
        <w:widowControl/>
        <w:spacing w:line="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75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#10578 (Service Center) </w:t>
            </w:r>
          </w:p>
        </w:tc>
      </w:tr>
      <w:tr>
        <w:trPr>
          <w:trHeight w:hRule="exact" w:val="6624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 8830 Abläufe zur Behandlung von Reparaturaufträge in Rapair center.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8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Order 308450914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Order 308579966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PO- a3 9109935 -de 2009- 002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Red label  Service No 000308562202 masimo Set </w:t>
            </w:r>
          </w:p>
          <w:p>
            <w:pPr>
              <w:autoSpaceDN w:val="0"/>
              <w:autoSpaceDE w:val="0"/>
              <w:widowControl/>
              <w:spacing w:line="182" w:lineRule="exact" w:before="186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Prüfanweisung für Service card  IPL L Samos  revision 18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www.serviceconnect. dreager.com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 8830 Abläufe zur Behandlung von Reparaturaufträge in Rapair center.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63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SeService Order 308450914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Order 308579966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PO- a3 9109935 -de 2009- 002 </w:t>
            </w:r>
          </w:p>
          <w:p>
            <w:pPr>
              <w:autoSpaceDN w:val="0"/>
              <w:autoSpaceDE w:val="0"/>
              <w:widowControl/>
              <w:spacing w:line="220" w:lineRule="exact" w:before="15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Packaging specification revision 08 b 87114896 NK 6000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 8830 Abläufe zur Behandlung von Reparaturaufträge in Rapair center.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6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DMS OF5220-en-091-00 Material returns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Distribution record: Ref.  Service Order No 308574490.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Distribution record: Ref.  Order No 2221460420    LS 0175998557.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Distribution record: Ref.  Order No 213121773 LS 0175999693.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Prüfanweisung für Service card  IPL L Samos  revision 18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www.serviceconnect. dreager.com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PQ 8830 Abläufe zur Behandlung von Reparaturaufträge in Rapair center.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6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Order 308450914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Service Order 308579966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PO- a3 9109935 -de 2009- 002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Labs   Group Vapore Workspace 4248 / 10   14 days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SAP Workspace team ventilation 4248 / 080 14 days.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Planning process retrieved/demonstrate from SAP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Material No NK06000 / Equipment no 1015880062Material No NK06000 / Equipment no 1015880062 </w:t>
            </w:r>
          </w:p>
          <w:p>
            <w:pPr>
              <w:autoSpaceDN w:val="0"/>
              <w:autoSpaceDE w:val="0"/>
              <w:widowControl/>
              <w:spacing w:line="184" w:lineRule="exact" w:before="164" w:after="0"/>
              <w:ind w:left="100" w:right="44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IN4207-de-02 Versand, Transport und Verpackung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DWAGOF5213 revision 1 WI Product packaging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Packaging specification revision 08 b 87114896 NK 6000 </w:t>
            </w:r>
          </w:p>
        </w:tc>
      </w:tr>
      <w:tr>
        <w:trPr>
          <w:trHeight w:hRule="exact" w:val="2220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titles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Ralf Küster (Indsutrial Engineer, Service center)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Martin Lieber (Medical plant Servcie center Moislinger Allee 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Herr Hagedorn provides rest of participant names and roles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*************** Anlauffabrik / Startup Factory (MSz)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Andreas Plöger (Kostenstellenleiter Anlauffabrik/startup Factory)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Daniel Sell (Projektmanager NPI)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Ulf Hagedorn (scribe) (Head of Integrated Management Systems Audit Management)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Tritscher (Systems Engineer)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Reimann (Project Manager)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Yvonne David (Software Validation Officer + Process Owner IT4120)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Michael Blanke (Software Validation Officer) </w:t>
            </w:r>
          </w:p>
        </w:tc>
      </w:tr>
      <w:tr>
        <w:trPr>
          <w:trHeight w:hRule="exact" w:val="744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See above </w:t>
            </w:r>
          </w:p>
        </w:tc>
      </w:tr>
      <w:tr>
        <w:trPr>
          <w:trHeight w:hRule="exact" w:val="1478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concerning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subsystem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Actions are needed for this process to conform to requirements. See audit finding list. </w:t>
            </w:r>
          </w:p>
        </w:tc>
      </w:tr>
    </w:tbl>
    <w:p>
      <w:pPr>
        <w:autoSpaceDN w:val="0"/>
        <w:autoSpaceDE w:val="0"/>
        <w:widowControl/>
        <w:spacing w:line="29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76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4" w:lineRule="exact" w:before="194" w:after="42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2.5.13 Production and Service Controls - #90464 (Revalstraße / BabyLeo)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4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BabyLeo) </w:t>
            </w:r>
          </w:p>
        </w:tc>
      </w:tr>
      <w:tr>
        <w:trPr>
          <w:trHeight w:hRule="exact" w:val="37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George Pavlov </w:t>
            </w:r>
          </w:p>
        </w:tc>
      </w:tr>
      <w:tr>
        <w:trPr>
          <w:trHeight w:hRule="exact" w:val="56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108" w:right="9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(location, e.g.,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 visited)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#90464 (Revalstraße)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7358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22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plan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Planning of Production and Service Process (MDSAP Chapter 6, Task 1,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13485 - 7.1, 7.2.1, 7.5.1 +  (DIN)(EN) ISO 9001 - 8.1, 8.2.2, 8.5.1 + MDSAP - Australia - TG(MD)R Sch 1 P1 2, Sch3 P1 Cl1.4(4), Sch3 P1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Cl1.4(5)(d)&amp;(e) + MDSAP - Brazil - RDC ANVISA 16/2013: 2.2.1, 2.4, 4.1.2, 4.1.7, 5.1 + MDSAP - Japan - MO169: 26, 27, 40 + MDSAP - USA - 21 CFR 801,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820.30(b), 820.20(a), 820.30(h), 820.70(a), 830 + MDR - Article 10.9  ¶3 (g) + MDD - Annex II (3.2), Annex V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Production and Service Controls: Selection of Production and Service Process(es) (MDSAP Chapter 6, Task 2, Site: 10578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Infrastructure (MDSAP Chapter 6, Task 5,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6.3, 7.5.1 +  (DIN)(EN) ISO 9001 - 7.1.3, 7.5.1, 8.5.1 + MDSAP - Brazil - RDC ANVISA 16/2013: 5.1.2, 5.1.5 + MDSAP - Canada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CMDR 14 + MDSAP - Japan - MO169: 6, 24, 40 + MDSAP - USA - 21 CFR 820.70(g), 820.70(f) + MDR - Annex IX2.2 ¶1"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Work Environment (MDSAP Chapter 6, Task 6,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6.4 +  (DIN)(EN) ISO 9001 - 7.1.4, 7.5.1 + MDSAP - Australia - TG(MD)R Sch1 P2 7.2, 8 + MDSAP - Brazil - 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16/2013: 5.1.3 + MDSAP - Japan - MO169: 6, 25-1, 25-2; [Old: 6, 25]  + MDSAP - USA - 21 CFR 820.70(c), 820.70(d), 820.70(e) + MDR - Annex IX2.2 ¶1;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Annex I (11) + MDD - Annex II (3.2), Annex V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Identification of Processes Subject to Validation (MDSAP Chapter 6, Task 7,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4.1.6, 7.5.6 +  (DIN)(EN) ISO 9001 - 4.4, 7.5.1, 8.4, 8.5.1 + MDSAP - Australia - TG(MD)R Sch1 P2 8.2, 8.3; Sch3 P1 1.4(5)(d) 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Brazil - RDC ANVISA16/2013: 5.5.2, 5.5.3  + MDSAP - Japan - MO169: 6, 5-6, 45; [Old: 6, 45]  + MDSAP - USA - 21 CFR 820.75(a) + MDR - Annex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IX 2.2 ¶2 (d); Annex XI 6.2 ¶2, 12"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Monitoring and Measurement of Product Conformity (MDSAP Chapter 6, Task 10,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13485 - 7.1, 7.5.1, 8.1, 8.2.6 +  (DIN)(EN) ISO 9001 - 8.1, 8.5.1, 8.6, 9.1.1 + MDSAP - Australia - TG(MD)R Sch1 P1 2, Sch3 P1 1.4(5)(b)&amp;(e)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Brazil - RDC ANVISA 16/2013: 2.4, 5.1.1, 9.1  + MDSAP - Japan - MO169: 26, 40, 54, 58, 59  + MDSAP - USA - 21 CFR 820.70(a), 820.250(a)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MDR - Article  10.9 ¶3 (m); Annex IX 2.2 ¶2 (b2, e);  + 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Control, Operation, and Monitoring of the Production and Service Process; Risk Controls (MDSAP Chapter 6, Task 11, Site: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13485 - 7.1, 7.5.1, 8.1, 8.2.5 +  (DIN)(EN) ISO 9001 - 8.1, 8.5.1, 9.1.1 + MDSAP - Australia - TG(MD)R Sch1 P1 2, Sch3 P1 1.4(5)(b)&amp;(e)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Brazil - RDC ANVISA 16/2013: 2.4, 5.1.1, 5.1.6, 8.2, 9.1  + MDSAP - Japan - MO169: 26, 40, 54, 57 + MDSAP - USA - 21 CFR 820.70(a), 820.75(b),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820.250 + MDR - Article  10.9 ¶3 (m); Annex IX 2.2 ¶2 (b2, e); 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Competence of Personnel (MDSAP Chapter 6, Task 12,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13485 - 6,2 +  (DIN)(EN) ISO 9001 - 7.2, 7.3 + MDSAP - Australia - RDC ANVISA 16/2013: 2.3.2 + MDSAP - Japan - MO169: 22 + MDSAP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USA - 21 CFR 820.25, 820.70(d), 820.75(b) + MDR - Annex IX2.2 ¶1"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Control of Monitoring and Measuring Device (MDSAP Chapter 6, Task 13,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13485 - 7.5.1, 7.6 +  (DIN)(EN) ISO 9001 - 7.1.5, 8.5.1 + MDSAP - Australia - TG(MD)R Sch3 P1 1.4(5)(e) + MDSAP - Brazil - 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16/2013: 5.1.5, 5.4 + MDSAP - Japan - MO169: 40, 53 + MDSAP - USA - 21 CFR 820.70(g), 820.72 + MDR - Annex IX 2.2 ¶2 (e); Annex XI 6.2 ¶2, 12 ¶1 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Impact Analysis of Monitoring and Measuring Device Found Out of Specifications (MDSAP Chapter 6, Task 14,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13485 - 7,6 +  (DIN)(EN) ISO 9001 - 7.1.5 + MDSAP - Australia - TG(MD)R Sch3 P1 1.4(5)(e) + MDSAP - Brazil - RDC ANVISA 16/2013: 5.4 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- Japan - MO169: 53 + MDSAP - USA - 21 CFR 820.72(a) + MDR - Annex IX 2.2 ¶2 (e); Annex XI 6.2 ¶2, 12 ¶1  + MDD - Annex II (3.2), Annex V (3.2),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Device Master File  (MDSAP Chapter 6, Task 16,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4.2.3, 7.1, 7.5.8, 7.5.9.1 +  (DIN)(EN) ISO 9001 - 7.5.1, 8.1, 8.5.2 + MDSAP - Australia - TG(MD)R, Sch1 EP13, Sch3 P1 1.4(5)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(c),(d),(e) &amp; 1.9 + MDSAP - Brazil - RDC ANVISA 16/2013: 1.2.26, 2.4, 4.2, 5.2, 6.4 + MDSAP - Canada - CMDR 9(2), 21-23, 52-56, 66-68 + MDSAP - Japan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MO169: 6, 7-2, 26, 47, 48; [Old: 6, 26, 47, 48] + MDSAP - USA - 21 CFR 820.65, 820.120(e), 820.181 + MDR - Article 10.4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1 , 10.5,  10.9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3 (b), 10.11,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10.15; Annex IX 2.2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2 (c6); Annex XI 6.1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②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&amp; 12 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2"/>
              </w:rPr>
              <w:t>¶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 + MDD - Annex II (3.2), Annex VI (3.1)"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Production Record; Evidence of Compliance of Released Devices  (MDSAP Chapter 6, Task 17,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7.5.1, 7.5.8, 7.5.9.1, 8.2.6 +  (DIN)(EN) ISO 9001 - 7.5.1, 8.5.1, 8.5.2, 8.6 + MDSAP - Brazil - RDC ANVISA 16/2013: 3.2, 5.2, 6.4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+ MDSAP - Japan - MO169: 6, 40, 47, 48, 58, 59  + MDSAP - USA - 21 CFR 820.120, 820.184 + MDR - Article 10.7, 10.9 ¶3 (h); Annex IX 2.2 ¶2 (c7); Annex XI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12 ¶1  + MDD - Annex II (3.2), Annex V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Acceptance Activities (MDSAP Chapter 6, Task 21,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13485 - 4.2.1, 7.4.3, 7.5.8, 8.2.6 +  (DIN)(EN) ISO 9001 - 7.5.1, 8.4.2, 8.4.3, 8.5.2, 8.6 + MDSAP - Australia - TG(MD)R Sch1 P1 2, Sch3 P1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Cl1.4(5)(d) + MDSAP - Brazil - RDC ANVISA 16/2013: 5.3.1, 5.3.2, 5.3.3, 5.3.4, 9.2 + MDSAP - Japan - MO169: 6, 39, 47, 58, 59 + MDSAP - USA - 21 CFR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820.80, 820.250(b) + MDR - Article  10.9 ¶3 (m), Annex IX 2.2 ¶2 (b2, e); Annex XI 6.2 ¶2, 12 ¶1  + MDD - Annex II (3.2), Annex V (3.2), Annex VI (3.2)"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"Production and Service Controls: Identification, Control, and Disposition of Nonconforming Products (MDSAP Chapter 6, Task 22,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(DIN)(EN) ISO 13485 - 7.5.8, 8.3 +  (DIN)(EN) ISO 9001 - 8.5.2, 8.7 + MDSAP - Australia - TG(MD)R Sch1 P1 2, Sch3 P1 Cl1.4(5)(b) + MDSAP - Brazil - RDC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ANVISA 16/2013: 6.5.1, 6.5.2 + MDSAP - Japan - MO169: 47, 60-1, 60-2, 60-3, 60-4; [Old: 47, 50, 60] + MDSAP - USA - 21 CFR 820.60, 820.90(a), 820.86,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820.100(a) + MDR - Article  10.9 ¶3 (k), 10.12; Annex IX 2.2 ¶2 (b2); Annex XI 6.2 ¶2, 12 ¶1 + MDD - Annex II (3.2), Annex V (3.2), Annex VI (3.2)" </w:t>
            </w:r>
          </w:p>
        </w:tc>
      </w:tr>
      <w:tr>
        <w:trPr>
          <w:trHeight w:hRule="exact" w:val="5344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listed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key QMS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below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outputs,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measures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PSC1 - Planning of production and service 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Drager has created and implemented the process and procedure related to the production process.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//Production Control device Baby Leo TN500 //[GP]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is performed a  B23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production is made order based. Production process is organized as series of workstations, the product is pushed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manually from one step to another.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prodcuation records section is completed electronically after Each work station – based on so called production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router records. At each section of production step is limited to 20 minutes.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The Organisation structures, the responsibilities and authorities related to Production were demonstrated  - the product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belongs to the unit  Customer Order execution Waermeterapy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Short product overview was provided on request during the audit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Babyleo TN500 is  an incubator and a radiant warmer for use with premature babies and neonates.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IncuWarmer Babyleo TN500 provides controlled ambient conditions for premature babies and neonates.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following parameters are regulated, according to the intended use: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Temperature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Humidity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Oxygen (option) </w:t>
            </w:r>
          </w:p>
          <w:p>
            <w:pPr>
              <w:autoSpaceDN w:val="0"/>
              <w:autoSpaceDE w:val="0"/>
              <w:widowControl/>
              <w:spacing w:line="184" w:lineRule="exact" w:before="18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Total production quantity is 1600 production a year. The materials supplied to production – based on KANBAN  principle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(two boxes for the particular par are positioned at each location, the empty box is replenished automatically from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warehouse M5.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Special environment – only maintained in the Functional Test area – the room is  Climate controlled – temperature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control , humidity – no control , particles – no requirement. </w:t>
            </w:r>
          </w:p>
          <w:p>
            <w:pPr>
              <w:autoSpaceDN w:val="0"/>
              <w:autoSpaceDE w:val="0"/>
              <w:widowControl/>
              <w:spacing w:line="184" w:lineRule="exact" w:before="16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United States (FDA):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organisation applies UDI identifier and Serial number / Batch number to all devices. The documented UDI DI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demonstrated: </w:t>
            </w:r>
          </w:p>
        </w:tc>
      </w:tr>
    </w:tbl>
    <w:p>
      <w:pPr>
        <w:autoSpaceDN w:val="0"/>
        <w:autoSpaceDE w:val="0"/>
        <w:widowControl/>
        <w:spacing w:line="1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77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BabyLeo) </w:t>
            </w:r>
          </w:p>
        </w:tc>
      </w:tr>
      <w:tr>
        <w:trPr>
          <w:trHeight w:hRule="exact" w:val="13796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106091 Babyleo TN500 Document of STED Ver 6    202-11-09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3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 No  2M60000 / BabyLeo TN 500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Basic UDI DI 040486751306011VK19Z0008,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Main GTIN (UDI DI) 04048675436607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GTIN is issued by GS1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UDI data Set is documented in Attachment </w:t>
            </w:r>
          </w:p>
          <w:p>
            <w:pPr>
              <w:autoSpaceDN w:val="0"/>
              <w:autoSpaceDE w:val="0"/>
              <w:widowControl/>
              <w:spacing w:line="184" w:lineRule="exact" w:before="36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PSC-2 – Selection of production and service process(es)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Line 1 – Babyleo was sampled in line with overall sampling plan for Drager as new device not audited in respect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production.  The selection was defined in line with Sampling plan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Final production and functional test were selected as process with direct impact to safety and performance.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PSC-5. –  Infrastructure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for control of the infrastructure is defined in DEMF SC6330 Instandhaltung und Reinigung. The decision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specific requirement for maintenance of the equipment is performed, when the new process or equipment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introduced according to Qualification of Production. The result of initial evaluation of production equipment shall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 as DEMF SC6330_A06 Betriebsmittel/- Anlagenbewertung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the areas observed during the audit in production (Building B23), the production areas are well organised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maintained.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verification in respect of Water supply preparation system was performed – the statement  of the manufacturer , no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maintenance was planned as the quality of water is measured based on the conductivity meter – conductivity of 2 to 30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mkS/cm was demonstrated , with max permissible level 20 mikes.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manufacturer instruction was demonstrated – no requirements for periodic maintenance wre defined. Accepted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observed water conductivity well  within defined framework.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ESD measures are applicable across all production area. Those include the conductive flooring, equipotential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connections to all equipment, presents of ESD mats on the work benches (observed during the audit at Babyleo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production) , use of ESD furniture and closing 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presence of control station for ESD check uniform foot ware was verified by the auditor.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periodic inspection of ESD measures is performed twice a year – the last inspection report demonstrated,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reports confirms in-depth testing of the conductivity in production area – including the floor surfaces (conductivity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region of 22 – 25 MOhm was achived0 and testing of the furniture and work benches.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adequate means for people flow. Was assured in production areas – verified by visual inspection during the audit 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Building B23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PSC-6. – Work environment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the audited production area Baby Leo, building 23, no special environmental requirements applied, with exception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Functional test Lab.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the Functional test area, the control of temperature is implemented. Within the span of 20…25C. The  temperature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logged during the active test performance, the calibration of the temperature measurement system was verified during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audit.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Note: the organisation has adopted the cleanroom process , this was verified as part of the audit in another production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Biosafety standards were not applicable in the sample dare of production – no use of chemical was observed.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water used in functional testing is soft water )de-ionized) – not relevant for biosafety. </w:t>
            </w:r>
          </w:p>
          <w:p>
            <w:pPr>
              <w:autoSpaceDN w:val="0"/>
              <w:autoSpaceDE w:val="0"/>
              <w:widowControl/>
              <w:spacing w:line="186" w:lineRule="exact" w:before="366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7 - Identification of processes subject to validation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Identification of the process subject for validation is performed as a part of Transfer to production.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organisation has not identified any production processes subject to validation with Babyleo TN500. This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challenges by the auditor during the observation on the production floor – nevertheless, no process subject to validation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were observed in Production area for Baby Leo. The processes is 100%, final assembly does not include gluing, welding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soldering.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NA- the processes subject to validation were identified for Babyleo TN500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 – in the sampled and audited production are no sterilization, aseptic processing, injection molding, and welding were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observed </w:t>
            </w:r>
          </w:p>
          <w:p>
            <w:pPr>
              <w:autoSpaceDN w:val="0"/>
              <w:autoSpaceDE w:val="0"/>
              <w:widowControl/>
              <w:spacing w:line="184" w:lineRule="exact" w:before="35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10 - Monitoring and measurement of product 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conformity is verified during the performance of in-production and final tests, with test procedures documented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available electronically as part of eDMR and were demonstrated during the audit as so called Production steps </w:t>
            </w:r>
          </w:p>
        </w:tc>
      </w:tr>
    </w:tbl>
    <w:p>
      <w:pPr>
        <w:autoSpaceDN w:val="0"/>
        <w:autoSpaceDE w:val="0"/>
        <w:widowControl/>
        <w:spacing w:line="2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78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BabyLeo) </w:t>
            </w:r>
          </w:p>
        </w:tc>
      </w:tr>
      <w:tr>
        <w:trPr>
          <w:trHeight w:hRule="exact" w:val="13796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(Vorgang), specifically the test steps shall be documented as Prüfanweisung according  to DEMF SC6500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Documentation von Produktionsprozessen, the records documented as a part of electronic DHR.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///Baby Leo Production Building B23 Line 1// [GP]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the sampled are of production for baby Leo devices, following steps were observed during the audit: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Electrical safety Test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Electrical safety test – finished Basis-device with High Voltage Tester: Id 302303(HiPot)  and 3032338 (Leakage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Current)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Safety test Operating instruction W01-0012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Final Function test (basis-device)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Functional test / incl temperature test for TN500 S/N 2M6001-19-ASSK-0088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Temperture Test was observed in prductaion for Device Order 65577324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Average temperature / Maximum teperature test wasobserved and record verified  according to Final performnec AV0-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3220 Final / Performance test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Linke to measurement equipment observed for humidty meters ate funstional tes area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1) ID506091 /4214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2) ID505128 /4214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Linkage to the temeparture mesuremnt system observed ID 505278 / 4214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Water preapration station for Humidty generator in funtiona testiing: the de-aionising filter with conductivity meter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Water Conductivity meter – identified ID 2800, water prepeartion unut installed 23.01.2016 </w:t>
            </w:r>
          </w:p>
          <w:p>
            <w:pPr>
              <w:autoSpaceDN w:val="0"/>
              <w:autoSpaceDE w:val="0"/>
              <w:widowControl/>
              <w:spacing w:line="220" w:lineRule="exact" w:before="14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Operator demosnatrted the Functional /Temperture testing – Marius Wydra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verfication of skin sensor (externally connected part ) was not observed in final Function prducation – its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explained this test is perfomed at in-process prducation satation. This was verfied for one finished devce based of DHR: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Work Plan  material  Base device TN 500 Planer  5006010   Rev 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Vorgang  3190 Arbeitsplatz 4214 /012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of the skin temperetaure 39.5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11 - PControl, operation, and monitoring of the production and service process; risk controls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///Baby Leo Production Building B23 Line 1// [GP]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pre-production of the assemblies and pre-finished devices is built anonymously to the production assembly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warehouse M5  – and completed on the specific production order for individual customer.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5 Assembly Work Stations observed in final production area  – Software download - - Electrical safety test – Final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performance test (Environment control) -&gt; Local assembly lager (customer neutral devices) -  &gt; customizing station –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(customization station by the specific customer order)  - &gt; Electrical safety test ( repeated) -&gt; Functional test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Language seeing for the client  - Internal waiting areas - - &gt;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final production and release is performed in two stages: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Production of basic device – customer neutral / unconfigured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Configuration of finished device, including installation of particular SW / Partial retest and release packaging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dispatch . The packaging B3B – packaging  in the separate Building.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After the construction has been finished, the devices go to the hall B3, to be packed and sent to the customer.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 is a working plan, which is distributed according working places, (paperless production) and controlled trough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SAP, which indicates which productions steps have been completed and allow the device to continue the assembly.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whole order paper and preparation documents are linked to the order. In the case additional information is needed of has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be provided, the supporting documents are linked to the working place. </w:t>
            </w:r>
          </w:p>
          <w:p>
            <w:pPr>
              <w:autoSpaceDN w:val="0"/>
              <w:tabs>
                <w:tab w:pos="1220" w:val="left"/>
              </w:tabs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processes used in production  are appropriately controlled, monitored, operated within specified limits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 in the product realization records. The electronic  assembly and test instruction were observed.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 auditor has observed assembly operation – assessment was performed that operation are performed in lined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defined Work Instructions and defined parameters, following operation selected and observed on production floor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1. Trolley assembly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Installation of Hubsaule LINAK Part Nr  2M60521-08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Order records performed in PLESS (Paper les Order system)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Installation of Separation Power supply ZP/N 8421200-09 S/N ASSE-507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Assembly of the trolley – installation of Radiant Heater – checked if toque screwdrivers correctly applied during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prediction operations;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Drawing 2M60600-09  Radian of Radiant Heater assembly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if the Torques screwdrivers correctly identified and used  - verified actual Toque screwdrivers to the drawing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1)  Screwdriver 1.8 NM – screwdriver ID416048/4217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2) Screwdriver 8NM – ID 415989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Toque settings were verified against the drawing  – found in line with drawing requirements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W01-006Radiant heater assembly   work station 4 for Prodcuation Order 6557743 S/N 2 M600-1-19-ASSK-0106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production observed in line with required parameters and documented instruction. No devices for Australis were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observed, it was explained the devices are manufactured as country-neutral for subsequent labelling and packaging </w:t>
            </w:r>
          </w:p>
          <w:p>
            <w:pPr>
              <w:autoSpaceDN w:val="0"/>
              <w:autoSpaceDE w:val="0"/>
              <w:widowControl/>
              <w:spacing w:line="222" w:lineRule="exact" w:before="31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12 - Competence of personnel </w:t>
            </w:r>
          </w:p>
        </w:tc>
      </w:tr>
    </w:tbl>
    <w:p>
      <w:pPr>
        <w:autoSpaceDN w:val="0"/>
        <w:autoSpaceDE w:val="0"/>
        <w:widowControl/>
        <w:spacing w:line="2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79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BabyLeo)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Competency / Training records verified in respect to the prodcuation operate in the Final Function ? temperature test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Babylog TN 500 – train records were demonstrated in relation to the operation performed during the audit.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Training for Final release of production records Arbeits Vorganag 1590 was verified in relation of Operator Dirk Schnoor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who was observed as released DHR at last step of basis Device – demonstrated during the audit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13 - Control of monitoring and measuring device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was observed that measurement equipment in production area are identified with individual ID numbers, also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measurement equipment which used as part of production rigs / stations.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measurement equipment critical for safety and performance was sampled and verified during the audit: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Calibration certificate.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 416581 Torque controlled wrench -  Calibration certificate  by Test  valid 28.10.2020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Electrical screwdriver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Additionally, calibration certificates were verified for Temperature measurement station / Functional test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Temperature Measurement Station ID 505278 / 4214. It was confirmed the calibration was performed in time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includes both multichannel station and related thermocouples.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14  -  Impact analysis of monitoring and measuring device found out of specifications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Impact is investigation in relation of the instrument, which failed calibration  - investigation demonstrated: the decision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write of the instruments, the analysis of the impact was performed in respect of the medical devices,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justification, the toque of the wrench, which failed calibration was within the tolerated are   -  statement: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 additional  risk observed, the investigation performed by the device responsible manager.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16 - Device master file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 DMR is generated according to the DEALL PQ3130_A02  - Rev 04.02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document defines the summary of the documentation, which must be prepared as part of the DMR.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///Example – DMR Baby Leo TN500/// [GP]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set of documents straws provided during the audit as evidence of the documented DMR.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Element of DMR were produced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9054863_09 IfU Babyleo TN500 SW 1.0n EN 2021-06-22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2M60003_17 Produktions- und Test Specification BABYLEO TN500 2023-01-16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2M60002_11_Assembly_TN500 2M60002 – 11 Assembly Drawing top level 2022-12-09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2M60002_11 Part- Specification for Assembly TN500 2022-12-09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2M60000_29_AP_HA_HP Druckliste Arbeitsplan – 2M60000 the list for Work Instruction 22.09.2023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2M60000_29 Part- Specification for Babyleo TN500 2023-02-22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2M60000_28 Information für Rückverfolgb Rev 28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/ Brazil / Canada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SC_A6200_A02-de-01 Erlaueterung  und darstellung –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review-  and approval of DHR   ASRM 0019   07.11.2022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release of the Label is documented and approved in DHR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Verification of the Label – according to the  to DEMF SC6400_A01-de-00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labelling is printed directly in the production and verified as part of the final release according to according to the 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SC6400_A01-de-00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360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/ US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Each device maintains the Serial Number which is used for traceability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17 - Production record; evidence of compliance of released devices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DHR is formed at the production of top-level sub-assemblies and is defined as sub-DHR , the linked to the top-level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DHR for Basis device, and subsequently the DHR for the finished configured device via serial numbers of subassemblies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finished device.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DHR was sampled from the distribution list and demonstrated during the audit  for the device TN500 ASRL 0056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auditor has observed the final approval and review stage from production of Babyleo TN500 Basis device – it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explained that DHR is regarded as approved if all sub-DHRs are completed without errors, and accepted this is 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automatic step in SAP.  The review is confirmed by the electronic signature of the operator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 history record of the product includes date of manufacture; components used; quantity manufactured (usually – 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pcs as DHR is documented for one device); results of inspections and tests; parameters of special processes; quantity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released for distribution; labeling; identification of the serial number or batch of production; and final release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[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approval, including date, name, and  electronic signature of the person responsible, must be documented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is defined in DWAG PQ2140-en-04.00. Labels are printed and issued to production for each individual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device, verification is performed by the Operator in production line.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UDI is established and maintained – verified during the audit: </w:t>
            </w:r>
          </w:p>
          <w:p>
            <w:pPr>
              <w:autoSpaceDN w:val="0"/>
              <w:autoSpaceDE w:val="0"/>
              <w:widowControl/>
              <w:spacing w:line="182" w:lineRule="exact" w:before="174" w:after="0"/>
              <w:ind w:left="100" w:right="53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 No  2M60000 / BabyLeo TN 500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Basic UDI DI 040486751306011VK19Z0008,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Main GTIN (UDI DI) 04048675436607 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80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BabyLeo) </w:t>
            </w:r>
          </w:p>
        </w:tc>
      </w:tr>
      <w:tr>
        <w:trPr>
          <w:trHeight w:hRule="exact" w:val="6994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4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GTIN is issued by GS1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UDI data Set is documented in Attachment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21 - Acceptance activates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The process is defined in DCS SC5120 Incoming Inspection Planning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process starts with the review of critical parts, for each critical part, the Inspection Plan shall be documented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Inspection characteristics shall be defined. For initial receiving  DCS SC5130 First Article Inspection (FAI) shall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performed. </w:t>
            </w:r>
          </w:p>
          <w:p>
            <w:pPr>
              <w:autoSpaceDN w:val="0"/>
              <w:autoSpaceDE w:val="0"/>
              <w:widowControl/>
              <w:spacing w:line="182" w:lineRule="exact" w:before="186" w:after="0"/>
              <w:ind w:left="100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successful inspection demonstrated as following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Example observed for the Part 368451 The test protocol incoming inspection Part 8421200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N 3 parts were checked from overall  192 incoming batch.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Additional country-specific requirements: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United States (FDA): Brazil (ANVISA):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 5121  Incoming Inspection Rev 01. – defines the Dynamic rules for the sampling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AQL  sampling according to DIN 2859-1  According to DCS SC5120 Incoming Inspection Planning  The rules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inspection severity according to DIN ISO 2859-1 allow a change of the sampling procedure regarding sample size from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normal, increased and reduced, depending on the inspection results for lots supplied before.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22 - Identification, control, and disposition of nonconforming products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SC6110 – Non-confirming material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NC devices are identified  with dedicated red label, the FQ (number (NC- Message) is raised in SAP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list of NC devices was demonstrated – the 590 NC records related to parts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NC parts were observed in production – respectively identified, Isolates , traceable by so called FQ Numbers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of NC materials were sampled in prodcuation quarantine area and assessed during the audit: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FQ 810000399249   Abdeckung Heizstrahlerarm, Gewinde abgebrochen – registered  05.06.2023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Decision – 06.06.2023 – scrap – no additional investigation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FQ 810000416716 13.09.2023The heating element - - in process  - the parts were isolated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FQ 810000359190 02.11.2022 temperature outside of tolerance – the failure in basis device  TN500 ASRL 0056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Norwandmotage - - Rework – - errored part ASRJ 0460  -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The evidence the part was reworked  and retested was found in DHR for the S/N TN500 ASRL 0056,  Completed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03/11/2022 </w:t>
            </w:r>
          </w:p>
        </w:tc>
      </w:tr>
      <w:tr>
        <w:trPr>
          <w:trHeight w:hRule="exact" w:val="6982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revision)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8" w:after="0"/>
              <w:ind w:left="100" w:right="216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Control of DMR and DHR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SC6500 Documentation von Produktionsprozessen DEMF SC6500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02, Rev. 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PQ2140 International Labeling Requirements for Medical Devices, Rev. 04.00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SC6110 Behandlung von Abweichung in der Produktion Ver 00 </w:t>
            </w:r>
          </w:p>
          <w:p>
            <w:pPr>
              <w:autoSpaceDN w:val="0"/>
              <w:autoSpaceDE w:val="0"/>
              <w:widowControl/>
              <w:spacing w:line="200" w:lineRule="exact" w:before="168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IN4300 New Product Introduction, Rev. 09.00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SC6100 Qualifizierung in der Fertigung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SC6200 Produktherstellung DEMF SC6200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 , Rev. 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SC6210 Fertigungsauftrag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Fremdbearbeitung DEMF SC6210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01.00 , Rev. 01.00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SC6220 Reparatur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Austausch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Teile (RAT)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SC6220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 , Rev. 0 </w:t>
            </w:r>
          </w:p>
          <w:p>
            <w:pPr>
              <w:autoSpaceDN w:val="0"/>
              <w:autoSpaceDE w:val="0"/>
              <w:widowControl/>
              <w:spacing w:line="184" w:lineRule="exact" w:before="198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Packaging / Traceability / Identification / Release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GM2150 Rückverfolgbarkeit von Produkten und Komponenten, Rev. 02.00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OF5310 Maschinenlesbare Codierung, Rev. 04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PQ2110 Regulatory Approval to Market Product, Rev. 02.00 </w:t>
            </w:r>
          </w:p>
          <w:p>
            <w:pPr>
              <w:autoSpaceDN w:val="0"/>
              <w:autoSpaceDE w:val="0"/>
              <w:widowControl/>
              <w:spacing w:line="204" w:lineRule="exact" w:before="164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Infrastructure / Environment / Cleanliness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SC6400 Handhabung von Material und Hilfsstoffen DEMF SC6400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 , Rev. 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SC6700 Handhabung elektrostatisch gefährdeter Bauteile (ESD)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SC6700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00.01 , Rev. 00.01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SC6720 Schutz vor elektromagnetischen Einflüssen in der Produktion DEMF SC6720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 , Rev. 0 </w:t>
            </w:r>
          </w:p>
          <w:p>
            <w:pPr>
              <w:autoSpaceDN w:val="0"/>
              <w:autoSpaceDE w:val="0"/>
              <w:widowControl/>
              <w:spacing w:line="202" w:lineRule="exact" w:before="180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Non-confirming product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SC6111 Lenkung von fehlerhaftem Material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SC6111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00.01 , Rev. 00.01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SC6110 Behandlung von Abweichungen in der Produktion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SC6130 Produktionsstopp und Lieferstopp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SC6130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</w:p>
          <w:p>
            <w:pPr>
              <w:autoSpaceDN w:val="0"/>
              <w:autoSpaceDE w:val="0"/>
              <w:widowControl/>
              <w:spacing w:line="184" w:lineRule="exact" w:before="196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SC6110 Behandlung von Abweichungen in der Produktion, Rev. 00.00 (??)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SC6120 Qualitätskennzahlen in der Produktion, Rev. 00.00 ?? </w:t>
            </w:r>
          </w:p>
          <w:p>
            <w:pPr>
              <w:autoSpaceDN w:val="0"/>
              <w:autoSpaceDE w:val="0"/>
              <w:widowControl/>
              <w:spacing w:line="204" w:lineRule="exact" w:before="150" w:after="0"/>
              <w:ind w:left="100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Incoming inspection and acceptance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SC5120 Incoming Inspection Planning DEMF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SC5120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SC5210 Umgang mit mangelhaftem Einkaufsmaterial DEMF SC5210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01.01, Rev.  01.01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SC6010 Inward stock movement DEMF SC6010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 , Rev. 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SC5130 First Article Inspection (FAI) DEMF SC5130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MMDR 106091 Babyleo TN500 Document of STED Ver 6    2022-11-09 </w:t>
            </w:r>
          </w:p>
        </w:tc>
      </w:tr>
    </w:tbl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81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BabyLeo) </w:t>
            </w:r>
          </w:p>
        </w:tc>
      </w:tr>
      <w:tr>
        <w:trPr>
          <w:trHeight w:hRule="exact" w:val="1069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babyleo-tn500-ifu-9054863-en Instruction for Use Babyleo TN500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Booklet babyleo-tn500-pi-9102128-en-master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Marketing brochure neonatal-and-pediatric-accessories-ca-9066934-en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Layout Production Babyleo TN500 – as on the day of the audit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CS Hoses Risik asessemnt V2.3 2023-07-04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Risk Control measure: CS_RM-566 The product shall be delivered Clean but not sterile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CS-TSR-432 The Product shall not have a level of hydrocarbon greater than 550mg/spm and be free from particles acc.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ISO15001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Verification report CS_TRS_156_TR3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report 14-00128-PR-004 rev. 0  Test Result: Particle measureent, Oils Content, Ignition temperature passed. </w:t>
            </w:r>
          </w:p>
          <w:p>
            <w:pPr>
              <w:autoSpaceDN w:val="0"/>
              <w:autoSpaceDE w:val="0"/>
              <w:widowControl/>
              <w:spacing w:line="188" w:lineRule="exact" w:before="180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SC6330 Instandhaltung und Reinigung Rev 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SC6100 Qualifizierung in der Fertigung Rev 00.00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Identification of water cartridge and Instruction for the water cartridge DI2800 installed 23-01-2016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ESD test protocol  Werk 3 Building B23 13.04.2023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OF4160 Betreiben von Reinraumprozessen DWAG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OF4160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 , Rev. 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Temperature records Functional test area Babyleo  production Order 65577324 2023-09-22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Functional test / incl temperature test for TN500 S/N 2M6001-19-ASSK-0088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AV0-3220 Final / Performance test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Functional final temperature test record Device Order 65577324 performed – in production on day of the audit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Work Plan  material  Base device TN 500 Planer  5006010   Rev 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Vorgang  3190 Arbeitsplatz 4214 /012 TN500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Vorganag 3250  Work Instruction Functional test TN500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3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W01-006Radiant heater assembly   work station 4actual on the day of the audit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Prodcuation Order 6557743 S/N 2 M600-1-19-ASSK-0106 – open on the day of the audit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Training record Operator Marius Wydra Arebeitsvorgang 3250  Work Instruction Functional test TN500 – actual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Training record  Operator Dirk Schnoor Arbeitsvorgang 1590  Final release  assembly basis device–actual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 416581 Calibration certificate Torque controlled wrench by Test  valid 28.10.2020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DEALL PQ3130_A02  - Rev 04.02 Control of Documents and Recordss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RMB 400760 /2022-10-12 Investigation Toque wrench – failed calibration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Calibration CERTFICATE  id400760 Wrench Hazet  by test lab, 12.10.2022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99054863_09 IfU Babyleo TN500 SW 1.0n EN 2021-06-22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2M60003_17 Produktions- und Test Spezifikation BABYLEO TN500 2023-01-16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2M60002_11_Assembly_TN500 2M60002 – 11 Assembly Drawing top level 2022-12-09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2M60002_11 Part- Specification for Assembly TN500 2022-12-09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2M60000_29_AP_HA_HP Druckliste Arbeitsplan – 2M60000 the list for Work Instruction 22.09.2023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2M60000_29 Part- Specification for Babyleo TN500 2023-02-22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2M60000_28 Information für Rückverfolgb Rev 28 </w:t>
            </w:r>
          </w:p>
          <w:p>
            <w:pPr>
              <w:autoSpaceDN w:val="0"/>
              <w:autoSpaceDE w:val="0"/>
              <w:widowControl/>
              <w:spacing w:line="182" w:lineRule="exact" w:before="184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SC6500 Dokumentation von Produktionsprozessen Rev00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PQ2140-en-04.00 International Labeling Requirements - for Medical Devices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DHR for Babylog TN500 ASRL 0056 </w:t>
            </w:r>
          </w:p>
          <w:p>
            <w:pPr>
              <w:autoSpaceDN w:val="0"/>
              <w:autoSpaceDE w:val="0"/>
              <w:widowControl/>
              <w:spacing w:line="184" w:lineRule="exact" w:before="172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SC5120-en-013-02.00 Incoming Inspection Planning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SC6110 Behandlung von Abweichung in der Produktion Rev 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SC6111 Lenkung von fehlerhaftem MaterialRev 00.01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SC6120 Qualitätskennzahlen der Produktion Rev00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SC6220-Reparatur-Austausch-Teile (RAT)-013-00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SC6130 Produktionsstopp und Lieferstopp Rev 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FQ 810000399249  NC Record  Abdeckung Heizstrahlerarm, Gewinde abgebrochen – registered  05.06.2023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FQ 810000416716 NC-record the heating element 13.09.2023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FQ 810000359190 temperature outside of tolerance – the failure in basis device  TN500 ASRL 005602.11.2022 </w:t>
            </w:r>
          </w:p>
        </w:tc>
      </w:tr>
      <w:tr>
        <w:trPr>
          <w:trHeight w:hRule="exact" w:val="3132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titles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8" w:after="0"/>
              <w:ind w:left="100" w:right="288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focus: Line 1 – Babyleo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area Baby Leo TN500 Factory 3 Building B production  area   B23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Timo Harms Director Quality &amp; Regulatory Affairs BU HCA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Jan Paulssen Supplier Quality Manager - BU HCA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Jochen Meyn Quality Manager BU Therapy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Dirk Geisteier Bereichsleiter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Hasan Tatli Industrial Engineer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Tobias Scotti Product Quality Manager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Stephan Both Quality System Manager Auditing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Constantin Lüthjw Team Leiter Bereich Babyleo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Nico Zeitz Quality Engineer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Marius Wydra Operator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Dirk Schnoor Operator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Thomas Schoop Product Owner BabyLeo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Luba Lange Regulatory Compliance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Sebastian Maerz (Scribe) Product Quality Manager - BU Therapy </w:t>
            </w:r>
          </w:p>
        </w:tc>
      </w:tr>
    </w:tbl>
    <w:p>
      <w:pPr>
        <w:autoSpaceDN w:val="0"/>
        <w:autoSpaceDE w:val="0"/>
        <w:widowControl/>
        <w:spacing w:line="2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82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BabyLeo) </w:t>
            </w:r>
          </w:p>
        </w:tc>
      </w:tr>
      <w:tr>
        <w:trPr>
          <w:trHeight w:hRule="exact" w:val="738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9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Sussan Tapy – Anestesy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Konstantin Ludky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Tobias Scotty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Sebastjan Maerz – Quality  Therapy </w:t>
            </w:r>
          </w:p>
        </w:tc>
      </w:tr>
      <w:tr>
        <w:trPr>
          <w:trHeight w:hRule="exact" w:val="74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See above </w:t>
            </w:r>
          </w:p>
        </w:tc>
      </w:tr>
      <w:tr>
        <w:trPr>
          <w:trHeight w:hRule="exact" w:val="14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concerning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subsystem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216" w:lineRule="exact" w:before="0" w:after="0"/>
              <w:ind w:left="100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Actions are needed for this process to conform to requirements. See audit finding list. </w:t>
            </w:r>
          </w:p>
        </w:tc>
      </w:tr>
    </w:tbl>
    <w:p>
      <w:pPr>
        <w:autoSpaceDN w:val="0"/>
        <w:autoSpaceDE w:val="0"/>
        <w:widowControl/>
        <w:spacing w:line="110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83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4" w:lineRule="exact" w:before="194" w:after="42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2.5.14 Production and Service Controls - #90464 (Revalstraße / HM Filter)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4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HM Filter) </w:t>
            </w:r>
          </w:p>
        </w:tc>
      </w:tr>
      <w:tr>
        <w:trPr>
          <w:trHeight w:hRule="exact" w:val="37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Melanie Gaßen </w:t>
            </w:r>
          </w:p>
        </w:tc>
      </w:tr>
      <w:tr>
        <w:trPr>
          <w:trHeight w:hRule="exact" w:val="56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108" w:right="9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(location, e.g.,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 visited)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#90464 (Revalstraße)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194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22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plan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8" w:after="0"/>
              <w:ind w:left="100" w:right="54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MDSAP Tasks: #1-2, #5-7, #11-14,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#16-17, #20-22, #25-27, #29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ISO 13485:2016, 7.5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ISO 9001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MDR PRODUCTION AND PROCESS CONTROLS Annex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IX.2.2d) &amp; e), XI.6.2 </w:t>
            </w:r>
          </w:p>
          <w:p>
            <w:pPr>
              <w:autoSpaceDN w:val="0"/>
              <w:autoSpaceDE w:val="0"/>
              <w:widowControl/>
              <w:spacing w:line="138" w:lineRule="exact" w:before="274" w:after="0"/>
              <w:ind w:left="100" w:right="61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Specific Personnel Competency and Training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ISO 13485: 6.2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ISO 9001: 7.2, 7.3, 7.5.1 </w:t>
            </w:r>
          </w:p>
          <w:p>
            <w:pPr>
              <w:autoSpaceDN w:val="0"/>
              <w:autoSpaceDE w:val="0"/>
              <w:widowControl/>
              <w:spacing w:line="138" w:lineRule="exact" w:before="130" w:after="0"/>
              <w:ind w:left="100" w:right="54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MDR: Annex IX 2.1, 2.2 (a), Article 15, [MPDG §83]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MDD: Annex II (3.1, 3.2), Annex V (3.1, 3.2), Annex VI (3.1) </w:t>
            </w:r>
          </w:p>
        </w:tc>
      </w:tr>
      <w:tr>
        <w:trPr>
          <w:trHeight w:hRule="exact" w:val="10678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listed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key QMS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below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outputs,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measures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************************HME / filter production line   (MGa)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13485:2016: 7.1, 7.2.1, 7.5.1;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Manufacturer has implemented a product realization processes that including any necessary controls, controlled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conditions, and risk management activities required for the product to meet the specified or intended uses, the statutory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regulatory requirements related to the product, and (when applicable) unique device identifier requirements.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Planning of product realization is consistent with the requirements of the other processes of the quality management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system and performed in consideration of the quality objectives.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the selected process, the production and service process that is planned and conducted under controlled conditions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has been audited.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Planning of product realization is consistent with the requirements of the other processes of the quality management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system and performed in consideration of the quality objectives.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Business Manager establish a forecast, production is relaying on demand. A safety stock is implemented to be able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distribution at any time.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logistic is responsible for the availability of raw material to be ready for production.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production order is controlled by logistic and is feed into SAP.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SAP Hejunkaboard shows the realization process.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UDI will be issued under the GS1 scheme. The information will be converted into a data matrix code, which is on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label. A procedure is in place.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following samples are taken based on the following criteria: Availability, as the Humidstar 25 Plus is produced at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time of the audit.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13485:2016: 7.1, 7.2.1, 7.5.1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 the time of the audit the HME Humidstar 25+ had been produced on the AFO-line.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the selected process, the production and service process are planned and conducted under controlled conditions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that include the following: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the availability of information describing product characteristics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the availability of documented procedures, requirements, work instructions, and reference materials, reference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measurements, and criteria for workmanship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the use of suitable equipment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the availability and use of monitoring and measuring devices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the implementation of monitoring and measurement of process parameters and product characteristics during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the implementation of release, delivery and post-delivery 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the implementation of defined operations for labeling and packaging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the establishment of documented requirements for changes to methods and processes </w:t>
            </w:r>
          </w:p>
          <w:p>
            <w:pPr>
              <w:autoSpaceDN w:val="0"/>
              <w:autoSpaceDE w:val="0"/>
              <w:widowControl/>
              <w:spacing w:line="220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Inputs to the production plan are inventory and sales order information from sales forecast information.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production of HME and filter is conducted on an automatic production line, the line requires the input of components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(housing bottom and top, medium (foam) and filters (when applicable), the output is the ready packed distribution unit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(devices packaged in blister with Tyvek lid, wrapped in double bags and boxed in a labeled carton box, including IFUs).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production-line is located in clean room, ISO class 8.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Material lock and a separate lock for operators are implemented, the material flow is defined: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Double bag into material lock; outer bag disposed; inner bag into the cleanroom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Incoming rawmaterial is located in the production area, outside the cleanroom.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 location shelf life check is requested </w:t>
            </w:r>
          </w:p>
          <w:p>
            <w:pPr>
              <w:autoSpaceDN w:val="0"/>
              <w:autoSpaceDE w:val="0"/>
              <w:widowControl/>
              <w:spacing w:line="220" w:lineRule="exact" w:before="31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-5 </w:t>
            </w:r>
          </w:p>
        </w:tc>
      </w:tr>
    </w:tbl>
    <w:p>
      <w:pPr>
        <w:autoSpaceDN w:val="0"/>
        <w:autoSpaceDE w:val="0"/>
        <w:widowControl/>
        <w:spacing w:line="2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84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HM Filter) </w:t>
            </w:r>
          </w:p>
        </w:tc>
      </w:tr>
      <w:tr>
        <w:trPr>
          <w:trHeight w:hRule="exact" w:val="13612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13485:2016: 4.2.1, 6.3, 7.5.1;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Dräger realizes that product quality can be influenced by the production work environment.  Dräger directs, regulates,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coordinates, and monitors activities and variables that affect the conditions such that the quality of the work environment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 known. Manufacturing equipment is designed, constructed, installed, and located to facilitate proper operation,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maintenance, adjustment, and cleaning.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organization has determined and documented the infrastructure requirements to achieve product conformity,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including buildings, workspace, process equipment, and supporting services.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Buildings, workspaces, and supporting services allow product to meet requirements.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There are documented and implemented requirements for maintenance of process equipment where important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quality, and that records of maintenance are maintained. </w:t>
            </w:r>
          </w:p>
          <w:p>
            <w:pPr>
              <w:autoSpaceDN w:val="0"/>
              <w:autoSpaceDE w:val="0"/>
              <w:widowControl/>
              <w:spacing w:line="182" w:lineRule="exact" w:before="3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the Cleanroom the monitoring of temperature and humidity is ensured by continuously measuring by installed sensors.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the access of the cleanroom, material and personal locks are separated. Clear instruction for entrance are available.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 -6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13485:2016: 4.2.1, 6.4; TG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Please see also task PCS 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Hygiene instruction are outlined, protection equipment such as coat, hair/ facial hair cover and shoe covers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mandatory for entering the cleanroom.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Equipment permitted in the cleanroom are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mobiles, cosmetics and jewelries, persons with pacemakers are permitted to enter the cleanroom.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Monitoring of cleanroom is conducted twice a week, Tuesday and Thursday . In operation the particle count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conducted.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26 sampling locations are defined; sonde is located of the height of activities.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3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Exceptional measuring reasons are given, e.g. in case of a black out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Alarm and Action level and limit exceeding are defined: according to ISO 14644-1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maintenance of the cleanroom is outsourced to Dräger Gebäude und Service GmbH.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If action limit is exceeded, required actions are defined, such as e.g. information to dedicated responsible persons,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of Air input sacks: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PSC-7: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13485:2016: 4.2.1, 4.1.6, 7.5.6;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organization determine which production processes require validation and which processes can be verified during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design and development process. Process validation may apply to processes that generate components,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subassemblies, or finished devices.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 an examples of processes that require validation label information printing of the AFO line had been audited.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Bellmark printer had been newly implemented.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Control and monitoring procedures include in-process and finished device acceptance activities as well as environmental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contamination control measures.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used in production are controlled, monitored, operated within specific limits. Work instructions for assembling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 available and final tests are established. Final test reviewed.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cleaning of the cleanroom is conducted by an external service provider.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Please see also PSC-2/ PSC-6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PSC-12: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training records of external cleaning operators  had been reviewed. The hygiene instructions are trained on regular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basis.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13485:2016: 7.5.1, 7.6;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and test equipment selected for review is suitable for its intended purpose and capable of giving valid results.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Monitoring and measurement devices are defined, calibrated in specific intervals  and maintained. The calibration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done internal and external.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Dräger has determined the monitoring and measurement to be undertaken and the monitoring and measuring devices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needed to provide evidence of conformity of product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13485:2016: 7.5.1, 7.6;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measurement equipment is appropriate labeled. An impact analysis of monitoring and measuring device found out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specifications is required according to SOP. Product labels are printed and directly attached to the product. </w:t>
            </w:r>
          </w:p>
          <w:p>
            <w:pPr>
              <w:autoSpaceDN w:val="0"/>
              <w:autoSpaceDE w:val="0"/>
              <w:widowControl/>
              <w:spacing w:line="186" w:lineRule="exact" w:before="534" w:after="0"/>
              <w:ind w:left="100" w:right="705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Description: </w:t>
            </w:r>
          </w:p>
        </w:tc>
      </w:tr>
    </w:tbl>
    <w:p>
      <w:pPr>
        <w:autoSpaceDN w:val="0"/>
        <w:autoSpaceDE w:val="0"/>
        <w:widowControl/>
        <w:spacing w:line="4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85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HM Filter) </w:t>
            </w:r>
          </w:p>
        </w:tc>
      </w:tr>
      <w:tr>
        <w:trPr>
          <w:trHeight w:hRule="exact" w:val="10490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manufacturer has established and maintained a file for each type of device that includes or refers to the location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device specifications, production process specifications, quality assurance procedures, traceability requirements,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packaging, labeling specifications.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manufacturer determined the extent of traceability based on the risk posed by the device in the event the device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does not meet specified requirements. DMR is established, DMR is filed in different database solutions, including SAP,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e.g.  work routing plan per workplace is provided in SAP, work step description can be further explained in further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documents, e.g. drawings that are stored in SAP.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 (e.g. housing, foam) and enclosure have a separate label with their serial number. All these components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 documented in the DHR per each device in the ERP System 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devices are designed to meet the safety and effectiveness requirements of the CMDR. The technical documentation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 checked while the regular technical file review according to MDD/ MDR. Additionally the passed final test (see above)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makes sure that essential safety aspects are verified. The language is English or symbols are used on the label.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17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device gets a label with the identification number which is also used for the packaging label.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All products are clearly identified with labeling with the following minimum information: Part Number, Revision, Lot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serial number, expiration date where applicable and acceptance status. The labeling is maintained throughout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movement of the product within the Dräger facility. A procedure defines that the labeling must be legible, properly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adhered and applied to the individual packaging unit to ensure identification and traceability is maintained.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PSC-17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13485:2016: 4.2.1, 7.5.1, 7.5.8, 7.5.9.1, 8.2.6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Dräger maintain a record of the amount manufactured and approved for distribution for each batch of medical devices,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record is verified and approved, the device is manufactured according to the specific instructions, and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 for product release were met and documented.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batch record contains the date of manufacture; components used; quantity manufactured; results of inspections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tests; parameters of special processes; quantity released for distribution; labeling; identification batch of production;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final release of the product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label and labeling used for each production lot are documented in the batch record.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the Humidstar 2+LL an example of batch record had been reviewed of the supplier ULAX.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13485:2016: 7.5.10;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organization has implemented controls to identify, verify, protect, and safeguard customer property provided for use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incorporation into the product. The organization treats patient information and confidential health information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customer property.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PSC-25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Distribution of accessories, including HME and Filter is conducted by Hegele, an external distribution provider, located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Frankfurt.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New supplier is Fiege.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Distribution records are available in SAP and can be edited on demand.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Distribution to Brazil, Japan and Australia had not been performed yet for the Humidstar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PSC-29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Description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the assessment of the production and service control process, the management provides the necessary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commitment to the production and service control process. </w:t>
            </w:r>
          </w:p>
        </w:tc>
      </w:tr>
      <w:tr>
        <w:trPr>
          <w:trHeight w:hRule="exact" w:val="3500"/>
        </w:trPr>
        <w:tc>
          <w:tcPr>
            <w:tcW w:type="dxa" w:w="1276"/>
            <w:tcBorders>
              <w:top w:sz="3.199999999999818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revision) </w:t>
            </w:r>
          </w:p>
        </w:tc>
        <w:tc>
          <w:tcPr>
            <w:tcW w:type="dxa" w:w="8790"/>
            <w:tcBorders>
              <w:start w:sz="4.0" w:val="single" w:color="#000000"/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Andre Paul, remotely, logistic,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Standard process at Dräger: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DCMF SC6200 Produktherstellung, Rev.02; 2021-11-21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Flow diagram of production from production order to finished products and transport.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Other instructions are linked, e.g.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3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SC6200_A01-de-02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Weitere Vorgaben zum Produktionsherstellungsprozess, 2021-11-30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SC6110 Handling of Nonconformities in Production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status has to be identifiable during production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AFO line is a continuous production line, feed with raw material, output finished product.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process control: start with random samples, will be inspected by line operator. 100% inspection for leakage, visual,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etc.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 Primär-Planung via Product Manager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Planning orders are considered. SAP automatically checks if all raw materials are available. The production order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released by logistics and shop floor specialist. </w:t>
            </w:r>
          </w:p>
          <w:p>
            <w:pPr>
              <w:autoSpaceDN w:val="0"/>
              <w:autoSpaceDE w:val="0"/>
              <w:widowControl/>
              <w:spacing w:line="182" w:lineRule="exact" w:before="174" w:after="0"/>
              <w:ind w:left="100" w:right="67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(Stefan Lange) Label UDI: </w:t>
            </w:r>
          </w:p>
        </w:tc>
      </w:tr>
    </w:tbl>
    <w:p>
      <w:pPr>
        <w:autoSpaceDN w:val="0"/>
        <w:autoSpaceDE w:val="0"/>
        <w:widowControl/>
        <w:spacing w:line="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86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HM Filter)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LM 2132 Object Approval for Labelling Relevant Technical Specification, 2012-05-17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Material specific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Transfer of data from development status to production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Screenshot: SAP Hejunkaboard for AFO line: production order listed according priority, Partno., order no. production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quantity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Order no. is unambiguously and given by SAP automatically.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Excel sheet Material. 1570081-A1 specification for Humidstar: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Datamatrixcode is predefined. </w:t>
            </w:r>
          </w:p>
          <w:p>
            <w:pPr>
              <w:autoSpaceDN w:val="0"/>
              <w:autoSpaceDE w:val="0"/>
              <w:widowControl/>
              <w:spacing w:line="182" w:lineRule="exact" w:before="18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Lable UDI: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Drawing of 1570081-A1: primary lable: place holder M for datamatrix : GS1 datamatrix code DMS OF5310; GTIN,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1570081-A1 manufacture date; expiry date; LOT Number, serial number, material number reversion.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8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Drawing of 1570081-A1: primary, No. 11203201-00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Clear writing is also available.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 of STED Filter Plus MDR 108-043, Product and packaging label: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Label of Humidstar 55+ MP05730, included data matrix code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1570081-D: outer packaging for Humidstar 55+ MP05730, </w:t>
            </w:r>
          </w:p>
          <w:p>
            <w:pPr>
              <w:autoSpaceDN w:val="0"/>
              <w:autoSpaceDE w:val="0"/>
              <w:widowControl/>
              <w:spacing w:line="222" w:lineRule="exact" w:before="14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Tour of HME / filter production line (AFO):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production of HME and filter is conducted on an automatic production line (A210026), in line are following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-assembling of filter /HME, bottom and top housing, foam and filters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-ultrasonic welding of top and bottom housing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-surface activating of top housing-preparation for printing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-printing on top of top housing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Control panel: +GLP3_OP1, integrated in production line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-Packaging is integrated within production line: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Thermoforming foil: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-Label print on Tyvek with required label information;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equipment “Multivac” is integrated in the line, the Tyvek lid is sealed on the blister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100pcs in one bag;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Drawing MP05735-03 HME Humidstar 25 Plus, released 2022-10-13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 Specification MP05735-05 HME Humidstar 25 Plus, 2023-03-15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Herstellungsanweisung “Medical Filters”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Produktionlinie Medical Filter (Equipment Nr. A210026)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 of production is colour coded: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Room no. 1015; 1012 clean room: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Assembly and blistering (primary packaging) and secondary packaging (bag), transport packaging is outside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cleanroom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Herstellanweisung: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Qualitätssicherung “Medical Filter”, 2023-02-01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Visual random sampling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Nonconforming materials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Shelf life Prüfung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process control, which is in-line, and applies 100%: Leakage, resistance, filtration performance, printing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 each production change additional tests are conducted. The equipment are dedicated to the calibration process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MP 05798_05 Produktions-und Test Spezifikation für medizinische Atem Filter und HME, 2022-10-14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-Interface of the product: two cones ISO 5356-1) and luer connector acc. 80369-1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Adjusting and test guidelines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Definition of test environment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Clean room ISO class 8: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Environmental conditions: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Temp: 5-40°C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Humidity 5-95%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Ambient pressure : 570-1200hPa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Functional test-100%: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F-HMR_TSR_555 (EDO : essential design output)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Leakage: 11.8ml not more than =&gt;55hPa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Resistance check: &lt;0 2ml bei &gt;= 30l/min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Cleanliness of products: visual check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Acceptance criteria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Definition of sampling: per production order and at the start and end of shift, 8 samples are taken for in process control: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Visual inspection: Sealing of blister, label printing of Tyvek readable, lint on filter (Cleanliness No visible contamination)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46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Nonconforming products: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SC6111 Lenkung von fehlerhaften Material , 2018-11-01 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87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HM Filter)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44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Failure analysis/ identify nonconforming products: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Identification of non-conforming device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Blocking label: blocked Material, separated in blocked area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Stock of material will be blocked 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Special releases: possible with a “Bauabweichung” </w:t>
            </w:r>
          </w:p>
          <w:p>
            <w:pPr>
              <w:autoSpaceDN w:val="0"/>
              <w:autoSpaceDE w:val="0"/>
              <w:widowControl/>
              <w:spacing w:line="184" w:lineRule="exact" w:before="198" w:after="0"/>
              <w:ind w:left="100" w:right="61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Handling in case of stock blocking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Rework is not applicable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Special releases: possible with a Bauabweichung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Freigabe einer Bauabweichung FBA 860000003178: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Humidstar 55+, MP 05730, Rev.6, from order 65396950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2022-08-25 to 2023-02-01/ released 2022-11-14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Soll: a validated printer shall be used/ IS: new printer was used; process validation is missing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Team has defined: DTE1: function not affected.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Risk management included: patient and user risk is acceptable.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41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Blister lable printer Validation was done, but no document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 influence to intended use, following processes not affected.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DMS OF4160-de-105-00 Betreiben von Reinraumprozessen., 2008-04-01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PQ810 Betriebsmittelüberwachung, Rev. 02, 2023-05-13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_A04 Kennzeichnung von Betriebsmitteln: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Date of calibration/ date of next calibration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DMS OF4160-de-105-00 Betreiben von Reinraumprozessen, 2008-04-01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Herstellanweisung 11030448-01 Checking the air purity “Medical Filter”, 2023-01-05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Klassifizierung der Luftreinheit anhand von Partikelkonzentration, 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Reports reviewed: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report: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Particle measuring: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2023-09-15 AFO Reinraum, target class 8, 0 particles are measured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Certificate result: passed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2023-09-08: one fail/ Certificate result: failed, Messpunkt 11, 0,5: 3574664 vs 3.520.000 limit exceeded (exceeded limit)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case of exceeded limit: Production stopp/ information to IE (industrial Engineer) and QE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2023-09-05: one fail/ Certificate result: failed, Messpunkt 12, 0,5: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4.728.834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=&gt; please see finding list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2022-12-21: Certificate result: passed, with measures in particle.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OIn case of deviation: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CFT Cross function team shall be informed; im D&amp;D plan: employee production/ quality engineer/ MRP Controller/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quality manager. </w:t>
            </w:r>
          </w:p>
          <w:p>
            <w:pPr>
              <w:autoSpaceDN w:val="0"/>
              <w:autoSpaceDE w:val="0"/>
              <w:widowControl/>
              <w:spacing w:line="184" w:lineRule="exact" w:before="186" w:after="0"/>
              <w:ind w:left="100" w:right="17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Refer to DCS SC 6110-de-013-000 Behandlung von Abweichung in der Produktion, 2016-07-04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QE shall be informed, limitation and correction.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Influence of following processes to be assessed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Corrective action shall be defined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Bellmark printer ( new printer on line AFO)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Medical Filter Inhouse Verification and Validation Bellmark printer Protocol: V&amp; V Afo Plan _P_V_V_P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A210026 for complete line: reference to initial IQ OQPQ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3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IQ-plan: 101137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Medical Filter Inhouse Process Installation Qualification for line AFO, dated 2023-01-31: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items defined: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Implementation of bell mark printer: Test Item nr. PIQ_09_001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Protocol: IQ OQ PQ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4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Medical Filter Inhouse Verification and Validation Bellmark printer Protocol: IQ OQ PQ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Dated 2023-01-31: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Bellmark IQ OQ PQ takes place after supplier installation has been performed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items: IQ_01_001 to 003are defined and checked and passed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items: OQ_01_001 to 003 are defined and checked and passed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items: PQ_01_001 to 003 are defined and checked and passed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Current production order: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FA: 65577935; Mp 05735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Chargen no. 1011552545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Produktmappe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Herstellungsprotokoll, shelflife Prüfung, visual inspection of raw material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Defected parts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parameters set up and checked: set up direct online,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Content of document file: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Change history, special releases, manufacturing instruction, protocol, drawings MP05735-03, </w:t>
            </w:r>
          </w:p>
          <w:p>
            <w:pPr>
              <w:autoSpaceDN w:val="0"/>
              <w:autoSpaceDE w:val="0"/>
              <w:widowControl/>
              <w:spacing w:line="220" w:lineRule="exact" w:before="13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 lines of raw material (bottom case, top case and foam) are feeding the assembly line. 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88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HM Filter) </w:t>
            </w:r>
          </w:p>
        </w:tc>
      </w:tr>
      <w:tr>
        <w:trPr>
          <w:trHeight w:hRule="exact" w:val="13980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88" w:after="0"/>
              <w:ind w:left="100" w:right="331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Top case: plasma-activation, and print – print check via online-camera,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Inprocess control station: 1. leakage, 2. resistance, 3. filtration performance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Change of shift at 14:00h: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Shift operator meeting: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Information are transferred regarding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Non conformities, deficiencies occurred during the shift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Inprocess control at shift change: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Shift transfer minutes are documented in Excel schedule: AFO Schichtprotokol, includes date, early and late shift,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performance data, filtertyp,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Break down lock book: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Kinematik failure delta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360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Herr Kötze: Calibration expert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maintenance is responsible to the department “Betriebsmittelbau”.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Dichtigkeitsmessgerät von der Linie: Prüfmodul 9 DichtigkeitsZED: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Kalibrierung: last 2023-06-22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Next 2024-06-22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WK Werks Kalibrierschein: Registriernummer 420658, in House Kalibration: within specification, 2021-10-02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Dräger eigenes Kalibrierlabor: nach 17025; Accreditierungs nr. D-K-15191-01-00-2021-04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Cleaning of cleanroom; material lock, persona lock, external service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Cleanroom responsible person: Andre Putzer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Cleaning training Bockholt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External cleaning operators: trained to Hygieneconcept AFO, Prozessschulung; dated 2021-11-29, 12 trainees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company Bockholt and Optima /line manufacturer- for service); and intern operator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Offer, 2022-05-19, Bockholt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Cleaning activities in cleanroom and cleanroom equipment: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Material &amp; personal lock, floor, banks, switches, taster,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Outside cleanroom: floor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Cleaning agents is listed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Cleaning of cleanroom coats: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Company elis: chargen documentation for cleaning of cleanroom coats: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Particle count acc.to ASTM F51: &gt;= 3Mm/ ft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DMS OF4160-de-105-00 Betreiben von Reinraumprozessen, 2008-04-01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Herstellanweisung 11030448-01 Checking the air purity “Medical Filter”, 2023-01-05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ccontrol of air particle : 2x weekly: reg no. 420575 Aero trak portable particle count, model 9310-02/ 93102106002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Last calibration: 2023-03-14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Certificate of calibration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TSI Instruments Ltd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Result: in tolerance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New Mims is calibration database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Batch record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reviewed: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Batch record: Product MP05840; Humidstar 2+LL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Outsourced production by ULAX: SP-4.1, for MP05840 Neo Luer Lock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First production batch of the device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dates: 21.08-24.08.2023, Batch no. 2023-08-23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ULAX: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Incoming inspection: for MP05843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Supplier: MPV , batch no. plastic housing: 230816, part no. ULAX 00.00.045; PP Bormed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control: cert. enclose, 200 sample size: released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COC: material bachno. 3170022_532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Related to sepc. MP05843 Rev.04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15mm measuring for all 200 samples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Foam: supplier ABC Euro softs Sweden: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COC: Order no. 50207/ Product 0-01-015, batch no. 01308355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Order no. for impregnation: Lot 22/207, lsg. MP25441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 process inspection: Batchno. 01308335: weight cal hex. M chlorid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Order of Dräger: dated 2023-08-23 Po number TSINB4303102511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Order confirmation for MP05840 3300 pieces Page 2: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Material MP05840, shelflife controlled material accord. to DSC SC2090 required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COC of finished device:  for orderno. 4303102511, traceability of raw material used, inspected and in conformance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Label: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Inspection of labels: product label and secondary packaging label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Humidstar 2+LL primary and secondary label: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Lot no. 2023-08-23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DDrägerwerk AG &amp; CoKG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Moissliner Allee 53-55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23558 Lübeck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Draeger Medical Canada Inc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5025 Tuggle Road </w:t>
            </w:r>
          </w:p>
        </w:tc>
      </w:tr>
    </w:tbl>
    <w:p>
      <w:pPr>
        <w:autoSpaceDN w:val="0"/>
        <w:autoSpaceDE w:val="0"/>
        <w:widowControl/>
        <w:spacing w:line="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89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27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Production and Service Controls - #90464 (Revalstraße / HM Filter) </w:t>
            </w:r>
          </w:p>
        </w:tc>
      </w:tr>
      <w:tr>
        <w:trPr>
          <w:trHeight w:hRule="exact" w:val="3314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61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Memphis 38118, US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Order packing no. unambiogously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648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CANADA: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Order packing list: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Consignee: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Draeger Medical Canada Inc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2425 Skymark Ave Unit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Mississauga L4W 4Y6, CA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73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Information listed: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-Part no.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74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-quantity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-Delivery note,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-Batch/ lot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the assessment of the production and service control process, the management provides the necessary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commitment to the production and service control process. </w:t>
            </w:r>
          </w:p>
        </w:tc>
      </w:tr>
      <w:tr>
        <w:trPr>
          <w:trHeight w:hRule="exact" w:val="1664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titles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Matthias Ahrends, Wertstrom Manager- line Manager including Humidstar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Lucie Sander, Quality System Manager; Skipt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Alexandre Barette, Quality System Manager for Humidstar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Tim Aumann, supplier quality manager, for Filter and Sensor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Alexandra Kreymeyer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Axel Bürger, Industrial Engineer , technical for line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Alex Kühn, Industrial engineer, Verification &amp; Validation, maintenance of equipment, establish of machine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Gerrit Meta, Quality engineer, in production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Steffen Lange, remote: Label </w:t>
            </w:r>
          </w:p>
        </w:tc>
      </w:tr>
      <w:tr>
        <w:trPr>
          <w:trHeight w:hRule="exact" w:val="74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See above </w:t>
            </w:r>
          </w:p>
        </w:tc>
      </w:tr>
      <w:tr>
        <w:trPr>
          <w:trHeight w:hRule="exact" w:val="1478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concerning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subsystem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Actions are needed for this process to conform to requirements. See audit finding list. </w:t>
            </w:r>
          </w:p>
        </w:tc>
      </w:tr>
    </w:tbl>
    <w:p>
      <w:pPr>
        <w:autoSpaceDN w:val="0"/>
        <w:autoSpaceDE w:val="0"/>
        <w:widowControl/>
        <w:spacing w:line="68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90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4" w:lineRule="exact" w:before="194" w:after="42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2.5.15 Purchasing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352"/>
        </w:trPr>
        <w:tc>
          <w:tcPr>
            <w:tcW w:type="dxa" w:w="1276"/>
            <w:tcBorders>
              <w:end w:sz="4.0" w:val="single" w:color="#000000"/>
              <w:bottom w:sz="3.2000000000000455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8790"/>
            <w:tcBorders>
              <w:start w:sz="4.0" w:val="single" w:color="#000000"/>
              <w:bottom w:sz="3.2000000000000455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Purchasing </w:t>
            </w:r>
          </w:p>
        </w:tc>
      </w:tr>
      <w:tr>
        <w:trPr>
          <w:trHeight w:hRule="exact" w:val="378"/>
        </w:trPr>
        <w:tc>
          <w:tcPr>
            <w:tcW w:type="dxa" w:w="1276"/>
            <w:tcBorders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records of </w:t>
            </w:r>
          </w:p>
        </w:tc>
        <w:tc>
          <w:tcPr>
            <w:tcW w:type="dxa" w:w="8790"/>
            <w:tcBorders>
              <w:start w:sz="4.0" w:val="single" w:color="#000000"/>
              <w:top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Pavlov </w:t>
            </w:r>
          </w:p>
        </w:tc>
      </w:tr>
      <w:tr>
        <w:trPr>
          <w:trHeight w:hRule="exact" w:val="56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9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(location, e.g.,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 visited)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4" w:after="0"/>
              <w:ind w:left="100" w:right="273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# 10578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10314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22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plan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"Purchasing: Planning Activities Regarding Purchased Products and Outsourced Processes (MDSAP Chapter 7, Task 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(DIN)(EN) ISO 13485 - 4.1.2, 4.1.3, 4.1.5, 7.1, 7.4.1, 7.4.2, 7.4.3 +  (DIN)(EN) ISO 9001 - 4.4, 8.1, 8.4 + MDSAP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Australia - TG(MD)R Sch1 P1 2, Sch3 P1 Cl1.4(5)(d)(ii) + MDSAP - Brazil - RDC ANVISA16/2013: 2.5.1, 2.4 + MDSAP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Japan - MO169: 5-2, 5-3, 5-5, 26, 37, 38, 39; [Old: 5, 26, 37, 38, 39] + MDSAP - USA - 21 CFR 820.20, 820.50 + MDR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Article 10.9 ¶3 (d), 10.15; Annex IX 2.2 ¶2 (b3, e); Annex XI 6.2 ¶2 + MDD - Annex II (3.2), Annex V (3.2), Annex VI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(3.2), [EK-MED 3.09B16]"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Purchasing: Selection of Supplier File to Audit (MDSAP Chapter 7, Task 2, Site: 10578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"Purchasing: Procedure for the Control of Purchased Products and Outsourced Processes (MDSAP Chapter 7, Task 3,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(DIN)(EN) ISO 13485 - 7.4.1 +  (DIN)(EN) ISO 9001 - 8.4.1, 8.4.2 + MDSAP - Australia - TG(MD)R Sch3 P1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Cl1.4(5)(d)(ii) + MDSAP - Brazil - RDC ANVISA 16/2013: 2.5.1 + MDSAP - Japan - MO169: 37 + MDSAP - USA - 21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CFR 820.50 + MDR - Article 10.9 ¶3 (d); Annex IX 2.2 ¶2 (b3); Annex XI 6.2 ¶2"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"Purchasing: Extent of Controls Applied to the Supplier and the Purchased Product; Criteria for Selection, Evaluation,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Re-Evaluation of the Supplier (MDSAP Chapter 7, Task 4,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(DIN)(EN) ISO 13485 - 7.4.1 +  (DIN)(EN) ISO 9001 - 8.4.1, 8.4.2 + MDSAP - Brazil - RDC ANVISA 16/2013: 2.5.2,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2.5.3 + MDSAP - Japan - MO169: 37 + MDSAP - USA - 21 CFR 820.50 + MDR - Article 10.9 ¶3 (d); Annex IX 2.2 ¶2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(b3); Annex XI 6.2 ¶2"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"Purchasing: Selection of Supplier Based on Ability of the Supplier to Satisfy the Specified Purchase Requirements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(MDSAP Chapter 7, Task 5,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(DIN)(EN) ISO 13485 - 4.2.1, 7.1, 7.4.1 +  (DIN)(EN) ISO 9001 - 7.5.1, 8.1, 8.4.1, 8.4.2 + MDSAP - Australia -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required by MDSAP AU P0002 + MDSAP - Brazil - RDC ANVISA 16/2013: 2.3,3, 2.5.3, 2.4 + MDSAP - Canada -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required by MDSAP AU P0002 + MDSAP - Japan - MO169: 6, 26, 37; [Old: 6, 26, 37, 65] + MDSAP - USA - 21 CFR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820.50(a) + MDR - Article 10.9 ¶3 (d); Annex IX 2.2 ¶2 (b3); Annex XI 6.2 ¶2"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"Purchasing: Records of Supplier Evaluation (MDSAP Chapter 7, Task 6,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(DIN)(EN) ISO 13485 - 7.4.1 +  (DIN)(EN) ISO 9001 - 8.4.1, 8.4.2 + MDSAP - Brazil - RDC ANVISA 16/2013: 2.5.3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MDSAP - Japan - MO169: 37 + MDSAP - USA - 21 CFR 820.50(a) + MDR - Article 10.9 ¶3 (d); Annex IX 2.2 ¶2 (b3);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Annex XI 6.2 ¶2"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"Purchasing: Effective Controls over Supplier and Products (MDSAP Chapter 7, Task 7,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(DIN)(EN) ISO 13485 - 7.4.1 +  (DIN)(EN) ISO 9001 - 8.4.1, 8.4.2 + MDSAP - Australia - TG(MD)R Sch1 P1 2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MDSAP - Brazil - RDC ANVISA 16/2013: 2.5.2, 2.4 + MDSAP - Japan - MO169: 37 + MDSAP - USA - 21 CFR820.50(a)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+ MDR - Article 10.9 ¶3 (d); Annex IX 2.2 ¶2 (b3); Annex XI 6.2 ¶2"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"Purchasing: Verification of the Adequacy of Purchasing Information, Specified Purchase Requirements, and Written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Agreement to Notify Changes, Before Their Communication to the Supplier (MDSAP Chapter 7, Task 8,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(DIN)(EN) ISO 13485 - 4.2.1, 7.4.2 +  (DIN)(EN) ISO 9001 - 7.5.1, 8.4.3 + MDSAP - Australia - TG(MD)R Sch1 P1 2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MDSAP - Brazil - RDC ANVISA 16/2013: 2.4, 2.5.4, 2.5.6 + MDSAP - Japan - MO169: 6, 38 + MDSAP - USA - 21 CFR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820.50(b) + MDR - Article 10.9 ¶3 (d), 10.15; Annex IX 2.2 ¶2 (b3); Annex XI 6.2 ¶2"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"Purchasing: Documented Purchasing Information and Specified Purchase Requirements (MDSAP Chapter 7, Task 9,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(DIN)(EN) ISO 13485 - 7.4.2, 7.5.9 +  (DIN)(EN) ISO 9001 - 8.4.3, 8.5.2 + MDSAP - Brazil - RDC ANVISA 16/2013: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2.3.3, 2.5.4, 2.5.5, 6.4 + MDSAP - Japan - MO169: 38, 48, 49 + MDSAP - USA - 21 CFR 820.50(b), 820.65, 820.160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- Article 10.9 ¶3 (d), 10.15; Annex IX 2.2 ¶2 (b3); Annex XI 6.2 ¶2"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"Purchasing: Verification of Purchased Products (MDSAP Chapter 7, Task 10,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(DIN)(EN) ISO 13485 - 4.2.1, 7.1, 7.4.3 +  (DIN)(EN) ISO 9001 - 7.5.1, 8.1, 8.4.2, 8.4.3, 8.6 + MDSAP - Australia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TG(MD)R Sch1 P1 2, Sch3 1.4(5)(e) + MDSAP - Brazil - RDC ANVISA 16/2013: 2.4, 2.5.2, 3.35.3.1, 5.3.2, 5.3.3 +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MDSAP - Japan - MO169: 6, 26, 39 + MDSAP - USA - 21 CFR 820.50, 820.80(b) + MDR - Annex IX 2.2 ¶2 (e); Annex XI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6.2 ¶2 + MDD - Annex II (3.2), Annex V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"Purchasing: Purchasing Control Activities as Source of Quality Data for the Measurement, Analysis, and Improvement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(MDSAP Chapter 7, Task 11, Site: 10578);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(DIN)(EN) ISO 13485 - 8,4 +  (DIN)(EN) ISO 9001 - 9.1.3 + MDSAP - Brazil - RDC ANVISA 16/2013: 7.1.1.1 + MDSAP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Japan - MO169: 61 + MDSAP - USA - 21 CFR 820.100 + MDR - Article  10.9 ¶3 (m); Annex IX 2.2 ¶2 (b2); Annex XI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6.2 ¶2  + MDD - Annex II (3.2), Annex V (3.2), Annex VI (3.2)"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"Purchasing: Top Management Commitment to the Purchasing Process (MDSAP Chapter 7, Task 12, Site: 10578);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(DIN)(EN) ISO 13485 - 4.1.3, 4.1.5, 5.2 +  (DIN)(EN) ISO 9001 - 4.4, 5.1.2, 8.4 + MDSAP - Brazil - RDC ANVISA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16/2013: 2.2.1 + MDSAP - Japan - MO169: 5-3, 5-5, 11, [Old: 5, 11] + MDR - Article 10.9 ¶3 (c) + MDD - Annex II (2,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3.1)" </w:t>
            </w:r>
          </w:p>
        </w:tc>
      </w:tr>
      <w:tr>
        <w:trPr>
          <w:trHeight w:hRule="exact" w:val="2212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description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activities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what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the listed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key QMS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 #1 - Planning activities regarding purchased products and outsourced processes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Planning activities regarding purchased products including product acceptance and outsourced processes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established. The established data base system contains relevant information to required documentation / information /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acceptance criteria for purchased products/components and related suppliers. Supplier selection and purchasing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described in SOPs. Risk management is part of supplier selection and purchasing. </w:t>
            </w:r>
          </w:p>
          <w:p>
            <w:pPr>
              <w:autoSpaceDN w:val="0"/>
              <w:autoSpaceDE w:val="0"/>
              <w:widowControl/>
              <w:spacing w:line="186" w:lineRule="exact" w:before="180" w:after="0"/>
              <w:ind w:left="100" w:right="302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list of outsourced process is defined and demonstrated during ether audit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list is created as attachment to the Quality Manual CS100.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0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The examples of the outsourced process include: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Archiving of the 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Design and development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- HR / Training *Fa Skillnet - training process) </w:t>
            </w:r>
          </w:p>
        </w:tc>
      </w:tr>
    </w:tbl>
    <w:p>
      <w:pPr>
        <w:autoSpaceDN w:val="0"/>
        <w:autoSpaceDE w:val="0"/>
        <w:widowControl/>
        <w:spacing w:line="2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91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p>
      <w:pPr>
        <w:autoSpaceDN w:val="0"/>
        <w:tabs>
          <w:tab w:pos="8522" w:val="left"/>
        </w:tabs>
        <w:autoSpaceDE w:val="0"/>
        <w:widowControl/>
        <w:spacing w:line="240" w:lineRule="auto" w:before="0" w:after="0"/>
        <w:ind w:left="10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Report No: 0713308726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Version 1 </w:t>
      </w:r>
      <w:r>
        <w:tab/>
      </w:r>
      <w:r>
        <w:drawing>
          <wp:inline xmlns:a="http://schemas.openxmlformats.org/drawingml/2006/main" xmlns:pic="http://schemas.openxmlformats.org/drawingml/2006/picture">
            <wp:extent cx="591819" cy="659129"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819" cy="6591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0" w:after="0"/>
        <w:ind w:left="10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Audit Report </w:t>
      </w:r>
    </w:p>
    <w:p>
      <w:pPr>
        <w:autoSpaceDN w:val="0"/>
        <w:tabs>
          <w:tab w:pos="1274" w:val="left"/>
        </w:tabs>
        <w:autoSpaceDE w:val="0"/>
        <w:widowControl/>
        <w:spacing w:line="184" w:lineRule="exact" w:before="858" w:after="0"/>
        <w:ind w:left="0" w:right="43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reviewed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Service and maintenance - outsourced to the sales and service partner organization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below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IT Service – outsourced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considering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Logistic service - Hegele HealthCare logistics / Simon Hegele (also repackage and relabel, including separates).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inputs,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Project handling – outsourced to the own country partners organizations. </w:t>
      </w:r>
    </w:p>
    <w:p>
      <w:pPr>
        <w:autoSpaceDN w:val="0"/>
        <w:tabs>
          <w:tab w:pos="1274" w:val="left"/>
        </w:tabs>
        <w:autoSpaceDE w:val="0"/>
        <w:widowControl/>
        <w:spacing w:line="184" w:lineRule="exact" w:before="36" w:after="0"/>
        <w:ind w:left="0" w:right="201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outputs, and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Regulatory roles and service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measures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Sterilization – Depending on the product)e.g. BGS Betagamma- Gamma service GmbH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Suppl of finished Medical devices – Category Approval category Z01 according to SP2110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Clinical evaluation consultant - Quality and regulatory services – Dr. Proff. Imhoff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Cyber security expert </w:t>
      </w:r>
    </w:p>
    <w:p>
      <w:pPr>
        <w:autoSpaceDN w:val="0"/>
        <w:autoSpaceDE w:val="0"/>
        <w:widowControl/>
        <w:spacing w:line="186" w:lineRule="exact" w:before="180" w:after="0"/>
        <w:ind w:left="1274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structures of the purchasing process is defined in the organization structures, each Business Unit (BU) defines the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roles and the leadership for the process of supplier control are defined at the level of Business unit. </w:t>
      </w:r>
    </w:p>
    <w:p>
      <w:pPr>
        <w:autoSpaceDN w:val="0"/>
        <w:autoSpaceDE w:val="0"/>
        <w:widowControl/>
        <w:spacing w:line="186" w:lineRule="exact" w:before="180" w:after="0"/>
        <w:ind w:left="127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role Lead Byer is defined globally as global for larger supplier, which shall be control at the corporate levels between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BU’s. </w:t>
      </w:r>
    </w:p>
    <w:p>
      <w:pPr>
        <w:autoSpaceDN w:val="0"/>
        <w:autoSpaceDE w:val="0"/>
        <w:widowControl/>
        <w:spacing w:line="186" w:lineRule="exact" w:before="180" w:after="0"/>
        <w:ind w:left="1274" w:right="43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commodity managers are responsible for the particular larger material supply such as major plastic and metal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suppliers. </w:t>
      </w:r>
    </w:p>
    <w:p>
      <w:pPr>
        <w:autoSpaceDN w:val="0"/>
        <w:autoSpaceDE w:val="0"/>
        <w:widowControl/>
        <w:spacing w:line="184" w:lineRule="exact" w:before="184" w:after="0"/>
        <w:ind w:left="1274" w:right="244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roles for supplier Quality Management, including claims and supplier inspections.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Draeger Corporate Global Guido Willman. </w:t>
      </w:r>
    </w:p>
    <w:p>
      <w:pPr>
        <w:autoSpaceDN w:val="0"/>
        <w:autoSpaceDE w:val="0"/>
        <w:widowControl/>
        <w:spacing w:line="184" w:lineRule="exact" w:before="184" w:after="0"/>
        <w:ind w:left="1274" w:right="331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roles and responsibilities are defined and presented during the audit: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Supplier Quality assurance Therapy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Head of Quality Kevin Dornau </w:t>
      </w:r>
    </w:p>
    <w:p>
      <w:pPr>
        <w:autoSpaceDN w:val="0"/>
        <w:autoSpaceDE w:val="0"/>
        <w:widowControl/>
        <w:spacing w:line="222" w:lineRule="exact" w:before="146" w:after="0"/>
        <w:ind w:left="127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Global commodity Manager (larger suppliers e.g. plastic) </w:t>
      </w:r>
    </w:p>
    <w:p>
      <w:pPr>
        <w:autoSpaceDN w:val="0"/>
        <w:autoSpaceDE w:val="0"/>
        <w:widowControl/>
        <w:spacing w:line="184" w:lineRule="exact" w:before="186" w:after="0"/>
        <w:ind w:left="127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PUR #2 - Selection of supplier file to audit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Following supplier were selected as linkage from management review as suppliers indicated with problems: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The supplier Global med Canada  was listed as the critical suppliers with problems in Management review - High PPM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value 597, Flex Hose - (accessories – inspiration devices) – manufacturer Gaelmed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Supplier Zolner MU26494 – Power supply assembly – High Quality issue spike in Feb 2022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The clinical consultant Prof Dr. Professor Imhof was selected as critical service provided – consultant service clinical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evaluation was chosen as Consultant with impact to the safety and permeance – as link from CER process </w:t>
      </w:r>
    </w:p>
    <w:p>
      <w:pPr>
        <w:autoSpaceDN w:val="0"/>
        <w:autoSpaceDE w:val="0"/>
        <w:widowControl/>
        <w:spacing w:line="222" w:lineRule="exact" w:before="146" w:after="0"/>
        <w:ind w:left="127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There is no Supplier or Consultant from Brazil. </w:t>
      </w:r>
    </w:p>
    <w:p>
      <w:pPr>
        <w:autoSpaceDN w:val="0"/>
        <w:autoSpaceDE w:val="0"/>
        <w:widowControl/>
        <w:spacing w:line="220" w:lineRule="exact" w:before="146" w:after="0"/>
        <w:ind w:left="127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PUR #3 - Procedure for the control of purchased products and outsourced processes. </w:t>
      </w:r>
    </w:p>
    <w:p>
      <w:pPr>
        <w:autoSpaceDN w:val="0"/>
        <w:autoSpaceDE w:val="0"/>
        <w:widowControl/>
        <w:spacing w:line="184" w:lineRule="exact" w:before="38" w:after="0"/>
        <w:ind w:left="1274" w:right="43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supplied categorization is performed as Supplier Phase in and Quality Approval (SP2110), the Categories are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defined as Attachment 04. </w:t>
      </w:r>
    </w:p>
    <w:p>
      <w:pPr>
        <w:autoSpaceDN w:val="0"/>
        <w:autoSpaceDE w:val="0"/>
        <w:widowControl/>
        <w:spacing w:line="184" w:lineRule="exact" w:before="36" w:after="0"/>
        <w:ind w:left="1274" w:right="273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examples of categories include: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ZEX – the material supplier - for Drager Safety division – note relevant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Z01 – finished medical device (supplied externally)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Z- materials / components or Treadwear (handlebar)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ZES - approved materials – Engineers solution – not relevant for medical devices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ZL - limited material supplier to different reasons, (e.g. quality problems)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ZS – service parts supplier, which are not as materials for production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 – approved suppliers for prototypes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N - disapproved supplier </w:t>
      </w:r>
    </w:p>
    <w:p>
      <w:pPr>
        <w:autoSpaceDN w:val="0"/>
        <w:autoSpaceDE w:val="0"/>
        <w:widowControl/>
        <w:spacing w:line="184" w:lineRule="exact" w:before="184" w:after="0"/>
        <w:ind w:left="127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categories of the service providers are categorized as following: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DB- Operations equipment , INCLUDEING PRODUCTAION EQUIPMENT AND SERVICES, laboratory equipment,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DB1 - Operational equipment and materials for production process with high impact for the safety and performance such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as Calibration gases, amnesty gases for calibration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DC Consultants services relevant for product safety and performance [SAP consultants services]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DE – developments of Hardware and software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DE-1 – same as DE, however with higher risk class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DH – human resource services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DK calibration services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DK1 – calibration, with requirements for Accreditation </w:t>
      </w:r>
    </w:p>
    <w:p>
      <w:pPr>
        <w:autoSpaceDN w:val="0"/>
        <w:autoSpaceDE w:val="0"/>
        <w:widowControl/>
        <w:spacing w:line="184" w:lineRule="exact" w:before="182" w:after="0"/>
        <w:ind w:left="127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Approval category indicates if the supply categorization would require additional Prioritization according to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Supplier Prioritization SP6250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This is required specifically for the Suppliers categories: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Z01 / Z (depend of product) and DC01 (consultants), DE1 (design with impacts), DK1 (calibration with accreditation) and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DL1 (critical logistics)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Prioritization is performed as a result for prioritization or Criticality of suppliers –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Priorities supplier means Critical but not as defined according to IEC6060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Typical Priorities are: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P1 – traceability and product class According to GM2150 (requires traceability)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P2 – components with Breathing gas contact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P3 – Critical Part according to 60601 </w:t>
      </w:r>
    </w:p>
    <w:p>
      <w:pPr>
        <w:autoSpaceDN w:val="0"/>
        <w:autoSpaceDE w:val="0"/>
        <w:widowControl/>
        <w:spacing w:line="184" w:lineRule="exact" w:before="184" w:after="0"/>
        <w:ind w:left="127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Receiving inspection procedure are implemented (DCS SC 5130), the results are documented on individual forms, and in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SAP system. </w:t>
      </w:r>
    </w:p>
    <w:p>
      <w:pPr>
        <w:autoSpaceDN w:val="0"/>
        <w:autoSpaceDE w:val="0"/>
        <w:widowControl/>
        <w:spacing w:line="220" w:lineRule="exact" w:before="0" w:after="146"/>
        <w:ind w:left="127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check of prioritization was performed during the audit based on example: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.99999999999997" w:type="dxa"/>
      </w:tblPr>
      <w:tblGrid>
        <w:gridCol w:w="1983"/>
        <w:gridCol w:w="1983"/>
        <w:gridCol w:w="1983"/>
        <w:gridCol w:w="1983"/>
        <w:gridCol w:w="1983"/>
      </w:tblGrid>
      <w:tr>
        <w:trPr>
          <w:trHeight w:hRule="exact" w:val="26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92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04"/>
        <w:gridCol w:w="4904"/>
      </w:tblGrid>
      <w:tr>
        <w:trPr>
          <w:trHeight w:hRule="exact" w:val="1098"/>
        </w:trPr>
        <w:tc>
          <w:tcPr>
            <w:tcW w:type="dxa" w:w="52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84" w:lineRule="exact" w:before="234" w:after="0"/>
        <w:ind w:left="1166" w:right="57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component part MP01061 Experationventil Einweg valve categorized as critical components for Traceability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(exchange of Energy) Ct 50 </w:t>
      </w:r>
    </w:p>
    <w:p>
      <w:pPr>
        <w:autoSpaceDN w:val="0"/>
        <w:autoSpaceDE w:val="0"/>
        <w:widowControl/>
        <w:spacing w:line="184" w:lineRule="exact" w:before="184" w:after="0"/>
        <w:ind w:left="11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PUR #4 - Extent of controls applied to the supplier and the purchased product; criteria for selection, evaluation, and re-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evaluation of the supplier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Criteria for selection, evaluation and re-evaluation of suppliers are given within procedures and annexes DEMF SP2110,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DEMF 2110_A04-en-03.00, DEMF SP625005.05.2023. The Supplier Control criteria documented in DEMF SP2110, are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used to define the type and extent of control to be exercised over the product, services, suppliers, consultants and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experts. </w:t>
      </w:r>
    </w:p>
    <w:p>
      <w:pPr>
        <w:autoSpaceDN w:val="0"/>
        <w:autoSpaceDE w:val="0"/>
        <w:widowControl/>
        <w:spacing w:line="184" w:lineRule="exact" w:before="36" w:after="0"/>
        <w:ind w:left="1166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Suppliers are categorization in different approval category e.g. ZEX approved-supplier of EX material, Z01- approved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supplier for finished medical devices, DC -consultants and experts. </w:t>
      </w:r>
    </w:p>
    <w:p>
      <w:pPr>
        <w:autoSpaceDN w:val="0"/>
        <w:autoSpaceDE w:val="0"/>
        <w:widowControl/>
        <w:spacing w:line="184" w:lineRule="exact" w:before="38" w:after="0"/>
        <w:ind w:left="1166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KPI are basically splatted to the logistic performance (date reliability, VMI performance) and quality performance (FAI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Performance, failure rate performance, ship holds). Based on that KPIs suppliers are classified to: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High performance supplier &gt; 95% to 100 %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Adequate supplier &gt; 75% to 95%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Low performance supplier &gt; 60&amp;% - 75 %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Poor performance supplier up to 60%. </w:t>
      </w:r>
    </w:p>
    <w:p>
      <w:pPr>
        <w:autoSpaceDN w:val="0"/>
        <w:autoSpaceDE w:val="0"/>
        <w:widowControl/>
        <w:spacing w:line="184" w:lineRule="exact" w:before="36" w:after="0"/>
        <w:ind w:left="11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Risk categorization of suppliers and service providers and the controls required for a sourced product or service depends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on many factors and are reviewed for all suppliers and service providers  which are quality relevant This take a place in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separate meetings, as a part of product quality board or as a part of reviewing  overall purchasing performance.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inputs are global/ local supplier quality targets, total failure rates, supplier evaluation planning and results, supplier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audits. </w:t>
      </w:r>
    </w:p>
    <w:p>
      <w:pPr>
        <w:autoSpaceDN w:val="0"/>
        <w:autoSpaceDE w:val="0"/>
        <w:widowControl/>
        <w:spacing w:line="184" w:lineRule="exact" w:before="184" w:after="0"/>
        <w:ind w:left="1166" w:right="187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Following control were observed for specific examples selected in Task PU-2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Example 1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Prof. Dr. Imhoff – supplier Consultant fir Clinical Evaluation: The supplier is released from 2022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Reapprovals was performed according to reclassification for the supplier 2019 Prof Imhof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supplier qualification cat DRO according to SPS21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Supplier Questionnaire Service provider for Clinical evaluation 2018-08-13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97506 Disapproval – re-approval of the supplier b </w:t>
      </w:r>
    </w:p>
    <w:p>
      <w:pPr>
        <w:autoSpaceDN w:val="0"/>
        <w:autoSpaceDE w:val="0"/>
        <w:widowControl/>
        <w:spacing w:line="184" w:lineRule="exact" w:before="186" w:after="0"/>
        <w:ind w:left="1166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Example 2: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Supplier Zollner (power supply)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96849 First approval Questionnaire Zolner electronic ag, Zandt , Germany - 218-11-2011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CS96849 Production Records - indicated as Traceable Class 40 and 50, the part is relevant for Electrical safety (P3)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initial approval indicated ISO13485 certification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QMS Certificate 13485:2016 DEKRA - 2024-08-09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Quality agreement - Zollner (power supply) – 17.12.2009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Quality evaluation is performed twice per year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CS96849 Delivery and Quality Performance evacuation - HY 01/ 2023 </w:t>
      </w:r>
    </w:p>
    <w:p>
      <w:pPr>
        <w:autoSpaceDN w:val="0"/>
        <w:autoSpaceDE w:val="0"/>
        <w:widowControl/>
        <w:spacing w:line="184" w:lineRule="exact" w:before="182" w:after="0"/>
        <w:ind w:left="1166" w:right="230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Quality issue Zollner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20012551 Supplier Corrective action report Zollner Stecker issue MU26494 28.02.1012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20012551 8D report Zollner Stecker issue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Investigation performed – 100% conformed - corrective action planned </w:t>
      </w:r>
    </w:p>
    <w:p>
      <w:pPr>
        <w:autoSpaceDN w:val="0"/>
        <w:autoSpaceDE w:val="0"/>
        <w:widowControl/>
        <w:spacing w:line="184" w:lineRule="exact" w:before="186" w:after="0"/>
        <w:ind w:left="1166" w:right="86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PUR #5 - Selection of supplier based on ability of the supplier to satisfy the specified purchase requirements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requirement for the suppliers are defined per supplier’s category listed in A04 attachment for SP21110,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evaluation Plan is established for the year. </w:t>
      </w:r>
    </w:p>
    <w:p>
      <w:pPr>
        <w:autoSpaceDN w:val="0"/>
        <w:autoSpaceDE w:val="0"/>
        <w:widowControl/>
        <w:spacing w:line="186" w:lineRule="exact" w:before="180" w:after="0"/>
        <w:ind w:left="1166" w:right="57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For example, for clinicals consultant – Category DRO – requirement is Attachment 08 Service Provide for clinical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evaluation. The attachment is sufficiently covering specific requirements for the clinical consultant </w:t>
      </w:r>
    </w:p>
    <w:p>
      <w:pPr>
        <w:autoSpaceDN w:val="0"/>
        <w:autoSpaceDE w:val="0"/>
        <w:widowControl/>
        <w:spacing w:line="184" w:lineRule="exact" w:before="182" w:after="0"/>
        <w:ind w:left="1166" w:right="86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Framework Agreement Supplier Dr Prof Imhoff - 14 par 2016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supplies is notes as supplier with prior station - a continuous supplier control: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supplier from Priories list undergoes annual evaluation according the Supplier evaluation Tool GoBench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(process SP6110). </w:t>
      </w:r>
    </w:p>
    <w:p>
      <w:pPr>
        <w:autoSpaceDN w:val="0"/>
        <w:autoSpaceDE w:val="0"/>
        <w:widowControl/>
        <w:spacing w:line="184" w:lineRule="exact" w:before="186" w:after="0"/>
        <w:ind w:left="1166" w:right="345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Delivery and Quality Annual evaluation : Prof Imhof : 19.09.223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CS97506 Supplier Dr Imhof -- evaluation result 100%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Criteria – single expert person: CV / Scientific record - demonstrated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CV – Prof Imhof – Clinical consultant Stand 31.05.2018 - demonstrated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Response rate for the supplier 100% </w:t>
      </w:r>
    </w:p>
    <w:p>
      <w:pPr>
        <w:autoSpaceDN w:val="0"/>
        <w:autoSpaceDE w:val="0"/>
        <w:widowControl/>
        <w:spacing w:line="184" w:lineRule="exact" w:before="186" w:after="0"/>
        <w:ind w:left="1166" w:right="72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Agreed supplier Evaluation Plan 2023 – 12 Jun 2022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plans show, who and when is responsible for periodical evaluation, Lead Commodity category, PPM and if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evaluation is applicable. </w:t>
      </w:r>
    </w:p>
    <w:p>
      <w:pPr>
        <w:autoSpaceDN w:val="0"/>
        <w:autoSpaceDE w:val="0"/>
        <w:widowControl/>
        <w:spacing w:line="184" w:lineRule="exact" w:before="182" w:after="0"/>
        <w:ind w:left="1166" w:right="172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Example II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MP00303 Hose system Anesthesia set Flex latex free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Supplier Complete set (Finished Medical device) Gaelmed Corporation (China) – category  Z01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94676 Supplier data card SAP Gale Med  Corporation Taiwan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116761 Suppler Gale Med China – production Factory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Row Hose supplied from Globalmed Canada </w:t>
      </w:r>
    </w:p>
    <w:p>
      <w:pPr>
        <w:autoSpaceDN w:val="0"/>
        <w:autoSpaceDE w:val="0"/>
        <w:widowControl/>
        <w:spacing w:line="182" w:lineRule="exact" w:before="188" w:after="146"/>
        <w:ind w:left="116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Supplier approval: for category Z01 (supplier of finished Medical ) following documents are required: requires  SP2110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Attachment A10 and Attachment Supplier A09, the reapproval is documented on the Supplier Approval sheet A01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62"/>
        <w:gridCol w:w="1962"/>
        <w:gridCol w:w="1962"/>
        <w:gridCol w:w="1962"/>
        <w:gridCol w:w="1962"/>
      </w:tblGrid>
      <w:tr>
        <w:trPr>
          <w:trHeight w:hRule="exact" w:val="262"/>
        </w:trPr>
        <w:tc>
          <w:tcPr>
            <w:tcW w:type="dxa" w:w="1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93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04"/>
        <w:gridCol w:w="4904"/>
      </w:tblGrid>
      <w:tr>
        <w:trPr>
          <w:trHeight w:hRule="exact" w:val="1098"/>
        </w:trPr>
        <w:tc>
          <w:tcPr>
            <w:tcW w:type="dxa" w:w="52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84" w:lineRule="exact" w:before="418" w:after="0"/>
        <w:ind w:left="1166" w:right="129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DEMF SP2110 A09 – additional supplier questionnaire for Contract manufacturers /developers: Rev 01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shall be agreed by Quality, Product owner and Supplier Quality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In the approval sheet is signed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DEMF_SP2110_A01 Supplier approval sheet Ver 04 (Form)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Supplier approval -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DEMF SP2110 AA Rev 00 Supplier requirements for Finished medical devices 2019-04-01 </w:t>
      </w:r>
    </w:p>
    <w:p>
      <w:pPr>
        <w:autoSpaceDN w:val="0"/>
        <w:autoSpaceDE w:val="0"/>
        <w:widowControl/>
        <w:spacing w:line="184" w:lineRule="exact" w:before="186" w:after="0"/>
        <w:ind w:left="1166" w:right="57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Supplier Gaelmed was approved - 08 August 2016, according to the legacy process SP2010, Attachment 1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Gaelmed Xiamen (116761) The supplier Questioner and Approval card - 08 August 2016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Australia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Supplier is certified by TUV Rhineland to ISO13485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supplier Category station is performed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Supplier categorization table CS94676 Gaelmed Xiamen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Categories Z01, Breathings Gas Contact and Traceable and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CS94676 Gaelmed Xiamen Supplier prioritization  record </w:t>
      </w:r>
    </w:p>
    <w:p>
      <w:pPr>
        <w:autoSpaceDN w:val="0"/>
        <w:autoSpaceDE w:val="0"/>
        <w:widowControl/>
        <w:spacing w:line="184" w:lineRule="exact" w:before="186" w:after="0"/>
        <w:ind w:left="1166" w:right="244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Supplier evaluation requirements demonstrated from List of prioritizations of suppliers: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ISO 13485 Active control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DQPE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QAA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Supplier evaluation records: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ISO 13485 certificate from TUV Rhineland – Gaelmed Xiamen - valid 2024-06-21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ISO 13485 certificate from TUV Rhineland – Gaelmed Taiwan – valid 2023-12-28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CS94676  Gaelmed Xiamen Supplier Delivery and Quality performance HY 02/2022 -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CS94676  Gaelmed Xiamen Supplier Delivery and Quality performance HY 01/2023 </w:t>
      </w:r>
    </w:p>
    <w:p>
      <w:pPr>
        <w:autoSpaceDN w:val="0"/>
        <w:autoSpaceDE w:val="0"/>
        <w:widowControl/>
        <w:spacing w:line="184" w:lineRule="exact" w:before="182" w:after="0"/>
        <w:ind w:left="1166" w:right="187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PR 123501 Vendor assessment report Gaelmed Taiwan - 09 Nov 2022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PR 121516 Vendor assessment report Gaelmed Xiamen - 22 Sept 2022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Quality assurance agreement Gaelmed Corporation Taiwan 27.05 2011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agreements have included the requirement for Change contra and approval from Draeger </w:t>
      </w:r>
    </w:p>
    <w:p>
      <w:pPr>
        <w:autoSpaceDN w:val="0"/>
        <w:autoSpaceDE w:val="0"/>
        <w:widowControl/>
        <w:spacing w:line="222" w:lineRule="exact" w:before="146" w:after="0"/>
        <w:ind w:left="11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Supplier Audits – is defined as apart of initial approval. </w:t>
      </w:r>
    </w:p>
    <w:p>
      <w:pPr>
        <w:autoSpaceDN w:val="0"/>
        <w:autoSpaceDE w:val="0"/>
        <w:widowControl/>
        <w:spacing w:line="184" w:lineRule="exact" w:before="36" w:after="0"/>
        <w:ind w:left="1166" w:right="100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supplier audits requirement is defined in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supplier audit report was shown for the supplier Gaelmed Taiwan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audit report for 2023 was demonstrated – detailed deport present, 7 recommendation, 1 minor Finding,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Auditor Jan Paulsen </w:t>
      </w:r>
    </w:p>
    <w:p>
      <w:pPr>
        <w:autoSpaceDN w:val="0"/>
        <w:autoSpaceDE w:val="0"/>
        <w:widowControl/>
        <w:spacing w:line="186" w:lineRule="exact" w:before="180" w:after="0"/>
        <w:ind w:left="1166" w:right="302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audit report supplier - Gaelmed Xiamen was demonstrated 22 Sept 2022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Lead Auditor Wang, Min; No Findings, 2 recommendations. </w:t>
      </w:r>
    </w:p>
    <w:p>
      <w:pPr>
        <w:autoSpaceDN w:val="0"/>
        <w:autoSpaceDE w:val="0"/>
        <w:widowControl/>
        <w:spacing w:line="184" w:lineRule="exact" w:before="182" w:after="0"/>
        <w:ind w:left="1166" w:right="288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Special Country requirements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Australia (TGA):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registered Sponsor is Dräger Australis PTY , Noting Hill. Vic 3168 Australia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Distributor agreement – contains the responsibility of the Australian sponsor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Distributor Agreement Drager Australia PTY 10.08.2018. </w:t>
      </w:r>
    </w:p>
    <w:p>
      <w:pPr>
        <w:autoSpaceDN w:val="0"/>
        <w:autoSpaceDE w:val="0"/>
        <w:widowControl/>
        <w:spacing w:line="184" w:lineRule="exact" w:before="182" w:after="0"/>
        <w:ind w:left="1166" w:right="331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Japan (MHLW):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MAH for Japan is Draeger Japan LTD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Distributor Agreement Dräger Japan 27 may 2019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Facility registration was demonstrated: 13B1X00173  from  2-13-17 </w:t>
      </w:r>
    </w:p>
    <w:p>
      <w:pPr>
        <w:autoSpaceDN w:val="0"/>
        <w:autoSpaceDE w:val="0"/>
        <w:widowControl/>
        <w:spacing w:line="184" w:lineRule="exact" w:before="186" w:after="0"/>
        <w:ind w:left="11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Brazil,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representative in Brazil is  Draeger Industria e Comercio Ltd, Centre Impresarial tambore 06460-100  Sao Paolo ,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Brazil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Agreement with the Brazilian regulatory representative was demonstrated: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Distributor agreement Drager Brazilia – 52/08/2018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Canada: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Draegerwerk AG&amp;Co Company ID 103279 , The regulatory corresponded registered Mr. Mebius from Draeger Germany,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Canada renewal conformation by the letter from health Canada: 2022-11-09 </w:t>
      </w:r>
    </w:p>
    <w:p>
      <w:pPr>
        <w:autoSpaceDN w:val="0"/>
        <w:autoSpaceDE w:val="0"/>
        <w:widowControl/>
        <w:spacing w:line="184" w:lineRule="exact" w:before="186" w:after="0"/>
        <w:ind w:left="1166" w:right="216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PUR #6 - Records of supplier evaluation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REF to Task PUR 4 for the supplier evaluation records for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Gaelmed Corporation (China) / Gaelmed Xiamen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- Prof Dr. Imhoff – Quality Consultant for clinical evaluation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 Additionally, the auditor has assessed investigation of supplier quality issues for Gaelmed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follow pa in relation to supplier quality issue was performed as part of this audit. </w:t>
      </w:r>
    </w:p>
    <w:p>
      <w:pPr>
        <w:autoSpaceDN w:val="0"/>
        <w:autoSpaceDE w:val="0"/>
        <w:widowControl/>
        <w:spacing w:line="184" w:lineRule="exact" w:before="36" w:after="146"/>
        <w:ind w:left="116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Supplier Gaelmed Xiamen – manufacturer has identified contamination (white particles) inside the breathing hose: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Demonstrated as 8D report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issue was highlighted by the manufacturer of the Tube set Gaelmed - communicated via Email in July 2022 as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telephone conference and email from Gaelmed to Drager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Corrective action: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1) cleaning of the instrument every 4 hours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2) Run DOE (design of experiment) – validated new process window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3) Installation of Temperature Gages – for the extrusion temp of the process media am nozzle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Corrective corrective action completed on 07 January 2023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MDR 2017/745 – Article 11(2)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62"/>
        <w:gridCol w:w="1962"/>
        <w:gridCol w:w="1962"/>
        <w:gridCol w:w="1962"/>
        <w:gridCol w:w="1962"/>
      </w:tblGrid>
      <w:tr>
        <w:trPr>
          <w:trHeight w:hRule="exact" w:val="262"/>
        </w:trPr>
        <w:tc>
          <w:tcPr>
            <w:tcW w:type="dxa" w:w="1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94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13250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Authorized representative accepted its designation in writing, and it is effective at least for all devices of the same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generic device group –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Contract for legal -Draeger Medical systems Inc, USA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The agreement demonstrated: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Agreement Draeger Telford USA and Drägerwerk AG Lübeck Germany 24 Jan 2019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 #7 - Purchasing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re-evaluation of the capability of suppliers to meet specified requirements is performed with the significance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on the finished device. Re-evaluation is performed with the same system as initial evaluation.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REF to Task 4 for detailed description and examples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 #8 - Verification of the adequacy of purchasing information, specified purchase requirements, and written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agreement to notify changes, before their communication to the supplier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could be verified that Draegerwerk assures the adequacy of purchasing requirements for products and services that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suppliers are to provide, and defines risk management activities and any necessary risk control measures. </w:t>
            </w:r>
          </w:p>
          <w:p>
            <w:pPr>
              <w:autoSpaceDN w:val="0"/>
              <w:autoSpaceDE w:val="0"/>
              <w:widowControl/>
              <w:spacing w:line="182" w:lineRule="exact" w:before="38" w:after="0"/>
              <w:ind w:left="100" w:right="302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is ensured by Approved Drawings, Incoming Goods Inspections Test Plan,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Einkaufsrahmenvertrag, Quality Assurance Agreement.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QSVs are needed at least in cases if Supplied Parts are to be traceable. </w:t>
            </w:r>
          </w:p>
          <w:p>
            <w:pPr>
              <w:autoSpaceDN w:val="0"/>
              <w:autoSpaceDE w:val="0"/>
              <w:widowControl/>
              <w:spacing w:line="182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Approval of DRÄGERWERK is required especially in Change Cases that affect Safety and Reliability, Conformity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Regulatory and Technical Standards, Form, Fit, Function and Labelling. </w:t>
            </w:r>
          </w:p>
          <w:p>
            <w:pPr>
              <w:autoSpaceDN w:val="0"/>
              <w:autoSpaceDE w:val="0"/>
              <w:widowControl/>
              <w:spacing w:line="182" w:lineRule="exact" w:before="40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Purchase orders are approved by the designated Material Resource Planner electronically supported and digitally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signed, including date and signature.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requirements re defined as product specification and optionally as adoption of e QMS from Draeger by the suppliers.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Example: verification of relevant information was performed for finished device (accessory) Anesthesia Set latex free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purchasing requirements are documented in PLM ARAS system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MP00303 10 ARAS production drawing Ver 09 2020-10-22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MP00303 10 ARAS Part specification Anesthesia Set latex free 2020-11-09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purchase orders are approved by a designated person with electronic signature in SAP system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 #9 - Documented purchasing information and specified purchase requirements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the medical device organization documents purchasing information, including where appropriate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requirements for approval of product, procedures, processes, equipment, qualification of personnel, sterilization services,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other quality management system requirements.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also was confirmed that documents and records for purchasing are consistent with traceability requirements where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applicable.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Example: assessment was performed in relation to plastic hood for part for Babyleo TN500 incubator and a radiant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warmer – t was verified that the degassing process is performed for hood in production: The Part drawing was requested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demonstrated during the audit.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Production Drawing Hood Complete Part 2 M60010 156.01.2020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Degassing process is defined as 180min at 80C </w:t>
            </w:r>
          </w:p>
          <w:p>
            <w:pPr>
              <w:autoSpaceDN w:val="0"/>
              <w:autoSpaceDE w:val="0"/>
              <w:widowControl/>
              <w:spacing w:line="182" w:lineRule="exact" w:before="186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 #10 - Verification of purchased products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It could be confirmed that the verification (inspection or other activities) of purchased products is adequate to ensure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specified requirements are met.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Further it could be confirmed that DRÄGER has implemented an appropriate combination of controls applied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supplier, the specification of purchase requirements, and acceptance verification activities that are commensurate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risk of the supplied product upon the finished device.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Verified that records of verification activities are maintained.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Example was verified in relation to the prat sampled during the audit of production floor for Babyleo TN500 incubator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 radiant warmer. Records of successful inspection demonstrated as following: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Example observed for the Part 368451 The test protocol incoming inspection Part 8421200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N 3 parts were checked from overall 192 incoming batch.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Brazil is covered.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 #11 - Purchasing control activities as source of quality data for the measurement, analysis, and improvement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periodical process for the quality review according to the defined process, the example was demonstrated for BU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TH, the process is defined DEMF 1010, the BU has identified specific requirements, each commodity is looked at twice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year according to the reequipments defined in Purchasing and supplier Quality control review Definition BU Therapy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Sept 2022 </w:t>
            </w:r>
          </w:p>
          <w:p>
            <w:pPr>
              <w:autoSpaceDN w:val="0"/>
              <w:autoSpaceDE w:val="0"/>
              <w:widowControl/>
              <w:spacing w:line="184" w:lineRule="exact" w:before="170" w:after="0"/>
              <w:ind w:left="10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 #12 - Top management commitment to the purchasing process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the observed exampled and process, Top Management has demonstrated commitment to the Purchasing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 </w:t>
            </w:r>
          </w:p>
        </w:tc>
      </w:tr>
      <w:tr>
        <w:trPr>
          <w:trHeight w:hRule="exact" w:val="928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revision)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Manual CS100.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1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List of outsourced process Rev 07 2023-08-25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BU Therapy Commodity review M2 (PCBA units Quality) Septembers 20223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DCS SC5120-en-013-02.00 Incoming Inspection Planning </w:t>
            </w:r>
          </w:p>
        </w:tc>
      </w:tr>
    </w:tbl>
    <w:p>
      <w:pPr>
        <w:autoSpaceDN w:val="0"/>
        <w:autoSpaceDE w:val="0"/>
        <w:widowControl/>
        <w:spacing w:line="1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95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6978"/>
        </w:trPr>
        <w:tc>
          <w:tcPr>
            <w:tcW w:type="dxa" w:w="1276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90"/>
            <w:tcBorders>
              <w:start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6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CS1000-de-08.00, 2023-05-01 DWAG CS1000- The Quality manual - including attachment for outsourced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SP2110 : Supplier Phase in and Quality Approval DEMF SP2110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03.00 , Rev. 03.00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SP2110 : Supplier Phase in and Quality Approval DEMF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SP2110 Attachment A04 – approval categories Ver 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SP2210 : Supplier Audits DEMF SP2210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02.00 , Rev. 02.00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SP6110 : Supplier Evaluation DEMF SP6110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04.00 , Rev. 04.00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SP6210 : Supplier Control Risk Analysis DEMF SP6210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01.00 , Rev. 01.00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DEMF SP6250 : Identification and Control of Prioritized Suppliers DEMF SP6250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03.00 , Rev. 03.00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DWAG OF3310 : Control of Standards 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with Respect to Suppliers DWAG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OF3310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 , Rev. 0 </w:t>
            </w:r>
          </w:p>
          <w:p>
            <w:pPr>
              <w:autoSpaceDN w:val="0"/>
              <w:autoSpaceDE w:val="0"/>
              <w:widowControl/>
              <w:spacing w:line="196" w:lineRule="exact" w:before="24" w:after="0"/>
              <w:ind w:left="10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DWAG SP2120 : Disapproval, Limitation and Reapproval of Suppliers DWAG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SP2120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</w:t>
            </w:r>
            <w:r>
              <w:rPr>
                <w:rFonts w:ascii="MS Mincho" w:hAnsi="MS Mincho" w:eastAsia="MS Mincho"/>
                <w:b w:val="0"/>
                <w:i w:val="0"/>
                <w:color w:val="000000"/>
                <w:sz w:val="16"/>
              </w:rPr>
              <w:t>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00.00 , Rev. 00.00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GM2150 Traceability of products and components V03 </w:t>
            </w:r>
          </w:p>
          <w:p>
            <w:pPr>
              <w:autoSpaceDN w:val="0"/>
              <w:autoSpaceDE w:val="0"/>
              <w:widowControl/>
              <w:spacing w:line="184" w:lineRule="exact" w:before="172" w:after="0"/>
              <w:ind w:left="100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Purchasing and supplier Quality control review Definition BU Therapy Sept 2022 defines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1010 rev 2 Quality control loops (used for Quality Control review)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DEME GM1250 Checklist Traceability Product and components V03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MP01061 Categorization record Experationventil Einweg valve categorized as critical components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Supplier Questionnaire Service provider for Clinical evaluation 2018-08-13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97506 Disapproval – re-approval of the supplier bs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20012551 Supplier Corrective action report Zollner Stecker issue MU26494, 28.02.1012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20012551 8D report Zollner Stecker issue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TThe Framework Agreement Supplier Dr Prof Imhoff - 14 par 2016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CV – Prof Imhoff – Clinical consultant Stand 31.05.2018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Supplier evaluation records: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13485 certificate from TUV Rhineland – Gaelmed Xiamen - valid 2024-06-21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13485 certificate from TUV Rhineland – Gaelmed Taiwan – valid 2023-12-28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CS94676 Gaelmed Xiamen Supplier Delivery and Quality performance HY 02/2022 -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CS94676 Gaelmed Xiamen Supplier Delivery and Quality performance HY 01/2023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123501 Vendor assessment report Gaelmed Taiwan - 09 Nov 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 121516 Vendor assessment report Gaelmed Xiamen - 22 Sept 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Quality assurance agreement  Gaelmed Corporation Taiwan 27.05 2011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Supplier Audit report Gaelmed Xiamen was demonstrated 22 Sept 2022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200161146  MP00303  8D report Investigation Supplier quality – breathing hose contamination 20/12/2022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Production Drawing Hood Complete  Part 2 M60010  156.01.2020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Purchasing and supplier Quality control review  Definition BU Therapy   Sept 2022  defines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DEMF 1010 rev 2  Quality control loops (used for Quality Control review)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PUR Commodity dashboard V10 – quality </w:t>
            </w:r>
          </w:p>
        </w:tc>
      </w:tr>
      <w:tr>
        <w:trPr>
          <w:trHeight w:hRule="exact" w:val="1112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titles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interviewed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0" w:right="360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Guido Willmann, Leiter Strategischer Einkauf BU Therapy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Timo Harms, QAA Business Unite HCA incl Supplier Quality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Jochen Förster-Adler, Supplier Quality manager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Tobias Vieth, (Supplier Quality Manager, Therapie)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Jan Paulsen (Supply Quality Manage, HCA  c(Hopital consumabales 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Jochen Foerster-Adler, Supplier Quality, Indirect beshaffung </w:t>
            </w:r>
          </w:p>
        </w:tc>
      </w:tr>
      <w:tr>
        <w:trPr>
          <w:trHeight w:hRule="exact" w:val="746"/>
        </w:trPr>
        <w:tc>
          <w:tcPr>
            <w:tcW w:type="dxa" w:w="127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components,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projects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See above </w:t>
            </w:r>
          </w:p>
        </w:tc>
      </w:tr>
      <w:tr>
        <w:trPr>
          <w:trHeight w:hRule="exact" w:val="1478"/>
        </w:trPr>
        <w:tc>
          <w:tcPr>
            <w:tcW w:type="dxa" w:w="1276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concerning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based 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this subsystem </w:t>
            </w:r>
          </w:p>
        </w:tc>
        <w:tc>
          <w:tcPr>
            <w:tcW w:type="dxa" w:w="879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This process is effectively implemented and conforms to requirements. </w:t>
            </w:r>
          </w:p>
          <w:p>
            <w:pPr>
              <w:autoSpaceDN w:val="0"/>
              <w:tabs>
                <w:tab w:pos="418" w:val="left"/>
              </w:tabs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16"/>
              </w:rPr>
              <w:t>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Actions are needed for this process to conform to requirements. See audit finding list. </w:t>
            </w:r>
          </w:p>
        </w:tc>
      </w:tr>
    </w:tbl>
    <w:p>
      <w:pPr>
        <w:autoSpaceDN w:val="0"/>
        <w:autoSpaceDE w:val="0"/>
        <w:widowControl/>
        <w:spacing w:line="40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96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12"/>
        <w:gridCol w:w="5012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4" w:lineRule="exact" w:before="194" w:after="42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2.5.16 Cyber Security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12"/>
        <w:gridCol w:w="5012"/>
      </w:tblGrid>
      <w:tr>
        <w:trPr>
          <w:trHeight w:hRule="exact" w:val="564"/>
        </w:trPr>
        <w:tc>
          <w:tcPr>
            <w:tcW w:type="dxa" w:w="1984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7174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Cyber Security </w:t>
            </w:r>
          </w:p>
        </w:tc>
      </w:tr>
      <w:tr>
        <w:trPr>
          <w:trHeight w:hRule="exact" w:val="196"/>
        </w:trPr>
        <w:tc>
          <w:tcPr>
            <w:tcW w:type="dxa" w:w="1984"/>
            <w:tcBorders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records of </w:t>
            </w:r>
          </w:p>
        </w:tc>
        <w:tc>
          <w:tcPr>
            <w:tcW w:type="dxa" w:w="7174"/>
            <w:tcBorders>
              <w:start w:sz="4.0" w:val="single" w:color="#000000"/>
              <w:top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Gabriele Mousset with Somesh Rasal (deputy Expert for Jan Küffner) </w:t>
            </w:r>
          </w:p>
        </w:tc>
      </w:tr>
      <w:tr>
        <w:trPr>
          <w:trHeight w:hRule="exact" w:val="380"/>
        </w:trPr>
        <w:tc>
          <w:tcPr>
            <w:tcW w:type="dxa" w:w="1984"/>
            <w:tcBorders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(location,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e.g., site visited) </w:t>
            </w:r>
          </w:p>
        </w:tc>
        <w:tc>
          <w:tcPr>
            <w:tcW w:type="dxa" w:w="7174"/>
            <w:tcBorders>
              <w:start w:sz="4.0" w:val="single" w:color="#000000"/>
              <w:top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2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# 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376"/>
        </w:trPr>
        <w:tc>
          <w:tcPr>
            <w:tcW w:type="dxa" w:w="1984"/>
            <w:tcBorders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4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according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audit plan </w:t>
            </w:r>
          </w:p>
        </w:tc>
        <w:tc>
          <w:tcPr>
            <w:tcW w:type="dxa" w:w="7174"/>
            <w:tcBorders>
              <w:start w:sz="4.0" w:val="single" w:color="#000000"/>
              <w:top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14.2 (d) IT security </w:t>
            </w:r>
          </w:p>
        </w:tc>
      </w:tr>
      <w:tr>
        <w:trPr>
          <w:trHeight w:hRule="exact" w:val="3322"/>
        </w:trPr>
        <w:tc>
          <w:tcPr>
            <w:tcW w:type="dxa" w:w="1984"/>
            <w:tcBorders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description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or activities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what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listed key QMS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and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below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inputs,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outputs, and measures </w:t>
            </w:r>
          </w:p>
        </w:tc>
        <w:tc>
          <w:tcPr>
            <w:tcW w:type="dxa" w:w="7174"/>
            <w:tcBorders>
              <w:start w:sz="4.0" w:val="single" w:color="#000000"/>
              <w:top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Responsibility and authority for cyber security is documented and communicated appropriately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seen in audit. Personnel is competent based. On training, skills (Software Engineering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forensics specialist) and experience (Medical device development) as verified during audit.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During audit it was noticed that the same person leading development as well as security for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During audit it was verified, that security risk management was done at an early stage as seen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audit.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They use ERNW as an outsourced penetration laboratory. Few components like USB, etc., were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part of testing scope as seen in the audit.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STRIDE (manual approach) was used as threat modelling technique as seen in the audit.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sampled technical documentation (Atlan A350) provided evidence of appropriate penetration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testing. Product undergoes through Penetration testing for every major release.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sampled TDs (Atlan A350) provided a list of SOUP components.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SOUP components are regularly discussed (at least once in a month) if they need corrective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During audit it was noticed that documents are managed using Configuration Management rather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than document control. Hence, document numbers mentioned below section are reference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numbers to documents. </w:t>
            </w:r>
          </w:p>
        </w:tc>
      </w:tr>
      <w:tr>
        <w:trPr>
          <w:trHeight w:hRule="exact" w:val="1112"/>
        </w:trPr>
        <w:tc>
          <w:tcPr>
            <w:tcW w:type="dxa" w:w="1984"/>
            <w:tcBorders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documents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revision) </w:t>
            </w:r>
          </w:p>
        </w:tc>
        <w:tc>
          <w:tcPr>
            <w:tcW w:type="dxa" w:w="7174"/>
            <w:tcBorders>
              <w:start w:sz="4.0" w:val="single" w:color="#000000"/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2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Atlan SW 2.00.02 - Threat Analysis.pdf - TA_A3x0_MDR Rev 1 – Signed on 25-1-2023.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184" w:lineRule="exact" w:before="40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Atlan A350 - Pentest Report.pdf – E20209046 – Created on June 22, 2021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3.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Atlan 2.00.02 Software bill of material.pdf - SBOM_A350_2.00.02 Rev 13 – Created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13-9-2023.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Atlan SW 2.0n Cybersecurity maintenance and patch management.pdf - PMP_A3x0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4.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 11 </w:t>
            </w:r>
          </w:p>
        </w:tc>
      </w:tr>
      <w:tr>
        <w:trPr>
          <w:trHeight w:hRule="exact" w:val="380"/>
        </w:trPr>
        <w:tc>
          <w:tcPr>
            <w:tcW w:type="dxa" w:w="1984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titles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persons interviewed </w:t>
            </w:r>
          </w:p>
        </w:tc>
        <w:tc>
          <w:tcPr>
            <w:tcW w:type="dxa" w:w="717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Mike Neumann </w:t>
            </w:r>
          </w:p>
        </w:tc>
      </w:tr>
      <w:tr>
        <w:trPr>
          <w:trHeight w:hRule="exact" w:val="380"/>
        </w:trPr>
        <w:tc>
          <w:tcPr>
            <w:tcW w:type="dxa" w:w="1984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components,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projects reviewed </w:t>
            </w:r>
          </w:p>
        </w:tc>
        <w:tc>
          <w:tcPr>
            <w:tcW w:type="dxa" w:w="717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Software Engineer and Product Security Engineer </w:t>
            </w:r>
          </w:p>
        </w:tc>
      </w:tr>
      <w:tr>
        <w:trPr>
          <w:trHeight w:hRule="exact" w:val="924"/>
        </w:trPr>
        <w:tc>
          <w:tcPr>
            <w:tcW w:type="dxa" w:w="1984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concerning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based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this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7174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6" w:after="0"/>
              <w:ind w:left="102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This process is effectively implemented and conforms to requirements. </w:t>
            </w:r>
          </w:p>
          <w:p>
            <w:pPr>
              <w:autoSpaceDN w:val="0"/>
              <w:tabs>
                <w:tab w:pos="420" w:val="left"/>
              </w:tabs>
              <w:autoSpaceDE w:val="0"/>
              <w:widowControl/>
              <w:spacing w:line="220" w:lineRule="exact" w:before="64" w:after="0"/>
              <w:ind w:left="102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16"/>
              </w:rPr>
              <w:t>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Actions are needed for this process to conform to requirements. See audit finding list. </w:t>
            </w:r>
          </w:p>
        </w:tc>
      </w:tr>
    </w:tbl>
    <w:p>
      <w:pPr>
        <w:autoSpaceDN w:val="0"/>
        <w:autoSpaceDE w:val="0"/>
        <w:widowControl/>
        <w:spacing w:line="64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05"/>
        <w:gridCol w:w="2005"/>
        <w:gridCol w:w="2005"/>
        <w:gridCol w:w="2005"/>
        <w:gridCol w:w="2005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97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12"/>
        <w:gridCol w:w="5012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4" w:lineRule="exact" w:before="194" w:after="42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2.5.17 STB assessment of cleaning instruction (Atlan)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12"/>
        <w:gridCol w:w="5012"/>
      </w:tblGrid>
      <w:tr>
        <w:trPr>
          <w:trHeight w:hRule="exact" w:val="564"/>
        </w:trPr>
        <w:tc>
          <w:tcPr>
            <w:tcW w:type="dxa" w:w="1984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7174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STB assessment of cleaning instruction (Atlan) </w:t>
            </w:r>
          </w:p>
        </w:tc>
      </w:tr>
      <w:tr>
        <w:trPr>
          <w:trHeight w:hRule="exact" w:val="196"/>
        </w:trPr>
        <w:tc>
          <w:tcPr>
            <w:tcW w:type="dxa" w:w="1984"/>
            <w:tcBorders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trail records of </w:t>
            </w:r>
          </w:p>
        </w:tc>
        <w:tc>
          <w:tcPr>
            <w:tcW w:type="dxa" w:w="7174"/>
            <w:tcBorders>
              <w:start w:sz="4.0" w:val="single" w:color="#000000"/>
              <w:top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G. Pavlov </w:t>
            </w:r>
          </w:p>
        </w:tc>
      </w:tr>
      <w:tr>
        <w:trPr>
          <w:trHeight w:hRule="exact" w:val="380"/>
        </w:trPr>
        <w:tc>
          <w:tcPr>
            <w:tcW w:type="dxa" w:w="1984"/>
            <w:tcBorders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Area(s) visited (location,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e.g., site visited) </w:t>
            </w:r>
          </w:p>
        </w:tc>
        <w:tc>
          <w:tcPr>
            <w:tcW w:type="dxa" w:w="7174"/>
            <w:tcBorders>
              <w:start w:sz="4.0" w:val="single" w:color="#000000"/>
              <w:top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2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Location # 1 HQ: Moislinger Allee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more details related to Audit location and time refer to chapter 2.2 of this report. </w:t>
            </w:r>
          </w:p>
        </w:tc>
      </w:tr>
      <w:tr>
        <w:trPr>
          <w:trHeight w:hRule="exact" w:val="562"/>
        </w:trPr>
        <w:tc>
          <w:tcPr>
            <w:tcW w:type="dxa" w:w="1984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4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 criteria according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 audit plan </w:t>
            </w:r>
          </w:p>
        </w:tc>
        <w:tc>
          <w:tcPr>
            <w:tcW w:type="dxa" w:w="717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MDR Regulation EU 2017/745 (MDR); ANNEX I, III 23.4. Information in the instructions for use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17664-1:2021 / 17664-2 Edition 2021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IEC 60601-1:2020, Edition 3.2 Clause 7.9.2.12 Cleaning, Disinfection and sterilization </w:t>
            </w:r>
          </w:p>
        </w:tc>
      </w:tr>
      <w:tr>
        <w:trPr>
          <w:trHeight w:hRule="exact" w:val="11376"/>
        </w:trPr>
        <w:tc>
          <w:tcPr>
            <w:tcW w:type="dxa" w:w="1984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Brief description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processes or activities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evaluated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demonstrate what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audited related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listed key QMS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documents and records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below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considering inputs,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outputs, and measures </w:t>
            </w:r>
          </w:p>
        </w:tc>
        <w:tc>
          <w:tcPr>
            <w:tcW w:type="dxa" w:w="7174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Claims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Followi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ng statement is document in the Marketing Brochure: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Infection Prevention and Control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Breaking the chain of infection and complying with your hospital's hygiene protocols is critical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today's clinical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environment. For this reason, during the development phase of Atlan anesthesia machines, we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designed them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with infection prevention regulations in mind to support hygiene measures in the OR.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‒ Tool-free and quick disassembly of breathing system with few parts to be compliant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infection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prevention regulations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‒ Smooth and rounded surfaces ease cleaning/wipe disinfection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‒ Cable ducts and channels reduce number of potential contamination sources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‒ Compatible with original Dräger single-use consumables support hygiene standards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‒ Generated message* reminds personnel about the replacement of the RFID technology-based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consumables (Infinity ID breathing circuit, Infinity ID WaterLock 2 water trap, Infinity ID flow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sensors,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Infinity ID CLIC absorber) when their maximum period of use are exceeded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‒ Compliant with ISO 17664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2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Provision of Information for Use on Reprocessing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It was verified that reprocessing instructions inclu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 in validated reprocessing method were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included in the Labeling / Instruction for Use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Rev 1.0 Instruction for Use Ver SEW-1.0 –formation for reprocessing was included in the IFU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directly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For Rev 2.0 Instruction for USE Anesthesia workstation Software 2.0n – info on reprocess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removed from main IFU and included in the dedicated Information on reprocessing is now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included in standalone reprocessing Instruction for Use (9510631_1_en)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2" w:right="201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Identification of criticality of reprocessing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According to Reprocessing Instruction, fo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llowing classification defined: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2540" cy="10287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2540" cy="1028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84" w:lineRule="exact" w:before="200" w:after="0"/>
              <w:ind w:left="102" w:right="259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Identification of parts subject for reprocessing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following classification is a recommendat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ion from Dräger. </w:t>
            </w:r>
          </w:p>
          <w:p>
            <w:pPr>
              <w:autoSpaceDN w:val="0"/>
              <w:autoSpaceDE w:val="0"/>
              <w:widowControl/>
              <w:spacing w:line="184" w:lineRule="exact" w:before="38" w:after="0"/>
              <w:ind w:left="102" w:right="17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Non-critical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–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   Device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surfaces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Semi-critical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–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 xml:space="preserve">   Breathi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ng system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  Housing (lower part and upper part)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  Inspiratory 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  Expiratory 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  APL valve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  Inspiratory valve (yellow)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  Expiratory valve (blue)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  Fresh-gas decoupling valve (black)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  Absorber container and absorber insert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  Sensor cap of the O2 sensor1)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  Piston diaphragm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–   Breathing bag arm (option)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Critical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de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vice does not contain any components that are classified as critical. </w:t>
            </w:r>
          </w:p>
        </w:tc>
      </w:tr>
    </w:tbl>
    <w:p>
      <w:pPr>
        <w:autoSpaceDN w:val="0"/>
        <w:autoSpaceDE w:val="0"/>
        <w:widowControl/>
        <w:spacing w:line="9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05"/>
        <w:gridCol w:w="2005"/>
        <w:gridCol w:w="2005"/>
        <w:gridCol w:w="2005"/>
        <w:gridCol w:w="2005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98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04"/>
        <w:gridCol w:w="4904"/>
      </w:tblGrid>
      <w:tr>
        <w:trPr>
          <w:trHeight w:hRule="exact" w:val="1098"/>
        </w:trPr>
        <w:tc>
          <w:tcPr>
            <w:tcW w:type="dxa" w:w="52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0" w:lineRule="auto" w:before="220" w:after="0"/>
        <w:ind w:left="187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152900" cy="4104640"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104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2" w:lineRule="exact" w:before="0" w:after="0"/>
        <w:ind w:left="187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  <w:u w:val="single"/>
        </w:rPr>
        <w:t>Indication of the reprocessing process for related parts</w:t>
      </w:r>
    </w:p>
    <w:p>
      <w:pPr>
        <w:autoSpaceDN w:val="0"/>
        <w:tabs>
          <w:tab w:pos="2598" w:val="left"/>
        </w:tabs>
        <w:autoSpaceDE w:val="0"/>
        <w:widowControl/>
        <w:spacing w:line="222" w:lineRule="exact" w:before="190" w:after="0"/>
        <w:ind w:left="223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a)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Surface disinfection with cleaning – Device surfaces </w:t>
      </w:r>
    </w:p>
    <w:p>
      <w:pPr>
        <w:autoSpaceDN w:val="0"/>
        <w:autoSpaceDE w:val="0"/>
        <w:widowControl/>
        <w:spacing w:line="240" w:lineRule="auto" w:before="22" w:after="0"/>
        <w:ind w:left="0" w:right="5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229099" cy="561339"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099" cy="5613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4" w:lineRule="exact" w:before="36" w:after="0"/>
        <w:ind w:left="2598" w:right="100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validation of the device service cleaning was not assessed in thei audit as law risk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and not directly relevant to safety and performance of the device. The recommended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chemical for surface cleaning were widely available and listed by national Guidance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documents. </w:t>
      </w:r>
    </w:p>
    <w:p>
      <w:pPr>
        <w:autoSpaceDN w:val="0"/>
        <w:tabs>
          <w:tab w:pos="2598" w:val="left"/>
        </w:tabs>
        <w:autoSpaceDE w:val="0"/>
        <w:widowControl/>
        <w:spacing w:line="222" w:lineRule="exact" w:before="190" w:after="0"/>
        <w:ind w:left="223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b)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Machine cleanable parts </w:t>
      </w:r>
    </w:p>
    <w:p>
      <w:pPr>
        <w:autoSpaceDN w:val="0"/>
        <w:autoSpaceDE w:val="0"/>
        <w:widowControl/>
        <w:spacing w:line="240" w:lineRule="auto" w:before="22" w:after="0"/>
        <w:ind w:left="0" w:right="97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962400" cy="1564640"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64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4" w:lineRule="exact" w:before="38" w:after="0"/>
        <w:ind w:left="2598" w:right="100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machine decontamination in washer-disinfector observed during the audit is widely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acceptable standard washer-disinfector cycle with A0&gt;3000 (high level disinfection) </w:t>
      </w:r>
    </w:p>
    <w:p>
      <w:pPr>
        <w:autoSpaceDN w:val="0"/>
        <w:autoSpaceDE w:val="0"/>
        <w:widowControl/>
        <w:spacing w:line="184" w:lineRule="exact" w:before="184" w:after="0"/>
        <w:ind w:left="1876" w:right="100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Validation / verification of the reprocessing procedure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Two validation documents were demonstrated during the audit. Valuation was performed in Miele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Washer-disinfector, using the decontamination cycle and process chemicals as recommended in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the Reprocessing Instruction. </w:t>
      </w:r>
    </w:p>
    <w:p>
      <w:pPr>
        <w:autoSpaceDN w:val="0"/>
        <w:autoSpaceDE w:val="0"/>
        <w:widowControl/>
        <w:spacing w:line="220" w:lineRule="exact" w:before="148" w:after="4"/>
        <w:ind w:left="187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Two documents were demonstrated during the audit: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5"/>
        <w:gridCol w:w="1635"/>
        <w:gridCol w:w="1635"/>
        <w:gridCol w:w="1635"/>
        <w:gridCol w:w="1635"/>
        <w:gridCol w:w="1635"/>
      </w:tblGrid>
      <w:tr>
        <w:trPr>
          <w:trHeight w:hRule="exact" w:val="222"/>
        </w:trPr>
        <w:tc>
          <w:tcPr>
            <w:tcW w:type="dxa" w:w="107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5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8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1) </w:t>
            </w:r>
          </w:p>
        </w:tc>
        <w:tc>
          <w:tcPr>
            <w:tcW w:type="dxa" w:w="5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Cleaning Efficacy for the representative parts from the breathing circuit – 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50" w:after="0"/>
              <w:ind w:left="0" w:right="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99 of 107 </w:t>
            </w:r>
          </w:p>
        </w:tc>
      </w:tr>
      <w:tr>
        <w:trPr>
          <w:trHeight w:hRule="exact" w:val="708"/>
        </w:trPr>
        <w:tc>
          <w:tcPr>
            <w:tcW w:type="dxa" w:w="1635"/>
            <w:vMerge/>
            <w:tcBorders/>
          </w:tcPr>
          <w:p/>
        </w:tc>
        <w:tc>
          <w:tcPr>
            <w:tcW w:type="dxa" w:w="7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154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Test soil used – BCA Protein Assay KIT from Thermo Scientific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Pass Criteria used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Residual protein  &lt; 6,4 pg pro sq. cm of tested surface </w:t>
            </w:r>
          </w:p>
        </w:tc>
        <w:tc>
          <w:tcPr>
            <w:tcW w:type="dxa" w:w="1635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635"/>
            <w:vMerge/>
            <w:tcBorders/>
          </w:tcPr>
          <w:p/>
        </w:tc>
        <w:tc>
          <w:tcPr>
            <w:tcW w:type="dxa" w:w="2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63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12"/>
        <w:gridCol w:w="5012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12"/>
        <w:gridCol w:w="5012"/>
      </w:tblGrid>
      <w:tr>
        <w:trPr>
          <w:trHeight w:hRule="exact" w:val="8378"/>
        </w:trPr>
        <w:tc>
          <w:tcPr>
            <w:tcW w:type="dxa" w:w="1984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74"/>
            <w:tcBorders>
              <w:start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45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Residual carbohydrates  &lt;12 mkg per sq. cm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application of the test soil – documented, seems to be chosen based on risk for most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difficult for cleaning – observed on photo documentation in the validation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result of the report – all values within the defined levels.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4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 presented: Fachhygienische Stellungnahme zur chemischen Validierung </w:t>
            </w:r>
          </w:p>
          <w:p>
            <w:pPr>
              <w:autoSpaceDN w:val="0"/>
              <w:autoSpaceDE w:val="0"/>
              <w:widowControl/>
              <w:spacing w:line="188" w:lineRule="exact" w:before="0" w:after="2"/>
              <w:ind w:left="45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der maschinellen Reinigung verschiedener Komponenten Anästhesiegerät „A350 28.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Dezember 2018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.00000000000023" w:type="dxa"/>
            </w:tblPr>
            <w:tblGrid>
              <w:gridCol w:w="3587"/>
              <w:gridCol w:w="3587"/>
            </w:tblGrid>
            <w:tr>
              <w:trPr>
                <w:trHeight w:hRule="exact" w:val="408"/>
              </w:trPr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2) </w:t>
                  </w:r>
                </w:p>
              </w:tc>
              <w:tc>
                <w:tcPr>
                  <w:tcW w:type="dxa" w:w="5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6" w:lineRule="exact" w:before="36" w:after="0"/>
                    <w:ind w:left="86" w:right="864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>Microbiological test – the investigation for the count reduction &gt;10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-6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as required for High-level disinfection A0=3000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84" w:lineRule="exact" w:before="40" w:after="0"/>
              <w:ind w:left="46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selection and characterization of the test microbial cultures discussed –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documented, selection was perfomed in line with recomndation of US-Norm ASTM E 18376,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US-Guideline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AAMI TIR 124 and FDA-Guidelines, taken int account area of application (breathing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pathways / lungs).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46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Pass results are documented&gt;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Record presented: Fachhygienische Stellungnahme zur mikrobiologischen Validierung der </w:t>
            </w:r>
          </w:p>
          <w:p>
            <w:pPr>
              <w:autoSpaceDN w:val="0"/>
              <w:autoSpaceDE w:val="0"/>
              <w:widowControl/>
              <w:spacing w:line="190" w:lineRule="exact" w:before="0" w:after="0"/>
              <w:ind w:left="462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maschinellen Desinfektion verschiedener Komponenten Anästhesiegerät „A350“28.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Dezember 2018 </w:t>
            </w:r>
          </w:p>
          <w:p>
            <w:pPr>
              <w:autoSpaceDN w:val="0"/>
              <w:autoSpaceDE w:val="0"/>
              <w:widowControl/>
              <w:spacing w:line="184" w:lineRule="exact" w:before="18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Competency of the validation SMEs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validation documentation consi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sts of Professional Statement reports prepared by third party: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Report authored by Dr. med. Arne Martensen, Facharzt für Hygiene und Umweltmedizin Facharzt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für Mikrobiologie, Virologie und Infektionsepidemiologie;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im Auftrag der: BZH GmbH Deutsches Beratungszentrum für Hygiene Schnewlinstr. 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test / experimental part was performed by Herrn Dr. Andreas Sammann, Institut für Hygiene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und Umwelt Hamburg, durchgeführt (durch die Deutsche Akkreditierungsstelle DAkkS GmbH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gemäß DIN EN ISO/IEC 17025 akkreditiertes Prüflabor, Akkreditierungsnummer D-PL-14095-03-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02).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competency of the parties perfumed the volition is relevant for the performed validation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Result of assessment during this audit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  <w:u w:val="single"/>
              </w:rPr>
              <w:t>The demonstrated Professional State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ment  (Fachhygienische Stellungnahme) from BZH GmbH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(Deutsches Beratungszentrum für Hygiene) doe not fully meet the requirements of ISO15883 /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ISO 17664-1:2021 / 17664-2:2021. </w:t>
            </w:r>
          </w:p>
          <w:p>
            <w:pPr>
              <w:autoSpaceDN w:val="0"/>
              <w:autoSpaceDE w:val="0"/>
              <w:widowControl/>
              <w:spacing w:line="186" w:lineRule="exact" w:before="3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Nevertheless, the methodology, criteria for validation and the tests performed can be regarded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 of the art commensurate to the area and criticality of application taking into account: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6.00000000000023" w:type="dxa"/>
            </w:tblPr>
            <w:tblGrid>
              <w:gridCol w:w="3587"/>
              <w:gridCol w:w="3587"/>
            </w:tblGrid>
            <w:tr>
              <w:trPr>
                <w:trHeight w:hRule="exact" w:val="1450"/>
              </w:trPr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6" w:lineRule="exact" w:before="0" w:after="0"/>
                    <w:ind w:left="246" w:right="86" w:firstLine="0"/>
                    <w:jc w:val="both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1)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2)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3)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4) </w:t>
                  </w:r>
                </w:p>
              </w:tc>
              <w:tc>
                <w:tcPr>
                  <w:tcW w:type="dxa" w:w="6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26" w:after="0"/>
                    <w:ind w:left="88" w:right="288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Standard widely used methodology for machine reprocessing of reusable medical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devices – thermo-disinfection with standard cycle and A0=3000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Widely used chemicals for cleaning and neutralization, also recommended by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manufacturer of washer-disinfector. </w:t>
                  </w:r>
                </w:p>
                <w:p>
                  <w:pPr>
                    <w:autoSpaceDN w:val="0"/>
                    <w:autoSpaceDE w:val="0"/>
                    <w:widowControl/>
                    <w:spacing w:line="204" w:lineRule="exact" w:before="20" w:after="0"/>
                    <w:ind w:left="88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The Validation used methods generally accepted in ISO15883-1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The fact the reprocessed parts are not invasive and in normal  not coming with blood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6"/>
                    </w:rPr>
                    <w:t xml:space="preserve">and tissues of the patients.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2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The cleaning instruction was found in lined with verified reprocessing methods </w:t>
            </w:r>
          </w:p>
        </w:tc>
      </w:tr>
      <w:tr>
        <w:trPr>
          <w:trHeight w:hRule="exact" w:val="1484"/>
        </w:trPr>
        <w:tc>
          <w:tcPr>
            <w:tcW w:type="dxa" w:w="1984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documents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and records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(identification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revision) </w:t>
            </w:r>
          </w:p>
        </w:tc>
        <w:tc>
          <w:tcPr>
            <w:tcW w:type="dxa" w:w="717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Marketing Brochure Atlan atlan-a300-a300xl-pi-9107089-en-master 9056001_05 _en IFU Atlan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A300, A300 XL, A350, A350 XL Anesthesia workstation Software Ver 1.0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9510601_1_en IFU Atlan A300, A300 XL, A350, A350 XL Anesthesia workstation Software Ver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2.0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9510631_1_en Reprocessing instructions Atlan A300, A300 XL, A350, A350 XL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HRSR_SCALA AthlanA3X0  Hygienic Summary report   2022-06-21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REF163_sc_2018-12-28_A350 Semikritisch_DES_18-00242-AU001_exVal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REF162_sc_2018-12-28_A350 Semikritisch_REI_18-00242-AU001_exVal </w:t>
            </w:r>
          </w:p>
        </w:tc>
      </w:tr>
      <w:tr>
        <w:trPr>
          <w:trHeight w:hRule="exact" w:val="1114"/>
        </w:trPr>
        <w:tc>
          <w:tcPr>
            <w:tcW w:type="dxa" w:w="1984"/>
            <w:tcBorders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8" w:after="0"/>
              <w:ind w:left="0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Names and titles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persons interviewed </w:t>
            </w:r>
          </w:p>
        </w:tc>
        <w:tc>
          <w:tcPr>
            <w:tcW w:type="dxa" w:w="7174"/>
            <w:tcBorders>
              <w:start w:sz="4.0" w:val="single" w:color="#000000"/>
              <w:top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Jens Köhne, Malte Zeuner, Jan Dannemann, Anna-Lena Brügmann, Stefan Thal, Dirk Zumtobel </w:t>
            </w:r>
          </w:p>
          <w:p>
            <w:pPr>
              <w:autoSpaceDN w:val="0"/>
              <w:tabs>
                <w:tab w:pos="1522" w:val="left"/>
              </w:tabs>
              <w:autoSpaceDE w:val="0"/>
              <w:widowControl/>
              <w:spacing w:line="222" w:lineRule="exact" w:before="146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Jens Koehne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Programm Manager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Jan Dannemann, System Engineering, R&amp;D Perioperative Care, BU Therapy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Stefan Thal, System Product Manager Infection Prevention &amp; Control" </w:t>
            </w:r>
          </w:p>
          <w:p>
            <w:pPr>
              <w:autoSpaceDN w:val="0"/>
              <w:tabs>
                <w:tab w:pos="1522" w:val="left"/>
              </w:tabs>
              <w:autoSpaceDE w:val="0"/>
              <w:widowControl/>
              <w:spacing w:line="222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Dirk Zumtobel,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"Head of Test Laboratories, Quality &amp; Regulatory Affairs </w:t>
            </w:r>
          </w:p>
        </w:tc>
      </w:tr>
      <w:tr>
        <w:trPr>
          <w:trHeight w:hRule="exact" w:val="378"/>
        </w:trPr>
        <w:tc>
          <w:tcPr>
            <w:tcW w:type="dxa" w:w="1984"/>
            <w:tcBorders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8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Products, components,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or projects reviewed </w:t>
            </w:r>
          </w:p>
        </w:tc>
        <w:tc>
          <w:tcPr>
            <w:tcW w:type="dxa" w:w="7174"/>
            <w:tcBorders>
              <w:start w:sz="4.0" w:val="single" w:color="#000000"/>
              <w:top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Atlan A300, A300 XL, A350, A350 XL Anesthesia workstation </w:t>
            </w:r>
          </w:p>
        </w:tc>
      </w:tr>
      <w:tr>
        <w:trPr>
          <w:trHeight w:hRule="exact" w:val="926"/>
        </w:trPr>
        <w:tc>
          <w:tcPr>
            <w:tcW w:type="dxa" w:w="1984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10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Statement concerning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conformity based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objective evidence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reviewed for this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subsystem </w:t>
            </w:r>
          </w:p>
        </w:tc>
        <w:tc>
          <w:tcPr>
            <w:tcW w:type="dxa" w:w="7174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2" w:after="0"/>
              <w:ind w:left="102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This process is effectively implemented and conforms to requirements. </w:t>
            </w:r>
          </w:p>
          <w:p>
            <w:pPr>
              <w:autoSpaceDN w:val="0"/>
              <w:tabs>
                <w:tab w:pos="420" w:val="left"/>
              </w:tabs>
              <w:autoSpaceDE w:val="0"/>
              <w:widowControl/>
              <w:spacing w:line="222" w:lineRule="exact" w:before="62" w:after="0"/>
              <w:ind w:left="102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16"/>
              </w:rPr>
              <w:t>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Actions are needed for this process to conform to requirements. See audit finding list. </w:t>
            </w:r>
          </w:p>
        </w:tc>
      </w:tr>
    </w:tbl>
    <w:p>
      <w:pPr>
        <w:autoSpaceDN w:val="0"/>
        <w:autoSpaceDE w:val="0"/>
        <w:widowControl/>
        <w:spacing w:line="20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05"/>
        <w:gridCol w:w="2005"/>
        <w:gridCol w:w="2005"/>
        <w:gridCol w:w="2005"/>
        <w:gridCol w:w="2005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4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100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43"/>
        <w:gridCol w:w="5043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4" w:lineRule="exact" w:before="662" w:after="44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2.5.18 Technical Documentation Assessment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566"/>
        </w:trPr>
        <w:tc>
          <w:tcPr>
            <w:tcW w:type="dxa" w:w="1984"/>
            <w:tcBorders>
              <w:end w:sz="4.0" w:val="single" w:color="#000000"/>
              <w:bottom w:sz="3.2000000000000455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Subsystem </w:t>
            </w:r>
          </w:p>
        </w:tc>
        <w:tc>
          <w:tcPr>
            <w:tcW w:type="dxa" w:w="8082"/>
            <w:tcBorders>
              <w:start w:sz="4.0" w:val="single" w:color="#000000"/>
              <w:bottom w:sz="3.2000000000000455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Technical Documentation Assessment EC-Directives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5.99999999999994" w:type="dxa"/>
      </w:tblPr>
      <w:tblGrid>
        <w:gridCol w:w="5043"/>
        <w:gridCol w:w="5043"/>
      </w:tblGrid>
      <w:tr>
        <w:trPr>
          <w:trHeight w:hRule="exact" w:val="188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60" w:after="0"/>
              <w:ind w:left="0" w:right="144" w:firstLine="0"/>
              <w:jc w:val="center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☐</w:t>
            </w:r>
            <w:r>
              <w:br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  <w:p>
            <w:pPr>
              <w:autoSpaceDN w:val="0"/>
              <w:autoSpaceDE w:val="0"/>
              <w:widowControl/>
              <w:spacing w:line="182" w:lineRule="auto" w:before="332" w:after="0"/>
              <w:ind w:left="62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</w:tc>
        <w:tc>
          <w:tcPr>
            <w:tcW w:type="dxa" w:w="9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00" w:after="0"/>
              <w:ind w:left="2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 auditee is not a legal manufacturer of class IIa and IIb devices according to MDD 93/42/EEC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therefore does not maintain technical documentation, which needs to be assessed. </w:t>
            </w:r>
          </w:p>
          <w:p>
            <w:pPr>
              <w:autoSpaceDN w:val="0"/>
              <w:autoSpaceDE w:val="0"/>
              <w:widowControl/>
              <w:spacing w:line="244" w:lineRule="exact" w:before="40" w:after="0"/>
              <w:ind w:left="2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 auditee is not a legal manufacturer of annex II list B and / or self-testing devices according to IVD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98/79/EC and therefore does not maintain Technical Documentation, which needs to be assessed. </w:t>
            </w:r>
          </w:p>
          <w:p>
            <w:pPr>
              <w:autoSpaceDN w:val="0"/>
              <w:autoSpaceDE w:val="0"/>
              <w:widowControl/>
              <w:spacing w:line="224" w:lineRule="exact" w:before="46" w:after="0"/>
              <w:ind w:left="2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 sampling plan and log contains detailed information about the manufacturer’s technical </w:t>
            </w:r>
          </w:p>
          <w:p>
            <w:pPr>
              <w:autoSpaceDN w:val="0"/>
              <w:autoSpaceDE w:val="0"/>
              <w:widowControl/>
              <w:spacing w:line="230" w:lineRule="exact" w:before="44" w:after="0"/>
              <w:ind w:left="27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documentation of MDD 93/42/EEC class IIa and IIb devices, IVD 98/79/EEC annex II list B and self-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testing devices and the examples audited. </w:t>
            </w:r>
          </w:p>
        </w:tc>
      </w:tr>
    </w:tbl>
    <w:p>
      <w:pPr>
        <w:autoSpaceDN w:val="0"/>
        <w:autoSpaceDE w:val="0"/>
        <w:widowControl/>
        <w:spacing w:line="274" w:lineRule="exact" w:before="18" w:after="292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Refer to the table below for referenced applicable documents for attached TDARs.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43"/>
        <w:gridCol w:w="5043"/>
      </w:tblGrid>
      <w:tr>
        <w:trPr>
          <w:trHeight w:hRule="exact" w:val="568"/>
        </w:trPr>
        <w:tc>
          <w:tcPr>
            <w:tcW w:type="dxa" w:w="1984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Subsystem </w:t>
            </w:r>
          </w:p>
        </w:tc>
        <w:tc>
          <w:tcPr>
            <w:tcW w:type="dxa" w:w="8082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Technical Documentation Assessment EU Regulations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5.99999999999994" w:type="dxa"/>
      </w:tblPr>
      <w:tblGrid>
        <w:gridCol w:w="5043"/>
        <w:gridCol w:w="5043"/>
      </w:tblGrid>
      <w:tr>
        <w:trPr>
          <w:trHeight w:hRule="exact" w:val="402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60" w:after="0"/>
              <w:ind w:left="0" w:right="144" w:firstLine="0"/>
              <w:jc w:val="center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☐</w:t>
            </w:r>
            <w:r>
              <w:br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☐</w:t>
            </w:r>
          </w:p>
          <w:p>
            <w:pPr>
              <w:autoSpaceDN w:val="0"/>
              <w:autoSpaceDE w:val="0"/>
              <w:widowControl/>
              <w:spacing w:line="185" w:lineRule="auto" w:before="328" w:after="0"/>
              <w:ind w:left="62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  <w:p>
            <w:pPr>
              <w:autoSpaceDN w:val="0"/>
              <w:autoSpaceDE w:val="0"/>
              <w:widowControl/>
              <w:spacing w:line="182" w:lineRule="auto" w:before="1482" w:after="0"/>
              <w:ind w:left="62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</w:tc>
        <w:tc>
          <w:tcPr>
            <w:tcW w:type="dxa" w:w="9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96" w:after="0"/>
              <w:ind w:left="2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 audited organization is a not legal manufacturer according to a European Regulation and therefore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does not maintain technical documentation, which needs to be assessed by a Notified Body. </w:t>
            </w:r>
          </w:p>
          <w:p>
            <w:pPr>
              <w:autoSpaceDN w:val="0"/>
              <w:autoSpaceDE w:val="0"/>
              <w:widowControl/>
              <w:spacing w:line="244" w:lineRule="exact" w:before="42" w:after="0"/>
              <w:ind w:left="278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 audited organization is legal manufacturer according to a European Regulation, but product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classification does not require Technical Documentation Assessment by a Notified Body. </w:t>
            </w:r>
          </w:p>
          <w:p>
            <w:pPr>
              <w:autoSpaceDN w:val="0"/>
              <w:autoSpaceDE w:val="0"/>
              <w:widowControl/>
              <w:spacing w:line="244" w:lineRule="exact" w:before="40" w:after="0"/>
              <w:ind w:left="278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 audited organization is a legal manufacturer according to a European Regulation and product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classification requires sampling for Technical Documentation Assessment by a Notified Body. </w:t>
            </w:r>
          </w:p>
          <w:p>
            <w:pPr>
              <w:autoSpaceDN w:val="0"/>
              <w:autoSpaceDE w:val="0"/>
              <w:widowControl/>
              <w:spacing w:line="230" w:lineRule="exact" w:before="44" w:after="0"/>
              <w:ind w:left="2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 Notified Body maintains a Sampling Plan and Log (MDR Annex IX, 2.3/3.5 / IVDR Annex IX,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2.3/3.5) for internal use, which contains detailed information about the organizations technical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documentation assessment (TDA) planning according to applicable European Regulation, the selected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devices and the examples audited. This document also contains the Log for assessment history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including a justification for sampling. </w:t>
            </w:r>
          </w:p>
          <w:p>
            <w:pPr>
              <w:autoSpaceDN w:val="0"/>
              <w:autoSpaceDE w:val="0"/>
              <w:widowControl/>
              <w:spacing w:line="234" w:lineRule="exact" w:before="52" w:after="0"/>
              <w:ind w:left="27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For technical documentation assessment based on MDR / IVDR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 auditee has submitted all required "Periodic Safety Update Reports" (PSURs according MDR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article 86 / IVDR article 81) and if indicated other reports like an update of "Summary of Safety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Clinical Performance" (SSCP) according MDR article 32 and update of "Summary of Safety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Performance" (SSP) acc. to IVDR article 29 to the Notified Body. </w:t>
            </w:r>
          </w:p>
        </w:tc>
      </w:tr>
    </w:tbl>
    <w:p>
      <w:pPr>
        <w:autoSpaceDN w:val="0"/>
        <w:autoSpaceDE w:val="0"/>
        <w:widowControl/>
        <w:spacing w:line="274" w:lineRule="exact" w:before="18" w:after="22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Refer to the table below for referenced applicable documents for attached TDARs.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5.99999999999994" w:type="dxa"/>
      </w:tblPr>
      <w:tblGrid>
        <w:gridCol w:w="5043"/>
        <w:gridCol w:w="5043"/>
      </w:tblGrid>
      <w:tr>
        <w:trPr>
          <w:trHeight w:hRule="exact" w:val="64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04" w:after="0"/>
              <w:ind w:left="76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</w:tc>
        <w:tc>
          <w:tcPr>
            <w:tcW w:type="dxa" w:w="9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80" w:after="0"/>
              <w:ind w:left="2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This audit report package includes following technical documentation assessment result(s) (TDARs)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including involved expert assessment results / attachments, if applicable. </w:t>
            </w:r>
          </w:p>
        </w:tc>
      </w:tr>
    </w:tbl>
    <w:p>
      <w:pPr>
        <w:autoSpaceDN w:val="0"/>
        <w:autoSpaceDE w:val="0"/>
        <w:widowControl/>
        <w:spacing w:line="18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16.0" w:type="dxa"/>
      </w:tblPr>
      <w:tblGrid>
        <w:gridCol w:w="2521"/>
        <w:gridCol w:w="2521"/>
        <w:gridCol w:w="2521"/>
        <w:gridCol w:w="2521"/>
      </w:tblGrid>
      <w:tr>
        <w:trPr>
          <w:trHeight w:hRule="exact" w:val="640"/>
        </w:trPr>
        <w:tc>
          <w:tcPr>
            <w:tcW w:type="dxa" w:w="988"/>
            <w:tcBorders>
              <w:end w:sz="3.2000000000000455" w:val="single" w:color="#000000"/>
              <w:bottom w:sz="3.199999999999818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12" w:after="0"/>
              <w:ind w:left="144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TDAR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# </w:t>
            </w:r>
          </w:p>
        </w:tc>
        <w:tc>
          <w:tcPr>
            <w:tcW w:type="dxa" w:w="2274"/>
            <w:tcBorders>
              <w:start w:sz="3.2000000000000455" w:val="single" w:color="#000000"/>
              <w:end w:sz="4.0" w:val="single" w:color="#000000"/>
              <w:bottom w:sz="3.199999999999818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12" w:after="0"/>
              <w:ind w:left="144" w:right="144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Device name and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REF </w:t>
            </w:r>
          </w:p>
        </w:tc>
        <w:tc>
          <w:tcPr>
            <w:tcW w:type="dxa" w:w="2702"/>
            <w:tcBorders>
              <w:start w:sz="4.0" w:val="single" w:color="#000000"/>
              <w:end w:sz="3.199999999999818" w:val="single" w:color="#000000"/>
              <w:bottom w:sz="3.199999999999818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12" w:after="0"/>
              <w:ind w:left="432" w:right="576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TÜV SÜD order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number </w:t>
            </w:r>
          </w:p>
        </w:tc>
        <w:tc>
          <w:tcPr>
            <w:tcW w:type="dxa" w:w="2672"/>
            <w:tcBorders>
              <w:start w:sz="3.199999999999818" w:val="single" w:color="#000000"/>
              <w:bottom w:sz="3.199999999999818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TDAR Date </w:t>
            </w:r>
          </w:p>
        </w:tc>
      </w:tr>
      <w:tr>
        <w:trPr>
          <w:trHeight w:hRule="exact" w:val="388"/>
        </w:trPr>
        <w:tc>
          <w:tcPr>
            <w:tcW w:type="dxa" w:w="988"/>
            <w:tcBorders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227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58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CS-hoses </w:t>
            </w:r>
          </w:p>
        </w:tc>
        <w:tc>
          <w:tcPr>
            <w:tcW w:type="dxa" w:w="270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5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0713315041 </w:t>
            </w:r>
          </w:p>
        </w:tc>
        <w:tc>
          <w:tcPr>
            <w:tcW w:type="dxa" w:w="2672"/>
            <w:tcBorders>
              <w:start w:sz="3.199999999999818" w:val="single" w:color="#000000"/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5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PSUR ongoing </w:t>
            </w:r>
          </w:p>
        </w:tc>
      </w:tr>
      <w:tr>
        <w:trPr>
          <w:trHeight w:hRule="exact" w:val="392"/>
        </w:trPr>
        <w:tc>
          <w:tcPr>
            <w:tcW w:type="dxa" w:w="988"/>
            <w:tcBorders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227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58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TN500 </w:t>
            </w:r>
          </w:p>
        </w:tc>
        <w:tc>
          <w:tcPr>
            <w:tcW w:type="dxa" w:w="270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5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0713315029 </w:t>
            </w:r>
          </w:p>
        </w:tc>
        <w:tc>
          <w:tcPr>
            <w:tcW w:type="dxa" w:w="2672"/>
            <w:tcBorders>
              <w:start w:sz="3.199999999999818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5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TDA ongoing </w:t>
            </w:r>
          </w:p>
        </w:tc>
      </w:tr>
      <w:tr>
        <w:trPr>
          <w:trHeight w:hRule="exact" w:val="388"/>
        </w:trPr>
        <w:tc>
          <w:tcPr>
            <w:tcW w:type="dxa" w:w="988"/>
            <w:tcBorders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227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58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Core Software 1.x </w:t>
            </w:r>
          </w:p>
        </w:tc>
        <w:tc>
          <w:tcPr>
            <w:tcW w:type="dxa" w:w="270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5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0713315091 </w:t>
            </w:r>
          </w:p>
        </w:tc>
        <w:tc>
          <w:tcPr>
            <w:tcW w:type="dxa" w:w="2672"/>
            <w:tcBorders>
              <w:start w:sz="3.199999999999818" w:val="single" w:color="#000000"/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5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TDA ongoing </w:t>
            </w:r>
          </w:p>
        </w:tc>
      </w:tr>
      <w:tr>
        <w:trPr>
          <w:trHeight w:hRule="exact" w:val="388"/>
        </w:trPr>
        <w:tc>
          <w:tcPr>
            <w:tcW w:type="dxa" w:w="988"/>
            <w:tcBorders>
              <w:top w:sz="4.0" w:val="single" w:color="#000000"/>
              <w:end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2274"/>
            <w:tcBorders>
              <w:start w:sz="3.2000000000000455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58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VentStar </w:t>
            </w:r>
          </w:p>
        </w:tc>
        <w:tc>
          <w:tcPr>
            <w:tcW w:type="dxa" w:w="2702"/>
            <w:tcBorders>
              <w:start w:sz="4.0" w:val="single" w:color="#000000"/>
              <w:top w:sz="4.0" w:val="single" w:color="#000000"/>
              <w:end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5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0713315096 </w:t>
            </w:r>
          </w:p>
        </w:tc>
        <w:tc>
          <w:tcPr>
            <w:tcW w:type="dxa" w:w="2672"/>
            <w:tcBorders>
              <w:start w:sz="3.199999999999818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5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TDA ongoing </w:t>
            </w:r>
          </w:p>
        </w:tc>
      </w:tr>
    </w:tbl>
    <w:p>
      <w:pPr>
        <w:autoSpaceDN w:val="0"/>
        <w:autoSpaceDE w:val="0"/>
        <w:widowControl/>
        <w:spacing w:line="24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7"/>
        <w:gridCol w:w="2017"/>
        <w:gridCol w:w="2017"/>
        <w:gridCol w:w="2017"/>
        <w:gridCol w:w="2017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4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101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"/>
        <w:ind w:left="0" w:right="0"/>
      </w:pPr>
    </w:p>
    <w:p>
      <w:pPr>
        <w:autoSpaceDN w:val="0"/>
        <w:tabs>
          <w:tab w:pos="8630" w:val="left"/>
        </w:tabs>
        <w:autoSpaceDE w:val="0"/>
        <w:widowControl/>
        <w:spacing w:line="240" w:lineRule="auto" w:before="0" w:after="0"/>
        <w:ind w:left="21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Report No: 0713308726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Version 1 </w:t>
      </w:r>
      <w:r>
        <w:tab/>
      </w:r>
      <w:r>
        <w:drawing>
          <wp:inline xmlns:a="http://schemas.openxmlformats.org/drawingml/2006/main" xmlns:pic="http://schemas.openxmlformats.org/drawingml/2006/picture">
            <wp:extent cx="591819" cy="659129"/>
            <wp:docPr id="119" name="Picture 1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819" cy="6591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0" w:after="0"/>
        <w:ind w:left="21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Audit Report </w:t>
      </w:r>
    </w:p>
    <w:p>
      <w:pPr>
        <w:autoSpaceDN w:val="0"/>
        <w:tabs>
          <w:tab w:pos="576" w:val="left"/>
        </w:tabs>
        <w:autoSpaceDE w:val="0"/>
        <w:widowControl/>
        <w:spacing w:line="274" w:lineRule="exact" w:before="82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2.6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Areas not audited although within the original Audit scope </w:t>
      </w:r>
    </w:p>
    <w:p>
      <w:pPr>
        <w:autoSpaceDN w:val="0"/>
        <w:tabs>
          <w:tab w:pos="708" w:val="left"/>
        </w:tabs>
        <w:autoSpaceDE w:val="0"/>
        <w:widowControl/>
        <w:spacing w:line="224" w:lineRule="exact" w:before="0" w:after="0"/>
        <w:ind w:left="0" w:right="0" w:firstLine="0"/>
        <w:jc w:val="left"/>
      </w:pPr>
      <w:r>
        <w:rPr>
          <w:rFonts w:ascii="MS Gothic" w:hAnsi="MS Gothic" w:eastAsia="MS Gothic"/>
          <w:b w:val="0"/>
          <w:i w:val="0"/>
          <w:color w:val="000000"/>
          <w:sz w:val="20"/>
        </w:rPr>
        <w:t>☒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All areas / processes from the planned audit scope as defined in the audit plan were audited. </w:t>
      </w:r>
    </w:p>
    <w:p>
      <w:pPr>
        <w:autoSpaceDN w:val="0"/>
        <w:tabs>
          <w:tab w:pos="708" w:val="left"/>
        </w:tabs>
        <w:autoSpaceDE w:val="0"/>
        <w:widowControl/>
        <w:spacing w:line="258" w:lineRule="exact" w:before="0" w:after="0"/>
        <w:ind w:left="0" w:right="0" w:firstLine="0"/>
        <w:jc w:val="left"/>
      </w:pPr>
      <w:r>
        <w:rPr>
          <w:rFonts w:ascii="MS Gothic" w:hAnsi="MS Gothic" w:eastAsia="MS Gothic"/>
          <w:b w:val="0"/>
          <w:i w:val="0"/>
          <w:color w:val="000000"/>
          <w:sz w:val="20"/>
        </w:rPr>
        <w:t>☐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audit was not conducted as scheduled in the audit plan. Followings were skipped or Audit was not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sufficient: </w:t>
      </w:r>
    </w:p>
    <w:p>
      <w:pPr>
        <w:autoSpaceDN w:val="0"/>
        <w:tabs>
          <w:tab w:pos="576" w:val="left"/>
        </w:tabs>
        <w:autoSpaceDE w:val="0"/>
        <w:widowControl/>
        <w:spacing w:line="274" w:lineRule="exact" w:before="42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2.7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Obstacles encountered, reliability of the Audit </w:t>
      </w:r>
    </w:p>
    <w:p>
      <w:pPr>
        <w:autoSpaceDN w:val="0"/>
        <w:tabs>
          <w:tab w:pos="708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MS Gothic" w:hAnsi="MS Gothic" w:eastAsia="MS Gothic"/>
          <w:b w:val="0"/>
          <w:i w:val="0"/>
          <w:color w:val="000000"/>
          <w:sz w:val="20"/>
        </w:rPr>
        <w:t>☒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There were no obstacles encountered or unresolved issues, if identified, that could comprise the reliability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of the audit findings and conclusions. </w:t>
      </w:r>
    </w:p>
    <w:p>
      <w:pPr>
        <w:autoSpaceDN w:val="0"/>
        <w:autoSpaceDE w:val="0"/>
        <w:widowControl/>
        <w:spacing w:line="230" w:lineRule="exact" w:before="44" w:after="0"/>
        <w:ind w:left="70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Documents, records, and qualified answers were available within a reasonable amount of time. The Audit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was conducted within the timeframe scheduled in the audit plan. </w:t>
      </w:r>
    </w:p>
    <w:p>
      <w:pPr>
        <w:autoSpaceDN w:val="0"/>
        <w:autoSpaceDE w:val="0"/>
        <w:widowControl/>
        <w:spacing w:line="230" w:lineRule="exact" w:before="44" w:after="0"/>
        <w:ind w:left="70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Information and Communication Technology (ICT) methods described in the audit plan were employed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effectively throughout the audit. </w:t>
      </w:r>
    </w:p>
    <w:p>
      <w:pPr>
        <w:autoSpaceDN w:val="0"/>
        <w:tabs>
          <w:tab w:pos="576" w:val="left"/>
        </w:tabs>
        <w:autoSpaceDE w:val="0"/>
        <w:widowControl/>
        <w:spacing w:line="274" w:lineRule="exact" w:before="42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2.8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Verification of effective implementation of corrective action(s) from the previous Audit </w:t>
      </w:r>
    </w:p>
    <w:p>
      <w:pPr>
        <w:autoSpaceDN w:val="0"/>
        <w:autoSpaceDE w:val="0"/>
        <w:widowControl/>
        <w:spacing w:line="230" w:lineRule="exact" w:before="60" w:after="142"/>
        <w:ind w:left="0" w:right="3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Audit Team evaluated all measures related to the nonconformities from the previous audit(s). The audit team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verified that all measures were effectively implemented as planned. The implementation and effectiveness of the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measures were followed up by the company using their internal processes.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68"/>
        <w:gridCol w:w="5068"/>
      </w:tblGrid>
      <w:tr>
        <w:trPr>
          <w:trHeight w:hRule="exact" w:val="962"/>
        </w:trPr>
        <w:tc>
          <w:tcPr>
            <w:tcW w:type="dxa" w:w="4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02" w:after="0"/>
              <w:ind w:left="0" w:right="144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  <w:r>
              <w:br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☐</w:t>
            </w:r>
          </w:p>
        </w:tc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22" w:after="0"/>
              <w:ind w:left="26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N/A, no nonconformities during previous requiring a follow-up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Below is a summary of the evidence reviewed to verify the effectiveness of the implemented actions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 nonconformities from the prior audit(s). </w:t>
            </w:r>
          </w:p>
        </w:tc>
      </w:tr>
    </w:tbl>
    <w:p>
      <w:pPr>
        <w:autoSpaceDN w:val="0"/>
        <w:tabs>
          <w:tab w:pos="1276" w:val="left"/>
        </w:tabs>
        <w:autoSpaceDE w:val="0"/>
        <w:widowControl/>
        <w:spacing w:line="230" w:lineRule="exact" w:before="48" w:after="0"/>
        <w:ind w:left="992" w:right="57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(Please specify or refer to the section of this report that’s addresses the follow-up of previous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conformances) </w:t>
      </w:r>
    </w:p>
    <w:p>
      <w:pPr>
        <w:autoSpaceDN w:val="0"/>
        <w:autoSpaceDE w:val="0"/>
        <w:widowControl/>
        <w:spacing w:line="240" w:lineRule="auto" w:before="26" w:after="0"/>
        <w:ind w:left="99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</w:p>
    <w:p>
      <w:pPr>
        <w:autoSpaceDN w:val="0"/>
        <w:autoSpaceDE w:val="0"/>
        <w:widowControl/>
        <w:spacing w:line="240" w:lineRule="auto" w:before="40" w:after="12"/>
        <w:ind w:left="99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89"/>
        <w:gridCol w:w="1689"/>
        <w:gridCol w:w="1689"/>
        <w:gridCol w:w="1689"/>
        <w:gridCol w:w="1689"/>
        <w:gridCol w:w="1689"/>
      </w:tblGrid>
      <w:tr>
        <w:trPr>
          <w:trHeight w:hRule="exact" w:val="4016"/>
        </w:trPr>
        <w:tc>
          <w:tcPr>
            <w:tcW w:type="dxa" w:w="2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6" w:after="0"/>
              <w:ind w:left="0" w:right="0" w:firstLine="0"/>
              <w:jc w:val="center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☐</w:t>
            </w:r>
          </w:p>
        </w:tc>
        <w:tc>
          <w:tcPr>
            <w:tcW w:type="dxa" w:w="98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4" w:after="0"/>
              <w:ind w:left="5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 Audit Team was not able to close all nonconformities from the previous audit(s). See new finding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number(s): </w:t>
            </w:r>
          </w:p>
        </w:tc>
      </w:tr>
      <w:tr>
        <w:trPr>
          <w:trHeight w:hRule="exact" w:val="3722"/>
        </w:trPr>
        <w:tc>
          <w:tcPr>
            <w:tcW w:type="dxa" w:w="1689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520" w:after="0"/>
              <w:ind w:left="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5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5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52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520" w:after="0"/>
              <w:ind w:left="4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102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p>
      <w:pPr>
        <w:autoSpaceDN w:val="0"/>
        <w:tabs>
          <w:tab w:pos="8630" w:val="left"/>
        </w:tabs>
        <w:autoSpaceDE w:val="0"/>
        <w:widowControl/>
        <w:spacing w:line="240" w:lineRule="auto" w:before="0" w:after="0"/>
        <w:ind w:left="21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Report No: 0713308726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Version 1 </w:t>
      </w:r>
      <w:r>
        <w:tab/>
      </w:r>
      <w:r>
        <w:drawing>
          <wp:inline xmlns:a="http://schemas.openxmlformats.org/drawingml/2006/main" xmlns:pic="http://schemas.openxmlformats.org/drawingml/2006/picture">
            <wp:extent cx="591819" cy="659129"/>
            <wp:docPr id="120" name="Picture 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819" cy="6591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0" w:after="0"/>
        <w:ind w:left="21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Audit Report </w:t>
      </w:r>
    </w:p>
    <w:p>
      <w:pPr>
        <w:autoSpaceDN w:val="0"/>
        <w:tabs>
          <w:tab w:pos="576" w:val="left"/>
        </w:tabs>
        <w:autoSpaceDE w:val="0"/>
        <w:widowControl/>
        <w:spacing w:line="274" w:lineRule="exact" w:before="82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2.9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Conclusion for Action Items derived from various sources (e.g. source TÜV SÜD CBW) </w:t>
      </w:r>
    </w:p>
    <w:p>
      <w:pPr>
        <w:autoSpaceDN w:val="0"/>
        <w:autoSpaceDE w:val="0"/>
        <w:widowControl/>
        <w:spacing w:line="274" w:lineRule="exact" w:before="12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Action items derived from various sources were considered and closed as follows: </w:t>
      </w:r>
    </w:p>
    <w:p>
      <w:pPr>
        <w:autoSpaceDN w:val="0"/>
        <w:autoSpaceDE w:val="0"/>
        <w:widowControl/>
        <w:spacing w:line="270" w:lineRule="exact" w:before="188" w:after="0"/>
        <w:ind w:left="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0"/>
          <w:u w:val="single"/>
        </w:rPr>
        <w:t>CRT Action Item Dräger FSCA ICM PR126573, TPS ID VM63012:</w:t>
      </w:r>
    </w:p>
    <w:p>
      <w:pPr>
        <w:autoSpaceDN w:val="0"/>
        <w:autoSpaceDE w:val="0"/>
        <w:widowControl/>
        <w:spacing w:line="242" w:lineRule="exact" w:before="204" w:after="0"/>
        <w:ind w:left="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0"/>
        </w:rPr>
        <w:t xml:space="preserve">“The investigation confirmed that when ICM is used in combination with a syringe pump connection, under certain </w:t>
      </w:r>
      <w:r>
        <w:rPr>
          <w:rFonts w:ascii="Arial" w:hAnsi="Arial" w:eastAsia="Arial"/>
          <w:b w:val="0"/>
          <w:i/>
          <w:color w:val="000000"/>
          <w:sz w:val="20"/>
        </w:rPr>
        <w:t xml:space="preserve">under certain conditions, ICM may show entries in the daily curve that were not deliberately created by the user. </w:t>
      </w:r>
    </w:p>
    <w:p>
      <w:pPr>
        <w:autoSpaceDN w:val="0"/>
        <w:autoSpaceDE w:val="0"/>
        <w:widowControl/>
        <w:spacing w:line="232" w:lineRule="exact" w:before="36" w:after="0"/>
        <w:ind w:left="0" w:right="288" w:firstLine="0"/>
        <w:jc w:val="left"/>
      </w:pPr>
      <w:r>
        <w:rPr>
          <w:rFonts w:ascii="Arial" w:hAnsi="Arial" w:eastAsia="Arial"/>
          <w:b w:val="0"/>
          <w:i/>
          <w:color w:val="000000"/>
          <w:sz w:val="20"/>
        </w:rPr>
        <w:t xml:space="preserve">These entries cannot be edited or deleted by the user. If these additional entries unnoticed, this can lead to </w:t>
      </w:r>
      <w:r>
        <w:rPr>
          <w:rFonts w:ascii="Arial" w:hAnsi="Arial" w:eastAsia="Arial"/>
          <w:b w:val="0"/>
          <w:i/>
          <w:color w:val="000000"/>
          <w:sz w:val="20"/>
        </w:rPr>
        <w:t xml:space="preserve">inaccurate documentation of prescriptions or previous treatment in the program. Program and thus potentially </w:t>
      </w:r>
      <w:r>
        <w:rPr>
          <w:rFonts w:ascii="Arial" w:hAnsi="Arial" w:eastAsia="Arial"/>
          <w:b w:val="0"/>
          <w:i/>
          <w:color w:val="000000"/>
          <w:sz w:val="20"/>
        </w:rPr>
        <w:t xml:space="preserve">lead to incorrect treatment decisions.” </w:t>
      </w:r>
    </w:p>
    <w:p>
      <w:pPr>
        <w:autoSpaceDN w:val="0"/>
        <w:autoSpaceDE w:val="0"/>
        <w:widowControl/>
        <w:spacing w:line="248" w:lineRule="exact" w:before="198" w:after="0"/>
        <w:ind w:left="0" w:right="288" w:firstLine="0"/>
        <w:jc w:val="left"/>
      </w:pPr>
      <w:r>
        <w:rPr>
          <w:rFonts w:ascii="Arial" w:hAnsi="Arial" w:eastAsia="Arial"/>
          <w:b/>
          <w:i/>
          <w:color w:val="000000"/>
          <w:sz w:val="20"/>
        </w:rPr>
        <w:t xml:space="preserve">Action Item: “Since the Cause of the behaviour has been identified, please review the rationale for not </w:t>
      </w:r>
      <w:r>
        <w:rPr>
          <w:rFonts w:ascii="Arial" w:hAnsi="Arial" w:eastAsia="Arial"/>
          <w:b/>
          <w:i/>
          <w:color w:val="000000"/>
          <w:sz w:val="20"/>
        </w:rPr>
        <w:t xml:space="preserve">updating the affected systems, considering the principle of integrated safety”. </w:t>
      </w:r>
    </w:p>
    <w:p>
      <w:pPr>
        <w:autoSpaceDN w:val="0"/>
        <w:autoSpaceDE w:val="0"/>
        <w:widowControl/>
        <w:spacing w:line="232" w:lineRule="exact" w:before="226" w:after="0"/>
        <w:ind w:left="0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During audit, manufacturer provided updated information on that case and behavior. This behavior has been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changed in the next regular release of the Software (V14) and in Bugfix Version (V 13.02, released 07/2023).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Therefore, the requested rationale is not needed anymore. </w:t>
      </w:r>
    </w:p>
    <w:p>
      <w:pPr>
        <w:autoSpaceDN w:val="0"/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Bugfix Version will be rolled out with a new Field action (see “Decision and Order”) </w:t>
      </w:r>
    </w:p>
    <w:p>
      <w:pPr>
        <w:autoSpaceDN w:val="0"/>
        <w:autoSpaceDE w:val="0"/>
        <w:widowControl/>
        <w:spacing w:line="230" w:lineRule="exact" w:before="230" w:after="0"/>
        <w:ind w:left="0" w:right="37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Background Information (as communicated to BFARM 2023-08-08):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- ICM is used by customers in 5 different Software Versions (V9-V13). </w:t>
      </w:r>
    </w:p>
    <w:p>
      <w:pPr>
        <w:autoSpaceDN w:val="0"/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- Bug fixing was available with V13.02 (available since 07/2023) and V14. </w:t>
      </w:r>
    </w:p>
    <w:p>
      <w:pPr>
        <w:autoSpaceDN w:val="0"/>
        <w:autoSpaceDE w:val="0"/>
        <w:widowControl/>
        <w:spacing w:line="228" w:lineRule="exact" w:before="44" w:after="0"/>
        <w:ind w:left="0" w:right="72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- Installation of V12 + V13 are technically updateable to 13.02; however, this involves a high effort withing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hospitals, since the IT infrastructure is involved; therefore, Dräger forecasts this update to take around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12-months’ time. </w:t>
      </w:r>
    </w:p>
    <w:p>
      <w:pPr>
        <w:autoSpaceDN w:val="0"/>
        <w:autoSpaceDE w:val="0"/>
        <w:widowControl/>
        <w:spacing w:line="238" w:lineRule="exact" w:before="206" w:after="0"/>
        <w:ind w:left="0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problem described within FSCA can only happen in installations that use the option “Syringe Pumps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Connection”; this connection is only be used by very few customers. Dräger will approach customers with these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versions in order to either update to V13.02 or to deactivate the option causing the issue. </w:t>
      </w:r>
    </w:p>
    <w:p>
      <w:pPr>
        <w:autoSpaceDN w:val="0"/>
        <w:autoSpaceDE w:val="0"/>
        <w:widowControl/>
        <w:spacing w:line="230" w:lineRule="exact" w:before="230" w:after="0"/>
        <w:ind w:left="0" w:right="144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  <w:u w:val="single"/>
        </w:rPr>
        <w:t>Records for this case:</w:t>
      </w:r>
      <w:r>
        <w:br/>
      </w:r>
      <w:r>
        <w:rPr>
          <w:rFonts w:ascii="Arial" w:hAnsi="Arial" w:eastAsia="Arial"/>
          <w:b w:val="0"/>
          <w:i/>
          <w:color w:val="000000"/>
          <w:sz w:val="20"/>
          <w:u w:val="single"/>
        </w:rPr>
        <w:t>Competent Board Decis</w:t>
      </w:r>
      <w:r>
        <w:rPr>
          <w:rFonts w:ascii="Arial" w:hAnsi="Arial" w:eastAsia="Arial"/>
          <w:b w:val="0"/>
          <w:i/>
          <w:color w:val="000000"/>
          <w:sz w:val="20"/>
        </w:rPr>
        <w:t xml:space="preserve">ion 2023-01-13 </w:t>
      </w:r>
      <w:r>
        <w:br/>
      </w:r>
      <w:r>
        <w:rPr>
          <w:rFonts w:ascii="Arial" w:hAnsi="Arial" w:eastAsia="Arial"/>
          <w:b w:val="0"/>
          <w:i/>
          <w:color w:val="000000"/>
          <w:sz w:val="20"/>
        </w:rPr>
        <w:t xml:space="preserve">Specific Risk Assessment RM CAPA PR123704-signed.pdf </w:t>
      </w:r>
      <w:r>
        <w:br/>
      </w:r>
      <w:r>
        <w:rPr>
          <w:rFonts w:ascii="Arial" w:hAnsi="Arial" w:eastAsia="Arial"/>
          <w:b w:val="0"/>
          <w:i/>
          <w:color w:val="000000"/>
          <w:sz w:val="20"/>
        </w:rPr>
        <w:t xml:space="preserve">TSB_4_ICM_Decision and Order_signed.pdf 2023-08-01 </w:t>
      </w:r>
      <w:r>
        <w:br/>
      </w:r>
      <w:r>
        <w:rPr>
          <w:rFonts w:ascii="Arial" w:hAnsi="Arial" w:eastAsia="Arial"/>
          <w:b w:val="0"/>
          <w:i/>
          <w:color w:val="000000"/>
          <w:sz w:val="20"/>
        </w:rPr>
        <w:t>„13.02 ist verfügbar“ Release Notes ICM Patientenmanagement Software 13.02 6495.525_de, versendet 2023-</w:t>
      </w:r>
      <w:r>
        <w:rPr>
          <w:rFonts w:ascii="Arial" w:hAnsi="Arial" w:eastAsia="Arial"/>
          <w:b w:val="0"/>
          <w:i/>
          <w:color w:val="000000"/>
          <w:sz w:val="20"/>
        </w:rPr>
        <w:t xml:space="preserve">07-28 </w:t>
      </w:r>
      <w:r>
        <w:br/>
      </w:r>
      <w:r>
        <w:rPr>
          <w:rFonts w:ascii="Arial" w:hAnsi="Arial" w:eastAsia="Arial"/>
          <w:b w:val="0"/>
          <w:i/>
          <w:color w:val="000000"/>
          <w:sz w:val="20"/>
        </w:rPr>
        <w:t xml:space="preserve">Kundeninformationsschreiben im Entwurf vorhanden (…), wird noch im September versendet. </w:t>
      </w:r>
    </w:p>
    <w:p>
      <w:pPr>
        <w:autoSpaceDN w:val="0"/>
        <w:autoSpaceDE w:val="0"/>
        <w:widowControl/>
        <w:spacing w:line="230" w:lineRule="exact" w:before="40" w:after="4134"/>
        <w:ind w:left="0" w:right="1440" w:firstLine="0"/>
        <w:jc w:val="left"/>
      </w:pPr>
      <w:r>
        <w:rPr>
          <w:rFonts w:ascii="Arial" w:hAnsi="Arial" w:eastAsia="Arial"/>
          <w:b w:val="0"/>
          <w:i/>
          <w:color w:val="000000"/>
          <w:sz w:val="20"/>
        </w:rPr>
        <w:t xml:space="preserve">eMail 2023-08-08 to Competent Authority Landesamt für soziale Dienste Schleswig-Holstein </w:t>
      </w:r>
      <w:r>
        <w:rPr>
          <w:rFonts w:ascii="Arial" w:hAnsi="Arial" w:eastAsia="Arial"/>
          <w:b w:val="0"/>
          <w:i/>
          <w:color w:val="000000"/>
          <w:sz w:val="20"/>
        </w:rPr>
        <w:t xml:space="preserve">PR123101 Decision Closure Report 2023-09-19 </w:t>
      </w:r>
      <w:r>
        <w:br/>
      </w:r>
      <w:r>
        <w:rPr>
          <w:rFonts w:ascii="Arial" w:hAnsi="Arial" w:eastAsia="Arial"/>
          <w:b w:val="0"/>
          <w:i/>
          <w:color w:val="000000"/>
          <w:sz w:val="20"/>
        </w:rPr>
        <w:t xml:space="preserve">Jira-Defect Entry Ticket ICM-13149 </w:t>
      </w:r>
      <w:r>
        <w:br/>
      </w:r>
      <w:r>
        <w:rPr>
          <w:rFonts w:ascii="Arial" w:hAnsi="Arial" w:eastAsia="Arial"/>
          <w:b w:val="0"/>
          <w:i/>
          <w:color w:val="000000"/>
          <w:sz w:val="20"/>
        </w:rPr>
        <w:t xml:space="preserve">Jira-Defect Entry Ticket ICM-13254 – for V13.02 – 1306887 Test case 13254: Approved, Passed </w:t>
      </w:r>
      <w:r>
        <w:rPr>
          <w:rFonts w:ascii="Arial" w:hAnsi="Arial" w:eastAsia="Arial"/>
          <w:b w:val="0"/>
          <w:i/>
          <w:color w:val="000000"/>
          <w:sz w:val="20"/>
        </w:rPr>
        <w:t xml:space="preserve">RQM Test case 114863 </w:t>
      </w:r>
      <w:r>
        <w:br/>
      </w:r>
      <w:r>
        <w:rPr>
          <w:rFonts w:ascii="Arial" w:hAnsi="Arial" w:eastAsia="Arial"/>
          <w:b w:val="0"/>
          <w:i/>
          <w:color w:val="000000"/>
          <w:sz w:val="20"/>
        </w:rPr>
        <w:t xml:space="preserve">SW-release-No mt-1622 Prt-No. MK0517103 for V13.02 </w:t>
      </w:r>
      <w:r>
        <w:br/>
      </w:r>
      <w:r>
        <w:rPr>
          <w:rFonts w:ascii="Arial" w:hAnsi="Arial" w:eastAsia="Arial"/>
          <w:b w:val="0"/>
          <w:i/>
          <w:color w:val="000000"/>
          <w:sz w:val="20"/>
        </w:rPr>
        <w:t xml:space="preserve">ICM Customer letter Fluid Management Deutsch update _final.pdf (2023-09)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18"/>
        <w:gridCol w:w="2018"/>
        <w:gridCol w:w="2018"/>
        <w:gridCol w:w="2018"/>
        <w:gridCol w:w="2018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4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103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3386"/>
        <w:gridCol w:w="3386"/>
        <w:gridCol w:w="3386"/>
      </w:tblGrid>
      <w:tr>
        <w:trPr>
          <w:trHeight w:hRule="exact" w:val="1106"/>
        </w:trPr>
        <w:tc>
          <w:tcPr>
            <w:tcW w:type="dxa" w:w="8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250" w:right="604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4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8" w:after="0"/>
              <w:ind w:left="3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3 </w:t>
            </w:r>
          </w:p>
        </w:tc>
        <w:tc>
          <w:tcPr>
            <w:tcW w:type="dxa" w:w="8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8" w:after="0"/>
              <w:ind w:left="6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Events, changes, follow-up, action items </w:t>
            </w:r>
          </w:p>
        </w:tc>
        <w:tc>
          <w:tcPr>
            <w:tcW w:type="dxa" w:w="3386"/>
            <w:vMerge/>
            <w:tcBorders/>
          </w:tcPr>
          <w:p/>
        </w:tc>
      </w:tr>
      <w:tr>
        <w:trPr>
          <w:trHeight w:hRule="exact" w:val="414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3.1 </w:t>
            </w:r>
          </w:p>
        </w:tc>
        <w:tc>
          <w:tcPr>
            <w:tcW w:type="dxa" w:w="8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6" w:after="0"/>
              <w:ind w:left="21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FSCA/FSN, Recalls, Product Removals, Replacements, other Vigilance Information </w:t>
            </w:r>
          </w:p>
        </w:tc>
        <w:tc>
          <w:tcPr>
            <w:tcW w:type="dxa" w:w="338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6" w:lineRule="exact" w:before="2" w:after="368"/>
        <w:ind w:left="3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See subsystem “Device Adverse Events and Advisory Notices Reporting, Post Marketing Surveillance and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5079"/>
        <w:gridCol w:w="5079"/>
      </w:tblGrid>
      <w:tr>
        <w:trPr>
          <w:trHeight w:hRule="exact" w:val="39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3.2 </w:t>
            </w:r>
          </w:p>
        </w:tc>
        <w:tc>
          <w:tcPr>
            <w:tcW w:type="dxa" w:w="7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1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Substantial / Significant Changes Since the Last Audit </w:t>
            </w:r>
          </w:p>
        </w:tc>
      </w:tr>
    </w:tbl>
    <w:p>
      <w:pPr>
        <w:autoSpaceDN w:val="0"/>
        <w:autoSpaceDE w:val="0"/>
        <w:widowControl/>
        <w:spacing w:line="2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3386"/>
        <w:gridCol w:w="3386"/>
        <w:gridCol w:w="3386"/>
      </w:tblGrid>
      <w:tr>
        <w:trPr>
          <w:trHeight w:hRule="exact" w:val="644"/>
        </w:trPr>
        <w:tc>
          <w:tcPr>
            <w:tcW w:type="dxa" w:w="4254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Reported Changes </w:t>
            </w:r>
          </w:p>
        </w:tc>
        <w:tc>
          <w:tcPr>
            <w:tcW w:type="dxa" w:w="2980"/>
            <w:tcBorders>
              <w:start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7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Change Notification Number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(if applicable) </w:t>
            </w:r>
          </w:p>
        </w:tc>
        <w:tc>
          <w:tcPr>
            <w:tcW w:type="dxa" w:w="1980"/>
            <w:tcBorders>
              <w:start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8" w:after="0"/>
              <w:ind w:left="288" w:right="288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Verification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(if applicable) </w:t>
            </w:r>
          </w:p>
        </w:tc>
      </w:tr>
      <w:tr>
        <w:trPr>
          <w:trHeight w:hRule="exact" w:val="718"/>
        </w:trPr>
        <w:tc>
          <w:tcPr>
            <w:tcW w:type="dxa" w:w="4254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  <w:tc>
          <w:tcPr>
            <w:tcW w:type="dxa" w:w="2980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2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  <w:tc>
          <w:tcPr>
            <w:tcW w:type="dxa" w:w="1980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10" w:after="0"/>
              <w:ind w:left="0" w:right="432" w:firstLine="0"/>
              <w:jc w:val="center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Prior to Audit </w:t>
            </w: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During audit </w:t>
            </w:r>
          </w:p>
        </w:tc>
      </w:tr>
    </w:tbl>
    <w:p>
      <w:pPr>
        <w:autoSpaceDN w:val="0"/>
        <w:autoSpaceDE w:val="0"/>
        <w:widowControl/>
        <w:spacing w:line="228" w:lineRule="exact" w:before="250" w:after="0"/>
        <w:ind w:left="3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auditee(s) must notify the TÜV SÜD project handler of all significant and substantial changes to the approved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quality management system and device-range covered by the certificate(s) before implementing changes. </w:t>
      </w:r>
    </w:p>
    <w:p>
      <w:pPr>
        <w:autoSpaceDN w:val="0"/>
        <w:tabs>
          <w:tab w:pos="606" w:val="left"/>
        </w:tabs>
        <w:autoSpaceDE w:val="0"/>
        <w:widowControl/>
        <w:spacing w:line="290" w:lineRule="exact" w:before="412" w:after="9058"/>
        <w:ind w:left="30" w:right="5472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3.3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Audit Program Status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An update of the audit program was not necessary.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5.99999999999994" w:type="dxa"/>
      </w:tblPr>
      <w:tblGrid>
        <w:gridCol w:w="2032"/>
        <w:gridCol w:w="2032"/>
        <w:gridCol w:w="2032"/>
        <w:gridCol w:w="2032"/>
        <w:gridCol w:w="2032"/>
      </w:tblGrid>
      <w:tr>
        <w:trPr>
          <w:trHeight w:hRule="exact" w:val="26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4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104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"/>
        <w:ind w:left="0" w:right="0"/>
      </w:pPr>
    </w:p>
    <w:p>
      <w:pPr>
        <w:autoSpaceDN w:val="0"/>
        <w:tabs>
          <w:tab w:pos="8630" w:val="left"/>
        </w:tabs>
        <w:autoSpaceDE w:val="0"/>
        <w:widowControl/>
        <w:spacing w:line="240" w:lineRule="auto" w:before="0" w:after="0"/>
        <w:ind w:left="21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Report No: 0713308726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Version 1 </w:t>
      </w:r>
      <w:r>
        <w:tab/>
      </w:r>
      <w:r>
        <w:drawing>
          <wp:inline xmlns:a="http://schemas.openxmlformats.org/drawingml/2006/main" xmlns:pic="http://schemas.openxmlformats.org/drawingml/2006/picture">
            <wp:extent cx="591819" cy="659129"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819" cy="6591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0" w:after="0"/>
        <w:ind w:left="21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Audit Report </w:t>
      </w:r>
    </w:p>
    <w:p>
      <w:pPr>
        <w:autoSpaceDN w:val="0"/>
        <w:tabs>
          <w:tab w:pos="432" w:val="left"/>
        </w:tabs>
        <w:autoSpaceDE w:val="0"/>
        <w:widowControl/>
        <w:spacing w:line="274" w:lineRule="exact" w:before="82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4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Conclusion, Final Summary and Recommendation to the Notified Body / Certification Body </w:t>
      </w:r>
    </w:p>
    <w:p>
      <w:pPr>
        <w:autoSpaceDN w:val="0"/>
        <w:tabs>
          <w:tab w:pos="576" w:val="left"/>
        </w:tabs>
        <w:autoSpaceDE w:val="0"/>
        <w:widowControl/>
        <w:spacing w:line="274" w:lineRule="exact" w:before="194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4.1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Multi-Site / Facility Audit </w:t>
      </w:r>
    </w:p>
    <w:p>
      <w:pPr>
        <w:autoSpaceDN w:val="0"/>
        <w:tabs>
          <w:tab w:pos="708" w:val="left"/>
        </w:tabs>
        <w:autoSpaceDE w:val="0"/>
        <w:widowControl/>
        <w:spacing w:line="230" w:lineRule="exact" w:before="0" w:after="0"/>
        <w:ind w:left="0" w:right="0" w:firstLine="0"/>
        <w:jc w:val="left"/>
      </w:pPr>
      <w:r>
        <w:rPr>
          <w:rFonts w:ascii="MS Mincho" w:hAnsi="MS Mincho" w:eastAsia="MS Mincho"/>
          <w:b w:val="0"/>
          <w:i w:val="0"/>
          <w:color w:val="000000"/>
          <w:sz w:val="20"/>
        </w:rPr>
        <w:t>☐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Not applicable </w:t>
      </w:r>
    </w:p>
    <w:p>
      <w:pPr>
        <w:autoSpaceDN w:val="0"/>
        <w:tabs>
          <w:tab w:pos="708" w:val="left"/>
        </w:tabs>
        <w:autoSpaceDE w:val="0"/>
        <w:widowControl/>
        <w:spacing w:line="260" w:lineRule="exact" w:before="0" w:after="0"/>
        <w:ind w:left="0" w:right="0" w:firstLine="0"/>
        <w:jc w:val="left"/>
      </w:pPr>
      <w:r>
        <w:rPr>
          <w:rFonts w:ascii="MS Gothic" w:hAnsi="MS Gothic" w:eastAsia="MS Gothic"/>
          <w:b w:val="0"/>
          <w:i w:val="0"/>
          <w:color w:val="000000"/>
          <w:sz w:val="20"/>
        </w:rPr>
        <w:t>☒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Audit Team as listed on page 1 conducted the audit at all sites / facilities within the scope of certification.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No further conclusion necessary. </w:t>
      </w:r>
    </w:p>
    <w:p>
      <w:pPr>
        <w:autoSpaceDN w:val="0"/>
        <w:tabs>
          <w:tab w:pos="708" w:val="left"/>
        </w:tabs>
        <w:autoSpaceDE w:val="0"/>
        <w:widowControl/>
        <w:spacing w:line="274" w:lineRule="exact" w:before="18" w:after="0"/>
        <w:ind w:left="0" w:right="0" w:firstLine="0"/>
        <w:jc w:val="left"/>
      </w:pPr>
      <w:r>
        <w:rPr>
          <w:rFonts w:ascii="MS Mincho" w:hAnsi="MS Mincho" w:eastAsia="MS Mincho"/>
          <w:b w:val="0"/>
          <w:i w:val="0"/>
          <w:color w:val="000000"/>
          <w:sz w:val="20"/>
        </w:rPr>
        <w:t>☐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See audit report for site / facility [enter site if applicable] (Head Quarter) for Synthesis Report Information. </w:t>
      </w:r>
    </w:p>
    <w:p>
      <w:pPr>
        <w:autoSpaceDN w:val="0"/>
        <w:tabs>
          <w:tab w:pos="576" w:val="left"/>
        </w:tabs>
        <w:autoSpaceDE w:val="0"/>
        <w:widowControl/>
        <w:spacing w:line="274" w:lineRule="exact" w:before="212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4.2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Audit Team recommendation </w:t>
      </w:r>
    </w:p>
    <w:p>
      <w:pPr>
        <w:autoSpaceDN w:val="0"/>
        <w:autoSpaceDE w:val="0"/>
        <w:widowControl/>
        <w:spacing w:line="232" w:lineRule="exact" w:before="5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audit team confirms that the audit has covered the audit criteria and objectives as indicated on page 1 of this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report and the verification of the </w:t>
      </w:r>
    </w:p>
    <w:p>
      <w:pPr>
        <w:autoSpaceDN w:val="0"/>
        <w:autoSpaceDE w:val="0"/>
        <w:widowControl/>
        <w:spacing w:line="274" w:lineRule="exact" w:before="242" w:after="0"/>
        <w:ind w:left="70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Effectiveness of the quality management system in meeting its specified quality objectives </w:t>
      </w:r>
    </w:p>
    <w:p>
      <w:pPr>
        <w:autoSpaceDN w:val="0"/>
        <w:tabs>
          <w:tab w:pos="994" w:val="left"/>
        </w:tabs>
        <w:autoSpaceDE w:val="0"/>
        <w:widowControl/>
        <w:spacing w:line="230" w:lineRule="exact" w:before="50" w:after="0"/>
        <w:ind w:left="708" w:right="86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Capability of the quality management system in ensuring compliance with relevant statutory,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regulatory, and contractual requirements (as applicable) </w:t>
      </w:r>
    </w:p>
    <w:p>
      <w:pPr>
        <w:autoSpaceDN w:val="0"/>
        <w:tabs>
          <w:tab w:pos="994" w:val="left"/>
        </w:tabs>
        <w:autoSpaceDE w:val="0"/>
        <w:widowControl/>
        <w:spacing w:line="230" w:lineRule="exact" w:before="54" w:after="0"/>
        <w:ind w:left="708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Effectiveness of the quality management system in ensuring that agreed requirements for products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and/or services are met </w:t>
      </w:r>
    </w:p>
    <w:p>
      <w:pPr>
        <w:autoSpaceDN w:val="0"/>
        <w:tabs>
          <w:tab w:pos="994" w:val="left"/>
        </w:tabs>
        <w:autoSpaceDE w:val="0"/>
        <w:widowControl/>
        <w:spacing w:line="230" w:lineRule="exact" w:before="54" w:after="0"/>
        <w:ind w:left="708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Effectiveness of the company’s internal audit program in identifying and correcting noncompliance’s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with the standard and internal documentation </w:t>
      </w:r>
    </w:p>
    <w:p>
      <w:pPr>
        <w:autoSpaceDN w:val="0"/>
        <w:autoSpaceDE w:val="0"/>
        <w:widowControl/>
        <w:spacing w:line="228" w:lineRule="exact" w:before="56" w:after="0"/>
        <w:ind w:left="994" w:right="0" w:hanging="286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Proper promotional use of certifications (certificates and certification marks). This includes checking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website content and any referenced links and attachments. Use of certification mark and references in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documents, product labeling and websites must not be misleading. </w:t>
      </w:r>
    </w:p>
    <w:p>
      <w:pPr>
        <w:autoSpaceDN w:val="0"/>
        <w:autoSpaceDE w:val="0"/>
        <w:widowControl/>
        <w:spacing w:line="228" w:lineRule="exact" w:before="274" w:after="156"/>
        <w:ind w:left="0" w:right="2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Based on the objective evidence, the audit team confirms that the audit objectives have been met (if applicable,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with the limitations described in sections 2.6 and 2.7). The Audit Team concludes that the company’s quality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management system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68"/>
        <w:gridCol w:w="5068"/>
      </w:tblGrid>
      <w:tr>
        <w:trPr>
          <w:trHeight w:hRule="exact" w:val="2134"/>
        </w:trPr>
        <w:tc>
          <w:tcPr>
            <w:tcW w:type="dxa" w:w="4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0" w:right="144" w:firstLine="0"/>
              <w:jc w:val="center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☐</w:t>
            </w:r>
            <w:r>
              <w:br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  <w:p>
            <w:pPr>
              <w:autoSpaceDN w:val="0"/>
              <w:autoSpaceDE w:val="0"/>
              <w:widowControl/>
              <w:spacing w:line="185" w:lineRule="auto" w:before="1046" w:after="0"/>
              <w:ind w:left="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</w:tc>
        <w:tc>
          <w:tcPr>
            <w:tcW w:type="dxa" w:w="9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26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Conforms with the audit criteria as specified above. </w:t>
            </w:r>
          </w:p>
          <w:p>
            <w:pPr>
              <w:autoSpaceDN w:val="0"/>
              <w:autoSpaceDE w:val="0"/>
              <w:widowControl/>
              <w:spacing w:line="244" w:lineRule="exact" w:before="30" w:after="0"/>
              <w:ind w:left="262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Does not fully conform with the audit criteria as specified above. The audit team identified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nonconformities. Refer to findings list for more details including follow-up actions. </w:t>
            </w:r>
          </w:p>
          <w:p>
            <w:pPr>
              <w:autoSpaceDN w:val="0"/>
              <w:autoSpaceDE w:val="0"/>
              <w:widowControl/>
              <w:spacing w:line="250" w:lineRule="exact" w:before="24" w:after="0"/>
              <w:ind w:left="262" w:right="144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Submission of necessary documents. For details refer to audit findings list,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section “Client Responses: Deadlines and Required Actions” </w:t>
            </w:r>
            <w:r>
              <w:br/>
            </w: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☐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Special audit needed for verification of corrective and preventive action implementation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Re-Certification Audit: The audit results from the last three years were considered for both the Audit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planning and the current conclusion for this recertification </w:t>
            </w:r>
          </w:p>
        </w:tc>
      </w:tr>
    </w:tbl>
    <w:p>
      <w:pPr>
        <w:autoSpaceDN w:val="0"/>
        <w:autoSpaceDE w:val="0"/>
        <w:widowControl/>
        <w:spacing w:line="274" w:lineRule="exact" w:before="126" w:after="156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Audit Team recommends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89"/>
        <w:gridCol w:w="1689"/>
        <w:gridCol w:w="1689"/>
        <w:gridCol w:w="1689"/>
        <w:gridCol w:w="1689"/>
        <w:gridCol w:w="1689"/>
      </w:tblGrid>
      <w:tr>
        <w:trPr>
          <w:trHeight w:hRule="exact" w:val="317"/>
        </w:trPr>
        <w:tc>
          <w:tcPr>
            <w:tcW w:type="dxa" w:w="2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0" w:right="0" w:firstLine="0"/>
              <w:jc w:val="center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☐</w:t>
            </w:r>
          </w:p>
        </w:tc>
        <w:tc>
          <w:tcPr>
            <w:tcW w:type="dxa" w:w="84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4" w:after="0"/>
              <w:ind w:left="5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Issuance/update/continuation of certificates 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89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105 of 107 </w:t>
            </w:r>
          </w:p>
        </w:tc>
      </w:tr>
      <w:tr>
        <w:trPr>
          <w:trHeight w:hRule="exact" w:val="253"/>
        </w:trPr>
        <w:tc>
          <w:tcPr>
            <w:tcW w:type="dxa" w:w="2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8" w:after="0"/>
              <w:ind w:left="0" w:right="0" w:firstLine="0"/>
              <w:jc w:val="center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</w:tc>
        <w:tc>
          <w:tcPr>
            <w:tcW w:type="dxa" w:w="84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5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Issuance/update/continuation of certificates upon successful closure of follow-up actions </w:t>
            </w:r>
          </w:p>
        </w:tc>
        <w:tc>
          <w:tcPr>
            <w:tcW w:type="dxa" w:w="1689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☐</w:t>
            </w:r>
          </w:p>
        </w:tc>
        <w:tc>
          <w:tcPr>
            <w:tcW w:type="dxa" w:w="84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" w:after="0"/>
              <w:ind w:left="5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Suspension of certificate </w:t>
            </w:r>
          </w:p>
        </w:tc>
        <w:tc>
          <w:tcPr>
            <w:tcW w:type="dxa" w:w="1689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☐</w:t>
            </w:r>
          </w:p>
        </w:tc>
        <w:tc>
          <w:tcPr>
            <w:tcW w:type="dxa" w:w="84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5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Withdrawal of certificate </w:t>
            </w:r>
          </w:p>
        </w:tc>
        <w:tc>
          <w:tcPr>
            <w:tcW w:type="dxa" w:w="1689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☐</w:t>
            </w:r>
          </w:p>
        </w:tc>
        <w:tc>
          <w:tcPr>
            <w:tcW w:type="dxa" w:w="84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5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Reduction of certificate scope </w:t>
            </w:r>
          </w:p>
        </w:tc>
        <w:tc>
          <w:tcPr>
            <w:tcW w:type="dxa" w:w="1689"/>
            <w:vMerge/>
            <w:tcBorders/>
          </w:tcPr>
          <w:p/>
        </w:tc>
      </w:tr>
      <w:tr>
        <w:trPr>
          <w:trHeight w:hRule="exact" w:val="1900"/>
        </w:trPr>
        <w:tc>
          <w:tcPr>
            <w:tcW w:type="dxa" w:w="2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☐</w:t>
            </w:r>
          </w:p>
        </w:tc>
        <w:tc>
          <w:tcPr>
            <w:tcW w:type="dxa" w:w="84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" w:after="0"/>
              <w:ind w:left="5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Increase of Audit frequency to semiannual surveillance </w:t>
            </w:r>
          </w:p>
        </w:tc>
        <w:tc>
          <w:tcPr>
            <w:tcW w:type="dxa" w:w="1689"/>
            <w:vMerge/>
            <w:tcBorders/>
          </w:tcPr>
          <w:p/>
        </w:tc>
      </w:tr>
      <w:tr>
        <w:trPr>
          <w:trHeight w:hRule="exact" w:val="1822"/>
        </w:trPr>
        <w:tc>
          <w:tcPr>
            <w:tcW w:type="dxa" w:w="1689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20" w:after="0"/>
              <w:ind w:left="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2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68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5012"/>
        <w:gridCol w:w="5012"/>
      </w:tblGrid>
      <w:tr>
        <w:trPr>
          <w:trHeight w:hRule="exact" w:val="1098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11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4" w:lineRule="exact" w:before="422" w:after="334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proposed scope statement for issuance of new or revised certificate(s) is displayed below.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7.9999999999998" w:type="dxa"/>
      </w:tblPr>
      <w:tblGrid>
        <w:gridCol w:w="10024"/>
      </w:tblGrid>
      <w:tr>
        <w:trPr>
          <w:trHeight w:hRule="exact" w:val="11052"/>
        </w:trPr>
        <w:tc>
          <w:tcPr>
            <w:tcW w:type="dxa" w:w="765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For (DIN) EN ISO 13485:2021, EN ISO 13485:2016+A11:2021, ISO 13485:2016 </w:t>
            </w:r>
          </w:p>
          <w:p>
            <w:pPr>
              <w:autoSpaceDN w:val="0"/>
              <w:autoSpaceDE w:val="0"/>
              <w:widowControl/>
              <w:spacing w:line="230" w:lineRule="exact" w:before="232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OLD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10578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“Design, Development, Manufacture and Distribution of Diagnostic and Therapeutic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Medical Devices and Installations as well as Consulting and Services in the Field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Medical Technology. Diagnostic and Therapeutic Medical Devices andInstallations: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Anaesthetic Equipment, Infusion Equipment, Pediatric Equipment for Warming-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Photo-Therapy, LungVentilator Equipment, Monitoring Equipment, Clinical Decision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Support Software, Patient Data Management Software, Equipment for Suction,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Breathing-, Inhalation-, O2- and Aerosol-Therapy, Medical Gas Management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Supply Systems as well as Medical Lights” </w:t>
            </w:r>
          </w:p>
          <w:p>
            <w:pPr>
              <w:autoSpaceDN w:val="0"/>
              <w:autoSpaceDE w:val="0"/>
              <w:widowControl/>
              <w:spacing w:line="232" w:lineRule="exact" w:before="228" w:after="0"/>
              <w:ind w:left="104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OLD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90464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“Manufacture and Distribution of Diagnostic and Therapeutic Medical Devices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Installations as well as Consulting and Services in the Field of Medical Technology. </w:t>
            </w:r>
          </w:p>
          <w:p>
            <w:pPr>
              <w:autoSpaceDN w:val="0"/>
              <w:autoSpaceDE w:val="0"/>
              <w:widowControl/>
              <w:spacing w:line="230" w:lineRule="exact" w:before="44" w:after="0"/>
              <w:ind w:left="104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Diagnostic and Therapeutic Medical Devices andInstallations: Anaesthetic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Equipment, Infusion Equipment, Pediatric Equipment for Warming- and Photo-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Therapy, LungVentilator Equipment, Monitoring Equipment, Clinical Decision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Support Software, Patient Data Management Software, Equipment for Suction,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Breathing-, Inhalation-, O2- and Aerosol-Therapy, Medical Gas Management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Supply Systems as well as Medical Lights” </w:t>
            </w:r>
          </w:p>
          <w:p>
            <w:pPr>
              <w:autoSpaceDN w:val="0"/>
              <w:autoSpaceDE w:val="0"/>
              <w:widowControl/>
              <w:spacing w:line="274" w:lineRule="exact" w:before="184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NEW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10578</w:t>
            </w:r>
          </w:p>
          <w:p>
            <w:pPr>
              <w:autoSpaceDN w:val="0"/>
              <w:autoSpaceDE w:val="0"/>
              <w:widowControl/>
              <w:spacing w:line="232" w:lineRule="exact" w:before="228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“Design, Development, Manufacture and Distribution of Diagnostic and Therapeutic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Medical Devices as well as Installations and Services in the Field of Medical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Technology. </w:t>
            </w:r>
          </w:p>
          <w:p>
            <w:pPr>
              <w:autoSpaceDN w:val="0"/>
              <w:autoSpaceDE w:val="0"/>
              <w:widowControl/>
              <w:spacing w:line="230" w:lineRule="exact" w:before="44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Diagnostic and Therapeutic Medical Devices and Installations: Anaesthetic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Equipment, Infusion Equipment, Pediatric Equipment for Warming- and Photo-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Therapy, Lung Ventilator Equipment, Monitoring Equipment, Clinical Decision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Support Software, Patient Data Management Software, Equipment for Suction,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Breathing-, Inhalation-, O2- and Aerosol-Therapy, Medical Gas Management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Supply Systems as well as Medical Lights and sterile Equipment for Medical Lights” </w:t>
            </w:r>
          </w:p>
          <w:p>
            <w:pPr>
              <w:autoSpaceDN w:val="0"/>
              <w:autoSpaceDE w:val="0"/>
              <w:widowControl/>
              <w:spacing w:line="274" w:lineRule="exact" w:before="184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NEW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90464</w:t>
            </w:r>
          </w:p>
          <w:p>
            <w:pPr>
              <w:autoSpaceDN w:val="0"/>
              <w:autoSpaceDE w:val="0"/>
              <w:widowControl/>
              <w:spacing w:line="230" w:lineRule="exact" w:before="232" w:after="0"/>
              <w:ind w:left="104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“Manufacture and Distribution of Diagnostic and Therapeutic Medical Devices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well as Installations and Services in the Field of Medical Technology. </w:t>
            </w:r>
          </w:p>
          <w:p>
            <w:pPr>
              <w:autoSpaceDN w:val="0"/>
              <w:autoSpaceDE w:val="0"/>
              <w:widowControl/>
              <w:spacing w:line="230" w:lineRule="exact" w:before="44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Diagnostic and Therapeutic Medical Devices and Installations: Anaesthetic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Equipment, Infusion Equipment, Pediatric Equipment for Warming- and Photo-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Therapy, Lung Ventilator Equipment, Monitoring Equipment, Clinical Decision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Support Software, Patient Data Management Software, Equipment for Suction,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Breathing-, Inhalation-, O2- and Aerosol-Therapy, Medical Gas Management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Supply Systems as well as Medical Lights and sterile Equipment for Medical Lights” </w:t>
            </w:r>
          </w:p>
          <w:p>
            <w:pPr>
              <w:autoSpaceDN w:val="0"/>
              <w:autoSpaceDE w:val="0"/>
              <w:widowControl/>
              <w:spacing w:line="230" w:lineRule="exact" w:before="444" w:after="0"/>
              <w:ind w:left="104" w:right="604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ISO 9001:2015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No changes </w:t>
            </w:r>
          </w:p>
        </w:tc>
      </w:tr>
    </w:tbl>
    <w:p>
      <w:pPr>
        <w:autoSpaceDN w:val="0"/>
        <w:autoSpaceDE w:val="0"/>
        <w:widowControl/>
        <w:spacing w:line="24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05"/>
        <w:gridCol w:w="2005"/>
        <w:gridCol w:w="2005"/>
        <w:gridCol w:w="2005"/>
        <w:gridCol w:w="2005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4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106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41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79"/>
        <w:gridCol w:w="3379"/>
        <w:gridCol w:w="3379"/>
      </w:tblGrid>
      <w:tr>
        <w:trPr>
          <w:trHeight w:hRule="exact" w:val="1106"/>
        </w:trPr>
        <w:tc>
          <w:tcPr>
            <w:tcW w:type="dxa" w:w="18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9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8" w:after="0"/>
              <w:ind w:left="30" w:right="30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Audit Report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No: 0713308726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Version 1 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8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91819" cy="659129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9" cy="659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2"/>
        </w:trPr>
        <w:tc>
          <w:tcPr>
            <w:tcW w:type="dxa" w:w="3379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8" w:after="0"/>
              <w:ind w:left="24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Disclaimer Statement </w:t>
            </w:r>
          </w:p>
        </w:tc>
        <w:tc>
          <w:tcPr>
            <w:tcW w:type="dxa" w:w="337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exact" w:before="44" w:after="44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Auditing is based on a sampling process of the available information and therefore is not a guarantee of 100%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conformity with requirements. Any audit recommendations are subject to an independent review prior to a decision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concerning the awarding, continuation, update, or renewal of certification. A management system certification audit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(initial, surveillance or recertification audit) is not a legal compliance audit (see ISO/IEC 17021-1:2015, 9.2.1.2).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5069"/>
        <w:gridCol w:w="5069"/>
      </w:tblGrid>
      <w:tr>
        <w:trPr>
          <w:trHeight w:hRule="exact" w:val="1230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230" w:lineRule="exact" w:before="710" w:after="0"/>
              <w:ind w:left="254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2023-10-13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Report Date 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59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_____________________ </w:t>
            </w:r>
            <w:r>
              <w:drawing>
                <wp:inline xmlns:a="http://schemas.openxmlformats.org/drawingml/2006/main" xmlns:pic="http://schemas.openxmlformats.org/drawingml/2006/picture">
                  <wp:extent cx="1355089" cy="497839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089" cy="4978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Szepannek, Martin </w:t>
            </w:r>
          </w:p>
        </w:tc>
      </w:tr>
    </w:tbl>
    <w:p>
      <w:pPr>
        <w:autoSpaceDN w:val="0"/>
        <w:autoSpaceDE w:val="0"/>
        <w:widowControl/>
        <w:spacing w:line="232" w:lineRule="exact" w:before="396" w:after="0"/>
        <w:ind w:left="0" w:right="115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This report may only be quoted in full. Any use for advertising purposes must be approved in writing.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This report is confidential and the property of TÜV SÜD Product Service GmbH. </w:t>
      </w:r>
    </w:p>
    <w:p>
      <w:pPr>
        <w:autoSpaceDN w:val="0"/>
        <w:tabs>
          <w:tab w:pos="432" w:val="left"/>
        </w:tabs>
        <w:autoSpaceDE w:val="0"/>
        <w:widowControl/>
        <w:spacing w:line="274" w:lineRule="exact" w:before="19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6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Attachments </w:t>
      </w:r>
    </w:p>
    <w:p>
      <w:pPr>
        <w:autoSpaceDN w:val="0"/>
        <w:autoSpaceDE w:val="0"/>
        <w:widowControl/>
        <w:spacing w:line="274" w:lineRule="exact" w:before="12" w:after="154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The Audit reporting includes this document and below referenced applicable records: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69"/>
        <w:gridCol w:w="5069"/>
      </w:tblGrid>
      <w:tr>
        <w:trPr>
          <w:trHeight w:hRule="exact" w:val="1854"/>
        </w:trPr>
        <w:tc>
          <w:tcPr>
            <w:tcW w:type="dxa" w:w="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0" w:right="0" w:firstLine="0"/>
              <w:jc w:val="center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☐</w:t>
            </w:r>
            <w:r>
              <w:br/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  <w:p>
            <w:pPr>
              <w:autoSpaceDN w:val="0"/>
              <w:autoSpaceDE w:val="0"/>
              <w:widowControl/>
              <w:spacing w:line="185" w:lineRule="auto" w:before="60" w:after="0"/>
              <w:ind w:left="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☒</w:t>
            </w:r>
          </w:p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7 </w:t>
            </w:r>
          </w:p>
        </w:tc>
        <w:tc>
          <w:tcPr>
            <w:tcW w:type="dxa" w:w="8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80" w:after="0"/>
              <w:ind w:left="402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Stage 1 Audit Report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hyperlink r:id="rId17" w:history="1">
                <w:r>
                  <w:rPr>
                    <w:rStyle w:val="Hyperlink"/>
                  </w:rPr>
                  <w:t>(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  <w:u w:val="single"/>
              </w:rPr>
              <w:hyperlink r:id="rId17" w:history="1">
                <w:r>
                  <w:rPr>
                    <w:rStyle w:val="Hyperlink"/>
                  </w:rPr>
                  <w:t>M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  <w:u w:val="single"/>
              </w:rPr>
              <w:hyperlink r:id="rId18" w:history="1">
                <w:r>
                  <w:rPr>
                    <w:rStyle w:val="Hyperlink"/>
                  </w:rPr>
                  <w:t>ED_T_09.31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hyperlink r:id="rId18" w:history="1">
                <w:r>
                  <w:rPr>
                    <w:rStyle w:val="Hyperlink"/>
                  </w:rPr>
                  <w:t>)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hyperlink r:id="rId18" w:history="1">
                <w:r>
                  <w:rPr>
                    <w:rStyle w:val="Hyperlink"/>
                  </w:rPr>
                  <w:t xml:space="preserve"> in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cluding relevant attachments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Current audit finding li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hyperlink r:id="rId17" w:history="1">
                <w:r>
                  <w:rPr>
                    <w:rStyle w:val="Hyperlink"/>
                  </w:rPr>
                  <w:t xml:space="preserve">st 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hyperlink r:id="rId18" w:history="1">
                <w:r>
                  <w:rPr>
                    <w:rStyle w:val="Hyperlink"/>
                  </w:rPr>
                  <w:t>(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  <w:u w:val="single"/>
              </w:rPr>
              <w:hyperlink r:id="rId18" w:history="1">
                <w:r>
                  <w:rPr>
                    <w:rStyle w:val="Hyperlink"/>
                  </w:rPr>
                  <w:t>MED_F_09.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  <w:u w:val="single"/>
              </w:rPr>
              <w:hyperlink r:id="rId18" w:history="1">
                <w:r>
                  <w:rPr>
                    <w:rStyle w:val="Hyperlink"/>
                  </w:rPr>
                  <w:t>61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hyperlink r:id="rId18" w:history="1">
                <w:r>
                  <w:rPr>
                    <w:rStyle w:val="Hyperlink"/>
                  </w:rPr>
                  <w:t>)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, if appl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hyperlink r:id="rId19" w:history="1">
                <w:r>
                  <w:rPr>
                    <w:rStyle w:val="Hyperlink"/>
                  </w:rPr>
                  <w:t xml:space="preserve">icable </w:t>
                </w:r>
              </w:hyperlink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MHS Opening and Closi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hyperlink r:id="rId18" w:history="1">
                <w:r>
                  <w:rPr>
                    <w:rStyle w:val="Hyperlink"/>
                  </w:rPr>
                  <w:t>ng Document P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ackage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hyperlink r:id="rId19" w:history="1">
                <w:r>
                  <w:rPr>
                    <w:rStyle w:val="Hyperlink"/>
                  </w:rPr>
                  <w:t>(MED_F_09.24)</w:t>
                </w:r>
              </w:hyperlink>
            </w:r>
          </w:p>
          <w:p>
            <w:pPr>
              <w:autoSpaceDN w:val="0"/>
              <w:autoSpaceDE w:val="0"/>
              <w:widowControl/>
              <w:spacing w:line="274" w:lineRule="exact" w:before="674" w:after="0"/>
              <w:ind w:left="12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Version History </w:t>
            </w:r>
          </w:p>
        </w:tc>
      </w:tr>
    </w:tbl>
    <w:p>
      <w:pPr>
        <w:autoSpaceDN w:val="0"/>
        <w:autoSpaceDE w:val="0"/>
        <w:widowControl/>
        <w:spacing w:line="2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34"/>
        <w:gridCol w:w="2534"/>
        <w:gridCol w:w="2534"/>
        <w:gridCol w:w="2534"/>
      </w:tblGrid>
      <w:tr>
        <w:trPr>
          <w:trHeight w:hRule="exact" w:val="314"/>
        </w:trPr>
        <w:tc>
          <w:tcPr>
            <w:tcW w:type="dxa" w:w="562"/>
            <w:tcBorders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No. </w:t>
            </w:r>
          </w:p>
        </w:tc>
        <w:tc>
          <w:tcPr>
            <w:tcW w:type="dxa" w:w="2126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Date (yyyy-mm-dd) </w:t>
            </w:r>
          </w:p>
        </w:tc>
        <w:tc>
          <w:tcPr>
            <w:tcW w:type="dxa" w:w="2838"/>
            <w:tcBorders>
              <w:start w:sz="3.2000000000000455" w:val="single" w:color="#000000"/>
              <w:end w:sz="3.199999999999818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Name of Author </w:t>
            </w:r>
          </w:p>
        </w:tc>
        <w:tc>
          <w:tcPr>
            <w:tcW w:type="dxa" w:w="3696"/>
            <w:tcBorders>
              <w:start w:sz="3.199999999999818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Description of Change </w:t>
            </w:r>
          </w:p>
        </w:tc>
      </w:tr>
      <w:tr>
        <w:trPr>
          <w:trHeight w:hRule="exact" w:val="318"/>
        </w:trPr>
        <w:tc>
          <w:tcPr>
            <w:tcW w:type="dxa" w:w="562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0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2126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0" w:after="0"/>
              <w:ind w:left="0" w:right="4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2023-10-13 </w:t>
            </w:r>
          </w:p>
        </w:tc>
        <w:tc>
          <w:tcPr>
            <w:tcW w:type="dxa" w:w="283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Szepannek, Martin </w:t>
            </w:r>
          </w:p>
        </w:tc>
        <w:tc>
          <w:tcPr>
            <w:tcW w:type="dxa" w:w="3696"/>
            <w:tcBorders>
              <w:start w:sz="3.199999999999818" w:val="single" w:color="#000000"/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Completion of record </w:t>
            </w:r>
          </w:p>
        </w:tc>
      </w:tr>
      <w:tr>
        <w:trPr>
          <w:trHeight w:hRule="exact" w:val="312"/>
        </w:trPr>
        <w:tc>
          <w:tcPr>
            <w:tcW w:type="dxa" w:w="562"/>
            <w:tcBorders>
              <w:top w:sz="3.199999999999818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4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 </w:t>
            </w:r>
          </w:p>
        </w:tc>
        <w:tc>
          <w:tcPr>
            <w:tcW w:type="dxa" w:w="2126"/>
            <w:tcBorders>
              <w:start w:sz="4.0" w:val="single" w:color="#000000"/>
              <w:top w:sz="3.199999999999818" w:val="single" w:color="#000000"/>
              <w:end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3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96"/>
            <w:tcBorders>
              <w:start w:sz="3.199999999999818" w:val="single" w:color="#000000"/>
              <w:top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66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2028"/>
        <w:gridCol w:w="2028"/>
        <w:gridCol w:w="2028"/>
        <w:gridCol w:w="2028"/>
        <w:gridCol w:w="2028"/>
      </w:tblGrid>
      <w:tr>
        <w:trPr>
          <w:trHeight w:hRule="exact" w:val="2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ID: 31505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Doc No: MED_T_09.50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Revision: 12 – released 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9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Effective: 28 May 2021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4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Page 107 of 107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41"/>
      <w:pgMar w:top="432" w:right="432" w:bottom="432" w:left="43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yperlink" Target="https://roxtra.tuev-sued.com/Roxtra/doc/showfile.aspx?FileID=20497" TargetMode="External"/><Relationship Id="rId18" Type="http://schemas.openxmlformats.org/officeDocument/2006/relationships/hyperlink" Target="https://roxtra.tuev-sued.com/Roxtra/doc/showfile.aspx?FileID=2413" TargetMode="External"/><Relationship Id="rId19" Type="http://schemas.openxmlformats.org/officeDocument/2006/relationships/hyperlink" Target="https://roxtra.tuev-sued.com/Roxtra/doc/showfile.aspx?FileID=1633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