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60" w:rsidRDefault="002B5260" w:rsidP="002B5260">
      <w:pPr>
        <w:pStyle w:val="Title"/>
        <w:jc w:val="center"/>
        <w:rPr>
          <w:lang w:val="en-US"/>
        </w:rPr>
      </w:pPr>
      <w:r>
        <w:rPr>
          <w:lang w:val="en-US"/>
        </w:rPr>
        <w:t>Testplan</w:t>
      </w:r>
    </w:p>
    <w:p w:rsidR="002B5260" w:rsidRDefault="002B5260" w:rsidP="002B5260">
      <w:pPr>
        <w:pStyle w:val="Title"/>
        <w:jc w:val="center"/>
        <w:rPr>
          <w:lang w:val="en-US"/>
        </w:rPr>
      </w:pPr>
      <w:r>
        <w:rPr>
          <w:lang w:val="en-US"/>
        </w:rPr>
        <w:t>Voorraadbeheer</w:t>
      </w:r>
    </w:p>
    <w:p w:rsidR="002B5260" w:rsidRDefault="002B5260" w:rsidP="002B5260">
      <w:pPr>
        <w:jc w:val="center"/>
        <w:rPr>
          <w:lang w:val="en-US"/>
        </w:rPr>
      </w:pPr>
    </w:p>
    <w:p w:rsidR="002B5260" w:rsidRPr="002B5260" w:rsidRDefault="002B5260" w:rsidP="002B5260">
      <w:pPr>
        <w:jc w:val="center"/>
      </w:pPr>
      <w:r w:rsidRPr="002B5260">
        <w:t>Comp-U-Service</w:t>
      </w:r>
    </w:p>
    <w:p w:rsidR="002B5260" w:rsidRPr="002B5260" w:rsidRDefault="002B5260" w:rsidP="002B5260">
      <w:pPr>
        <w:jc w:val="center"/>
      </w:pPr>
      <w:r w:rsidRPr="002B5260">
        <w:t>Beau Taapken, Michael van den Heuvel,</w:t>
      </w:r>
    </w:p>
    <w:p w:rsidR="002B5260" w:rsidRDefault="002B5260" w:rsidP="002B5260">
      <w:pPr>
        <w:jc w:val="center"/>
      </w:pPr>
      <w:r>
        <w:t>Rebecca Broens, Giel Merkelbach</w:t>
      </w:r>
    </w:p>
    <w:p w:rsidR="002B5260" w:rsidRDefault="002B5260" w:rsidP="002B5260">
      <w:pPr>
        <w:jc w:val="center"/>
      </w:pPr>
      <w:r>
        <w:t>3 juni 2017</w:t>
      </w:r>
    </w:p>
    <w:p w:rsidR="002B5260" w:rsidRDefault="002B5260">
      <w:r>
        <w:br w:type="page"/>
      </w:r>
    </w:p>
    <w:p w:rsidR="002B5260" w:rsidRPr="00B106E1" w:rsidRDefault="002B5260" w:rsidP="002B5260">
      <w:pPr>
        <w:pStyle w:val="Kop0"/>
      </w:pPr>
      <w:bookmarkStart w:id="0" w:name="_Toc532101559"/>
      <w:bookmarkStart w:id="1" w:name="_Toc80497463"/>
      <w:bookmarkStart w:id="2" w:name="_Toc172622162"/>
      <w:bookmarkStart w:id="3" w:name="_Toc176052337"/>
      <w:bookmarkStart w:id="4" w:name="_Toc234367063"/>
      <w:r w:rsidRPr="00BF0268">
        <w:lastRenderedPageBreak/>
        <w:t>Akkoordverklaring</w:t>
      </w:r>
      <w:r>
        <w:t xml:space="preserve"> opdrachtgever</w:t>
      </w:r>
      <w:bookmarkEnd w:id="0"/>
      <w:bookmarkEnd w:id="1"/>
      <w:bookmarkEnd w:id="2"/>
      <w:bookmarkEnd w:id="3"/>
      <w:bookmarkEnd w:id="4"/>
    </w:p>
    <w:tbl>
      <w:tblPr>
        <w:tblW w:w="9072" w:type="dxa"/>
        <w:tblInd w:w="108" w:type="dxa"/>
        <w:tblLayout w:type="fixed"/>
        <w:tblLook w:val="0000" w:firstRow="0" w:lastRow="0" w:firstColumn="0" w:lastColumn="0" w:noHBand="0" w:noVBand="0"/>
      </w:tblPr>
      <w:tblGrid>
        <w:gridCol w:w="1985"/>
        <w:gridCol w:w="4394"/>
        <w:gridCol w:w="2693"/>
      </w:tblGrid>
      <w:tr w:rsidR="002B5260" w:rsidTr="002B5260">
        <w:tblPrEx>
          <w:tblCellMar>
            <w:top w:w="0" w:type="dxa"/>
            <w:bottom w:w="0" w:type="dxa"/>
          </w:tblCellMar>
        </w:tblPrEx>
        <w:trPr>
          <w:cantSplit/>
          <w:trHeight w:val="240"/>
        </w:trPr>
        <w:tc>
          <w:tcPr>
            <w:tcW w:w="6379" w:type="dxa"/>
            <w:gridSpan w:val="2"/>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Opdrachtgever:</w:t>
            </w:r>
          </w:p>
        </w:tc>
        <w:tc>
          <w:tcPr>
            <w:tcW w:w="2693" w:type="dxa"/>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Handtekening</w:t>
            </w:r>
          </w:p>
        </w:tc>
      </w:tr>
      <w:tr w:rsidR="002B5260" w:rsidTr="002B5260">
        <w:tblPrEx>
          <w:tblCellMar>
            <w:top w:w="0" w:type="dxa"/>
            <w:bottom w:w="0" w:type="dxa"/>
          </w:tblCellMar>
        </w:tblPrEx>
        <w:trPr>
          <w:trHeight w:val="240"/>
        </w:trPr>
        <w:tc>
          <w:tcPr>
            <w:tcW w:w="1985" w:type="dxa"/>
            <w:tcBorders>
              <w:left w:val="single" w:sz="6" w:space="0" w:color="auto"/>
            </w:tcBorders>
          </w:tcPr>
          <w:p w:rsidR="002B5260" w:rsidRDefault="002B5260" w:rsidP="003A1A88">
            <w:pPr>
              <w:pStyle w:val="tabel"/>
            </w:pPr>
            <w:r>
              <w:t>Naam</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blPrEx>
          <w:tblCellMar>
            <w:top w:w="0" w:type="dxa"/>
            <w:bottom w:w="0" w:type="dxa"/>
          </w:tblCellMar>
        </w:tblPrEx>
        <w:trPr>
          <w:trHeight w:val="240"/>
        </w:trPr>
        <w:tc>
          <w:tcPr>
            <w:tcW w:w="1985" w:type="dxa"/>
            <w:tcBorders>
              <w:left w:val="single" w:sz="6" w:space="0" w:color="auto"/>
            </w:tcBorders>
          </w:tcPr>
          <w:p w:rsidR="002B5260" w:rsidRDefault="002B5260" w:rsidP="003A1A88">
            <w:pPr>
              <w:pStyle w:val="tabel"/>
            </w:pPr>
            <w:r>
              <w:t>Afdeling</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blPrEx>
          <w:tblCellMar>
            <w:top w:w="0" w:type="dxa"/>
            <w:bottom w:w="0" w:type="dxa"/>
          </w:tblCellMar>
        </w:tblPrEx>
        <w:trPr>
          <w:trHeight w:val="240"/>
        </w:trPr>
        <w:tc>
          <w:tcPr>
            <w:tcW w:w="1985" w:type="dxa"/>
            <w:tcBorders>
              <w:left w:val="single" w:sz="6" w:space="0" w:color="auto"/>
            </w:tcBorders>
          </w:tcPr>
          <w:p w:rsidR="002B5260" w:rsidRDefault="002B5260" w:rsidP="003A1A88">
            <w:pPr>
              <w:pStyle w:val="tabel"/>
            </w:pPr>
            <w:r>
              <w:t>Functie</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blPrEx>
          <w:tblCellMar>
            <w:top w:w="0" w:type="dxa"/>
            <w:bottom w:w="0" w:type="dxa"/>
          </w:tblCellMar>
        </w:tblPrEx>
        <w:trPr>
          <w:trHeight w:val="240"/>
        </w:trPr>
        <w:tc>
          <w:tcPr>
            <w:tcW w:w="1985" w:type="dxa"/>
            <w:tcBorders>
              <w:left w:val="single" w:sz="6" w:space="0" w:color="auto"/>
            </w:tcBorders>
          </w:tcPr>
          <w:p w:rsidR="002B5260" w:rsidRDefault="002B5260" w:rsidP="003A1A88">
            <w:pPr>
              <w:pStyle w:val="tabel"/>
            </w:pPr>
            <w:r>
              <w:t>Locatie</w:t>
            </w:r>
          </w:p>
        </w:tc>
        <w:tc>
          <w:tcPr>
            <w:tcW w:w="4394" w:type="dxa"/>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blPrEx>
          <w:tblCellMar>
            <w:top w:w="0" w:type="dxa"/>
            <w:bottom w:w="0" w:type="dxa"/>
          </w:tblCellMar>
        </w:tblPrEx>
        <w:trPr>
          <w:trHeight w:val="240"/>
        </w:trPr>
        <w:tc>
          <w:tcPr>
            <w:tcW w:w="1985" w:type="dxa"/>
            <w:tcBorders>
              <w:left w:val="single" w:sz="6" w:space="0" w:color="auto"/>
            </w:tcBorders>
          </w:tcPr>
          <w:p w:rsidR="002B5260" w:rsidRDefault="002B5260" w:rsidP="003A1A88">
            <w:pPr>
              <w:pStyle w:val="tabel"/>
            </w:pPr>
            <w:r>
              <w:t>Telefoon</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blPrEx>
          <w:tblCellMar>
            <w:top w:w="0" w:type="dxa"/>
            <w:bottom w:w="0" w:type="dxa"/>
          </w:tblCellMar>
        </w:tblPrEx>
        <w:trPr>
          <w:trHeight w:val="240"/>
        </w:trPr>
        <w:tc>
          <w:tcPr>
            <w:tcW w:w="1985" w:type="dxa"/>
            <w:tcBorders>
              <w:left w:val="single" w:sz="6" w:space="0" w:color="auto"/>
              <w:bottom w:val="single" w:sz="4" w:space="0" w:color="auto"/>
            </w:tcBorders>
          </w:tcPr>
          <w:p w:rsidR="002B5260" w:rsidRDefault="002B5260" w:rsidP="003A1A88">
            <w:pPr>
              <w:pStyle w:val="tabel"/>
            </w:pPr>
            <w:r>
              <w:t>E-Mailadres</w:t>
            </w:r>
          </w:p>
        </w:tc>
        <w:tc>
          <w:tcPr>
            <w:tcW w:w="4394" w:type="dxa"/>
            <w:tcBorders>
              <w:bottom w:val="single" w:sz="4" w:space="0" w:color="auto"/>
            </w:tcBorders>
          </w:tcPr>
          <w:p w:rsidR="002B5260" w:rsidRDefault="002B5260" w:rsidP="003A1A88">
            <w:pPr>
              <w:pStyle w:val="tabel"/>
            </w:pPr>
          </w:p>
        </w:tc>
        <w:tc>
          <w:tcPr>
            <w:tcW w:w="2693" w:type="dxa"/>
            <w:tcBorders>
              <w:top w:val="single" w:sz="4" w:space="0" w:color="auto"/>
              <w:left w:val="single" w:sz="4" w:space="0" w:color="auto"/>
              <w:bottom w:val="single" w:sz="4" w:space="0" w:color="auto"/>
              <w:right w:val="single" w:sz="4" w:space="0" w:color="auto"/>
            </w:tcBorders>
          </w:tcPr>
          <w:p w:rsidR="002B5260" w:rsidRDefault="002B5260" w:rsidP="003A1A88">
            <w:pPr>
              <w:pStyle w:val="tabel"/>
            </w:pPr>
            <w:r>
              <w:t>Datum: 9 juni 2017</w:t>
            </w:r>
          </w:p>
        </w:tc>
      </w:tr>
    </w:tbl>
    <w:p w:rsidR="002B5260" w:rsidRDefault="002B5260" w:rsidP="002B5260"/>
    <w:p w:rsidR="002B5260" w:rsidRDefault="002B5260">
      <w:r>
        <w:br w:type="page"/>
      </w:r>
    </w:p>
    <w:sdt>
      <w:sdtPr>
        <w:id w:val="-366911495"/>
        <w:docPartObj>
          <w:docPartGallery w:val="Table of Contents"/>
          <w:docPartUnique/>
        </w:docPartObj>
      </w:sdtPr>
      <w:sdtEndPr>
        <w:rPr>
          <w:rFonts w:ascii="Arial" w:eastAsiaTheme="minorHAnsi" w:hAnsi="Arial" w:cstheme="minorBidi"/>
          <w:b/>
          <w:bCs/>
          <w:noProof/>
          <w:sz w:val="24"/>
          <w:szCs w:val="22"/>
          <w:lang w:val="nl-NL"/>
        </w:rPr>
      </w:sdtEndPr>
      <w:sdtContent>
        <w:p w:rsidR="002B5260" w:rsidRPr="002B5260" w:rsidRDefault="002B5260">
          <w:pPr>
            <w:pStyle w:val="TOCHeading"/>
            <w:rPr>
              <w:rStyle w:val="IntenseEmphasis"/>
            </w:rPr>
          </w:pPr>
          <w:r w:rsidRPr="002B5260">
            <w:rPr>
              <w:rStyle w:val="IntenseEmphasis"/>
            </w:rPr>
            <w:t>Contents</w:t>
          </w:r>
        </w:p>
        <w:p w:rsidR="007E010D" w:rsidRDefault="002B5260">
          <w:pPr>
            <w:pStyle w:val="TOC1"/>
            <w:tabs>
              <w:tab w:val="left" w:pos="480"/>
              <w:tab w:val="right" w:leader="dot" w:pos="9016"/>
            </w:tabs>
            <w:rPr>
              <w:rFonts w:asciiTheme="minorHAnsi" w:eastAsiaTheme="minorEastAsia" w:hAnsiTheme="minorHAnsi"/>
              <w:noProof/>
              <w:sz w:val="22"/>
              <w:lang w:val="en-US"/>
            </w:rPr>
          </w:pPr>
          <w:r>
            <w:fldChar w:fldCharType="begin"/>
          </w:r>
          <w:r w:rsidRPr="002B5260">
            <w:rPr>
              <w:lang w:val="en-US"/>
            </w:rPr>
            <w:instrText xml:space="preserve"> TOC \o "1-3" \h \z \u </w:instrText>
          </w:r>
          <w:r>
            <w:fldChar w:fldCharType="separate"/>
          </w:r>
          <w:hyperlink w:anchor="_Toc484274275" w:history="1">
            <w:r w:rsidR="007E010D" w:rsidRPr="006B179C">
              <w:rPr>
                <w:rStyle w:val="Hyperlink"/>
                <w:noProof/>
              </w:rPr>
              <w:t>1</w:t>
            </w:r>
            <w:r w:rsidR="007E010D">
              <w:rPr>
                <w:rFonts w:asciiTheme="minorHAnsi" w:eastAsiaTheme="minorEastAsia" w:hAnsiTheme="minorHAnsi"/>
                <w:noProof/>
                <w:sz w:val="22"/>
                <w:lang w:val="en-US"/>
              </w:rPr>
              <w:tab/>
            </w:r>
            <w:r w:rsidR="007E010D" w:rsidRPr="006B179C">
              <w:rPr>
                <w:rStyle w:val="Hyperlink"/>
                <w:noProof/>
              </w:rPr>
              <w:t>Inleiding</w:t>
            </w:r>
            <w:r w:rsidR="007E010D">
              <w:rPr>
                <w:noProof/>
                <w:webHidden/>
              </w:rPr>
              <w:tab/>
            </w:r>
            <w:r w:rsidR="007E010D">
              <w:rPr>
                <w:noProof/>
                <w:webHidden/>
              </w:rPr>
              <w:fldChar w:fldCharType="begin"/>
            </w:r>
            <w:r w:rsidR="007E010D">
              <w:rPr>
                <w:noProof/>
                <w:webHidden/>
              </w:rPr>
              <w:instrText xml:space="preserve"> PAGEREF _Toc484274275 \h </w:instrText>
            </w:r>
            <w:r w:rsidR="007E010D">
              <w:rPr>
                <w:noProof/>
                <w:webHidden/>
              </w:rPr>
            </w:r>
            <w:r w:rsidR="007E010D">
              <w:rPr>
                <w:noProof/>
                <w:webHidden/>
              </w:rPr>
              <w:fldChar w:fldCharType="separate"/>
            </w:r>
            <w:r w:rsidR="007E010D">
              <w:rPr>
                <w:noProof/>
                <w:webHidden/>
              </w:rPr>
              <w:t>4</w:t>
            </w:r>
            <w:r w:rsidR="007E010D">
              <w:rPr>
                <w:noProof/>
                <w:webHidden/>
              </w:rPr>
              <w:fldChar w:fldCharType="end"/>
            </w:r>
          </w:hyperlink>
        </w:p>
        <w:p w:rsidR="007E010D" w:rsidRDefault="007E010D">
          <w:pPr>
            <w:pStyle w:val="TOC2"/>
            <w:tabs>
              <w:tab w:val="left" w:pos="880"/>
              <w:tab w:val="right" w:leader="dot" w:pos="9016"/>
            </w:tabs>
            <w:rPr>
              <w:rFonts w:asciiTheme="minorHAnsi" w:eastAsiaTheme="minorEastAsia" w:hAnsiTheme="minorHAnsi"/>
              <w:noProof/>
              <w:sz w:val="22"/>
              <w:lang w:val="en-US"/>
            </w:rPr>
          </w:pPr>
          <w:hyperlink w:anchor="_Toc484274276" w:history="1">
            <w:r w:rsidRPr="006B179C">
              <w:rPr>
                <w:rStyle w:val="Hyperlink"/>
                <w:noProof/>
              </w:rPr>
              <w:t>1.1</w:t>
            </w:r>
            <w:r>
              <w:rPr>
                <w:rFonts w:asciiTheme="minorHAnsi" w:eastAsiaTheme="minorEastAsia" w:hAnsiTheme="minorHAnsi"/>
                <w:noProof/>
                <w:sz w:val="22"/>
                <w:lang w:val="en-US"/>
              </w:rPr>
              <w:tab/>
            </w:r>
            <w:r w:rsidRPr="006B179C">
              <w:rPr>
                <w:rStyle w:val="Hyperlink"/>
                <w:noProof/>
              </w:rPr>
              <w:t>Doel van het testplan</w:t>
            </w:r>
            <w:r>
              <w:rPr>
                <w:noProof/>
                <w:webHidden/>
              </w:rPr>
              <w:tab/>
            </w:r>
            <w:r>
              <w:rPr>
                <w:noProof/>
                <w:webHidden/>
              </w:rPr>
              <w:fldChar w:fldCharType="begin"/>
            </w:r>
            <w:r>
              <w:rPr>
                <w:noProof/>
                <w:webHidden/>
              </w:rPr>
              <w:instrText xml:space="preserve"> PAGEREF _Toc484274276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2"/>
            <w:tabs>
              <w:tab w:val="left" w:pos="880"/>
              <w:tab w:val="right" w:leader="dot" w:pos="9016"/>
            </w:tabs>
            <w:rPr>
              <w:rFonts w:asciiTheme="minorHAnsi" w:eastAsiaTheme="minorEastAsia" w:hAnsiTheme="minorHAnsi"/>
              <w:noProof/>
              <w:sz w:val="22"/>
              <w:lang w:val="en-US"/>
            </w:rPr>
          </w:pPr>
          <w:hyperlink w:anchor="_Toc484274277" w:history="1">
            <w:r w:rsidRPr="006B179C">
              <w:rPr>
                <w:rStyle w:val="Hyperlink"/>
                <w:noProof/>
              </w:rPr>
              <w:t>1.2</w:t>
            </w:r>
            <w:r>
              <w:rPr>
                <w:rFonts w:asciiTheme="minorHAnsi" w:eastAsiaTheme="minorEastAsia" w:hAnsiTheme="minorHAnsi"/>
                <w:noProof/>
                <w:sz w:val="22"/>
                <w:lang w:val="en-US"/>
              </w:rPr>
              <w:tab/>
            </w:r>
            <w:r w:rsidRPr="006B179C">
              <w:rPr>
                <w:rStyle w:val="Hyperlink"/>
                <w:noProof/>
              </w:rPr>
              <w:t>Opdrachtformulering</w:t>
            </w:r>
            <w:r>
              <w:rPr>
                <w:noProof/>
                <w:webHidden/>
              </w:rPr>
              <w:tab/>
            </w:r>
            <w:r>
              <w:rPr>
                <w:noProof/>
                <w:webHidden/>
              </w:rPr>
              <w:fldChar w:fldCharType="begin"/>
            </w:r>
            <w:r>
              <w:rPr>
                <w:noProof/>
                <w:webHidden/>
              </w:rPr>
              <w:instrText xml:space="preserve"> PAGEREF _Toc484274277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3"/>
            <w:tabs>
              <w:tab w:val="left" w:pos="1320"/>
              <w:tab w:val="right" w:leader="dot" w:pos="9016"/>
            </w:tabs>
            <w:rPr>
              <w:rFonts w:asciiTheme="minorHAnsi" w:eastAsiaTheme="minorEastAsia" w:hAnsiTheme="minorHAnsi"/>
              <w:noProof/>
              <w:sz w:val="22"/>
              <w:lang w:val="en-US"/>
            </w:rPr>
          </w:pPr>
          <w:hyperlink w:anchor="_Toc484274278" w:history="1">
            <w:r w:rsidRPr="006B179C">
              <w:rPr>
                <w:rStyle w:val="Hyperlink"/>
                <w:noProof/>
              </w:rPr>
              <w:t>1.2.1</w:t>
            </w:r>
            <w:r>
              <w:rPr>
                <w:rFonts w:asciiTheme="minorHAnsi" w:eastAsiaTheme="minorEastAsia" w:hAnsiTheme="minorHAnsi"/>
                <w:noProof/>
                <w:sz w:val="22"/>
                <w:lang w:val="en-US"/>
              </w:rPr>
              <w:tab/>
            </w:r>
            <w:r w:rsidRPr="006B179C">
              <w:rPr>
                <w:rStyle w:val="Hyperlink"/>
                <w:noProof/>
              </w:rPr>
              <w:t>Opdrachtgever</w:t>
            </w:r>
            <w:r>
              <w:rPr>
                <w:noProof/>
                <w:webHidden/>
              </w:rPr>
              <w:tab/>
            </w:r>
            <w:r>
              <w:rPr>
                <w:noProof/>
                <w:webHidden/>
              </w:rPr>
              <w:fldChar w:fldCharType="begin"/>
            </w:r>
            <w:r>
              <w:rPr>
                <w:noProof/>
                <w:webHidden/>
              </w:rPr>
              <w:instrText xml:space="preserve"> PAGEREF _Toc484274278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3"/>
            <w:tabs>
              <w:tab w:val="left" w:pos="1320"/>
              <w:tab w:val="right" w:leader="dot" w:pos="9016"/>
            </w:tabs>
            <w:rPr>
              <w:rFonts w:asciiTheme="minorHAnsi" w:eastAsiaTheme="minorEastAsia" w:hAnsiTheme="minorHAnsi"/>
              <w:noProof/>
              <w:sz w:val="22"/>
              <w:lang w:val="en-US"/>
            </w:rPr>
          </w:pPr>
          <w:hyperlink w:anchor="_Toc484274279" w:history="1">
            <w:r w:rsidRPr="006B179C">
              <w:rPr>
                <w:rStyle w:val="Hyperlink"/>
                <w:noProof/>
              </w:rPr>
              <w:t>1.2.2</w:t>
            </w:r>
            <w:r>
              <w:rPr>
                <w:rFonts w:asciiTheme="minorHAnsi" w:eastAsiaTheme="minorEastAsia" w:hAnsiTheme="minorHAnsi"/>
                <w:noProof/>
                <w:sz w:val="22"/>
                <w:lang w:val="en-US"/>
              </w:rPr>
              <w:tab/>
            </w:r>
            <w:r w:rsidRPr="006B179C">
              <w:rPr>
                <w:rStyle w:val="Hyperlink"/>
                <w:noProof/>
              </w:rPr>
              <w:t>Opdrachtnemer</w:t>
            </w:r>
            <w:r>
              <w:rPr>
                <w:noProof/>
                <w:webHidden/>
              </w:rPr>
              <w:tab/>
            </w:r>
            <w:r>
              <w:rPr>
                <w:noProof/>
                <w:webHidden/>
              </w:rPr>
              <w:fldChar w:fldCharType="begin"/>
            </w:r>
            <w:r>
              <w:rPr>
                <w:noProof/>
                <w:webHidden/>
              </w:rPr>
              <w:instrText xml:space="preserve"> PAGEREF _Toc484274279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3"/>
            <w:tabs>
              <w:tab w:val="left" w:pos="1320"/>
              <w:tab w:val="right" w:leader="dot" w:pos="9016"/>
            </w:tabs>
            <w:rPr>
              <w:rFonts w:asciiTheme="minorHAnsi" w:eastAsiaTheme="minorEastAsia" w:hAnsiTheme="minorHAnsi"/>
              <w:noProof/>
              <w:sz w:val="22"/>
              <w:lang w:val="en-US"/>
            </w:rPr>
          </w:pPr>
          <w:hyperlink w:anchor="_Toc484274280" w:history="1">
            <w:r w:rsidRPr="006B179C">
              <w:rPr>
                <w:rStyle w:val="Hyperlink"/>
                <w:noProof/>
              </w:rPr>
              <w:t>1.2.3</w:t>
            </w:r>
            <w:r>
              <w:rPr>
                <w:rFonts w:asciiTheme="minorHAnsi" w:eastAsiaTheme="minorEastAsia" w:hAnsiTheme="minorHAnsi"/>
                <w:noProof/>
                <w:sz w:val="22"/>
                <w:lang w:val="en-US"/>
              </w:rPr>
              <w:tab/>
            </w:r>
            <w:r w:rsidRPr="006B179C">
              <w:rPr>
                <w:rStyle w:val="Hyperlink"/>
                <w:noProof/>
              </w:rPr>
              <w:t>Opdracht</w:t>
            </w:r>
            <w:r>
              <w:rPr>
                <w:noProof/>
                <w:webHidden/>
              </w:rPr>
              <w:tab/>
            </w:r>
            <w:r>
              <w:rPr>
                <w:noProof/>
                <w:webHidden/>
              </w:rPr>
              <w:fldChar w:fldCharType="begin"/>
            </w:r>
            <w:r>
              <w:rPr>
                <w:noProof/>
                <w:webHidden/>
              </w:rPr>
              <w:instrText xml:space="preserve"> PAGEREF _Toc484274280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3"/>
            <w:tabs>
              <w:tab w:val="left" w:pos="1320"/>
              <w:tab w:val="right" w:leader="dot" w:pos="9016"/>
            </w:tabs>
            <w:rPr>
              <w:rFonts w:asciiTheme="minorHAnsi" w:eastAsiaTheme="minorEastAsia" w:hAnsiTheme="minorHAnsi"/>
              <w:noProof/>
              <w:sz w:val="22"/>
              <w:lang w:val="en-US"/>
            </w:rPr>
          </w:pPr>
          <w:hyperlink w:anchor="_Toc484274281" w:history="1">
            <w:r w:rsidRPr="006B179C">
              <w:rPr>
                <w:rStyle w:val="Hyperlink"/>
                <w:noProof/>
              </w:rPr>
              <w:t>1.2.4</w:t>
            </w:r>
            <w:r>
              <w:rPr>
                <w:rFonts w:asciiTheme="minorHAnsi" w:eastAsiaTheme="minorEastAsia" w:hAnsiTheme="minorHAnsi"/>
                <w:noProof/>
                <w:sz w:val="22"/>
                <w:lang w:val="en-US"/>
              </w:rPr>
              <w:tab/>
            </w:r>
            <w:r w:rsidRPr="006B179C">
              <w:rPr>
                <w:rStyle w:val="Hyperlink"/>
                <w:noProof/>
              </w:rPr>
              <w:t>Beschouwingsgebied</w:t>
            </w:r>
            <w:r>
              <w:rPr>
                <w:noProof/>
                <w:webHidden/>
              </w:rPr>
              <w:tab/>
            </w:r>
            <w:r>
              <w:rPr>
                <w:noProof/>
                <w:webHidden/>
              </w:rPr>
              <w:fldChar w:fldCharType="begin"/>
            </w:r>
            <w:r>
              <w:rPr>
                <w:noProof/>
                <w:webHidden/>
              </w:rPr>
              <w:instrText xml:space="preserve"> PAGEREF _Toc484274281 \h </w:instrText>
            </w:r>
            <w:r>
              <w:rPr>
                <w:noProof/>
                <w:webHidden/>
              </w:rPr>
            </w:r>
            <w:r>
              <w:rPr>
                <w:noProof/>
                <w:webHidden/>
              </w:rPr>
              <w:fldChar w:fldCharType="separate"/>
            </w:r>
            <w:r>
              <w:rPr>
                <w:noProof/>
                <w:webHidden/>
              </w:rPr>
              <w:t>4</w:t>
            </w:r>
            <w:r>
              <w:rPr>
                <w:noProof/>
                <w:webHidden/>
              </w:rPr>
              <w:fldChar w:fldCharType="end"/>
            </w:r>
          </w:hyperlink>
        </w:p>
        <w:p w:rsidR="007E010D" w:rsidRDefault="007E010D">
          <w:pPr>
            <w:pStyle w:val="TOC1"/>
            <w:tabs>
              <w:tab w:val="left" w:pos="480"/>
              <w:tab w:val="right" w:leader="dot" w:pos="9016"/>
            </w:tabs>
            <w:rPr>
              <w:rFonts w:asciiTheme="minorHAnsi" w:eastAsiaTheme="minorEastAsia" w:hAnsiTheme="minorHAnsi"/>
              <w:noProof/>
              <w:sz w:val="22"/>
              <w:lang w:val="en-US"/>
            </w:rPr>
          </w:pPr>
          <w:hyperlink w:anchor="_Toc484274282" w:history="1">
            <w:r w:rsidRPr="006B179C">
              <w:rPr>
                <w:rStyle w:val="Hyperlink"/>
                <w:noProof/>
              </w:rPr>
              <w:t>2</w:t>
            </w:r>
            <w:r>
              <w:rPr>
                <w:rFonts w:asciiTheme="minorHAnsi" w:eastAsiaTheme="minorEastAsia" w:hAnsiTheme="minorHAnsi"/>
                <w:noProof/>
                <w:sz w:val="22"/>
                <w:lang w:val="en-US"/>
              </w:rPr>
              <w:tab/>
            </w:r>
            <w:r w:rsidRPr="006B179C">
              <w:rPr>
                <w:rStyle w:val="Hyperlink"/>
                <w:noProof/>
              </w:rPr>
              <w:t>Testen</w:t>
            </w:r>
            <w:r>
              <w:rPr>
                <w:noProof/>
                <w:webHidden/>
              </w:rPr>
              <w:tab/>
            </w:r>
            <w:r>
              <w:rPr>
                <w:noProof/>
                <w:webHidden/>
              </w:rPr>
              <w:fldChar w:fldCharType="begin"/>
            </w:r>
            <w:r>
              <w:rPr>
                <w:noProof/>
                <w:webHidden/>
              </w:rPr>
              <w:instrText xml:space="preserve"> PAGEREF _Toc484274282 \h </w:instrText>
            </w:r>
            <w:r>
              <w:rPr>
                <w:noProof/>
                <w:webHidden/>
              </w:rPr>
            </w:r>
            <w:r>
              <w:rPr>
                <w:noProof/>
                <w:webHidden/>
              </w:rPr>
              <w:fldChar w:fldCharType="separate"/>
            </w:r>
            <w:r>
              <w:rPr>
                <w:noProof/>
                <w:webHidden/>
              </w:rPr>
              <w:t>5</w:t>
            </w:r>
            <w:r>
              <w:rPr>
                <w:noProof/>
                <w:webHidden/>
              </w:rPr>
              <w:fldChar w:fldCharType="end"/>
            </w:r>
          </w:hyperlink>
        </w:p>
        <w:p w:rsidR="002B5260" w:rsidRPr="002B5260" w:rsidRDefault="002B5260">
          <w:pPr>
            <w:rPr>
              <w:lang w:val="en-US"/>
            </w:rPr>
          </w:pPr>
          <w:r>
            <w:rPr>
              <w:b/>
              <w:bCs/>
              <w:noProof/>
            </w:rPr>
            <w:fldChar w:fldCharType="end"/>
          </w:r>
        </w:p>
      </w:sdtContent>
    </w:sdt>
    <w:p w:rsidR="002B5260" w:rsidRDefault="002B5260" w:rsidP="002B5260">
      <w:pPr>
        <w:rPr>
          <w:lang w:val="en-US"/>
        </w:rPr>
      </w:pPr>
    </w:p>
    <w:p w:rsidR="002B5260" w:rsidRDefault="002B5260" w:rsidP="002B5260">
      <w:pPr>
        <w:rPr>
          <w:lang w:val="en-US"/>
        </w:rPr>
      </w:pPr>
      <w:r>
        <w:rPr>
          <w:lang w:val="en-US"/>
        </w:rPr>
        <w:br w:type="page"/>
      </w:r>
    </w:p>
    <w:p w:rsidR="002B5260" w:rsidRPr="002B5260" w:rsidRDefault="002B5260" w:rsidP="002B5260">
      <w:pPr>
        <w:pStyle w:val="Heading1"/>
        <w:keepLines w:val="0"/>
        <w:pageBreakBefore/>
        <w:numPr>
          <w:ilvl w:val="0"/>
          <w:numId w:val="1"/>
        </w:numPr>
        <w:spacing w:before="0" w:after="480" w:line="240" w:lineRule="atLeast"/>
        <w:rPr>
          <w:b/>
        </w:rPr>
      </w:pPr>
      <w:bookmarkStart w:id="5" w:name="_Toc484274275"/>
      <w:r w:rsidRPr="002B5260">
        <w:rPr>
          <w:b/>
        </w:rPr>
        <w:lastRenderedPageBreak/>
        <w:t>Inleiding</w:t>
      </w:r>
      <w:bookmarkEnd w:id="5"/>
    </w:p>
    <w:p w:rsidR="002B5260" w:rsidRDefault="002B5260" w:rsidP="002B5260">
      <w:pPr>
        <w:pStyle w:val="Heading2"/>
        <w:numPr>
          <w:ilvl w:val="1"/>
          <w:numId w:val="1"/>
        </w:numPr>
      </w:pPr>
      <w:bookmarkStart w:id="6" w:name="_Toc484274276"/>
      <w:r w:rsidRPr="00890E79">
        <w:t>Doel van het testplan</w:t>
      </w:r>
      <w:bookmarkEnd w:id="6"/>
    </w:p>
    <w:p w:rsidR="002B5260" w:rsidRPr="00890E79" w:rsidRDefault="008B7C33" w:rsidP="002B5260">
      <w:r>
        <w:t>Het doel van dit testplan is het laten testen door een ander persoon of dat de applicatie werkt zoals hoort en de klant tevreden is met het resultaat van de applicatie.</w:t>
      </w:r>
    </w:p>
    <w:p w:rsidR="002B5260" w:rsidRDefault="002B5260" w:rsidP="002B5260">
      <w:pPr>
        <w:pStyle w:val="Heading2"/>
        <w:numPr>
          <w:ilvl w:val="1"/>
          <w:numId w:val="1"/>
        </w:numPr>
      </w:pPr>
      <w:bookmarkStart w:id="7" w:name="_Toc484274277"/>
      <w:r>
        <w:t>Opdrachtformulering</w:t>
      </w:r>
      <w:bookmarkEnd w:id="7"/>
    </w:p>
    <w:p w:rsidR="002B5260" w:rsidRDefault="002B5260" w:rsidP="002B5260">
      <w:pPr>
        <w:pStyle w:val="Heading3"/>
        <w:numPr>
          <w:ilvl w:val="2"/>
          <w:numId w:val="1"/>
        </w:numPr>
      </w:pPr>
      <w:bookmarkStart w:id="8" w:name="_Toc484274278"/>
      <w:r>
        <w:t>Opdrachtgever</w:t>
      </w:r>
      <w:bookmarkEnd w:id="8"/>
    </w:p>
    <w:p w:rsidR="002B5260" w:rsidRDefault="008B7C33" w:rsidP="002B5260">
      <w:r>
        <w:t>De opdrachtgever is Wim Schreurs</w:t>
      </w:r>
    </w:p>
    <w:p w:rsidR="002B5260" w:rsidRDefault="002B5260" w:rsidP="002B5260">
      <w:pPr>
        <w:pStyle w:val="Heading3"/>
        <w:numPr>
          <w:ilvl w:val="2"/>
          <w:numId w:val="1"/>
        </w:numPr>
      </w:pPr>
      <w:bookmarkStart w:id="9" w:name="_Toc484274279"/>
      <w:r>
        <w:t>Opdrachtnemer</w:t>
      </w:r>
      <w:bookmarkEnd w:id="9"/>
    </w:p>
    <w:p w:rsidR="002B5260" w:rsidRDefault="008B7C33" w:rsidP="002B5260">
      <w:r>
        <w:t>De opdrachtnemer is Comp-U-Service</w:t>
      </w:r>
    </w:p>
    <w:p w:rsidR="002B5260" w:rsidRDefault="002B5260" w:rsidP="002B5260">
      <w:pPr>
        <w:pStyle w:val="Heading3"/>
        <w:numPr>
          <w:ilvl w:val="2"/>
          <w:numId w:val="1"/>
        </w:numPr>
      </w:pPr>
      <w:bookmarkStart w:id="10" w:name="_Toc484274280"/>
      <w:r>
        <w:t>Opdracht</w:t>
      </w:r>
      <w:bookmarkEnd w:id="10"/>
    </w:p>
    <w:p w:rsidR="002B5260" w:rsidRDefault="008B7C33" w:rsidP="002B5260">
      <w:r>
        <w:t>Het te behalen resultaat is een goed werkende applicatie die naar behoren werkt.</w:t>
      </w:r>
    </w:p>
    <w:p w:rsidR="002B5260" w:rsidRDefault="002B5260" w:rsidP="002B5260">
      <w:pPr>
        <w:pStyle w:val="Heading3"/>
        <w:numPr>
          <w:ilvl w:val="2"/>
          <w:numId w:val="1"/>
        </w:numPr>
      </w:pPr>
      <w:bookmarkStart w:id="11" w:name="_Toc484274281"/>
      <w:r>
        <w:t>Beschouwingsgebied</w:t>
      </w:r>
      <w:bookmarkEnd w:id="11"/>
    </w:p>
    <w:p w:rsidR="002B5260" w:rsidRDefault="008B7C33" w:rsidP="002B5260">
      <w:r>
        <w:t>De applicatie is gemaakt voor het bijhouden en kunnen aanpassen van de voorraad van het magazijn zodat er minder medicijnen worden verspild wat geld gaat besparen</w:t>
      </w:r>
    </w:p>
    <w:p w:rsidR="00E36575" w:rsidRDefault="00E36575" w:rsidP="002B5260"/>
    <w:p w:rsidR="00E36575" w:rsidRDefault="00E36575" w:rsidP="00E36575">
      <w:r>
        <w:br w:type="page"/>
      </w:r>
    </w:p>
    <w:p w:rsidR="007E010D" w:rsidRPr="002B5260" w:rsidRDefault="007E010D" w:rsidP="007E010D">
      <w:pPr>
        <w:pStyle w:val="Heading1"/>
        <w:keepLines w:val="0"/>
        <w:pageBreakBefore/>
        <w:numPr>
          <w:ilvl w:val="0"/>
          <w:numId w:val="1"/>
        </w:numPr>
        <w:spacing w:before="0" w:after="480" w:line="240" w:lineRule="atLeast"/>
        <w:rPr>
          <w:b/>
        </w:rPr>
      </w:pPr>
      <w:bookmarkStart w:id="12" w:name="_Toc484274282"/>
      <w:r>
        <w:rPr>
          <w:b/>
        </w:rPr>
        <w:lastRenderedPageBreak/>
        <w:t>Testen</w:t>
      </w:r>
      <w:bookmarkEnd w:id="12"/>
    </w:p>
    <w:p w:rsidR="007E010D" w:rsidRDefault="007E010D" w:rsidP="007E010D">
      <w:pPr>
        <w:pStyle w:val="Heading2"/>
        <w:numPr>
          <w:ilvl w:val="1"/>
          <w:numId w:val="1"/>
        </w:numPr>
      </w:pPr>
      <w:r>
        <w:t>Hoe testen we het</w:t>
      </w:r>
    </w:p>
    <w:p w:rsidR="007E010D" w:rsidRDefault="007E010D" w:rsidP="007E010D">
      <w:r>
        <w:t>De applicatie wordt getest door Beau Taapken en wordt stap voor stap doorlopen zodat er zo min mogelijk kans is op een fout in de applicatie.</w:t>
      </w:r>
    </w:p>
    <w:p w:rsidR="007E010D" w:rsidRDefault="007E010D" w:rsidP="007E010D">
      <w:pPr>
        <w:pStyle w:val="Heading2"/>
        <w:numPr>
          <w:ilvl w:val="1"/>
          <w:numId w:val="1"/>
        </w:numPr>
      </w:pPr>
      <w:r>
        <w:t>Te testen onderdelen</w:t>
      </w:r>
    </w:p>
    <w:tbl>
      <w:tblPr>
        <w:tblStyle w:val="GridTable4-Accent5"/>
        <w:tblW w:w="0" w:type="auto"/>
        <w:tblLook w:val="04A0" w:firstRow="1" w:lastRow="0" w:firstColumn="1" w:lastColumn="0" w:noHBand="0" w:noVBand="1"/>
      </w:tblPr>
      <w:tblGrid>
        <w:gridCol w:w="1885"/>
        <w:gridCol w:w="2053"/>
        <w:gridCol w:w="2087"/>
        <w:gridCol w:w="1536"/>
        <w:gridCol w:w="1455"/>
      </w:tblGrid>
      <w:tr w:rsidR="008F70DC" w:rsidTr="008F7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Testpersoon</w:t>
            </w:r>
          </w:p>
        </w:tc>
        <w:tc>
          <w:tcPr>
            <w:tcW w:w="2053" w:type="dxa"/>
          </w:tcPr>
          <w:p w:rsidR="00785C3F" w:rsidRDefault="00785C3F" w:rsidP="007E010D">
            <w:pPr>
              <w:cnfStyle w:val="100000000000" w:firstRow="1" w:lastRow="0" w:firstColumn="0" w:lastColumn="0" w:oddVBand="0" w:evenVBand="0" w:oddHBand="0" w:evenHBand="0" w:firstRowFirstColumn="0" w:firstRowLastColumn="0" w:lastRowFirstColumn="0" w:lastRowLastColumn="0"/>
            </w:pPr>
            <w:r>
              <w:t>Testonderdeel</w:t>
            </w:r>
          </w:p>
        </w:tc>
        <w:tc>
          <w:tcPr>
            <w:tcW w:w="2087" w:type="dxa"/>
          </w:tcPr>
          <w:p w:rsidR="00785C3F" w:rsidRDefault="00785C3F" w:rsidP="007E010D">
            <w:pPr>
              <w:cnfStyle w:val="100000000000" w:firstRow="1" w:lastRow="0" w:firstColumn="0" w:lastColumn="0" w:oddVBand="0" w:evenVBand="0" w:oddHBand="0" w:evenHBand="0" w:firstRowFirstColumn="0" w:firstRowLastColumn="0" w:lastRowFirstColumn="0" w:lastRowLastColumn="0"/>
            </w:pPr>
            <w:r>
              <w:t>Wat moet het doen</w:t>
            </w:r>
          </w:p>
        </w:tc>
        <w:tc>
          <w:tcPr>
            <w:tcW w:w="1536" w:type="dxa"/>
          </w:tcPr>
          <w:p w:rsidR="00785C3F" w:rsidRDefault="00785C3F" w:rsidP="007E010D">
            <w:pPr>
              <w:cnfStyle w:val="100000000000" w:firstRow="1" w:lastRow="0" w:firstColumn="0" w:lastColumn="0" w:oddVBand="0" w:evenVBand="0" w:oddHBand="0" w:evenHBand="0" w:firstRowFirstColumn="0" w:firstRowLastColumn="0" w:lastRowFirstColumn="0" w:lastRowLastColumn="0"/>
            </w:pPr>
            <w:r>
              <w:t>Goed doorlopen?</w:t>
            </w:r>
          </w:p>
        </w:tc>
        <w:tc>
          <w:tcPr>
            <w:tcW w:w="1455" w:type="dxa"/>
          </w:tcPr>
          <w:p w:rsidR="00785C3F" w:rsidRDefault="00785C3F" w:rsidP="007E010D">
            <w:pPr>
              <w:cnfStyle w:val="100000000000" w:firstRow="1" w:lastRow="0" w:firstColumn="0" w:lastColumn="0" w:oddVBand="0" w:evenVBand="0" w:oddHBand="0" w:evenHBand="0" w:firstRowFirstColumn="0" w:firstRowLastColumn="0" w:lastRowFirstColumn="0" w:lastRowLastColumn="0"/>
            </w:pPr>
            <w:r>
              <w:t>Tijdsduur</w:t>
            </w:r>
          </w:p>
        </w:tc>
      </w:tr>
      <w:tr w:rsidR="008F70DC"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Inloggen met foute gegevens</w:t>
            </w:r>
          </w:p>
        </w:tc>
        <w:tc>
          <w:tcPr>
            <w:tcW w:w="2087" w:type="dxa"/>
          </w:tcPr>
          <w:p w:rsidR="00785C3F" w:rsidRDefault="00785C3F" w:rsidP="008F70DC">
            <w:pPr>
              <w:cnfStyle w:val="000000100000" w:firstRow="0" w:lastRow="0" w:firstColumn="0" w:lastColumn="0" w:oddVBand="0" w:evenVBand="0" w:oddHBand="1" w:evenHBand="0" w:firstRowFirstColumn="0" w:firstRowLastColumn="0" w:lastRowFirstColumn="0" w:lastRowLastColumn="0"/>
            </w:pPr>
            <w:r>
              <w:t>Op hetzelfde scherm blijven en het wachtwoordvak leegmaken</w:t>
            </w:r>
          </w:p>
        </w:tc>
        <w:tc>
          <w:tcPr>
            <w:tcW w:w="1536"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1 minuut</w:t>
            </w:r>
          </w:p>
        </w:tc>
      </w:tr>
      <w:tr w:rsidR="008F70DC" w:rsidTr="008F70DC">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Inloggen als admin</w:t>
            </w:r>
          </w:p>
        </w:tc>
        <w:tc>
          <w:tcPr>
            <w:tcW w:w="2087" w:type="dxa"/>
          </w:tcPr>
          <w:p w:rsidR="00785C3F" w:rsidRDefault="00785C3F" w:rsidP="008F70DC">
            <w:pPr>
              <w:cnfStyle w:val="000000000000" w:firstRow="0" w:lastRow="0" w:firstColumn="0" w:lastColumn="0" w:oddVBand="0" w:evenVBand="0" w:oddHBand="0" w:evenHBand="0" w:firstRowFirstColumn="0" w:firstRowLastColumn="0" w:lastRowFirstColumn="0" w:lastRowLastColumn="0"/>
            </w:pPr>
            <w:r>
              <w:t>Naar het adminscherm gaan</w:t>
            </w:r>
          </w:p>
        </w:tc>
        <w:tc>
          <w:tcPr>
            <w:tcW w:w="1536"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1 minuten</w:t>
            </w:r>
          </w:p>
        </w:tc>
      </w:tr>
      <w:tr w:rsidR="008F70DC"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Account aanmaken voor logistiek</w:t>
            </w:r>
          </w:p>
        </w:tc>
        <w:tc>
          <w:tcPr>
            <w:tcW w:w="2087" w:type="dxa"/>
          </w:tcPr>
          <w:p w:rsidR="00785C3F" w:rsidRDefault="00785C3F" w:rsidP="008F70DC">
            <w:pPr>
              <w:cnfStyle w:val="000000100000" w:firstRow="0" w:lastRow="0" w:firstColumn="0" w:lastColumn="0" w:oddVBand="0" w:evenVBand="0" w:oddHBand="1" w:evenHBand="0" w:firstRowFirstColumn="0" w:firstRowLastColumn="0" w:lastRowFirstColumn="0" w:lastRowLastColumn="0"/>
            </w:pPr>
            <w:bookmarkStart w:id="13" w:name="_Hlk484275312"/>
            <w:r>
              <w:t>Een account aanmaken met de rechten van een logistiek- medewerker</w:t>
            </w:r>
            <w:bookmarkEnd w:id="13"/>
          </w:p>
        </w:tc>
        <w:tc>
          <w:tcPr>
            <w:tcW w:w="1536"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2 minuten</w:t>
            </w:r>
          </w:p>
        </w:tc>
      </w:tr>
      <w:tr w:rsidR="008F70DC" w:rsidTr="008F70DC">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Account aanmaken voor magazijn</w:t>
            </w:r>
          </w:p>
        </w:tc>
        <w:tc>
          <w:tcPr>
            <w:tcW w:w="2087" w:type="dxa"/>
          </w:tcPr>
          <w:p w:rsidR="00785C3F" w:rsidRDefault="00785C3F" w:rsidP="008F70DC">
            <w:pPr>
              <w:cnfStyle w:val="000000000000" w:firstRow="0" w:lastRow="0" w:firstColumn="0" w:lastColumn="0" w:oddVBand="0" w:evenVBand="0" w:oddHBand="0" w:evenHBand="0" w:firstRowFirstColumn="0" w:firstRowLastColumn="0" w:lastRowFirstColumn="0" w:lastRowLastColumn="0"/>
            </w:pPr>
            <w:r>
              <w:t xml:space="preserve">Een account aanmaken met de rechten van een </w:t>
            </w:r>
            <w:r>
              <w:t>magazijn</w:t>
            </w:r>
            <w:r>
              <w:t>- medewerker</w:t>
            </w:r>
          </w:p>
        </w:tc>
        <w:tc>
          <w:tcPr>
            <w:tcW w:w="1536"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2 minuten</w:t>
            </w:r>
          </w:p>
        </w:tc>
      </w:tr>
      <w:tr w:rsidR="008F70DC"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Inloggen als magazijn-medewerker</w:t>
            </w:r>
          </w:p>
        </w:tc>
        <w:tc>
          <w:tcPr>
            <w:tcW w:w="2087" w:type="dxa"/>
          </w:tcPr>
          <w:p w:rsidR="00785C3F" w:rsidRDefault="00785C3F" w:rsidP="008F70DC">
            <w:pPr>
              <w:cnfStyle w:val="000000100000" w:firstRow="0" w:lastRow="0" w:firstColumn="0" w:lastColumn="0" w:oddVBand="0" w:evenVBand="0" w:oddHBand="1" w:evenHBand="0" w:firstRowFirstColumn="0" w:firstRowLastColumn="0" w:lastRowFirstColumn="0" w:lastRowLastColumn="0"/>
            </w:pPr>
            <w:r>
              <w:t>Naar het magazijnscherm gaan</w:t>
            </w:r>
          </w:p>
        </w:tc>
        <w:tc>
          <w:tcPr>
            <w:tcW w:w="1536"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785C3F" w:rsidRDefault="00785C3F" w:rsidP="007E010D">
            <w:pPr>
              <w:cnfStyle w:val="000000100000" w:firstRow="0" w:lastRow="0" w:firstColumn="0" w:lastColumn="0" w:oddVBand="0" w:evenVBand="0" w:oddHBand="1" w:evenHBand="0" w:firstRowFirstColumn="0" w:firstRowLastColumn="0" w:lastRowFirstColumn="0" w:lastRowLastColumn="0"/>
            </w:pPr>
            <w:r>
              <w:t>1 minuut</w:t>
            </w:r>
          </w:p>
        </w:tc>
      </w:tr>
      <w:tr w:rsidR="008F70DC" w:rsidTr="008F70DC">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E010D">
            <w:r>
              <w:t>Beau Taapken</w:t>
            </w:r>
          </w:p>
        </w:tc>
        <w:tc>
          <w:tcPr>
            <w:tcW w:w="2053"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Medicijnen verwijderen uit de database</w:t>
            </w:r>
          </w:p>
        </w:tc>
        <w:tc>
          <w:tcPr>
            <w:tcW w:w="2087" w:type="dxa"/>
          </w:tcPr>
          <w:p w:rsidR="00785C3F" w:rsidRDefault="00785C3F" w:rsidP="008F70DC">
            <w:pPr>
              <w:cnfStyle w:val="000000000000" w:firstRow="0" w:lastRow="0" w:firstColumn="0" w:lastColumn="0" w:oddVBand="0" w:evenVBand="0" w:oddHBand="0" w:evenHBand="0" w:firstRowFirstColumn="0" w:firstRowLastColumn="0" w:lastRowFirstColumn="0" w:lastRowLastColumn="0"/>
            </w:pPr>
            <w:r>
              <w:t>Het aantal ingevulde medicijnen uit de database halen waar de barcode overeenkomt met het id</w:t>
            </w:r>
            <w:r w:rsidR="008F70DC">
              <w:t xml:space="preserve"> (uitgifte tab)</w:t>
            </w:r>
          </w:p>
        </w:tc>
        <w:tc>
          <w:tcPr>
            <w:tcW w:w="1536"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785C3F" w:rsidRDefault="00785C3F" w:rsidP="007E010D">
            <w:pPr>
              <w:cnfStyle w:val="000000000000" w:firstRow="0" w:lastRow="0" w:firstColumn="0" w:lastColumn="0" w:oddVBand="0" w:evenVBand="0" w:oddHBand="0" w:evenHBand="0" w:firstRowFirstColumn="0" w:firstRowLastColumn="0" w:lastRowFirstColumn="0" w:lastRowLastColumn="0"/>
            </w:pPr>
            <w:r>
              <w:t>2 minuten</w:t>
            </w:r>
          </w:p>
        </w:tc>
      </w:tr>
      <w:tr w:rsidR="00785C3F"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85C3F">
            <w:r>
              <w:t>Beau Taapken</w:t>
            </w:r>
          </w:p>
        </w:tc>
        <w:tc>
          <w:tcPr>
            <w:tcW w:w="2053"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Overige</w:t>
            </w:r>
            <w:r>
              <w:t xml:space="preserve"> verwijderen uit de database</w:t>
            </w:r>
          </w:p>
        </w:tc>
        <w:tc>
          <w:tcPr>
            <w:tcW w:w="2087" w:type="dxa"/>
          </w:tcPr>
          <w:p w:rsidR="00785C3F" w:rsidRDefault="00785C3F" w:rsidP="008F70DC">
            <w:pPr>
              <w:cnfStyle w:val="000000100000" w:firstRow="0" w:lastRow="0" w:firstColumn="0" w:lastColumn="0" w:oddVBand="0" w:evenVBand="0" w:oddHBand="1" w:evenHBand="0" w:firstRowFirstColumn="0" w:firstRowLastColumn="0" w:lastRowFirstColumn="0" w:lastRowLastColumn="0"/>
            </w:pPr>
            <w:r>
              <w:t xml:space="preserve">Het aantal ingevulde </w:t>
            </w:r>
            <w:r>
              <w:t>overige dingen</w:t>
            </w:r>
            <w:r>
              <w:t xml:space="preserve"> uit de database halen waar de barcode overeenkomt met het id</w:t>
            </w:r>
            <w:r w:rsidR="008F70DC">
              <w:t xml:space="preserve"> </w:t>
            </w:r>
            <w:r w:rsidR="008F70DC">
              <w:t>(uitgifte tab)</w:t>
            </w:r>
          </w:p>
        </w:tc>
        <w:tc>
          <w:tcPr>
            <w:tcW w:w="1536"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2 minuten</w:t>
            </w:r>
          </w:p>
        </w:tc>
      </w:tr>
      <w:tr w:rsidR="00785C3F" w:rsidTr="008F70DC">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85C3F">
            <w:r>
              <w:lastRenderedPageBreak/>
              <w:t>Beau Taapken</w:t>
            </w:r>
          </w:p>
        </w:tc>
        <w:tc>
          <w:tcPr>
            <w:tcW w:w="2053" w:type="dxa"/>
          </w:tcPr>
          <w:p w:rsidR="00785C3F" w:rsidRDefault="00785C3F" w:rsidP="00785C3F">
            <w:pPr>
              <w:cnfStyle w:val="000000000000" w:firstRow="0" w:lastRow="0" w:firstColumn="0" w:lastColumn="0" w:oddVBand="0" w:evenVBand="0" w:oddHBand="0" w:evenHBand="0" w:firstRowFirstColumn="0" w:firstRowLastColumn="0" w:lastRowFirstColumn="0" w:lastRowLastColumn="0"/>
            </w:pPr>
            <w:r>
              <w:t xml:space="preserve">Medicijnen </w:t>
            </w:r>
            <w:r>
              <w:t>toevoegen in</w:t>
            </w:r>
            <w:r>
              <w:t xml:space="preserve"> de database</w:t>
            </w:r>
            <w:r w:rsidR="008F70DC">
              <w:t xml:space="preserve"> (binnenkomst)</w:t>
            </w:r>
          </w:p>
        </w:tc>
        <w:tc>
          <w:tcPr>
            <w:tcW w:w="2087" w:type="dxa"/>
          </w:tcPr>
          <w:p w:rsidR="00785C3F" w:rsidRDefault="00785C3F" w:rsidP="00785C3F">
            <w:pPr>
              <w:cnfStyle w:val="000000000000" w:firstRow="0" w:lastRow="0" w:firstColumn="0" w:lastColumn="0" w:oddVBand="0" w:evenVBand="0" w:oddHBand="0" w:evenHBand="0" w:firstRowFirstColumn="0" w:firstRowLastColumn="0" w:lastRowFirstColumn="0" w:lastRowLastColumn="0"/>
            </w:pPr>
            <w:r>
              <w:t xml:space="preserve">Het aantal ingevulde medicijnen </w:t>
            </w:r>
            <w:r>
              <w:t>in</w:t>
            </w:r>
            <w:r>
              <w:t xml:space="preserve"> de database </w:t>
            </w:r>
            <w:r>
              <w:t>toevoegen</w:t>
            </w:r>
            <w:r>
              <w:t xml:space="preserve"> waar de barcode overeenkomt met het id</w:t>
            </w:r>
            <w:r w:rsidR="008F70DC">
              <w:t xml:space="preserve"> (binnenkomst tab)</w:t>
            </w:r>
          </w:p>
        </w:tc>
        <w:tc>
          <w:tcPr>
            <w:tcW w:w="1536" w:type="dxa"/>
          </w:tcPr>
          <w:p w:rsidR="00785C3F" w:rsidRDefault="00785C3F" w:rsidP="00785C3F">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785C3F" w:rsidRDefault="00785C3F" w:rsidP="00785C3F">
            <w:pPr>
              <w:cnfStyle w:val="000000000000" w:firstRow="0" w:lastRow="0" w:firstColumn="0" w:lastColumn="0" w:oddVBand="0" w:evenVBand="0" w:oddHBand="0" w:evenHBand="0" w:firstRowFirstColumn="0" w:firstRowLastColumn="0" w:lastRowFirstColumn="0" w:lastRowLastColumn="0"/>
            </w:pPr>
            <w:r>
              <w:t>2 minuten</w:t>
            </w:r>
          </w:p>
        </w:tc>
      </w:tr>
      <w:tr w:rsidR="00785C3F"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85C3F" w:rsidRDefault="00785C3F" w:rsidP="00785C3F">
            <w:r>
              <w:t>Beau Taapken</w:t>
            </w:r>
          </w:p>
        </w:tc>
        <w:tc>
          <w:tcPr>
            <w:tcW w:w="2053"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 xml:space="preserve">Overige </w:t>
            </w:r>
            <w:r>
              <w:t>toevoegen in</w:t>
            </w:r>
            <w:r>
              <w:t xml:space="preserve"> de database</w:t>
            </w:r>
            <w:r w:rsidR="008F70DC">
              <w:t xml:space="preserve"> (binnenkomst)</w:t>
            </w:r>
          </w:p>
        </w:tc>
        <w:tc>
          <w:tcPr>
            <w:tcW w:w="2087"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 xml:space="preserve">Het aantal ingevulde overige dingen </w:t>
            </w:r>
            <w:r>
              <w:t>in</w:t>
            </w:r>
            <w:r>
              <w:t xml:space="preserve"> de database </w:t>
            </w:r>
            <w:r>
              <w:t>toevoegen</w:t>
            </w:r>
            <w:r>
              <w:t xml:space="preserve"> waar de barcode overeenkomt met het id</w:t>
            </w:r>
            <w:r w:rsidR="008F70DC">
              <w:t xml:space="preserve"> </w:t>
            </w:r>
            <w:r w:rsidR="008F70DC">
              <w:t>(binnenkomst tab)</w:t>
            </w:r>
          </w:p>
        </w:tc>
        <w:tc>
          <w:tcPr>
            <w:tcW w:w="1536"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785C3F" w:rsidRDefault="00785C3F" w:rsidP="00785C3F">
            <w:pPr>
              <w:cnfStyle w:val="000000100000" w:firstRow="0" w:lastRow="0" w:firstColumn="0" w:lastColumn="0" w:oddVBand="0" w:evenVBand="0" w:oddHBand="1" w:evenHBand="0" w:firstRowFirstColumn="0" w:firstRowLastColumn="0" w:lastRowFirstColumn="0" w:lastRowLastColumn="0"/>
            </w:pPr>
            <w:r>
              <w:t>2 minuten</w:t>
            </w:r>
          </w:p>
        </w:tc>
      </w:tr>
      <w:tr w:rsidR="008F70DC" w:rsidTr="008F70DC">
        <w:tc>
          <w:tcPr>
            <w:cnfStyle w:val="001000000000" w:firstRow="0" w:lastRow="0" w:firstColumn="1" w:lastColumn="0" w:oddVBand="0" w:evenVBand="0" w:oddHBand="0" w:evenHBand="0" w:firstRowFirstColumn="0" w:firstRowLastColumn="0" w:lastRowFirstColumn="0" w:lastRowLastColumn="0"/>
            <w:tcW w:w="1885" w:type="dxa"/>
          </w:tcPr>
          <w:p w:rsidR="008F70DC" w:rsidRDefault="008F70DC" w:rsidP="008F70DC">
            <w:r>
              <w:t>Beau Taapken</w:t>
            </w:r>
          </w:p>
        </w:tc>
        <w:tc>
          <w:tcPr>
            <w:tcW w:w="2053"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Medicijnen toevoegen in de database</w:t>
            </w:r>
            <w:r>
              <w:t xml:space="preserve"> (retour)</w:t>
            </w:r>
          </w:p>
        </w:tc>
        <w:tc>
          <w:tcPr>
            <w:tcW w:w="2087"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Het aantal ingevulde medicijnen in de database toevoegen waar de barcode overeenkomt met het id (</w:t>
            </w:r>
            <w:r>
              <w:t>retour</w:t>
            </w:r>
            <w:r>
              <w:t xml:space="preserve"> tab)</w:t>
            </w:r>
          </w:p>
        </w:tc>
        <w:tc>
          <w:tcPr>
            <w:tcW w:w="1536"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2 minuten</w:t>
            </w:r>
          </w:p>
        </w:tc>
      </w:tr>
      <w:tr w:rsidR="008F70DC" w:rsidTr="008F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F70DC" w:rsidRDefault="008F70DC" w:rsidP="008F70DC">
            <w:r>
              <w:t>Beau Taapken</w:t>
            </w:r>
          </w:p>
        </w:tc>
        <w:tc>
          <w:tcPr>
            <w:tcW w:w="2053"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Overige toevoegen in de database</w:t>
            </w:r>
            <w:r>
              <w:t xml:space="preserve"> (retour)</w:t>
            </w:r>
          </w:p>
        </w:tc>
        <w:tc>
          <w:tcPr>
            <w:tcW w:w="2087"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w:t>
            </w:r>
            <w:r>
              <w:t>retour</w:t>
            </w:r>
            <w:r>
              <w:t xml:space="preserve"> tab)</w:t>
            </w:r>
          </w:p>
        </w:tc>
        <w:tc>
          <w:tcPr>
            <w:tcW w:w="1536"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2 minuten</w:t>
            </w:r>
          </w:p>
        </w:tc>
      </w:tr>
      <w:tr w:rsidR="008F70DC" w:rsidTr="008F70DC">
        <w:tc>
          <w:tcPr>
            <w:cnfStyle w:val="001000000000" w:firstRow="0" w:lastRow="0" w:firstColumn="1" w:lastColumn="0" w:oddVBand="0" w:evenVBand="0" w:oddHBand="0" w:evenHBand="0" w:firstRowFirstColumn="0" w:firstRowLastColumn="0" w:lastRowFirstColumn="0" w:lastRowLastColumn="0"/>
            <w:tcW w:w="1885" w:type="dxa"/>
          </w:tcPr>
          <w:p w:rsidR="008F70DC" w:rsidRDefault="008F70DC" w:rsidP="008F70DC">
            <w:r>
              <w:t>Beau Taapken</w:t>
            </w:r>
          </w:p>
        </w:tc>
        <w:tc>
          <w:tcPr>
            <w:tcW w:w="2053"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Vooraad bekijken</w:t>
            </w:r>
          </w:p>
        </w:tc>
        <w:tc>
          <w:tcPr>
            <w:tcW w:w="2087"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 xml:space="preserve">Checken of de medicijnen en de overige dingen in de tabel staan </w:t>
            </w:r>
          </w:p>
        </w:tc>
        <w:tc>
          <w:tcPr>
            <w:tcW w:w="1536"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10 minuten</w:t>
            </w:r>
          </w:p>
        </w:tc>
      </w:tr>
      <w:tr w:rsidR="008F70DC" w:rsidTr="008F70D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85" w:type="dxa"/>
          </w:tcPr>
          <w:p w:rsidR="008F70DC" w:rsidRDefault="008F70DC" w:rsidP="008F70DC">
            <w:r>
              <w:t>Beau Taapken</w:t>
            </w:r>
          </w:p>
        </w:tc>
        <w:tc>
          <w:tcPr>
            <w:tcW w:w="2053"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Inkoopvoorstel bekijken</w:t>
            </w:r>
          </w:p>
        </w:tc>
        <w:tc>
          <w:tcPr>
            <w:tcW w:w="2087"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Check of alleen de dingen die moeten worden gekocht in de tabel staan met het goede aantal dat moet worden gekocht</w:t>
            </w:r>
          </w:p>
        </w:tc>
        <w:tc>
          <w:tcPr>
            <w:tcW w:w="1536"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Ja</w:t>
            </w:r>
          </w:p>
        </w:tc>
        <w:tc>
          <w:tcPr>
            <w:tcW w:w="1455" w:type="dxa"/>
          </w:tcPr>
          <w:p w:rsidR="008F70DC" w:rsidRDefault="008F70DC" w:rsidP="008F70DC">
            <w:pPr>
              <w:cnfStyle w:val="000000100000" w:firstRow="0" w:lastRow="0" w:firstColumn="0" w:lastColumn="0" w:oddVBand="0" w:evenVBand="0" w:oddHBand="1" w:evenHBand="0" w:firstRowFirstColumn="0" w:firstRowLastColumn="0" w:lastRowFirstColumn="0" w:lastRowLastColumn="0"/>
            </w:pPr>
            <w:r>
              <w:t>10 minuten</w:t>
            </w:r>
          </w:p>
        </w:tc>
      </w:tr>
      <w:tr w:rsidR="008F70DC" w:rsidTr="008F70DC">
        <w:trPr>
          <w:trHeight w:val="70"/>
        </w:trPr>
        <w:tc>
          <w:tcPr>
            <w:cnfStyle w:val="001000000000" w:firstRow="0" w:lastRow="0" w:firstColumn="1" w:lastColumn="0" w:oddVBand="0" w:evenVBand="0" w:oddHBand="0" w:evenHBand="0" w:firstRowFirstColumn="0" w:firstRowLastColumn="0" w:lastRowFirstColumn="0" w:lastRowLastColumn="0"/>
            <w:tcW w:w="1885" w:type="dxa"/>
          </w:tcPr>
          <w:p w:rsidR="008F70DC" w:rsidRDefault="008F70DC" w:rsidP="008F70DC">
            <w:r>
              <w:lastRenderedPageBreak/>
              <w:t>Beau Taapken</w:t>
            </w:r>
          </w:p>
        </w:tc>
        <w:tc>
          <w:tcPr>
            <w:tcW w:w="2053"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Inkoopvoorstel opslaan</w:t>
            </w:r>
          </w:p>
        </w:tc>
        <w:tc>
          <w:tcPr>
            <w:tcW w:w="2087"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Na het opslaan kijken of het inkoopvoorstel goed is opgeslagen in een xml bestand</w:t>
            </w:r>
          </w:p>
        </w:tc>
        <w:tc>
          <w:tcPr>
            <w:tcW w:w="1536"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Ja</w:t>
            </w:r>
          </w:p>
        </w:tc>
        <w:tc>
          <w:tcPr>
            <w:tcW w:w="1455" w:type="dxa"/>
          </w:tcPr>
          <w:p w:rsidR="008F70DC" w:rsidRDefault="008F70DC" w:rsidP="008F70DC">
            <w:pPr>
              <w:cnfStyle w:val="000000000000" w:firstRow="0" w:lastRow="0" w:firstColumn="0" w:lastColumn="0" w:oddVBand="0" w:evenVBand="0" w:oddHBand="0" w:evenHBand="0" w:firstRowFirstColumn="0" w:firstRowLastColumn="0" w:lastRowFirstColumn="0" w:lastRowLastColumn="0"/>
            </w:pPr>
            <w:r>
              <w:t>15 minuten</w:t>
            </w:r>
            <w:bookmarkStart w:id="14" w:name="_GoBack"/>
            <w:bookmarkEnd w:id="14"/>
          </w:p>
        </w:tc>
      </w:tr>
    </w:tbl>
    <w:p w:rsidR="007E010D" w:rsidRDefault="007E010D" w:rsidP="007E010D"/>
    <w:p w:rsidR="007E010D" w:rsidRDefault="007E010D" w:rsidP="007E010D"/>
    <w:p w:rsidR="007E010D" w:rsidRDefault="007E010D" w:rsidP="007E010D"/>
    <w:p w:rsidR="007E010D" w:rsidRPr="007E010D" w:rsidRDefault="007E010D" w:rsidP="007E010D"/>
    <w:sectPr w:rsidR="007E010D" w:rsidRPr="007E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60"/>
    <w:rsid w:val="002B5260"/>
    <w:rsid w:val="0033133B"/>
    <w:rsid w:val="0036562E"/>
    <w:rsid w:val="003A1DC5"/>
    <w:rsid w:val="00785C3F"/>
    <w:rsid w:val="007E010D"/>
    <w:rsid w:val="008B7C33"/>
    <w:rsid w:val="008F70DC"/>
    <w:rsid w:val="00E365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0373"/>
  <w15:chartTrackingRefBased/>
  <w15:docId w15:val="{04297956-21AB-4319-A60D-8223D102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2B5260"/>
    <w:pPr>
      <w:keepNext/>
      <w:keepLines/>
      <w:spacing w:before="240" w:after="0"/>
      <w:outlineLvl w:val="0"/>
    </w:pPr>
    <w:rPr>
      <w:rFonts w:asciiTheme="majorHAnsi" w:eastAsiaTheme="majorEastAsia" w:hAnsiTheme="majorHAnsi" w:cstheme="majorBidi"/>
      <w:sz w:val="32"/>
      <w:szCs w:val="32"/>
    </w:rPr>
  </w:style>
  <w:style w:type="paragraph" w:styleId="Heading2">
    <w:name w:val="heading 2"/>
    <w:aliases w:val="Subkop niveau 2,2scr,h2,H2,2scr1,h21,H21"/>
    <w:basedOn w:val="Normal"/>
    <w:next w:val="Normal"/>
    <w:link w:val="Heading2Char"/>
    <w:qFormat/>
    <w:rsid w:val="002B5260"/>
    <w:pPr>
      <w:keepNext/>
      <w:tabs>
        <w:tab w:val="num" w:pos="851"/>
      </w:tabs>
      <w:spacing w:before="240" w:after="240" w:line="240" w:lineRule="atLeast"/>
      <w:ind w:left="851" w:hanging="851"/>
      <w:outlineLvl w:val="1"/>
    </w:pPr>
    <w:rPr>
      <w:rFonts w:ascii="Trebuchet MS" w:eastAsia="Times New Roman" w:hAnsi="Trebuchet MS" w:cs="Times New Roman"/>
      <w:b/>
      <w:szCs w:val="20"/>
      <w:lang w:eastAsia="nl-NL"/>
    </w:rPr>
  </w:style>
  <w:style w:type="paragraph" w:styleId="Heading3">
    <w:name w:val="heading 3"/>
    <w:aliases w:val="Subkop niveau 3,3scr,h3,3scr1,h31"/>
    <w:basedOn w:val="Normal"/>
    <w:next w:val="Normal"/>
    <w:link w:val="Heading3Char"/>
    <w:qFormat/>
    <w:rsid w:val="002B5260"/>
    <w:pPr>
      <w:keepNext/>
      <w:tabs>
        <w:tab w:val="num" w:pos="851"/>
      </w:tabs>
      <w:spacing w:before="240" w:after="240" w:line="240" w:lineRule="atLeast"/>
      <w:ind w:left="851" w:hanging="851"/>
      <w:outlineLvl w:val="2"/>
    </w:pPr>
    <w:rPr>
      <w:rFonts w:ascii="Trebuchet MS" w:eastAsia="Times New Roman" w:hAnsi="Trebuchet MS" w:cs="Times New Roman"/>
      <w:i/>
      <w:szCs w:val="20"/>
      <w:lang w:eastAsia="nl-NL"/>
    </w:rPr>
  </w:style>
  <w:style w:type="paragraph" w:styleId="Heading8">
    <w:name w:val="heading 8"/>
    <w:basedOn w:val="Normal"/>
    <w:next w:val="Normal"/>
    <w:link w:val="Heading8Char"/>
    <w:qFormat/>
    <w:rsid w:val="002B5260"/>
    <w:pPr>
      <w:tabs>
        <w:tab w:val="num" w:pos="2160"/>
      </w:tabs>
      <w:spacing w:before="240" w:after="60" w:line="240" w:lineRule="atLeast"/>
      <w:ind w:left="851" w:hanging="851"/>
      <w:outlineLvl w:val="7"/>
    </w:pPr>
    <w:rPr>
      <w:rFonts w:eastAsia="Times New Roman" w:cs="Times New Roman"/>
      <w:i/>
      <w:sz w:val="20"/>
      <w:szCs w:val="20"/>
      <w:lang w:eastAsia="nl-NL"/>
    </w:rPr>
  </w:style>
  <w:style w:type="paragraph" w:styleId="Heading9">
    <w:name w:val="heading 9"/>
    <w:basedOn w:val="Normal"/>
    <w:next w:val="Normal"/>
    <w:link w:val="Heading9Char"/>
    <w:qFormat/>
    <w:rsid w:val="002B5260"/>
    <w:pPr>
      <w:tabs>
        <w:tab w:val="num" w:pos="2520"/>
      </w:tabs>
      <w:spacing w:before="240" w:after="60" w:line="240" w:lineRule="atLeast"/>
      <w:ind w:left="851" w:hanging="851"/>
      <w:outlineLvl w:val="8"/>
    </w:pPr>
    <w:rPr>
      <w:rFonts w:eastAsia="Times New Roman"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60"/>
    <w:rPr>
      <w:rFonts w:asciiTheme="majorHAnsi" w:eastAsiaTheme="majorEastAsia" w:hAnsiTheme="majorHAnsi" w:cstheme="majorBidi"/>
      <w:spacing w:val="-10"/>
      <w:kern w:val="28"/>
      <w:sz w:val="56"/>
      <w:szCs w:val="56"/>
    </w:rPr>
  </w:style>
  <w:style w:type="paragraph" w:customStyle="1" w:styleId="Kop0">
    <w:name w:val="Kop 0"/>
    <w:basedOn w:val="Normal"/>
    <w:next w:val="Normal"/>
    <w:rsid w:val="002B5260"/>
    <w:pPr>
      <w:pageBreakBefore/>
      <w:spacing w:after="480" w:line="240" w:lineRule="atLeast"/>
    </w:pPr>
    <w:rPr>
      <w:rFonts w:ascii="Trebuchet MS" w:eastAsia="Times New Roman" w:hAnsi="Trebuchet MS" w:cs="Times New Roman"/>
      <w:b/>
      <w:caps/>
      <w:sz w:val="28"/>
      <w:szCs w:val="20"/>
      <w:lang w:eastAsia="nl-NL"/>
    </w:rPr>
  </w:style>
  <w:style w:type="paragraph" w:customStyle="1" w:styleId="tabel">
    <w:name w:val="tabel"/>
    <w:basedOn w:val="Normal"/>
    <w:rsid w:val="002B5260"/>
    <w:pPr>
      <w:spacing w:before="100" w:after="100" w:line="240" w:lineRule="atLeast"/>
    </w:pPr>
    <w:rPr>
      <w:rFonts w:ascii="Verdana" w:eastAsia="Times New Roman" w:hAnsi="Verdana" w:cs="Times New Roman"/>
      <w:sz w:val="20"/>
      <w:szCs w:val="20"/>
      <w:lang w:eastAsia="nl-NL"/>
    </w:rPr>
  </w:style>
  <w:style w:type="character" w:customStyle="1" w:styleId="Heading1Char">
    <w:name w:val="Heading 1 Char"/>
    <w:basedOn w:val="DefaultParagraphFont"/>
    <w:link w:val="Heading1"/>
    <w:rsid w:val="002B526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B5260"/>
    <w:pPr>
      <w:outlineLvl w:val="9"/>
    </w:pPr>
    <w:rPr>
      <w:lang w:val="en-US"/>
    </w:rPr>
  </w:style>
  <w:style w:type="character" w:customStyle="1" w:styleId="Heading2Char">
    <w:name w:val="Heading 2 Char"/>
    <w:basedOn w:val="DefaultParagraphFont"/>
    <w:link w:val="Heading2"/>
    <w:rsid w:val="002B5260"/>
    <w:rPr>
      <w:rFonts w:ascii="Trebuchet MS" w:eastAsia="Times New Roman" w:hAnsi="Trebuchet MS" w:cs="Times New Roman"/>
      <w:b/>
      <w:sz w:val="24"/>
      <w:szCs w:val="20"/>
      <w:lang w:eastAsia="nl-NL"/>
    </w:rPr>
  </w:style>
  <w:style w:type="character" w:customStyle="1" w:styleId="Heading3Char">
    <w:name w:val="Heading 3 Char"/>
    <w:basedOn w:val="DefaultParagraphFont"/>
    <w:link w:val="Heading3"/>
    <w:rsid w:val="002B5260"/>
    <w:rPr>
      <w:rFonts w:ascii="Trebuchet MS" w:eastAsia="Times New Roman" w:hAnsi="Trebuchet MS" w:cs="Times New Roman"/>
      <w:i/>
      <w:sz w:val="24"/>
      <w:szCs w:val="20"/>
      <w:lang w:eastAsia="nl-NL"/>
    </w:rPr>
  </w:style>
  <w:style w:type="character" w:customStyle="1" w:styleId="Heading8Char">
    <w:name w:val="Heading 8 Char"/>
    <w:basedOn w:val="DefaultParagraphFont"/>
    <w:link w:val="Heading8"/>
    <w:rsid w:val="002B5260"/>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2B5260"/>
    <w:rPr>
      <w:rFonts w:ascii="Arial" w:eastAsia="Times New Roman" w:hAnsi="Arial" w:cs="Times New Roman"/>
      <w:b/>
      <w:i/>
      <w:sz w:val="18"/>
      <w:szCs w:val="20"/>
      <w:lang w:eastAsia="nl-NL"/>
    </w:rPr>
  </w:style>
  <w:style w:type="character" w:styleId="IntenseEmphasis">
    <w:name w:val="Intense Emphasis"/>
    <w:basedOn w:val="DefaultParagraphFont"/>
    <w:uiPriority w:val="21"/>
    <w:qFormat/>
    <w:rsid w:val="002B5260"/>
    <w:rPr>
      <w:i w:val="0"/>
      <w:iCs/>
      <w:color w:val="5B9BD5" w:themeColor="accent1"/>
    </w:rPr>
  </w:style>
  <w:style w:type="paragraph" w:styleId="TOC1">
    <w:name w:val="toc 1"/>
    <w:basedOn w:val="Normal"/>
    <w:next w:val="Normal"/>
    <w:autoRedefine/>
    <w:uiPriority w:val="39"/>
    <w:unhideWhenUsed/>
    <w:rsid w:val="002B5260"/>
    <w:pPr>
      <w:spacing w:after="100"/>
    </w:pPr>
  </w:style>
  <w:style w:type="paragraph" w:styleId="TOC2">
    <w:name w:val="toc 2"/>
    <w:basedOn w:val="Normal"/>
    <w:next w:val="Normal"/>
    <w:autoRedefine/>
    <w:uiPriority w:val="39"/>
    <w:unhideWhenUsed/>
    <w:rsid w:val="002B5260"/>
    <w:pPr>
      <w:spacing w:after="100"/>
      <w:ind w:left="240"/>
    </w:pPr>
  </w:style>
  <w:style w:type="paragraph" w:styleId="TOC3">
    <w:name w:val="toc 3"/>
    <w:basedOn w:val="Normal"/>
    <w:next w:val="Normal"/>
    <w:autoRedefine/>
    <w:uiPriority w:val="39"/>
    <w:unhideWhenUsed/>
    <w:rsid w:val="002B5260"/>
    <w:pPr>
      <w:spacing w:after="100"/>
      <w:ind w:left="480"/>
    </w:pPr>
  </w:style>
  <w:style w:type="character" w:styleId="Hyperlink">
    <w:name w:val="Hyperlink"/>
    <w:basedOn w:val="DefaultParagraphFont"/>
    <w:uiPriority w:val="99"/>
    <w:unhideWhenUsed/>
    <w:rsid w:val="002B5260"/>
    <w:rPr>
      <w:color w:val="0563C1" w:themeColor="hyperlink"/>
      <w:u w:val="single"/>
    </w:rPr>
  </w:style>
  <w:style w:type="character" w:styleId="Strong">
    <w:name w:val="Strong"/>
    <w:basedOn w:val="DefaultParagraphFont"/>
    <w:uiPriority w:val="22"/>
    <w:qFormat/>
    <w:rsid w:val="00E36575"/>
    <w:rPr>
      <w:b/>
      <w:bCs/>
    </w:rPr>
  </w:style>
  <w:style w:type="table" w:styleId="TableGrid">
    <w:name w:val="Table Grid"/>
    <w:basedOn w:val="TableNormal"/>
    <w:uiPriority w:val="39"/>
    <w:rsid w:val="0078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85C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3EDE1-29CE-421E-B528-5B3DE0E4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2</cp:revision>
  <dcterms:created xsi:type="dcterms:W3CDTF">2017-06-03T14:58:00Z</dcterms:created>
  <dcterms:modified xsi:type="dcterms:W3CDTF">2017-06-03T16:24:00Z</dcterms:modified>
</cp:coreProperties>
</file>