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BD" w:rsidRDefault="00C372BD" w:rsidP="00E34BF2">
      <w:pPr>
        <w:pStyle w:val="Titel"/>
        <w:rPr>
          <w:lang w:val="nl-NL"/>
        </w:rPr>
      </w:pPr>
      <w:r>
        <w:rPr>
          <w:lang w:val="nl-NL"/>
        </w:rPr>
        <w:t>Oefenopdracht OIA</w:t>
      </w:r>
    </w:p>
    <w:p w:rsidR="00C372BD" w:rsidRDefault="00C372BD" w:rsidP="00C372BD">
      <w:pPr>
        <w:pStyle w:val="Kop1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diagram</w:t>
      </w:r>
    </w:p>
    <w:p w:rsidR="00C372BD" w:rsidRPr="00E34BF2" w:rsidRDefault="00C372BD" w:rsidP="00E34BF2">
      <w:r>
        <w:object w:dxaOrig="5325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6.5pt;height:262.2pt" o:ole="">
            <v:imagedata r:id="rId4" o:title=""/>
          </v:shape>
          <o:OLEObject Type="Embed" ProgID="Visio.Drawing.15" ShapeID="_x0000_i1030" DrawAspect="Content" ObjectID="_1548594839" r:id="rId5"/>
        </w:object>
      </w:r>
      <w:bookmarkStart w:id="0" w:name="_GoBack"/>
      <w:bookmarkEnd w:id="0"/>
    </w:p>
    <w:tbl>
      <w:tblPr>
        <w:tblW w:w="6937" w:type="dxa"/>
        <w:tblLook w:val="04A0" w:firstRow="1" w:lastRow="0" w:firstColumn="1" w:lastColumn="0" w:noHBand="0" w:noVBand="1"/>
      </w:tblPr>
      <w:tblGrid>
        <w:gridCol w:w="1446"/>
        <w:gridCol w:w="62"/>
        <w:gridCol w:w="5372"/>
        <w:gridCol w:w="57"/>
      </w:tblGrid>
      <w:tr w:rsidR="00C372BD" w:rsidRPr="00C372BD" w:rsidTr="00E34BF2">
        <w:trPr>
          <w:gridAfter w:val="1"/>
          <w:wAfter w:w="57" w:type="dxa"/>
          <w:trHeight w:val="645"/>
        </w:trPr>
        <w:tc>
          <w:tcPr>
            <w:tcW w:w="6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C372BD" w:rsidRPr="00C372BD" w:rsidRDefault="00C372BD" w:rsidP="00D85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 xml:space="preserve">Use case </w:t>
            </w:r>
            <w:proofErr w:type="spellStart"/>
            <w:r w:rsidRPr="00C372BD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specificatie</w:t>
            </w:r>
            <w:proofErr w:type="spellEnd"/>
            <w:r w:rsidR="00E34BF2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 xml:space="preserve"> 1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Vluchtinfo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bekijken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De Actor krijgt een overzicht van een vlucht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Actor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Klant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Aanname</w:t>
            </w:r>
            <w:proofErr w:type="spellEnd"/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beschikt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internetverbinding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1) Actor voert vlucht gegevens in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2) Actor klikt op "Bekijk vluchten"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3) Systeem geeft overzicht van de gevonden vluchten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4) 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selecteert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vlucht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5) Systeem geeft informatie weer over de vlucht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Uitzondering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Onjuiste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vluchtgegevens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1) Actor voert onjuiste vluchtgegevens in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2)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Sysyeem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geeft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een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foutmelding</w:t>
            </w:r>
            <w:proofErr w:type="spellEnd"/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3) Actor voert juiste gegevens in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4) Actor gaat door met stap 3 van de beschrijving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gridAfter w:val="1"/>
          <w:wAfter w:w="57" w:type="dxa"/>
          <w:trHeight w:val="300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D85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kan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vluchtgegevens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bekijken</w:t>
            </w:r>
            <w:proofErr w:type="spellEnd"/>
          </w:p>
        </w:tc>
      </w:tr>
      <w:tr w:rsidR="00C372BD" w:rsidRPr="00C372BD" w:rsidTr="00E34BF2">
        <w:trPr>
          <w:trHeight w:val="645"/>
        </w:trPr>
        <w:tc>
          <w:tcPr>
            <w:tcW w:w="6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C372BD" w:rsidRPr="00C372BD" w:rsidRDefault="00C372BD" w:rsidP="00C37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lastRenderedPageBreak/>
              <w:t xml:space="preserve">Use </w:t>
            </w:r>
            <w:r w:rsidRPr="00C372BD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 xml:space="preserve">case </w:t>
            </w:r>
            <w:proofErr w:type="spellStart"/>
            <w:r w:rsidRPr="00C372BD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specificatie</w:t>
            </w:r>
            <w:proofErr w:type="spellEnd"/>
            <w:r w:rsidR="00E34BF2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 xml:space="preserve"> 2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Naam</w:t>
            </w:r>
            <w:proofErr w:type="spellEnd"/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op "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Mijn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Klm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"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Samenvatting</w:t>
            </w:r>
            <w:proofErr w:type="spellEnd"/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De actor logt in op "Mijn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Klm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"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Actor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Klant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Aanname</w:t>
            </w:r>
            <w:proofErr w:type="spellEnd"/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beschikt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internetverbinding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Beschrijving</w:t>
            </w:r>
            <w:proofErr w:type="spellEnd"/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1) 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klikt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op "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"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2) Webpagina stuurt de Actor door naar het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inlogform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3) 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voert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inloggegevens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4) Actor laat zien dat hij/zij geen robot is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5) Actor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klikt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op "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"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6) Systeem stuurt de Actor door naar de volgende pagina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Uitzondering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Inloggegevens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ontbreken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1) Actor vult niet alle vereiste gegevens in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2) Systeem geeft een foutmelding weer over de 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ontbrekende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gegevens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3) Actor voert vervolgens de ontbrekende gegevens in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4) Actor gaat door met stap 4 van de beschrijving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Uitzondering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Inloggegevens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zijn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onjuist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1) Actor voert verkeerde gegevens in op het form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2) Systeem geeft een foutmelding over de onjuiste 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gegevens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3) Actor voert opnieuw zijn gegevens in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4a) Wanneer de gegevens juist zijn, gaat de Actor door met 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stap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 van de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beschrijving</w:t>
            </w:r>
            <w:proofErr w:type="spellEnd"/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4b) Wanneer de gegevens onjuist zijn,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daat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 de Actor terug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naar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stap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 van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Uitzondering</w:t>
            </w:r>
            <w:proofErr w:type="spellEnd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eastAsia="en-GB"/>
              </w:rPr>
              <w:t>Resultaat</w:t>
            </w:r>
            <w:proofErr w:type="spellEnd"/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Klant is ingelogd via "</w:t>
            </w:r>
            <w:proofErr w:type="gramStart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 xml:space="preserve">Mijn  </w:t>
            </w:r>
            <w:proofErr w:type="spellStart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Klm</w:t>
            </w:r>
            <w:proofErr w:type="spellEnd"/>
            <w:proofErr w:type="gramEnd"/>
            <w:r w:rsidRPr="00C372BD">
              <w:rPr>
                <w:rFonts w:ascii="Calibri" w:eastAsia="Times New Roman" w:hAnsi="Calibri" w:cs="Calibri"/>
                <w:color w:val="000000"/>
                <w:lang w:val="nl-NL" w:eastAsia="en-GB"/>
              </w:rPr>
              <w:t>"</w:t>
            </w:r>
          </w:p>
        </w:tc>
      </w:tr>
      <w:tr w:rsidR="00C372BD" w:rsidRPr="00C372BD" w:rsidTr="00E34BF2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FFFFFF"/>
                <w:lang w:val="nl-NL" w:eastAsia="en-GB"/>
              </w:rPr>
              <w:t> </w:t>
            </w:r>
          </w:p>
        </w:tc>
        <w:tc>
          <w:tcPr>
            <w:tcW w:w="5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372BD" w:rsidRPr="00C372BD" w:rsidRDefault="00C372BD" w:rsidP="00C372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nl-NL" w:eastAsia="en-GB"/>
              </w:rPr>
            </w:pPr>
            <w:r w:rsidRPr="00C372BD">
              <w:rPr>
                <w:rFonts w:ascii="Calibri" w:eastAsia="Times New Roman" w:hAnsi="Calibri" w:cs="Calibri"/>
                <w:color w:val="FFFFFF"/>
                <w:lang w:val="nl-NL" w:eastAsia="en-GB"/>
              </w:rPr>
              <w:t> </w:t>
            </w:r>
          </w:p>
        </w:tc>
      </w:tr>
    </w:tbl>
    <w:p w:rsidR="00C372BD" w:rsidRDefault="00C372BD" w:rsidP="00C372BD">
      <w:pPr>
        <w:rPr>
          <w:lang w:val="nl-NL"/>
        </w:rPr>
      </w:pPr>
    </w:p>
    <w:p w:rsidR="00C372BD" w:rsidRDefault="00C372BD">
      <w:pPr>
        <w:rPr>
          <w:lang w:val="nl-NL"/>
        </w:rPr>
      </w:pPr>
      <w:r>
        <w:rPr>
          <w:lang w:val="nl-NL"/>
        </w:rPr>
        <w:br w:type="page"/>
      </w:r>
    </w:p>
    <w:p w:rsidR="00C372BD" w:rsidRPr="00C372BD" w:rsidRDefault="00C372BD" w:rsidP="00C372BD">
      <w:pPr>
        <w:rPr>
          <w:lang w:val="nl-NL"/>
        </w:rPr>
      </w:pPr>
    </w:p>
    <w:sectPr w:rsidR="00C372BD" w:rsidRPr="00C37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D"/>
    <w:rsid w:val="00B52FB6"/>
    <w:rsid w:val="00C372BD"/>
    <w:rsid w:val="00E3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3709"/>
  <w15:chartTrackingRefBased/>
  <w15:docId w15:val="{302F58B3-63ED-46E9-911B-EF71947B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7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37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Broens, Rebecca</dc:creator>
  <cp:keywords/>
  <dc:description/>
  <cp:lastModifiedBy>Broens, Rebecca</cp:lastModifiedBy>
  <cp:revision>1</cp:revision>
  <dcterms:created xsi:type="dcterms:W3CDTF">2017-02-14T15:12:00Z</dcterms:created>
  <dcterms:modified xsi:type="dcterms:W3CDTF">2017-02-14T15:28:00Z</dcterms:modified>
</cp:coreProperties>
</file>