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Effectiveness of Digital Marketing </w:t>
      </w:r>
    </w:p>
    <w:p w:rsidR="00000000" w:rsidDel="00000000" w:rsidP="00000000" w:rsidRDefault="00000000" w:rsidRPr="00000000" w14:paraId="00000002">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on </w:t>
      </w:r>
    </w:p>
    <w:p w:rsidR="00000000" w:rsidDel="00000000" w:rsidP="00000000" w:rsidRDefault="00000000" w:rsidRPr="00000000" w14:paraId="00000003">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Customer Purchase Decisions.</w:t>
      </w:r>
    </w:p>
    <w:p w:rsidR="00000000" w:rsidDel="00000000" w:rsidP="00000000" w:rsidRDefault="00000000" w:rsidRPr="00000000" w14:paraId="00000004">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6">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007">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8">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9">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A">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B">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0C">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0D">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0E">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0F">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Opiala, Alejah Jane C.</w:t>
      </w:r>
    </w:p>
    <w:p w:rsidR="00000000" w:rsidDel="00000000" w:rsidP="00000000" w:rsidRDefault="00000000" w:rsidRPr="00000000" w14:paraId="00000010">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Rebua, Jolo M.</w:t>
      </w:r>
    </w:p>
    <w:p w:rsidR="00000000" w:rsidDel="00000000" w:rsidP="00000000" w:rsidRDefault="00000000" w:rsidRPr="00000000" w14:paraId="00000011">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Montero, Marc Zidrick C.</w:t>
      </w:r>
    </w:p>
    <w:p w:rsidR="00000000" w:rsidDel="00000000" w:rsidP="00000000" w:rsidRDefault="00000000" w:rsidRPr="00000000" w14:paraId="00000012">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October 2025</w:t>
      </w:r>
      <w:r w:rsidDel="00000000" w:rsidR="00000000" w:rsidRPr="00000000">
        <w:rPr>
          <w:rtl w:val="0"/>
        </w:rPr>
      </w:r>
    </w:p>
    <w:p w:rsidR="00000000" w:rsidDel="00000000" w:rsidP="00000000" w:rsidRDefault="00000000" w:rsidRPr="00000000" w14:paraId="00000013">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15">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6">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“The Effectiveness of Digital Marketing on Customer Purchase Decisions” prepared and submitted by Opiala, Alejah Jane, Rebua, Jolo and Montero, Marc Zidrick who are hereby recommended for corresponding final evaluation</w:t>
      </w:r>
    </w:p>
    <w:p w:rsidR="00000000" w:rsidDel="00000000" w:rsidP="00000000" w:rsidRDefault="00000000" w:rsidRPr="00000000" w14:paraId="00000017">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spacing w:after="240" w:before="240"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19">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Dr. Arnold M. Fuentes, Ph. D, MPA, MMI</w:t>
      </w:r>
    </w:p>
    <w:p w:rsidR="00000000" w:rsidDel="00000000" w:rsidP="00000000" w:rsidRDefault="00000000" w:rsidRPr="00000000" w14:paraId="0000001B">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Chairman</w:t>
      </w:r>
    </w:p>
    <w:p w:rsidR="00000000" w:rsidDel="00000000" w:rsidP="00000000" w:rsidRDefault="00000000" w:rsidRPr="00000000" w14:paraId="0000001C">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Ryan C. Valeriano</w:t>
      </w:r>
    </w:p>
    <w:p w:rsidR="00000000" w:rsidDel="00000000" w:rsidP="00000000" w:rsidRDefault="00000000" w:rsidRPr="00000000" w14:paraId="0000001D">
      <w:pPr>
        <w:spacing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Member</w:t>
      </w:r>
    </w:p>
    <w:p w:rsidR="00000000" w:rsidDel="00000000" w:rsidP="00000000" w:rsidRDefault="00000000" w:rsidRPr="00000000" w14:paraId="0000001E">
      <w:pPr>
        <w:spacing w:after="240" w:before="24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1F">
      <w:pPr>
        <w:spacing w:before="240"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20">
      <w:pPr>
        <w:spacing w:before="240" w:line="360" w:lineRule="auto"/>
        <w:ind w:left="3600" w:firstLine="0"/>
        <w:rPr>
          <w:rFonts w:ascii="Courier New" w:cs="Courier New" w:eastAsia="Courier New" w:hAnsi="Courier New"/>
          <w:color w:val="7f7f7f"/>
          <w:sz w:val="24"/>
          <w:szCs w:val="24"/>
        </w:rPr>
      </w:pPr>
      <w:r w:rsidDel="00000000" w:rsidR="00000000" w:rsidRPr="00000000">
        <w:rPr>
          <w:rFonts w:ascii="Courier New" w:cs="Courier New" w:eastAsia="Courier New" w:hAnsi="Courier New"/>
          <w:color w:val="7f7f7f"/>
          <w:sz w:val="24"/>
          <w:szCs w:val="24"/>
          <w:rtl w:val="0"/>
        </w:rPr>
        <w:t xml:space="preserve">  CITE, DEAN</w:t>
      </w:r>
    </w:p>
    <w:p w:rsidR="00000000" w:rsidDel="00000000" w:rsidP="00000000" w:rsidRDefault="00000000" w:rsidRPr="00000000" w14:paraId="00000021">
      <w:pPr>
        <w:spacing w:after="240"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Acknowledgement</w:t>
      </w:r>
    </w:p>
    <w:p w:rsidR="00000000" w:rsidDel="00000000" w:rsidP="00000000" w:rsidRDefault="00000000" w:rsidRPr="00000000" w14:paraId="00000028">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researchers wish to express their deepest gratitude to all the people who made this project possible. To the faculty of the College of Information Technology Education of PHINMA University of Iloilo, for their guidance and support throughout this study.</w:t>
      </w:r>
    </w:p>
    <w:p w:rsidR="00000000" w:rsidDel="00000000" w:rsidP="00000000" w:rsidRDefault="00000000" w:rsidRPr="00000000" w14:paraId="00000029">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Special thanks to our Capstone Adviser for the encouragement and valuable feedback that helped refine our work. We also thank our classmates and friends who assisted us during testing and evaluation.</w:t>
      </w:r>
    </w:p>
    <w:p w:rsidR="00000000" w:rsidDel="00000000" w:rsidP="00000000" w:rsidRDefault="00000000" w:rsidRPr="00000000" w14:paraId="0000002A">
      <w:pPr>
        <w:spacing w:after="240" w:before="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Lastly, to our families for their endless support, patience, and understanding—thank you for being our source of motivation and strength.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before="24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D">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jc w:val="center"/>
        <w:rPr>
          <w:rFonts w:ascii="Courier New" w:cs="Courier New" w:eastAsia="Courier New" w:hAnsi="Courier New"/>
          <w:b w:val="1"/>
          <w:bCs w:val="1"/>
          <w:sz w:val="24"/>
          <w:szCs w:val="24"/>
        </w:rPr>
      </w:pPr>
      <w:bookmarkStart w:colFirst="0" w:colLast="0" w:name="_n6irh4yg4j3k" w:id="0"/>
      <w:bookmarkEnd w:id="0"/>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jc w:val="center"/>
        <w:rPr>
          <w:rFonts w:ascii="Courier New" w:cs="Courier New" w:eastAsia="Courier New" w:hAnsi="Courier New"/>
          <w:b w:val="1"/>
          <w:bCs w:val="1"/>
          <w:sz w:val="24"/>
          <w:szCs w:val="24"/>
        </w:rPr>
      </w:pPr>
      <w:bookmarkStart w:colFirst="0" w:colLast="0" w:name="_8taek7jqk65k" w:id="1"/>
      <w:bookmarkEnd w:id="1"/>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center"/>
        <w:rPr>
          <w:rFonts w:ascii="Courier New" w:cs="Courier New" w:eastAsia="Courier New" w:hAnsi="Courier New"/>
          <w:b w:val="1"/>
          <w:bCs w:val="1"/>
          <w:sz w:val="24"/>
          <w:szCs w:val="24"/>
        </w:rPr>
      </w:pPr>
      <w:bookmarkStart w:colFirst="0" w:colLast="0" w:name="_5aegg0up2faw" w:id="2"/>
      <w:bookmarkEnd w:id="2"/>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jc w:val="center"/>
        <w:rPr>
          <w:rFonts w:ascii="Courier New" w:cs="Courier New" w:eastAsia="Courier New" w:hAnsi="Courier New"/>
          <w:b w:val="1"/>
          <w:bCs w:val="1"/>
          <w:sz w:val="24"/>
          <w:szCs w:val="24"/>
        </w:rPr>
      </w:pPr>
      <w:bookmarkStart w:colFirst="0" w:colLast="0" w:name="_e811vu6pe041" w:id="3"/>
      <w:bookmarkEnd w:id="3"/>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jc w:val="center"/>
        <w:rPr>
          <w:rFonts w:ascii="Courier New" w:cs="Courier New" w:eastAsia="Courier New" w:hAnsi="Courier New"/>
          <w:b w:val="1"/>
          <w:bCs w:val="1"/>
          <w:sz w:val="24"/>
          <w:szCs w:val="24"/>
        </w:rPr>
      </w:pPr>
      <w:bookmarkStart w:colFirst="0" w:colLast="0" w:name="_257rf8bg27yl" w:id="4"/>
      <w:bookmarkEnd w:id="4"/>
      <w:r w:rsidDel="00000000" w:rsidR="00000000" w:rsidRPr="00000000">
        <w:rPr>
          <w:rFonts w:ascii="Courier New" w:cs="Courier New" w:eastAsia="Courier New" w:hAnsi="Courier New"/>
          <w:b w:val="1"/>
          <w:bCs w:val="1"/>
          <w:sz w:val="24"/>
          <w:szCs w:val="24"/>
          <w:rtl w:val="0"/>
        </w:rPr>
        <w:t xml:space="preserve">Abstract</w:t>
      </w:r>
    </w:p>
    <w:p w:rsidR="00000000" w:rsidDel="00000000" w:rsidP="00000000" w:rsidRDefault="00000000" w:rsidRPr="00000000" w14:paraId="00000037">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investigates the effectiveness of digital marketing strategies in influencing customer purchase decisions within the context of a single-seller Ready-to-Wear (RTW) e-commerce platform. The project involved the design and evaluation of an online system that integrates browsing, ordering, and checkout functions with marketing features such as product presentation, promotional campaigns, and customer feedback.</w:t>
      </w:r>
    </w:p>
    <w:p w:rsidR="00000000" w:rsidDel="00000000" w:rsidP="00000000" w:rsidRDefault="00000000" w:rsidRPr="00000000" w14:paraId="00000038">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mixed-methods approach was employed, combining surveys and user testing to assess usability, functionality, and marketing impact. Findings indicate that digital marketing elements, particularly clear product presentation, discount offers, and customer reviews significantly shape consumer perceptions and increase purchase intent. Respondents rated the system’s interface and ordering process as highly satisfactory, underscoring the importance of a seamless user experience in driving online purchases.</w:t>
      </w:r>
    </w:p>
    <w:p w:rsidR="00000000" w:rsidDel="00000000" w:rsidP="00000000" w:rsidRDefault="00000000" w:rsidRPr="00000000" w14:paraId="0000003A">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results align with existing literature on e-commerce consumer behavior, confirming that well-structured platforms coupled with effective marketing strategies enhance engagement and trust. While the study’s scope is limited to a single-seller RTW case, it offers practical insights for small businesses seeking to establish an online presence and expand market reach.</w:t>
      </w:r>
    </w:p>
    <w:p w:rsidR="00000000" w:rsidDel="00000000" w:rsidP="00000000" w:rsidRDefault="00000000" w:rsidRPr="00000000" w14:paraId="0000003C">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D">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0">
      <w:pPr>
        <w:spacing w:after="240" w:befor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firstLine="720"/>
        <w:jc w:val="center"/>
        <w:rPr>
          <w:rFonts w:ascii="Courier New" w:cs="Courier New" w:eastAsia="Courier New" w:hAnsi="Courier New"/>
          <w:b w:val="1"/>
          <w:bCs w:val="1"/>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 TABLE OF CONTENTS</w:t>
      </w:r>
    </w:p>
    <w:p w:rsidR="00000000" w:rsidDel="00000000" w:rsidP="00000000" w:rsidRDefault="00000000" w:rsidRPr="00000000" w14:paraId="00000045">
      <w:pPr>
        <w:spacing w:after="240" w:before="240"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Title page —---------------------------------------------------I</w:t>
      </w:r>
    </w:p>
    <w:p w:rsidR="00000000" w:rsidDel="00000000" w:rsidP="00000000" w:rsidRDefault="00000000" w:rsidRPr="00000000" w14:paraId="0000004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Approval Sheet —----------------------------------------------II</w:t>
      </w:r>
    </w:p>
    <w:p w:rsidR="00000000" w:rsidDel="00000000" w:rsidP="00000000" w:rsidRDefault="00000000" w:rsidRPr="00000000" w14:paraId="0000004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Acknowledgement —--------------------------------------------III</w:t>
      </w:r>
    </w:p>
    <w:p w:rsidR="00000000" w:rsidDel="00000000" w:rsidP="00000000" w:rsidRDefault="00000000" w:rsidRPr="00000000" w14:paraId="0000004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Abstract —----------------------------------------------------IV</w:t>
      </w:r>
    </w:p>
    <w:p w:rsidR="00000000" w:rsidDel="00000000" w:rsidP="00000000" w:rsidRDefault="00000000" w:rsidRPr="00000000" w14:paraId="0000004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of Contents —--------------------------------------------V</w:t>
      </w:r>
    </w:p>
    <w:p w:rsidR="00000000" w:rsidDel="00000000" w:rsidP="00000000" w:rsidRDefault="00000000" w:rsidRPr="00000000" w14:paraId="0000004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List of Figures —---------------------------------------------VI</w:t>
      </w:r>
    </w:p>
    <w:p w:rsidR="00000000" w:rsidDel="00000000" w:rsidP="00000000" w:rsidRDefault="00000000" w:rsidRPr="00000000" w14:paraId="0000004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List of Tables —---------------------------------------------VII</w:t>
      </w:r>
    </w:p>
    <w:p w:rsidR="00000000" w:rsidDel="00000000" w:rsidP="00000000" w:rsidRDefault="00000000" w:rsidRPr="00000000" w14:paraId="0000005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I - INTRODUCTION</w:t>
      </w:r>
    </w:p>
    <w:p w:rsidR="00000000" w:rsidDel="00000000" w:rsidP="00000000" w:rsidRDefault="00000000" w:rsidRPr="00000000" w14:paraId="0000005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—-----------------------------------------------1,2</w:t>
      </w:r>
    </w:p>
    <w:p w:rsidR="00000000" w:rsidDel="00000000" w:rsidP="00000000" w:rsidRDefault="00000000" w:rsidRPr="00000000" w14:paraId="0000005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w:t>
        <w:tab/>
        <w:t xml:space="preserve">Background of the Study —-------------------------------3,4</w:t>
      </w:r>
    </w:p>
    <w:p w:rsidR="00000000" w:rsidDel="00000000" w:rsidP="00000000" w:rsidRDefault="00000000" w:rsidRPr="00000000" w14:paraId="0000005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w:t>
        <w:tab/>
        <w:t xml:space="preserve">Statement of the Problem —-------------------------------5</w:t>
      </w:r>
    </w:p>
    <w:p w:rsidR="00000000" w:rsidDel="00000000" w:rsidP="00000000" w:rsidRDefault="00000000" w:rsidRPr="00000000" w14:paraId="0000005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w:t>
        <w:tab/>
        <w:t xml:space="preserve">Objectives of the Study —---------------------------------6</w:t>
      </w:r>
    </w:p>
    <w:p w:rsidR="00000000" w:rsidDel="00000000" w:rsidP="00000000" w:rsidRDefault="00000000" w:rsidRPr="00000000" w14:paraId="0000005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w:t>
        <w:tab/>
        <w:t xml:space="preserve">Significance of the Study —-------------------------------7</w:t>
      </w:r>
    </w:p>
    <w:p w:rsidR="00000000" w:rsidDel="00000000" w:rsidP="00000000" w:rsidRDefault="00000000" w:rsidRPr="00000000" w14:paraId="0000005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w:t>
        <w:tab/>
        <w:t xml:space="preserve">Scope and limitations —-----------------------------------8</w:t>
      </w:r>
    </w:p>
    <w:p w:rsidR="00000000" w:rsidDel="00000000" w:rsidP="00000000" w:rsidRDefault="00000000" w:rsidRPr="00000000" w14:paraId="0000005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6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 Definitions of Terms —----------------------------------9,10</w:t>
      </w:r>
    </w:p>
    <w:p w:rsidR="00000000" w:rsidDel="00000000" w:rsidP="00000000" w:rsidRDefault="00000000" w:rsidRPr="00000000" w14:paraId="0000006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II - REVIEW OF RELATED LITERATURE</w:t>
      </w:r>
    </w:p>
    <w:p w:rsidR="00000000" w:rsidDel="00000000" w:rsidP="00000000" w:rsidRDefault="00000000" w:rsidRPr="00000000" w14:paraId="0000006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2.1 Literature Review —------------------------------11,12,13,14</w:t>
      </w:r>
    </w:p>
    <w:p w:rsidR="00000000" w:rsidDel="00000000" w:rsidP="00000000" w:rsidRDefault="00000000" w:rsidRPr="00000000" w14:paraId="00000065">
      <w:pPr>
        <w:spacing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6">
      <w:pPr>
        <w:spacing w:line="36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III - METHODOLOGY</w:t>
      </w:r>
    </w:p>
    <w:p w:rsidR="00000000" w:rsidDel="00000000" w:rsidP="00000000" w:rsidRDefault="00000000" w:rsidRPr="00000000" w14:paraId="0000006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3.1 Methodology —---------------------------------------------15</w:t>
      </w:r>
    </w:p>
    <w:p w:rsidR="00000000" w:rsidDel="00000000" w:rsidP="00000000" w:rsidRDefault="00000000" w:rsidRPr="00000000" w14:paraId="0000006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3.2 Research and Development Stage -------------------------- 16</w:t>
      </w:r>
    </w:p>
    <w:p w:rsidR="00000000" w:rsidDel="00000000" w:rsidP="00000000" w:rsidRDefault="00000000" w:rsidRPr="00000000" w14:paraId="0000006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6D">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 Software Development Life Cycle (SDLC) -------------------16</w:t>
      </w:r>
    </w:p>
    <w:p w:rsidR="00000000" w:rsidDel="00000000" w:rsidP="00000000" w:rsidRDefault="00000000" w:rsidRPr="00000000" w14:paraId="0000006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3.3.1 Planning —----------------------------------------------17</w:t>
      </w:r>
    </w:p>
    <w:p w:rsidR="00000000" w:rsidDel="00000000" w:rsidP="00000000" w:rsidRDefault="00000000" w:rsidRPr="00000000" w14:paraId="0000006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3.3.2 System Design —-----------------------------------------17</w:t>
      </w:r>
    </w:p>
    <w:p w:rsidR="00000000" w:rsidDel="00000000" w:rsidP="00000000" w:rsidRDefault="00000000" w:rsidRPr="00000000" w14:paraId="0000007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3.3.3 Development —-------------------------------------------18</w:t>
      </w:r>
    </w:p>
    <w:p w:rsidR="00000000" w:rsidDel="00000000" w:rsidP="00000000" w:rsidRDefault="00000000" w:rsidRPr="00000000" w14:paraId="0000007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3.3.4 Testing —-----------------------------------------------18</w:t>
      </w:r>
    </w:p>
    <w:p w:rsidR="00000000" w:rsidDel="00000000" w:rsidP="00000000" w:rsidRDefault="00000000" w:rsidRPr="00000000" w14:paraId="0000007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3.3.5 Deployment —--------------------------------------------19</w:t>
      </w:r>
    </w:p>
    <w:p w:rsidR="00000000" w:rsidDel="00000000" w:rsidP="00000000" w:rsidRDefault="00000000" w:rsidRPr="00000000" w14:paraId="0000007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3.3.6 Review —------------------------------------------------19</w:t>
      </w:r>
    </w:p>
    <w:p w:rsidR="00000000" w:rsidDel="00000000" w:rsidP="00000000" w:rsidRDefault="00000000" w:rsidRPr="00000000" w14:paraId="0000007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3.4   Data Flow Diagram —-------------------------------------20</w:t>
      </w:r>
    </w:p>
    <w:p w:rsidR="00000000" w:rsidDel="00000000" w:rsidP="00000000" w:rsidRDefault="00000000" w:rsidRPr="00000000" w14:paraId="0000007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3.5   Entity Relationship Diagram —---------------------------21</w:t>
      </w:r>
    </w:p>
    <w:p w:rsidR="00000000" w:rsidDel="00000000" w:rsidP="00000000" w:rsidRDefault="00000000" w:rsidRPr="00000000" w14:paraId="0000007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  Data Collection Techniques —-----------------------------22</w:t>
      </w:r>
    </w:p>
    <w:p w:rsidR="00000000" w:rsidDel="00000000" w:rsidP="00000000" w:rsidRDefault="00000000" w:rsidRPr="00000000" w14:paraId="0000007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3.6.1 Survey —------------------------------------------------22</w:t>
      </w:r>
    </w:p>
    <w:p w:rsidR="00000000" w:rsidDel="00000000" w:rsidP="00000000" w:rsidRDefault="00000000" w:rsidRPr="00000000" w14:paraId="0000007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3.6.2 Interview —---------------------------------------------23</w:t>
      </w:r>
    </w:p>
    <w:p w:rsidR="00000000" w:rsidDel="00000000" w:rsidP="00000000" w:rsidRDefault="00000000" w:rsidRPr="00000000" w14:paraId="0000007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3.6.3 Observation —-------------------------------------------23</w:t>
      </w:r>
    </w:p>
    <w:p w:rsidR="00000000" w:rsidDel="00000000" w:rsidP="00000000" w:rsidRDefault="00000000" w:rsidRPr="00000000" w14:paraId="0000007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E">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3.7   Demographic Information -----------------24,25,26,27,28,29</w:t>
      </w:r>
    </w:p>
    <w:p w:rsidR="00000000" w:rsidDel="00000000" w:rsidP="00000000" w:rsidRDefault="00000000" w:rsidRPr="00000000" w14:paraId="0000007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IV - RESULTS AND INTERPRETATION</w:t>
      </w:r>
    </w:p>
    <w:p w:rsidR="00000000" w:rsidDel="00000000" w:rsidP="00000000" w:rsidRDefault="00000000" w:rsidRPr="00000000" w14:paraId="0000008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3">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Result and Discussion —-----------------------------------------</w:t>
      </w:r>
    </w:p>
    <w:p w:rsidR="00000000" w:rsidDel="00000000" w:rsidP="00000000" w:rsidRDefault="00000000" w:rsidRPr="00000000" w14:paraId="00000084">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4.1  Systems and Features —-----------------------------------30</w:t>
      </w:r>
    </w:p>
    <w:p w:rsidR="00000000" w:rsidDel="00000000" w:rsidP="00000000" w:rsidRDefault="00000000" w:rsidRPr="00000000" w14:paraId="0000008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7">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4.2</w:t>
        <w:tab/>
        <w:t xml:space="preserve">Implementation Challenges —------------------------------31</w:t>
      </w:r>
    </w:p>
    <w:p w:rsidR="00000000" w:rsidDel="00000000" w:rsidP="00000000" w:rsidRDefault="00000000" w:rsidRPr="00000000" w14:paraId="0000008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9">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4.3</w:t>
        <w:tab/>
        <w:t xml:space="preserve">User Feedback —------------------------------------------32</w:t>
      </w:r>
    </w:p>
    <w:p w:rsidR="00000000" w:rsidDel="00000000" w:rsidP="00000000" w:rsidRDefault="00000000" w:rsidRPr="00000000" w14:paraId="0000008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B">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4.4</w:t>
        <w:tab/>
        <w:t xml:space="preserve">Comparison to other Systems —----------------------------33</w:t>
      </w:r>
    </w:p>
    <w:p w:rsidR="00000000" w:rsidDel="00000000" w:rsidP="00000000" w:rsidRDefault="00000000" w:rsidRPr="00000000" w14:paraId="0000008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CHAPTER V - SUMMARY, CONCLUSION, AND RECOMMENDATIONS</w:t>
      </w:r>
    </w:p>
    <w:p w:rsidR="00000000" w:rsidDel="00000000" w:rsidP="00000000" w:rsidRDefault="00000000" w:rsidRPr="00000000" w14:paraId="0000009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Summary, Conclusion and Recommendations —-----------------------</w:t>
      </w:r>
    </w:p>
    <w:p w:rsidR="00000000" w:rsidDel="00000000" w:rsidP="00000000" w:rsidRDefault="00000000" w:rsidRPr="00000000" w14:paraId="0000009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Summary —------------------------------------------------34</w:t>
      </w:r>
    </w:p>
    <w:p w:rsidR="00000000" w:rsidDel="00000000" w:rsidP="00000000" w:rsidRDefault="00000000" w:rsidRPr="00000000" w14:paraId="0000009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Conclusion —------------------------------------------34,35</w:t>
      </w:r>
    </w:p>
    <w:p w:rsidR="00000000" w:rsidDel="00000000" w:rsidP="00000000" w:rsidRDefault="00000000" w:rsidRPr="00000000" w14:paraId="0000009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8">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Recommendations —----------------------------------------35</w:t>
      </w:r>
    </w:p>
    <w:p w:rsidR="00000000" w:rsidDel="00000000" w:rsidP="00000000" w:rsidRDefault="00000000" w:rsidRPr="00000000" w14:paraId="0000009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A">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Final Thoughts —-----------------------------------------36</w:t>
      </w:r>
    </w:p>
    <w:p w:rsidR="00000000" w:rsidDel="00000000" w:rsidP="00000000" w:rsidRDefault="00000000" w:rsidRPr="00000000" w14:paraId="0000009B">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C">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Reference (APA format)-----------------------------------37</w:t>
      </w:r>
    </w:p>
    <w:p w:rsidR="00000000" w:rsidDel="00000000" w:rsidP="00000000" w:rsidRDefault="00000000" w:rsidRPr="00000000" w14:paraId="0000009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0">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Appendices —----------------------------------------------------</w:t>
      </w:r>
    </w:p>
    <w:p w:rsidR="00000000" w:rsidDel="00000000" w:rsidP="00000000" w:rsidRDefault="00000000" w:rsidRPr="00000000" w14:paraId="000000A1">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r>
    </w:p>
    <w:p w:rsidR="00000000" w:rsidDel="00000000" w:rsidP="00000000" w:rsidRDefault="00000000" w:rsidRPr="00000000" w14:paraId="000000A2">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Screenshots —--------------------------38,39,40,41,42,43,44</w:t>
      </w:r>
    </w:p>
    <w:p w:rsidR="00000000" w:rsidDel="00000000" w:rsidP="00000000" w:rsidRDefault="00000000" w:rsidRPr="00000000" w14:paraId="000000A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4">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Curriculum Vitae —------------------------------45,46,47,48</w:t>
      </w:r>
    </w:p>
    <w:p w:rsidR="00000000" w:rsidDel="00000000" w:rsidP="00000000" w:rsidRDefault="00000000" w:rsidRPr="00000000" w14:paraId="000000A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6">
      <w:pPr>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Grammarian Certificate —-----------------------------------</w:t>
      </w:r>
    </w:p>
    <w:p w:rsidR="00000000" w:rsidDel="00000000" w:rsidP="00000000" w:rsidRDefault="00000000" w:rsidRPr="00000000" w14:paraId="000000A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LIST OF FIGURES</w:t>
      </w:r>
      <w:r w:rsidDel="00000000" w:rsidR="00000000" w:rsidRPr="00000000">
        <w:rPr>
          <w:rtl w:val="0"/>
        </w:rPr>
      </w:r>
    </w:p>
    <w:p w:rsidR="00000000" w:rsidDel="00000000" w:rsidP="00000000" w:rsidRDefault="00000000" w:rsidRPr="00000000" w14:paraId="000000A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b w:val="1"/>
          <w:bCs w:val="1"/>
          <w:color w:val="0d0d0d"/>
          <w:sz w:val="24"/>
          <w:szCs w:val="24"/>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