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B9411" w14:textId="77777777" w:rsidR="00A450E3" w:rsidRPr="00A450E3" w:rsidRDefault="00A450E3" w:rsidP="00A450E3">
      <w:pPr>
        <w:rPr>
          <w:b/>
          <w:bCs/>
        </w:rPr>
      </w:pPr>
      <w:r w:rsidRPr="00A450E3">
        <w:rPr>
          <w:b/>
          <w:bCs/>
        </w:rPr>
        <w:t>Termos de Uso – Site Oficial do Adriano Imperador Token</w:t>
      </w:r>
    </w:p>
    <w:p w14:paraId="5F2C36E7" w14:textId="3E2653F3" w:rsidR="00A450E3" w:rsidRPr="00A450E3" w:rsidRDefault="00A450E3" w:rsidP="00A450E3">
      <w:r w:rsidRPr="00A450E3">
        <w:rPr>
          <w:b/>
          <w:bCs/>
        </w:rPr>
        <w:t>Última atualização:</w:t>
      </w:r>
      <w:r w:rsidRPr="00A450E3">
        <w:t xml:space="preserve"> </w:t>
      </w:r>
      <w:r>
        <w:t>16.05.2025</w:t>
      </w:r>
    </w:p>
    <w:p w14:paraId="3E4316E2" w14:textId="77777777" w:rsidR="00A450E3" w:rsidRPr="00A450E3" w:rsidRDefault="00A450E3" w:rsidP="00A450E3">
      <w:pPr>
        <w:jc w:val="both"/>
      </w:pPr>
      <w:r w:rsidRPr="00A450E3">
        <w:t xml:space="preserve">Este documento estabelece os Termos de Uso aplicáveis ao acesso e utilização do site oficial do </w:t>
      </w:r>
      <w:r w:rsidRPr="00A450E3">
        <w:rPr>
          <w:b/>
          <w:bCs/>
        </w:rPr>
        <w:t>Adriano Imperador Token</w:t>
      </w:r>
      <w:r w:rsidRPr="00A450E3">
        <w:t xml:space="preserve"> (doravante “Plataforma”), hospedado em </w:t>
      </w:r>
      <w:hyperlink r:id="rId5" w:tgtFrame="_new" w:history="1">
        <w:r w:rsidRPr="00A450E3">
          <w:rPr>
            <w:rStyle w:val="Hyperlink"/>
            <w:b/>
            <w:bCs/>
          </w:rPr>
          <w:t>www.adrianotoken.org</w:t>
        </w:r>
      </w:hyperlink>
      <w:r w:rsidRPr="00A450E3">
        <w:t>. Ao navegar ou utilizar qualquer funcionalidade deste site, você concorda integralmente com estes Termos. Caso não concorde, recomendamos que não utilize nossos serviços.</w:t>
      </w:r>
    </w:p>
    <w:p w14:paraId="2ED1A336" w14:textId="77777777" w:rsidR="00A450E3" w:rsidRPr="00A450E3" w:rsidRDefault="00A450E3" w:rsidP="00A450E3">
      <w:r w:rsidRPr="00A450E3">
        <w:pict w14:anchorId="06871A86">
          <v:rect id="_x0000_i1103" style="width:0;height:1.5pt" o:hralign="center" o:hrstd="t" o:hr="t" fillcolor="#a0a0a0" stroked="f"/>
        </w:pict>
      </w:r>
    </w:p>
    <w:p w14:paraId="3B6F108E" w14:textId="77777777" w:rsidR="00A450E3" w:rsidRPr="00A450E3" w:rsidRDefault="00A450E3" w:rsidP="00A450E3">
      <w:pPr>
        <w:rPr>
          <w:b/>
          <w:bCs/>
        </w:rPr>
      </w:pPr>
      <w:r w:rsidRPr="00A450E3">
        <w:rPr>
          <w:b/>
          <w:bCs/>
        </w:rPr>
        <w:t>1. Natureza do Projeto</w:t>
      </w:r>
    </w:p>
    <w:p w14:paraId="2EDAEB6F" w14:textId="77777777" w:rsidR="00A450E3" w:rsidRPr="00A450E3" w:rsidRDefault="00A450E3" w:rsidP="00A450E3">
      <w:pPr>
        <w:jc w:val="both"/>
      </w:pPr>
      <w:r w:rsidRPr="00A450E3">
        <w:t xml:space="preserve">O </w:t>
      </w:r>
      <w:r w:rsidRPr="00A450E3">
        <w:rPr>
          <w:b/>
          <w:bCs/>
        </w:rPr>
        <w:t>Adriano Imperador Token</w:t>
      </w:r>
      <w:r w:rsidRPr="00A450E3">
        <w:t xml:space="preserve"> é um </w:t>
      </w:r>
      <w:r w:rsidRPr="00A450E3">
        <w:rPr>
          <w:b/>
          <w:bCs/>
        </w:rPr>
        <w:t>fan token</w:t>
      </w:r>
      <w:r w:rsidRPr="00A450E3">
        <w:t xml:space="preserve"> utilitário com foco em experiências exclusivas de engajamento com fãs, gamificação, recompensas digitais (incluindo NFTs) e eventuais sorteios. Parte dos recursos financeiros gerados poderá ser destinada a </w:t>
      </w:r>
      <w:r w:rsidRPr="00A450E3">
        <w:rPr>
          <w:b/>
          <w:bCs/>
        </w:rPr>
        <w:t>projetos sociais escolhidos pelo jogador Adriano Imperador</w:t>
      </w:r>
      <w:r w:rsidRPr="00A450E3">
        <w:t>, conforme campanhas previamente divulgadas.</w:t>
      </w:r>
    </w:p>
    <w:p w14:paraId="1F86BE9E" w14:textId="77777777" w:rsidR="00A450E3" w:rsidRPr="00A450E3" w:rsidRDefault="00A450E3" w:rsidP="00A450E3">
      <w:r w:rsidRPr="00A450E3">
        <w:pict w14:anchorId="0811385C">
          <v:rect id="_x0000_i1104" style="width:0;height:1.5pt" o:hralign="center" o:hrstd="t" o:hr="t" fillcolor="#a0a0a0" stroked="f"/>
        </w:pict>
      </w:r>
    </w:p>
    <w:p w14:paraId="0F4B7D35" w14:textId="77777777" w:rsidR="00A450E3" w:rsidRPr="00A450E3" w:rsidRDefault="00A450E3" w:rsidP="00A450E3">
      <w:pPr>
        <w:rPr>
          <w:b/>
          <w:bCs/>
        </w:rPr>
      </w:pPr>
      <w:r w:rsidRPr="00A450E3">
        <w:rPr>
          <w:b/>
          <w:bCs/>
        </w:rPr>
        <w:t>2. Acesso à Plataforma</w:t>
      </w:r>
    </w:p>
    <w:p w14:paraId="5E0F0A82" w14:textId="77777777" w:rsidR="00A450E3" w:rsidRPr="00A450E3" w:rsidRDefault="00A450E3" w:rsidP="00A450E3">
      <w:pPr>
        <w:jc w:val="both"/>
      </w:pPr>
      <w:r w:rsidRPr="00A450E3">
        <w:t>O uso da Plataforma é permitido a usuários com capacidade legal, sendo proibido o uso por menores de idade sem supervisão ou autorização legal. O usuário é o único responsável pela veracidade das informações fornecidas durante sua navegação ou participação em campanhas da plataforma.</w:t>
      </w:r>
    </w:p>
    <w:p w14:paraId="0212F62C" w14:textId="77777777" w:rsidR="00A450E3" w:rsidRPr="00A450E3" w:rsidRDefault="00A450E3" w:rsidP="00A450E3">
      <w:r w:rsidRPr="00A450E3">
        <w:pict w14:anchorId="17ABE54F">
          <v:rect id="_x0000_i1105" style="width:0;height:1.5pt" o:hralign="center" o:hrstd="t" o:hr="t" fillcolor="#a0a0a0" stroked="f"/>
        </w:pict>
      </w:r>
    </w:p>
    <w:p w14:paraId="2C7A9A67" w14:textId="77777777" w:rsidR="00A450E3" w:rsidRPr="00A450E3" w:rsidRDefault="00A450E3" w:rsidP="00A450E3">
      <w:pPr>
        <w:rPr>
          <w:b/>
          <w:bCs/>
        </w:rPr>
      </w:pPr>
      <w:r w:rsidRPr="00A450E3">
        <w:rPr>
          <w:b/>
          <w:bCs/>
        </w:rPr>
        <w:t>3. Funcionalidades Disponíveis</w:t>
      </w:r>
    </w:p>
    <w:p w14:paraId="76821F88" w14:textId="77777777" w:rsidR="00A450E3" w:rsidRPr="00A450E3" w:rsidRDefault="00A450E3" w:rsidP="00A450E3">
      <w:r w:rsidRPr="00A450E3">
        <w:t>A Plataforma pode oferecer:</w:t>
      </w:r>
    </w:p>
    <w:p w14:paraId="7900AB80" w14:textId="77777777" w:rsidR="00A450E3" w:rsidRPr="00A450E3" w:rsidRDefault="00A450E3" w:rsidP="00A450E3">
      <w:pPr>
        <w:numPr>
          <w:ilvl w:val="0"/>
          <w:numId w:val="1"/>
        </w:numPr>
      </w:pPr>
      <w:r w:rsidRPr="00A450E3">
        <w:t>Cadastro de wallet para recebimento de tokens ou NFTs;</w:t>
      </w:r>
    </w:p>
    <w:p w14:paraId="29C03A86" w14:textId="77777777" w:rsidR="00A450E3" w:rsidRPr="00A450E3" w:rsidRDefault="00A450E3" w:rsidP="00A450E3">
      <w:pPr>
        <w:numPr>
          <w:ilvl w:val="0"/>
          <w:numId w:val="1"/>
        </w:numPr>
      </w:pPr>
      <w:r w:rsidRPr="00A450E3">
        <w:t>Participação em eventos de gamificação e ranking;</w:t>
      </w:r>
    </w:p>
    <w:p w14:paraId="4E91E53F" w14:textId="77777777" w:rsidR="00A450E3" w:rsidRPr="00A450E3" w:rsidRDefault="00A450E3" w:rsidP="00A450E3">
      <w:pPr>
        <w:numPr>
          <w:ilvl w:val="0"/>
          <w:numId w:val="1"/>
        </w:numPr>
      </w:pPr>
      <w:r w:rsidRPr="00A450E3">
        <w:t>Sorteios digitais conforme critérios e regras específicos;</w:t>
      </w:r>
    </w:p>
    <w:p w14:paraId="4E146F10" w14:textId="77777777" w:rsidR="00A450E3" w:rsidRPr="00A450E3" w:rsidRDefault="00A450E3" w:rsidP="00A450E3">
      <w:pPr>
        <w:numPr>
          <w:ilvl w:val="0"/>
          <w:numId w:val="1"/>
        </w:numPr>
      </w:pPr>
      <w:r w:rsidRPr="00A450E3">
        <w:t>Drops de NFTs exclusivos;</w:t>
      </w:r>
    </w:p>
    <w:p w14:paraId="00F5961A" w14:textId="77777777" w:rsidR="00A450E3" w:rsidRPr="00A450E3" w:rsidRDefault="00A450E3" w:rsidP="00A450E3">
      <w:pPr>
        <w:numPr>
          <w:ilvl w:val="0"/>
          <w:numId w:val="1"/>
        </w:numPr>
      </w:pPr>
      <w:r w:rsidRPr="00A450E3">
        <w:t>Votação comunitária para decisões internas de engajamento;</w:t>
      </w:r>
    </w:p>
    <w:p w14:paraId="688C1C63" w14:textId="77777777" w:rsidR="00A450E3" w:rsidRPr="00A450E3" w:rsidRDefault="00A450E3" w:rsidP="00A450E3">
      <w:pPr>
        <w:numPr>
          <w:ilvl w:val="0"/>
          <w:numId w:val="1"/>
        </w:numPr>
      </w:pPr>
      <w:r w:rsidRPr="00A450E3">
        <w:t>Acompanhamento da destinação parcial dos recursos para causas sociais;</w:t>
      </w:r>
    </w:p>
    <w:p w14:paraId="622A03F7" w14:textId="77777777" w:rsidR="00A450E3" w:rsidRPr="00A450E3" w:rsidRDefault="00A450E3" w:rsidP="00A450E3">
      <w:pPr>
        <w:numPr>
          <w:ilvl w:val="0"/>
          <w:numId w:val="1"/>
        </w:numPr>
      </w:pPr>
      <w:r w:rsidRPr="00A450E3">
        <w:t>Integrações com marketplaces e ferramentas Web3 de terceiros.</w:t>
      </w:r>
    </w:p>
    <w:p w14:paraId="00E705A8" w14:textId="77777777" w:rsidR="00A450E3" w:rsidRPr="00A450E3" w:rsidRDefault="00A450E3" w:rsidP="00A450E3">
      <w:pPr>
        <w:jc w:val="both"/>
      </w:pPr>
      <w:r w:rsidRPr="00A450E3">
        <w:rPr>
          <w:b/>
          <w:bCs/>
        </w:rPr>
        <w:t>Importante:</w:t>
      </w:r>
      <w:r w:rsidRPr="00A450E3">
        <w:t xml:space="preserve"> a utilização do token e suas funcionalidades está sujeita às regras específicas de cada recurso, que podem ser alteradas a qualquer momento pela equipe do projeto.</w:t>
      </w:r>
    </w:p>
    <w:p w14:paraId="39D0B93A" w14:textId="77777777" w:rsidR="00A450E3" w:rsidRPr="00A450E3" w:rsidRDefault="00A450E3" w:rsidP="00A450E3">
      <w:r w:rsidRPr="00A450E3">
        <w:pict w14:anchorId="3888D0E8">
          <v:rect id="_x0000_i1106" style="width:0;height:1.5pt" o:hralign="center" o:hrstd="t" o:hr="t" fillcolor="#a0a0a0" stroked="f"/>
        </w:pict>
      </w:r>
    </w:p>
    <w:p w14:paraId="175EAC95" w14:textId="77777777" w:rsidR="00A450E3" w:rsidRPr="00A450E3" w:rsidRDefault="00A450E3" w:rsidP="00A450E3">
      <w:pPr>
        <w:rPr>
          <w:b/>
          <w:bCs/>
        </w:rPr>
      </w:pPr>
      <w:r w:rsidRPr="00A450E3">
        <w:rPr>
          <w:b/>
          <w:bCs/>
        </w:rPr>
        <w:t>4. Direitos de Propriedade Intelectual</w:t>
      </w:r>
    </w:p>
    <w:p w14:paraId="260F8C26" w14:textId="77777777" w:rsidR="00A450E3" w:rsidRPr="00A450E3" w:rsidRDefault="00A450E3" w:rsidP="00A450E3">
      <w:pPr>
        <w:jc w:val="both"/>
      </w:pPr>
      <w:r w:rsidRPr="00A450E3">
        <w:t xml:space="preserve">Todos os conteúdos presentes na Plataforma, incluindo logotipos, textos, imagens, NFTs oficiais, marcas e demais elementos visuais são de propriedade exclusiva do projeto </w:t>
      </w:r>
      <w:r w:rsidRPr="00A450E3">
        <w:rPr>
          <w:b/>
          <w:bCs/>
        </w:rPr>
        <w:t>Adriano Imperador Token</w:t>
      </w:r>
      <w:r w:rsidRPr="00A450E3">
        <w:t xml:space="preserve"> e/ou de seus licenciadores. É proibida a reprodução, distribuição ou modificação sem autorização expressa.</w:t>
      </w:r>
    </w:p>
    <w:p w14:paraId="3D80543D" w14:textId="77777777" w:rsidR="00A450E3" w:rsidRPr="00A450E3" w:rsidRDefault="00A450E3" w:rsidP="00A450E3">
      <w:r w:rsidRPr="00A450E3">
        <w:lastRenderedPageBreak/>
        <w:pict w14:anchorId="73C31983">
          <v:rect id="_x0000_i1107" style="width:0;height:1.5pt" o:hralign="center" o:hrstd="t" o:hr="t" fillcolor="#a0a0a0" stroked="f"/>
        </w:pict>
      </w:r>
    </w:p>
    <w:p w14:paraId="7F2C781B" w14:textId="77777777" w:rsidR="00A450E3" w:rsidRPr="00A450E3" w:rsidRDefault="00A450E3" w:rsidP="00A450E3">
      <w:pPr>
        <w:rPr>
          <w:b/>
          <w:bCs/>
        </w:rPr>
      </w:pPr>
      <w:r w:rsidRPr="00A450E3">
        <w:rPr>
          <w:b/>
          <w:bCs/>
        </w:rPr>
        <w:t>5. Sorteios e Campanhas Promocionais</w:t>
      </w:r>
    </w:p>
    <w:p w14:paraId="68089CBE" w14:textId="77777777" w:rsidR="00A450E3" w:rsidRPr="00A450E3" w:rsidRDefault="00A450E3" w:rsidP="00A450E3">
      <w:pPr>
        <w:jc w:val="both"/>
      </w:pPr>
      <w:r w:rsidRPr="00A450E3">
        <w:t>Os sorteios realizados através da plataforma são destinados exclusivamente a fins promocionais e de engajamento com a comunidade. Serão sempre acompanhados de regulamentos específicos, que detalharão critérios de elegibilidade, prazos e formas de entrega das premiações. O projeto se reserva o direito de alterar, suspender ou cancelar qualquer campanha a seu exclusivo critério.</w:t>
      </w:r>
    </w:p>
    <w:p w14:paraId="2D720575" w14:textId="77777777" w:rsidR="00A450E3" w:rsidRPr="00A450E3" w:rsidRDefault="00A450E3" w:rsidP="00A450E3">
      <w:r w:rsidRPr="00A450E3">
        <w:pict w14:anchorId="1EB6B080">
          <v:rect id="_x0000_i1108" style="width:0;height:1.5pt" o:hralign="center" o:hrstd="t" o:hr="t" fillcolor="#a0a0a0" stroked="f"/>
        </w:pict>
      </w:r>
    </w:p>
    <w:p w14:paraId="0A482A94" w14:textId="77777777" w:rsidR="00A450E3" w:rsidRPr="00A450E3" w:rsidRDefault="00A450E3" w:rsidP="00A450E3">
      <w:pPr>
        <w:rPr>
          <w:b/>
          <w:bCs/>
        </w:rPr>
      </w:pPr>
      <w:r w:rsidRPr="00A450E3">
        <w:rPr>
          <w:b/>
          <w:bCs/>
        </w:rPr>
        <w:t>6. NFTs e Conteúdos Digitais</w:t>
      </w:r>
    </w:p>
    <w:p w14:paraId="0D9637C6" w14:textId="77777777" w:rsidR="00A450E3" w:rsidRPr="00A450E3" w:rsidRDefault="00A450E3" w:rsidP="00A450E3">
      <w:pPr>
        <w:jc w:val="both"/>
      </w:pPr>
      <w:r w:rsidRPr="00A450E3">
        <w:t>Os NFTs disponibilizados poderão representar itens colecionáveis, experiências digitais ou benefícios exclusivos. Eles não constituem valores mobiliários, ativos financeiros ou garantias de retorno. A posse de um NFT não confere qualquer participação societária ou governança legal na estrutura do projeto.</w:t>
      </w:r>
    </w:p>
    <w:p w14:paraId="56E66FC2" w14:textId="77777777" w:rsidR="00A450E3" w:rsidRPr="00A450E3" w:rsidRDefault="00A450E3" w:rsidP="00A450E3">
      <w:r w:rsidRPr="00A450E3">
        <w:pict w14:anchorId="619DE65B">
          <v:rect id="_x0000_i1109" style="width:0;height:1.5pt" o:hralign="center" o:hrstd="t" o:hr="t" fillcolor="#a0a0a0" stroked="f"/>
        </w:pict>
      </w:r>
    </w:p>
    <w:p w14:paraId="615A5498" w14:textId="77777777" w:rsidR="00A450E3" w:rsidRPr="00A450E3" w:rsidRDefault="00A450E3" w:rsidP="00A450E3">
      <w:pPr>
        <w:rPr>
          <w:b/>
          <w:bCs/>
        </w:rPr>
      </w:pPr>
      <w:r w:rsidRPr="00A450E3">
        <w:rPr>
          <w:b/>
          <w:bCs/>
        </w:rPr>
        <w:t>7. Uso de Wallets e Tecnologia Blockchain</w:t>
      </w:r>
    </w:p>
    <w:p w14:paraId="616C335E" w14:textId="77777777" w:rsidR="00A450E3" w:rsidRPr="00A450E3" w:rsidRDefault="00A450E3" w:rsidP="00A450E3">
      <w:pPr>
        <w:jc w:val="both"/>
      </w:pPr>
      <w:r w:rsidRPr="00A450E3">
        <w:t xml:space="preserve">A Plataforma interage com </w:t>
      </w:r>
      <w:r w:rsidRPr="00A450E3">
        <w:rPr>
          <w:b/>
          <w:bCs/>
        </w:rPr>
        <w:t>carteiras digitais descentralizadas</w:t>
      </w:r>
      <w:r w:rsidRPr="00A450E3">
        <w:t xml:space="preserve"> (</w:t>
      </w:r>
      <w:proofErr w:type="spellStart"/>
      <w:r w:rsidRPr="00A450E3">
        <w:t>ex</w:t>
      </w:r>
      <w:proofErr w:type="spellEnd"/>
      <w:r w:rsidRPr="00A450E3">
        <w:t xml:space="preserve">: Phantom, </w:t>
      </w:r>
      <w:proofErr w:type="spellStart"/>
      <w:r w:rsidRPr="00A450E3">
        <w:t>Solflare</w:t>
      </w:r>
      <w:proofErr w:type="spellEnd"/>
      <w:r w:rsidRPr="00A450E3">
        <w:t xml:space="preserve">), que são de total responsabilidade do usuário. O projeto </w:t>
      </w:r>
      <w:r w:rsidRPr="00A450E3">
        <w:rPr>
          <w:b/>
          <w:bCs/>
        </w:rPr>
        <w:t>não tem acesso, custódia ou controle sobre as chaves privadas</w:t>
      </w:r>
      <w:r w:rsidRPr="00A450E3">
        <w:t xml:space="preserve"> dos usuários. Toda e qualquer transação em blockchain é irreversível e não poderá ser desfeita após sua execução.</w:t>
      </w:r>
    </w:p>
    <w:p w14:paraId="0EFB896C" w14:textId="77777777" w:rsidR="00A450E3" w:rsidRPr="00A450E3" w:rsidRDefault="00A450E3" w:rsidP="00A450E3">
      <w:r w:rsidRPr="00A450E3">
        <w:pict w14:anchorId="019B1252">
          <v:rect id="_x0000_i1110" style="width:0;height:1.5pt" o:hralign="center" o:hrstd="t" o:hr="t" fillcolor="#a0a0a0" stroked="f"/>
        </w:pict>
      </w:r>
    </w:p>
    <w:p w14:paraId="62D3B9C4" w14:textId="77777777" w:rsidR="00A450E3" w:rsidRPr="00A450E3" w:rsidRDefault="00A450E3" w:rsidP="00A450E3">
      <w:pPr>
        <w:rPr>
          <w:b/>
          <w:bCs/>
        </w:rPr>
      </w:pPr>
      <w:r w:rsidRPr="00A450E3">
        <w:rPr>
          <w:b/>
          <w:bCs/>
        </w:rPr>
        <w:t>8. Privacidade e Proteção de Dados</w:t>
      </w:r>
    </w:p>
    <w:p w14:paraId="6F8A839E" w14:textId="77777777" w:rsidR="00A450E3" w:rsidRPr="00A450E3" w:rsidRDefault="00A450E3" w:rsidP="00A450E3">
      <w:pPr>
        <w:jc w:val="both"/>
      </w:pPr>
      <w:r w:rsidRPr="00A450E3">
        <w:t xml:space="preserve">A utilização do site está sujeita à nossa </w:t>
      </w:r>
      <w:r w:rsidRPr="00A450E3">
        <w:rPr>
          <w:b/>
          <w:bCs/>
        </w:rPr>
        <w:t>Política de Privacidade</w:t>
      </w:r>
      <w:r w:rsidRPr="00A450E3">
        <w:t xml:space="preserve">, disponível [aqui]. Ao utilizar a plataforma, o usuário consente com a coleta, armazenamento e uso de seus dados nos termos estabelecidos naquele documento, em conformidade com a </w:t>
      </w:r>
      <w:r w:rsidRPr="00A450E3">
        <w:rPr>
          <w:b/>
          <w:bCs/>
        </w:rPr>
        <w:t>Lei Geral de Proteção de Dados (LGPD)</w:t>
      </w:r>
      <w:r w:rsidRPr="00A450E3">
        <w:t xml:space="preserve"> e outras normas aplicáveis.</w:t>
      </w:r>
    </w:p>
    <w:p w14:paraId="2FE8486C" w14:textId="77777777" w:rsidR="00A450E3" w:rsidRPr="00A450E3" w:rsidRDefault="00A450E3" w:rsidP="00A450E3">
      <w:r w:rsidRPr="00A450E3">
        <w:pict w14:anchorId="351A7E6D">
          <v:rect id="_x0000_i1111" style="width:0;height:1.5pt" o:hralign="center" o:hrstd="t" o:hr="t" fillcolor="#a0a0a0" stroked="f"/>
        </w:pict>
      </w:r>
    </w:p>
    <w:p w14:paraId="7D2F332B" w14:textId="77777777" w:rsidR="00A450E3" w:rsidRPr="00A450E3" w:rsidRDefault="00A450E3" w:rsidP="00A450E3">
      <w:pPr>
        <w:rPr>
          <w:b/>
          <w:bCs/>
        </w:rPr>
      </w:pPr>
      <w:r w:rsidRPr="00A450E3">
        <w:rPr>
          <w:b/>
          <w:bCs/>
        </w:rPr>
        <w:t>9. Responsabilidades do Usuário</w:t>
      </w:r>
    </w:p>
    <w:p w14:paraId="16CAF3F5" w14:textId="77777777" w:rsidR="00A450E3" w:rsidRPr="00A450E3" w:rsidRDefault="00A450E3" w:rsidP="00A450E3">
      <w:r w:rsidRPr="00A450E3">
        <w:t>O usuário se compromete a:</w:t>
      </w:r>
    </w:p>
    <w:p w14:paraId="02FDB0E2" w14:textId="77777777" w:rsidR="00A450E3" w:rsidRPr="00A450E3" w:rsidRDefault="00A450E3" w:rsidP="00A450E3">
      <w:pPr>
        <w:numPr>
          <w:ilvl w:val="0"/>
          <w:numId w:val="2"/>
        </w:numPr>
      </w:pPr>
      <w:r w:rsidRPr="00A450E3">
        <w:t>Utilizar a plataforma de forma ética, respeitando a legislação vigente;</w:t>
      </w:r>
    </w:p>
    <w:p w14:paraId="59778E64" w14:textId="77777777" w:rsidR="00A450E3" w:rsidRPr="00A450E3" w:rsidRDefault="00A450E3" w:rsidP="00A450E3">
      <w:pPr>
        <w:numPr>
          <w:ilvl w:val="0"/>
          <w:numId w:val="2"/>
        </w:numPr>
      </w:pPr>
      <w:r w:rsidRPr="00A450E3">
        <w:t>Não tentar invadir, explorar ou prejudicar tecnicamente o site ou suas integrações;</w:t>
      </w:r>
    </w:p>
    <w:p w14:paraId="5A9E6653" w14:textId="77777777" w:rsidR="00A450E3" w:rsidRPr="00A450E3" w:rsidRDefault="00A450E3" w:rsidP="00A450E3">
      <w:pPr>
        <w:numPr>
          <w:ilvl w:val="0"/>
          <w:numId w:val="2"/>
        </w:numPr>
      </w:pPr>
      <w:r w:rsidRPr="00A450E3">
        <w:t>Não utilizar a plataforma para fins ilícitos ou fraudulentos;</w:t>
      </w:r>
    </w:p>
    <w:p w14:paraId="09C86063" w14:textId="77777777" w:rsidR="00A450E3" w:rsidRPr="00A450E3" w:rsidRDefault="00A450E3" w:rsidP="00A450E3">
      <w:pPr>
        <w:numPr>
          <w:ilvl w:val="0"/>
          <w:numId w:val="2"/>
        </w:numPr>
      </w:pPr>
      <w:r w:rsidRPr="00A450E3">
        <w:t xml:space="preserve">Assumir total responsabilidade por suas ações e pelas interações realizadas com </w:t>
      </w:r>
      <w:proofErr w:type="gramStart"/>
      <w:r w:rsidRPr="00A450E3">
        <w:t>sua wallet</w:t>
      </w:r>
      <w:proofErr w:type="gramEnd"/>
      <w:r w:rsidRPr="00A450E3">
        <w:t>.</w:t>
      </w:r>
    </w:p>
    <w:p w14:paraId="67266E75" w14:textId="77777777" w:rsidR="00A450E3" w:rsidRPr="00A450E3" w:rsidRDefault="00A450E3" w:rsidP="00A450E3">
      <w:r w:rsidRPr="00A450E3">
        <w:pict w14:anchorId="5470DCA3">
          <v:rect id="_x0000_i1112" style="width:0;height:1.5pt" o:hralign="center" o:hrstd="t" o:hr="t" fillcolor="#a0a0a0" stroked="f"/>
        </w:pict>
      </w:r>
    </w:p>
    <w:p w14:paraId="48687D0F" w14:textId="77777777" w:rsidR="00A450E3" w:rsidRPr="00A450E3" w:rsidRDefault="00A450E3" w:rsidP="00A450E3">
      <w:pPr>
        <w:rPr>
          <w:b/>
          <w:bCs/>
        </w:rPr>
      </w:pPr>
      <w:r w:rsidRPr="00A450E3">
        <w:rPr>
          <w:b/>
          <w:bCs/>
        </w:rPr>
        <w:t>10. Limitação de Responsabilidade</w:t>
      </w:r>
    </w:p>
    <w:p w14:paraId="6B927A45" w14:textId="77777777" w:rsidR="00A450E3" w:rsidRPr="00A450E3" w:rsidRDefault="00A450E3" w:rsidP="00A450E3">
      <w:r w:rsidRPr="00A450E3">
        <w:t>O projeto não se responsabiliza por:</w:t>
      </w:r>
    </w:p>
    <w:p w14:paraId="6D699064" w14:textId="77777777" w:rsidR="00A450E3" w:rsidRPr="00A450E3" w:rsidRDefault="00A450E3" w:rsidP="00A450E3">
      <w:pPr>
        <w:numPr>
          <w:ilvl w:val="0"/>
          <w:numId w:val="3"/>
        </w:numPr>
      </w:pPr>
      <w:r w:rsidRPr="00A450E3">
        <w:lastRenderedPageBreak/>
        <w:t>Falhas na rede blockchain ou de terceiros que comprometam funcionalidades da plataforma;</w:t>
      </w:r>
    </w:p>
    <w:p w14:paraId="05D538C1" w14:textId="77777777" w:rsidR="00A450E3" w:rsidRPr="00A450E3" w:rsidRDefault="00A450E3" w:rsidP="00A450E3">
      <w:pPr>
        <w:numPr>
          <w:ilvl w:val="0"/>
          <w:numId w:val="3"/>
        </w:numPr>
      </w:pPr>
      <w:r w:rsidRPr="00A450E3">
        <w:t>Perda de acesso à wallet do usuário;</w:t>
      </w:r>
    </w:p>
    <w:p w14:paraId="5FEEF14B" w14:textId="77777777" w:rsidR="00A450E3" w:rsidRPr="00A450E3" w:rsidRDefault="00A450E3" w:rsidP="00A450E3">
      <w:pPr>
        <w:numPr>
          <w:ilvl w:val="0"/>
          <w:numId w:val="3"/>
        </w:numPr>
      </w:pPr>
      <w:r w:rsidRPr="00A450E3">
        <w:t>Variações no valor de mercado do token ou de NFTs;</w:t>
      </w:r>
    </w:p>
    <w:p w14:paraId="6CABB863" w14:textId="77777777" w:rsidR="00A450E3" w:rsidRPr="00A450E3" w:rsidRDefault="00A450E3" w:rsidP="00A450E3">
      <w:pPr>
        <w:numPr>
          <w:ilvl w:val="0"/>
          <w:numId w:val="3"/>
        </w:numPr>
      </w:pPr>
      <w:r w:rsidRPr="00A450E3">
        <w:t>Decisões tomadas com base em rumores, expectativas ou promessas externas não confirmadas oficialmente pelo projeto.</w:t>
      </w:r>
    </w:p>
    <w:p w14:paraId="12CDAE9F" w14:textId="77777777" w:rsidR="00A450E3" w:rsidRPr="00A450E3" w:rsidRDefault="00A450E3" w:rsidP="00A450E3">
      <w:r w:rsidRPr="00A450E3">
        <w:pict w14:anchorId="08CD31AC">
          <v:rect id="_x0000_i1113" style="width:0;height:1.5pt" o:hralign="center" o:hrstd="t" o:hr="t" fillcolor="#a0a0a0" stroked="f"/>
        </w:pict>
      </w:r>
    </w:p>
    <w:p w14:paraId="77B0B897" w14:textId="77777777" w:rsidR="00A450E3" w:rsidRPr="00A450E3" w:rsidRDefault="00A450E3" w:rsidP="00A450E3">
      <w:pPr>
        <w:rPr>
          <w:b/>
          <w:bCs/>
        </w:rPr>
      </w:pPr>
      <w:r w:rsidRPr="00A450E3">
        <w:rPr>
          <w:b/>
          <w:bCs/>
        </w:rPr>
        <w:t>11. Alterações nos Termos</w:t>
      </w:r>
    </w:p>
    <w:p w14:paraId="51A666D9" w14:textId="77777777" w:rsidR="00A450E3" w:rsidRPr="00A450E3" w:rsidRDefault="00A450E3" w:rsidP="00A450E3">
      <w:pPr>
        <w:jc w:val="both"/>
      </w:pPr>
      <w:r w:rsidRPr="00A450E3">
        <w:t>Reservamo-nos o direito de alterar estes Termos de Uso a qualquer momento, mediante publicação de nova versão no site. O uso contínuo da plataforma após a publicação de alterações será considerado aceitação plena dos novos termos.</w:t>
      </w:r>
    </w:p>
    <w:p w14:paraId="77C4858B" w14:textId="77777777" w:rsidR="00A450E3" w:rsidRPr="00A450E3" w:rsidRDefault="00A450E3" w:rsidP="00A450E3">
      <w:r w:rsidRPr="00A450E3">
        <w:pict w14:anchorId="42F74430">
          <v:rect id="_x0000_i1114" style="width:0;height:1.5pt" o:hralign="center" o:hrstd="t" o:hr="t" fillcolor="#a0a0a0" stroked="f"/>
        </w:pict>
      </w:r>
    </w:p>
    <w:p w14:paraId="49442938" w14:textId="77777777" w:rsidR="00A450E3" w:rsidRPr="00A450E3" w:rsidRDefault="00A450E3" w:rsidP="00A450E3">
      <w:pPr>
        <w:rPr>
          <w:b/>
          <w:bCs/>
        </w:rPr>
      </w:pPr>
      <w:r w:rsidRPr="00A450E3">
        <w:rPr>
          <w:b/>
          <w:bCs/>
        </w:rPr>
        <w:t>12. Legislação Aplicável e Foro</w:t>
      </w:r>
    </w:p>
    <w:p w14:paraId="56EE2FC5" w14:textId="77777777" w:rsidR="00A450E3" w:rsidRPr="00A450E3" w:rsidRDefault="00A450E3" w:rsidP="00A450E3">
      <w:pPr>
        <w:jc w:val="both"/>
      </w:pPr>
      <w:r w:rsidRPr="00A450E3">
        <w:t>Estes Termos são regidos pelas leis da República Federativa do Brasil. Qualquer litígio será resolvido no foro da comarca da cidade do Rio de Janeiro, Estado do Rio de Janeiro, com exclusão de qualquer outro.</w:t>
      </w:r>
    </w:p>
    <w:p w14:paraId="0AAB7E06" w14:textId="77777777" w:rsidR="00A450E3" w:rsidRPr="00A450E3" w:rsidRDefault="00A450E3" w:rsidP="00A450E3">
      <w:r w:rsidRPr="00A450E3">
        <w:pict w14:anchorId="22FFC1D4">
          <v:rect id="_x0000_i1115" style="width:0;height:1.5pt" o:hralign="center" o:hrstd="t" o:hr="t" fillcolor="#a0a0a0" stroked="f"/>
        </w:pict>
      </w:r>
    </w:p>
    <w:p w14:paraId="700E5D68" w14:textId="77777777" w:rsidR="00A450E3" w:rsidRPr="00A450E3" w:rsidRDefault="00A450E3" w:rsidP="00A450E3">
      <w:pPr>
        <w:rPr>
          <w:b/>
          <w:bCs/>
        </w:rPr>
      </w:pPr>
      <w:r w:rsidRPr="00A450E3">
        <w:rPr>
          <w:b/>
          <w:bCs/>
        </w:rPr>
        <w:t>13. Contato</w:t>
      </w:r>
    </w:p>
    <w:p w14:paraId="72224595" w14:textId="77777777" w:rsidR="00A450E3" w:rsidRPr="00A450E3" w:rsidRDefault="00A450E3" w:rsidP="00A450E3">
      <w:r w:rsidRPr="00A450E3">
        <w:t>Em caso de dúvidas sobre estes Termos, entre em contato com nossa equipe:</w:t>
      </w:r>
      <w:r w:rsidRPr="00A450E3">
        <w:br/>
      </w:r>
      <w:r w:rsidRPr="00A450E3">
        <w:rPr>
          <w:rFonts w:ascii="Segoe UI Emoji" w:hAnsi="Segoe UI Emoji" w:cs="Segoe UI Emoji"/>
        </w:rPr>
        <w:t>📧</w:t>
      </w:r>
      <w:r w:rsidRPr="00A450E3">
        <w:t xml:space="preserve"> </w:t>
      </w:r>
      <w:r w:rsidRPr="00A450E3">
        <w:rPr>
          <w:b/>
          <w:bCs/>
        </w:rPr>
        <w:t>suporte@adrianotoken.org</w:t>
      </w:r>
      <w:r w:rsidRPr="00A450E3">
        <w:br/>
      </w:r>
      <w:r w:rsidRPr="00A450E3">
        <w:rPr>
          <w:rFonts w:ascii="Segoe UI Emoji" w:hAnsi="Segoe UI Emoji" w:cs="Segoe UI Emoji"/>
        </w:rPr>
        <w:t>🌐</w:t>
      </w:r>
      <w:r w:rsidRPr="00A450E3">
        <w:t xml:space="preserve"> </w:t>
      </w:r>
      <w:hyperlink r:id="rId6" w:tgtFrame="_new" w:history="1">
        <w:r w:rsidRPr="00A450E3">
          <w:rPr>
            <w:rStyle w:val="Hyperlink"/>
            <w:b/>
            <w:bCs/>
          </w:rPr>
          <w:t>www.adrianotoken.org</w:t>
        </w:r>
      </w:hyperlink>
    </w:p>
    <w:p w14:paraId="05B179D7" w14:textId="77777777" w:rsidR="00746B2D" w:rsidRDefault="00746B2D"/>
    <w:sectPr w:rsidR="00746B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8724F"/>
    <w:multiLevelType w:val="multilevel"/>
    <w:tmpl w:val="FFB4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50A5C"/>
    <w:multiLevelType w:val="multilevel"/>
    <w:tmpl w:val="30F4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61715"/>
    <w:multiLevelType w:val="multilevel"/>
    <w:tmpl w:val="6B7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034899">
    <w:abstractNumId w:val="1"/>
  </w:num>
  <w:num w:numId="2" w16cid:durableId="1496454266">
    <w:abstractNumId w:val="0"/>
  </w:num>
  <w:num w:numId="3" w16cid:durableId="141823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0E3"/>
    <w:rsid w:val="000D1831"/>
    <w:rsid w:val="00746B2D"/>
    <w:rsid w:val="00881BE2"/>
    <w:rsid w:val="00A450E3"/>
    <w:rsid w:val="00A92321"/>
    <w:rsid w:val="00C83355"/>
    <w:rsid w:val="00F229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7D862"/>
  <w15:chartTrackingRefBased/>
  <w15:docId w15:val="{3B25DEE8-45FC-4DD5-95F7-D581B6F51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45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45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450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450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450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450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450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450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450E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450E3"/>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450E3"/>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450E3"/>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450E3"/>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450E3"/>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450E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450E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450E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450E3"/>
    <w:rPr>
      <w:rFonts w:eastAsiaTheme="majorEastAsia" w:cstheme="majorBidi"/>
      <w:color w:val="272727" w:themeColor="text1" w:themeTint="D8"/>
    </w:rPr>
  </w:style>
  <w:style w:type="paragraph" w:styleId="Ttulo">
    <w:name w:val="Title"/>
    <w:basedOn w:val="Normal"/>
    <w:next w:val="Normal"/>
    <w:link w:val="TtuloChar"/>
    <w:uiPriority w:val="10"/>
    <w:qFormat/>
    <w:rsid w:val="00A45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450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450E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450E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450E3"/>
    <w:pPr>
      <w:spacing w:before="160"/>
      <w:jc w:val="center"/>
    </w:pPr>
    <w:rPr>
      <w:i/>
      <w:iCs/>
      <w:color w:val="404040" w:themeColor="text1" w:themeTint="BF"/>
    </w:rPr>
  </w:style>
  <w:style w:type="character" w:customStyle="1" w:styleId="CitaoChar">
    <w:name w:val="Citação Char"/>
    <w:basedOn w:val="Fontepargpadro"/>
    <w:link w:val="Citao"/>
    <w:uiPriority w:val="29"/>
    <w:rsid w:val="00A450E3"/>
    <w:rPr>
      <w:i/>
      <w:iCs/>
      <w:color w:val="404040" w:themeColor="text1" w:themeTint="BF"/>
    </w:rPr>
  </w:style>
  <w:style w:type="paragraph" w:styleId="PargrafodaLista">
    <w:name w:val="List Paragraph"/>
    <w:basedOn w:val="Normal"/>
    <w:uiPriority w:val="34"/>
    <w:qFormat/>
    <w:rsid w:val="00A450E3"/>
    <w:pPr>
      <w:ind w:left="720"/>
      <w:contextualSpacing/>
    </w:pPr>
  </w:style>
  <w:style w:type="character" w:styleId="nfaseIntensa">
    <w:name w:val="Intense Emphasis"/>
    <w:basedOn w:val="Fontepargpadro"/>
    <w:uiPriority w:val="21"/>
    <w:qFormat/>
    <w:rsid w:val="00A450E3"/>
    <w:rPr>
      <w:i/>
      <w:iCs/>
      <w:color w:val="2F5496" w:themeColor="accent1" w:themeShade="BF"/>
    </w:rPr>
  </w:style>
  <w:style w:type="paragraph" w:styleId="CitaoIntensa">
    <w:name w:val="Intense Quote"/>
    <w:basedOn w:val="Normal"/>
    <w:next w:val="Normal"/>
    <w:link w:val="CitaoIntensaChar"/>
    <w:uiPriority w:val="30"/>
    <w:qFormat/>
    <w:rsid w:val="00A45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450E3"/>
    <w:rPr>
      <w:i/>
      <w:iCs/>
      <w:color w:val="2F5496" w:themeColor="accent1" w:themeShade="BF"/>
    </w:rPr>
  </w:style>
  <w:style w:type="character" w:styleId="RefernciaIntensa">
    <w:name w:val="Intense Reference"/>
    <w:basedOn w:val="Fontepargpadro"/>
    <w:uiPriority w:val="32"/>
    <w:qFormat/>
    <w:rsid w:val="00A450E3"/>
    <w:rPr>
      <w:b/>
      <w:bCs/>
      <w:smallCaps/>
      <w:color w:val="2F5496" w:themeColor="accent1" w:themeShade="BF"/>
      <w:spacing w:val="5"/>
    </w:rPr>
  </w:style>
  <w:style w:type="character" w:styleId="Hyperlink">
    <w:name w:val="Hyperlink"/>
    <w:basedOn w:val="Fontepargpadro"/>
    <w:uiPriority w:val="99"/>
    <w:unhideWhenUsed/>
    <w:rsid w:val="00A450E3"/>
    <w:rPr>
      <w:color w:val="0563C1" w:themeColor="hyperlink"/>
      <w:u w:val="single"/>
    </w:rPr>
  </w:style>
  <w:style w:type="character" w:styleId="MenoPendente">
    <w:name w:val="Unresolved Mention"/>
    <w:basedOn w:val="Fontepargpadro"/>
    <w:uiPriority w:val="99"/>
    <w:semiHidden/>
    <w:unhideWhenUsed/>
    <w:rsid w:val="00A45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61354">
      <w:bodyDiv w:val="1"/>
      <w:marLeft w:val="0"/>
      <w:marRight w:val="0"/>
      <w:marTop w:val="0"/>
      <w:marBottom w:val="0"/>
      <w:divBdr>
        <w:top w:val="none" w:sz="0" w:space="0" w:color="auto"/>
        <w:left w:val="none" w:sz="0" w:space="0" w:color="auto"/>
        <w:bottom w:val="none" w:sz="0" w:space="0" w:color="auto"/>
        <w:right w:val="none" w:sz="0" w:space="0" w:color="auto"/>
      </w:divBdr>
    </w:div>
    <w:div w:id="186358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rianotoken.org" TargetMode="External"/><Relationship Id="rId5" Type="http://schemas.openxmlformats.org/officeDocument/2006/relationships/hyperlink" Target="http://www.adrianotoken.org"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787</Words>
  <Characters>4252</Characters>
  <Application>Microsoft Office Word</Application>
  <DocSecurity>0</DocSecurity>
  <Lines>35</Lines>
  <Paragraphs>10</Paragraphs>
  <ScaleCrop>false</ScaleCrop>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Bravo</dc:creator>
  <cp:keywords/>
  <dc:description/>
  <cp:lastModifiedBy>Leon Bravo</cp:lastModifiedBy>
  <cp:revision>1</cp:revision>
  <dcterms:created xsi:type="dcterms:W3CDTF">2025-05-16T17:32:00Z</dcterms:created>
  <dcterms:modified xsi:type="dcterms:W3CDTF">2025-05-16T17:33:00Z</dcterms:modified>
</cp:coreProperties>
</file>