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u w:val="single"/>
          <w:lang w:bidi="ar-SA"/>
        </w:rPr>
      </w:pPr>
      <w:r>
        <w:rPr>
          <w:b/>
          <w:u w:val="single"/>
          <w:lang w:bidi="ar-SA"/>
        </w:rPr>
        <w:t>jQuery</w:t>
      </w:r>
    </w:p>
    <w:p>
      <w:pPr>
        <w:pStyle w:val="Normal"/>
        <w:rPr>
          <w:rFonts w:ascii="Liberation Serif" w:hAnsi="Liberation Serif"/>
        </w:rPr>
      </w:pPr>
      <w:r>
        <w:rPr/>
        <w:t>this gives functionality to webpages and allows you to run JavaScript</w:t>
      </w:r>
    </w:p>
    <w:p>
      <w:pPr>
        <w:pStyle w:val="Normal"/>
        <w:rPr>
          <w:rFonts w:ascii="Liberation Serif" w:hAnsi="Liberation Serif"/>
        </w:rPr>
      </w:pPr>
      <w:r>
        <w:rPr/>
        <w:t>give elements class=”</w:t>
      </w:r>
      <w:r>
        <w:rPr>
          <w:b/>
          <w:bCs/>
        </w:rPr>
        <w:t>target</w:t>
      </w:r>
      <w:r>
        <w:rPr/>
        <w:t>”</w:t>
      </w:r>
    </w:p>
    <w:p>
      <w:pPr>
        <w:pStyle w:val="Normal"/>
        <w:rPr>
          <w:rFonts w:ascii="Liberation Serif" w:hAnsi="Liberation Serif"/>
        </w:rPr>
      </w:pPr>
      <w:r>
        <w:rPr/>
        <w:t xml:space="preserve">&lt;script&gt; </w:t>
      </w:r>
    </w:p>
    <w:p>
      <w:pPr>
        <w:pStyle w:val="Normal"/>
        <w:rPr>
          <w:rFonts w:ascii="Liberation Serif" w:hAnsi="Liberation Serif"/>
        </w:rPr>
      </w:pPr>
      <w:r>
        <w:rPr/>
        <w:t xml:space="preserve">  </w:t>
      </w:r>
      <w:r>
        <w:rPr/>
        <w:t>$(document).ready(function(){</w:t>
      </w:r>
    </w:p>
    <w:p>
      <w:pPr>
        <w:pStyle w:val="Normal"/>
        <w:rPr>
          <w:rFonts w:ascii="Liberation Serif" w:hAnsi="Liberation Serif"/>
        </w:rPr>
      </w:pPr>
      <w:r>
        <w:rPr/>
        <w:t xml:space="preserve">   </w:t>
      </w:r>
      <w:r>
        <w:rPr/>
        <w:tab/>
        <w:t>// code here runs as soon as page is open</w:t>
      </w:r>
    </w:p>
    <w:p>
      <w:pPr>
        <w:pStyle w:val="Normal"/>
        <w:rPr>
          <w:rFonts w:ascii="Liberation Serif" w:hAnsi="Liberation Serif"/>
        </w:rPr>
      </w:pPr>
      <w:r>
        <w:rPr/>
        <w:t xml:space="preserve">  </w:t>
      </w:r>
      <w:r>
        <w:rPr/>
        <w:tab/>
        <w:t xml:space="preserve">$("button").addClass("animated bounce"); // can target all </w:t>
      </w:r>
      <w:r>
        <w:rPr>
          <w:b/>
          <w:bCs/>
        </w:rPr>
        <w:t>elements</w:t>
      </w:r>
      <w:r>
        <w:rPr/>
        <w:t xml:space="preserve"> of a type</w:t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$(".well").addClass("animated shake"); // can target elements by </w:t>
      </w:r>
      <w:r>
        <w:rPr>
          <w:b/>
          <w:bCs/>
        </w:rPr>
        <w:t>class</w:t>
      </w:r>
      <w:r>
        <w:rPr/>
        <w:tab/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$("#target3").addClass("animated fadeOut"); // can target elements by </w:t>
      </w:r>
      <w:r>
        <w:rPr>
          <w:b/>
          <w:bCs/>
        </w:rPr>
        <w:t>id</w:t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 $("#target1").addClass("btn-primary"); // can target same element by different handle</w:t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$("#target1").("color", "red"); // can change </w:t>
      </w:r>
      <w:r>
        <w:rPr>
          <w:b/>
          <w:bCs/>
        </w:rPr>
        <w:t>CSS</w:t>
      </w:r>
      <w:r>
        <w:rPr/>
        <w:t xml:space="preserve"> of an element</w:t>
      </w:r>
    </w:p>
    <w:p>
      <w:pPr>
        <w:pStyle w:val="Normal"/>
        <w:rPr>
          <w:rFonts w:ascii="Liberation Serif" w:hAnsi="Liberation Serif"/>
        </w:rPr>
      </w:pPr>
      <w:r>
        <w:rPr/>
        <w:tab/>
        <w:t>$("#target1").</w:t>
      </w:r>
      <w:r>
        <w:rPr>
          <w:b/>
          <w:bCs/>
        </w:rPr>
        <w:t>prop</w:t>
      </w:r>
      <w:r>
        <w:rPr/>
        <w:t>("disabled", true); // can access property of element</w:t>
      </w:r>
    </w:p>
    <w:p>
      <w:pPr>
        <w:pStyle w:val="Normal"/>
        <w:rPr>
          <w:rFonts w:ascii="Liberation Serif" w:hAnsi="Liberation Serif"/>
        </w:rPr>
      </w:pPr>
      <w:r>
        <w:rPr/>
        <w:tab/>
        <w:t>$("#target4").</w:t>
      </w:r>
      <w:r>
        <w:rPr>
          <w:b/>
          <w:bCs/>
        </w:rPr>
        <w:t>html</w:t>
      </w:r>
      <w:r>
        <w:rPr/>
        <w:t xml:space="preserve">("&lt;em&gt;#target4&lt;/em&gt;"); // can affect text in html, here </w:t>
      </w:r>
      <w:r>
        <w:rPr>
          <w:i/>
          <w:iCs/>
        </w:rPr>
        <w:t>emphasis</w:t>
      </w:r>
    </w:p>
    <w:p>
      <w:pPr>
        <w:pStyle w:val="Normal"/>
        <w:rPr>
          <w:rFonts w:ascii="Liberation Serif" w:hAnsi="Liberation Serif"/>
        </w:rPr>
      </w:pPr>
      <w:r>
        <w:rPr/>
        <w:tab/>
        <w:t>$("#target4").</w:t>
      </w:r>
      <w:r>
        <w:rPr>
          <w:b/>
          <w:bCs/>
        </w:rPr>
        <w:t>remove</w:t>
      </w:r>
      <w:r>
        <w:rPr/>
        <w:t xml:space="preserve">(); // can </w:t>
      </w:r>
      <w:r>
        <w:rPr>
          <w:b/>
          <w:bCs/>
        </w:rPr>
        <w:t>remove</w:t>
      </w:r>
      <w:r>
        <w:rPr/>
        <w:t xml:space="preserve"> element completely</w:t>
      </w:r>
    </w:p>
    <w:p>
      <w:pPr>
        <w:pStyle w:val="Normal"/>
        <w:rPr>
          <w:rFonts w:ascii="Liberation Serif" w:hAnsi="Liberation Serif"/>
        </w:rPr>
      </w:pPr>
      <w:r>
        <w:rPr/>
        <w:tab/>
        <w:t>$("#target2").</w:t>
      </w:r>
      <w:r>
        <w:rPr>
          <w:b/>
          <w:bCs/>
        </w:rPr>
        <w:t>appendTo</w:t>
      </w:r>
      <w:r>
        <w:rPr/>
        <w:t>("#right-well"); // can move elements to different wells</w:t>
      </w:r>
    </w:p>
    <w:p>
      <w:pPr>
        <w:pStyle w:val="Normal"/>
        <w:rPr>
          <w:rFonts w:ascii="Liberation Serif" w:hAnsi="Liberation Serif"/>
        </w:rPr>
      </w:pPr>
      <w:r>
        <w:rPr/>
        <w:tab/>
        <w:t>$("#target5").</w:t>
      </w:r>
      <w:r>
        <w:rPr>
          <w:b/>
          <w:bCs/>
        </w:rPr>
        <w:t>clone().appendTo</w:t>
      </w:r>
      <w:r>
        <w:rPr/>
        <w:t xml:space="preserve">("#left-well"); // can </w:t>
      </w:r>
      <w:r>
        <w:rPr>
          <w:b/>
          <w:bCs/>
        </w:rPr>
        <w:t>copy</w:t>
      </w:r>
      <w:r>
        <w:rPr/>
        <w:t xml:space="preserve"> element to different wells</w:t>
      </w:r>
    </w:p>
    <w:p>
      <w:pPr>
        <w:pStyle w:val="Normal"/>
        <w:rPr>
          <w:rFonts w:ascii="Liberation Serif" w:hAnsi="Liberation Serif"/>
        </w:rPr>
      </w:pPr>
      <w:r>
        <w:rPr/>
        <w:tab/>
      </w:r>
    </w:p>
    <w:p>
      <w:pPr>
        <w:pStyle w:val="Normal"/>
        <w:rPr>
          <w:rFonts w:ascii="Liberation Serif" w:hAnsi="Liberation Serif"/>
        </w:rPr>
      </w:pPr>
      <w:r>
        <w:rPr/>
        <w:tab/>
        <w:t>$("#target1").</w:t>
      </w:r>
      <w:r>
        <w:rPr>
          <w:b/>
          <w:bCs/>
        </w:rPr>
        <w:t>parent</w:t>
      </w:r>
      <w:r>
        <w:rPr/>
        <w:t>().css("background-color", "red"); // can</w:t>
      </w:r>
      <w:r>
        <w:rPr>
          <w:b/>
          <w:bCs/>
        </w:rPr>
        <w:t xml:space="preserve"> </w:t>
      </w:r>
      <w:r>
        <w:rPr/>
        <w:t xml:space="preserve">target element of </w:t>
      </w:r>
      <w:r>
        <w:rPr>
          <w:b/>
          <w:bCs/>
        </w:rPr>
        <w:t>parent</w:t>
      </w:r>
      <w:r>
        <w:rPr/>
        <w:t xml:space="preserve"> </w:t>
      </w:r>
    </w:p>
    <w:p>
      <w:pPr>
        <w:pStyle w:val="Normal"/>
        <w:rPr>
          <w:rFonts w:ascii="Liberation Serif" w:hAnsi="Liberation Serif"/>
        </w:rPr>
      </w:pPr>
      <w:r>
        <w:rPr/>
        <w:tab/>
        <w:t>$("#right-well").</w:t>
      </w:r>
      <w:r>
        <w:rPr>
          <w:b/>
          <w:bCs/>
        </w:rPr>
        <w:t>children</w:t>
      </w:r>
      <w:r>
        <w:rPr/>
        <w:t xml:space="preserve">().css("color","orange"); // can target </w:t>
      </w:r>
      <w:r>
        <w:rPr>
          <w:b/>
          <w:bCs/>
        </w:rPr>
        <w:t>children</w:t>
      </w:r>
      <w:r>
        <w:rPr/>
        <w:t xml:space="preserve"> of element</w:t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$(".target:nth-child(2)").addClass("animated bounce"); // target </w:t>
      </w:r>
      <w:r>
        <w:rPr>
          <w:b/>
          <w:bCs/>
        </w:rPr>
        <w:t xml:space="preserve">specific children </w:t>
      </w:r>
      <w:r>
        <w:rPr/>
        <w:t xml:space="preserve">of element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$(".target:even").addClass("animated shake"); // can target </w:t>
      </w:r>
      <w:r>
        <w:rPr>
          <w:b/>
          <w:bCs/>
        </w:rPr>
        <w:t xml:space="preserve">odd </w:t>
      </w:r>
      <w:r>
        <w:rPr/>
        <w:t xml:space="preserve">or </w:t>
      </w:r>
      <w:r>
        <w:rPr>
          <w:b/>
          <w:bCs/>
        </w:rPr>
        <w:t xml:space="preserve">even </w:t>
      </w:r>
      <w:r>
        <w:rPr/>
        <w:t>elements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 $("body").addClass("animated hinge"); // can handle entire page</w:t>
        <w:tab/>
      </w:r>
    </w:p>
    <w:p>
      <w:pPr>
        <w:pStyle w:val="Normal"/>
        <w:rPr>
          <w:rFonts w:ascii="Liberation Serif" w:hAnsi="Liberation Serif"/>
        </w:rPr>
      </w:pPr>
      <w:r>
        <w:rPr/>
        <w:tab/>
        <w:t>});</w:t>
      </w:r>
    </w:p>
    <w:p>
      <w:pPr>
        <w:pStyle w:val="Normal"/>
        <w:rPr>
          <w:rFonts w:ascii="Liberation Serif" w:hAnsi="Liberation Serif"/>
        </w:rPr>
      </w:pPr>
      <w:r>
        <w:rPr/>
        <w:t>&lt;/script&gt;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lang w:bidi="ar-SA"/>
        </w:rPr>
      </w:pPr>
      <w:r>
        <w:rPr>
          <w:lang w:bidi="ar-SA"/>
        </w:rPr>
      </w:r>
    </w:p>
    <w:p>
      <w:pPr>
        <w:pStyle w:val="Normal"/>
        <w:rPr>
          <w:rFonts w:ascii="Liberation Serif" w:hAnsi="Liberation Serif"/>
          <w:lang w:bidi="ar-SA"/>
        </w:rPr>
      </w:pPr>
      <w:r>
        <w:rPr>
          <w:lang w:bidi="ar-SA"/>
        </w:rPr>
      </w:r>
    </w:p>
    <w:p>
      <w:pPr>
        <w:pStyle w:val="Normal"/>
        <w:rPr>
          <w:rFonts w:ascii="Liberation Serif" w:hAnsi="Liberation Serif"/>
          <w:lang w:bidi="ar-SA"/>
        </w:rPr>
      </w:pPr>
      <w:r>
        <w:rPr>
          <w:lang w:bidi="ar-SA"/>
        </w:rPr>
      </w:r>
    </w:p>
    <w:p>
      <w:pPr>
        <w:pStyle w:val="Normal"/>
        <w:rPr>
          <w:rFonts w:ascii="Liberation Serif" w:hAnsi="Liberation Serif"/>
          <w:lang w:bidi="ar-SA"/>
        </w:rPr>
      </w:pPr>
      <w:r>
        <w:rPr>
          <w:lang w:bidi="ar-SA"/>
        </w:rPr>
      </w:r>
    </w:p>
    <w:p>
      <w:pPr>
        <w:pStyle w:val="Normal"/>
        <w:rPr>
          <w:rFonts w:ascii="Liberation Serif" w:hAnsi="Liberation Serif"/>
          <w:lang w:bidi="ar-SA"/>
        </w:rPr>
      </w:pPr>
      <w:r>
        <w:rPr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80"/>
        <w:rPr>
          <w:rFonts w:ascii="Liberation Serif" w:hAnsi="Liberation Serif" w:eastAsia="Times New Roman" w:cs="Courier New"/>
          <w:sz w:val="20"/>
          <w:szCs w:val="20"/>
          <w:lang w:bidi="ar-SA"/>
        </w:rPr>
      </w:pPr>
      <w:r>
        <w:rPr>
          <w:rFonts w:eastAsia="Times New Roman" w:cs="Courier New"/>
          <w:sz w:val="20"/>
          <w:szCs w:val="20"/>
          <w:lang w:bidi="ar-SA"/>
        </w:rPr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compat>
    <w:compatSetting w:name="compatibilityMode" w:uri="http://schemas.microsoft.com/office/word" w:val="12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Pr/>
  </w:style>
  <w:style w:type="character" w:styleId="Plen" w:customStyle="1">
    <w:name w:val="pl-en"/>
    <w:basedOn w:val="DefaultParagraphFont"/>
    <w:qFormat/>
    <w:rPr/>
  </w:style>
  <w:style w:type="character" w:styleId="Plk" w:customStyle="1">
    <w:name w:val="pl-k"/>
    <w:basedOn w:val="DefaultParagraphFont"/>
    <w:qFormat/>
    <w:rPr/>
  </w:style>
  <w:style w:type="character" w:styleId="Pls" w:customStyle="1">
    <w:name w:val="pl-s"/>
    <w:basedOn w:val="DefaultParagraphFont"/>
    <w:qFormat/>
    <w:rPr/>
  </w:style>
  <w:style w:type="character" w:styleId="Plpds" w:customStyle="1">
    <w:name w:val="pl-pds"/>
    <w:basedOn w:val="DefaultParagraphFont"/>
    <w:qFormat/>
    <w:rPr/>
  </w:style>
  <w:style w:type="character" w:styleId="Plc" w:customStyle="1">
    <w:name w:val="pl-c"/>
    <w:basedOn w:val="DefaultParagraphFont"/>
    <w:qFormat/>
    <w:rPr/>
  </w:style>
  <w:style w:type="character" w:styleId="Plc1" w:customStyle="1">
    <w:name w:val="pl-c1"/>
    <w:basedOn w:val="DefaultParagraphFont"/>
    <w:qFormat/>
    <w:rPr/>
  </w:style>
  <w:style w:type="character" w:styleId="Plcce" w:customStyle="1">
    <w:name w:val="pl-cce"/>
    <w:basedOn w:val="DefaultParagraphFont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eastAsia="Times New Roman" w:cs="Courier New"/>
      <w:szCs w:val="20"/>
      <w:lang w:bidi="ar-SA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Kr" w:customStyle="1">
    <w:name w:val="kr"/>
    <w:basedOn w:val="DefaultParagraphFont"/>
    <w:qFormat/>
    <w:rPr/>
  </w:style>
  <w:style w:type="character" w:styleId="Nx" w:customStyle="1">
    <w:name w:val="nx"/>
    <w:basedOn w:val="DefaultParagraphFont"/>
    <w:qFormat/>
    <w:rPr/>
  </w:style>
  <w:style w:type="character" w:styleId="O" w:customStyle="1">
    <w:name w:val="o"/>
    <w:basedOn w:val="DefaultParagraphFont"/>
    <w:qFormat/>
    <w:rPr/>
  </w:style>
  <w:style w:type="character" w:styleId="P" w:customStyle="1">
    <w:name w:val="p"/>
    <w:basedOn w:val="DefaultParagraphFont"/>
    <w:qFormat/>
    <w:rPr/>
  </w:style>
  <w:style w:type="character" w:styleId="S2" w:customStyle="1">
    <w:name w:val="s2"/>
    <w:basedOn w:val="DefaultParagraphFont"/>
    <w:qFormat/>
    <w:rPr/>
  </w:style>
  <w:style w:type="character" w:styleId="Err" w:customStyle="1">
    <w:name w:val="err"/>
    <w:basedOn w:val="DefaultParagraphFont"/>
    <w:qFormat/>
    <w:rPr/>
  </w:style>
  <w:style w:type="character" w:styleId="S1" w:customStyle="1">
    <w:name w:val="s1"/>
    <w:basedOn w:val="DefaultParagraphFont"/>
    <w:qFormat/>
    <w:rPr/>
  </w:style>
  <w:style w:type="character" w:styleId="C1" w:customStyle="1">
    <w:name w:val="c1"/>
    <w:basedOn w:val="DefaultParagraphFont"/>
    <w:qFormat/>
    <w:rPr/>
  </w:style>
  <w:style w:type="character" w:styleId="Nb" w:customStyle="1">
    <w:name w:val="nb"/>
    <w:basedOn w:val="DefaultParagraphFont"/>
    <w:qFormat/>
    <w:rPr/>
  </w:style>
  <w:style w:type="character" w:styleId="Hll" w:customStyle="1">
    <w:name w:val="hll"/>
    <w:basedOn w:val="DefaultParagraphFont"/>
    <w:qFormat/>
    <w:rPr/>
  </w:style>
  <w:style w:type="character" w:styleId="K" w:customStyle="1">
    <w:name w:val="k"/>
    <w:basedOn w:val="DefaultParagraphFont"/>
    <w:qFormat/>
    <w:rPr/>
  </w:style>
  <w:style w:type="character" w:styleId="Kd" w:customStyle="1">
    <w:name w:val="kd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color w:val="00000A"/>
      <w:u w:val="none"/>
    </w:rPr>
  </w:style>
  <w:style w:type="character" w:styleId="ListLabel146" w:customStyle="1">
    <w:name w:val="ListLabel 146"/>
    <w:qFormat/>
    <w:rPr>
      <w:color w:val="00000A"/>
    </w:rPr>
  </w:style>
  <w:style w:type="character" w:styleId="Definition" w:customStyle="1">
    <w:name w:val="Definition"/>
    <w:qFormat/>
    <w:rPr/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color w:val="00000A"/>
      <w:u w:val="none"/>
    </w:rPr>
  </w:style>
  <w:style w:type="character" w:styleId="ListLabel220" w:customStyle="1">
    <w:name w:val="ListLabel 220"/>
    <w:qFormat/>
    <w:rPr>
      <w:color w:val="00000A"/>
    </w:rPr>
  </w:style>
  <w:style w:type="character" w:styleId="ListLabel221" w:customStyle="1">
    <w:name w:val="ListLabel 221"/>
    <w:qFormat/>
    <w:rPr>
      <w:rFonts w:ascii="Liberation Serif" w:hAnsi="Liberation Serif"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ascii="Liberation Serif" w:hAnsi="Liberation Serif"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ascii="Liberation Serif" w:hAnsi="Liberation Serif"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ascii="Liberation Serif" w:hAnsi="Liberation Serif"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ascii="Liberation Serif" w:hAnsi="Liberation Serif"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ascii="Liberation Serif" w:hAnsi="Liberation Serif"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ascii="Liberation Serif" w:hAnsi="Liberation Serif"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ascii="Liberation Serif" w:hAnsi="Liberation Serif"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ascii="Liberation Serif" w:hAnsi="Liberation Serif"/>
      <w:color w:val="00000A"/>
      <w:u w:val="none"/>
    </w:rPr>
  </w:style>
  <w:style w:type="character" w:styleId="ListLabel294" w:customStyle="1">
    <w:name w:val="ListLabel 294"/>
    <w:qFormat/>
    <w:rPr>
      <w:rFonts w:ascii="Liberation Serif" w:hAnsi="Liberation Serif"/>
      <w:color w:val="00000A"/>
    </w:rPr>
  </w:style>
  <w:style w:type="character" w:styleId="ListLabel295" w:customStyle="1">
    <w:name w:val="ListLabel 295"/>
    <w:qFormat/>
    <w:rPr>
      <w:rFonts w:ascii="Liberation Serif" w:hAnsi="Liberation Serif"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ascii="Liberation Serif" w:hAnsi="Liberation Serif"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ascii="Liberation Serif" w:hAnsi="Liberation Serif"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ascii="Liberation Serif" w:hAnsi="Liberation Serif"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OpenSymbol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ascii="Liberation Serif" w:hAnsi="Liberation Serif"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ascii="Liberation Serif" w:hAnsi="Liberation Serif"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ascii="Liberation Serif" w:hAnsi="Liberation Serif"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ascii="Liberation Serif" w:hAnsi="Liberation Serif"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ascii="Liberation Serif" w:hAnsi="Liberation Serif"/>
      <w:color w:val="00000A"/>
      <w:u w:val="none"/>
    </w:rPr>
  </w:style>
  <w:style w:type="character" w:styleId="ListLabel368" w:customStyle="1">
    <w:name w:val="ListLabel 368"/>
    <w:qFormat/>
    <w:rPr>
      <w:rFonts w:ascii="Liberation Serif" w:hAnsi="Liberation Serif"/>
      <w:b/>
      <w:bCs/>
    </w:rPr>
  </w:style>
  <w:style w:type="character" w:styleId="ListLabel369" w:customStyle="1">
    <w:name w:val="ListLabel 369"/>
    <w:qFormat/>
    <w:rPr>
      <w:rFonts w:ascii="Liberation Serif" w:hAnsi="Liberation Serif"/>
      <w:color w:val="00000A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cs="Mangal"/>
      <w:color w:val="00000A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72d4"/>
    <w:rPr>
      <w:rFonts w:ascii="Segoe UI" w:hAnsi="Segoe UI" w:cs="Mangal"/>
      <w:color w:val="00000A"/>
      <w:sz w:val="18"/>
      <w:szCs w:val="16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color w:val="00000A"/>
      <w:u w:val="none"/>
    </w:rPr>
  </w:style>
  <w:style w:type="character" w:styleId="ListLabel443">
    <w:name w:val="ListLabel 443"/>
    <w:qFormat/>
    <w:rPr>
      <w:b/>
      <w:bCs/>
    </w:rPr>
  </w:style>
  <w:style w:type="character" w:styleId="ListLabel444">
    <w:name w:val="ListLabel 444"/>
    <w:qFormat/>
    <w:rPr>
      <w:rFonts w:ascii="Liberation Serif" w:hAnsi="Liberation Serif"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ascii="Liberation Serif" w:hAnsi="Liberation Serif"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ascii="Liberation Serif" w:hAnsi="Liberation Serif"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ascii="Liberation Serif" w:hAnsi="Liberation Serif"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ascii="Liberation Serif" w:hAnsi="Liberation Serif"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ascii="Liberation Serif" w:hAnsi="Liberation Serif"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ascii="Liberation Serif" w:hAnsi="Liberation Serif"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ascii="Liberation Serif" w:hAnsi="Liberation Serif"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ascii="Liberation Serif" w:hAnsi="Liberation Serif"/>
      <w:color w:val="00000A"/>
      <w:u w:val="none"/>
    </w:rPr>
  </w:style>
  <w:style w:type="character" w:styleId="ListLabel517">
    <w:name w:val="ListLabel 517"/>
    <w:qFormat/>
    <w:rPr>
      <w:rFonts w:ascii="Liberation Serif" w:hAnsi="Liberation Serif"/>
      <w:b/>
      <w:bCs/>
    </w:rPr>
  </w:style>
  <w:style w:type="character" w:styleId="ListLabel518">
    <w:name w:val="ListLabel 518"/>
    <w:qFormat/>
    <w:rPr>
      <w:rFonts w:ascii="Liberation Serif" w:hAnsi="Liberation Serif"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ascii="Liberation Serif" w:hAnsi="Liberation Serif"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ascii="Liberation Serif" w:hAnsi="Liberation Serif"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ascii="Liberation Serif" w:hAnsi="Liberation Serif"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ascii="Liberation Serif" w:hAnsi="Liberation Serif"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ascii="Liberation Serif" w:hAnsi="Liberation Serif"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ascii="Liberation Serif" w:hAnsi="Liberation Serif"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ascii="Liberation Serif" w:hAnsi="Liberation Serif"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color w:val="00000A"/>
      <w:u w:val="none"/>
    </w:rPr>
  </w:style>
  <w:style w:type="character" w:styleId="ListLabel591">
    <w:name w:val="ListLabel 591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lang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Wrappable" w:customStyle="1">
    <w:name w:val="wrappable"/>
    <w:basedOn w:val="Normal"/>
    <w:qFormat/>
    <w:pPr>
      <w:spacing w:before="280" w:after="280"/>
    </w:pPr>
    <w:rPr>
      <w:rFonts w:ascii="Times New Roman" w:hAnsi="Times New Roman" w:eastAsia="Times New Roman" w:cs="Times New Roman"/>
      <w:lang w:bidi="ar-SA"/>
    </w:rPr>
  </w:style>
  <w:style w:type="paragraph" w:styleId="HorizontalLine" w:customStyle="1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72d4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6960</TotalTime>
  <Application>LibreOffice/6.0.3.2$Linux_X86_64 LibreOffice_project/00m0$Build-2</Application>
  <Pages>1</Pages>
  <Words>151</Words>
  <Characters>1209</Characters>
  <CharactersWithSpaces>1369</CharactersWithSpaces>
  <Paragraphs>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2018-08-10T11:51:59Z</dcterms:modified>
  <cp:revision>372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