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No hemos podido cumplir con todas, las actividades definidos, la falta de objetivo claros dificulto el correcto avance en nuestro proyecto, cuando desarrollamos nos hacinaos mas preguntas de que ya deberían estar resultas.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Mediante reuniones, aclaramos dudas y organizamos mejor nuestros tiempos, definimos plazo los viernes y revisamos puntos donde surgen incógnitas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Hasta el momento bastante bien, </w:t>
            </w:r>
            <w:r w:rsidDel="00000000" w:rsidR="00000000" w:rsidRPr="00000000">
              <w:rPr>
                <w:b w:val="1"/>
                <w:bCs w:val="1"/>
                <w:color w:val="1f4e79"/>
                <w:rtl w:val="0"/>
              </w:rPr>
              <w:t xml:space="preserve">lo mejor es que el caso es real ya que corresponde a un proyecto para la tia de un compañero del grupo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b w:val="1"/>
                <w:bCs w:val="1"/>
                <w:color w:val="1f4e79"/>
                <w:rtl w:val="0"/>
              </w:rPr>
              <w:t xml:space="preserve">Preguntarle a la profe si vamos correcto o bien dentro de todo lo que hemos entregado, o faltan mejoras</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b w:val="1"/>
                <w:bCs w:val="1"/>
                <w:color w:val="1f4e79"/>
              </w:rPr>
            </w:pPr>
            <w:r w:rsidDel="00000000" w:rsidR="00000000" w:rsidRPr="00000000">
              <w:rPr>
                <w:b w:val="1"/>
                <w:bCs w:val="1"/>
                <w:color w:val="1f4e79"/>
                <w:rtl w:val="0"/>
              </w:rPr>
              <w:t xml:space="preserve">No se si redistribuidas, pero si encuentro que pueden haber “lagunas” de algunos (me incluyo) dentro del proyecto ya que cada uno tiene tareas propias que asignamos entre cada uno.</w:t>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b w:val="1"/>
                <w:bCs w:val="1"/>
                <w:color w:val="1f4e79"/>
                <w:sz w:val="24"/>
                <w:szCs w:val="24"/>
              </w:rPr>
            </w:pPr>
            <w:r w:rsidDel="00000000" w:rsidR="00000000" w:rsidRPr="00000000">
              <w:rPr>
                <w:b w:val="1"/>
                <w:bCs w:val="1"/>
                <w:color w:val="1f4e79"/>
                <w:sz w:val="24"/>
                <w:szCs w:val="24"/>
                <w:rtl w:val="0"/>
              </w:rPr>
              <w:t xml:space="preserve">Bien, cuando toca conectarse a trabajar los 4 en discord aparecemos todos y hay buena disposición de todos los compañeros del grupo</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6uZNs0+Z0P5B+utrp6wbFlOetA==">CgMxLjA4AHIhMUkxYThoQzdib283WERWMllXa3U5RzZPYlRLa1c5Q0ZQ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2026-10-18T20:21:00Z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