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9BB5" w14:textId="77777777" w:rsidR="002106D6" w:rsidRPr="00310F43" w:rsidRDefault="002106D6" w:rsidP="00436D5C">
      <w:pPr>
        <w:pStyle w:val="Header"/>
        <w:jc w:val="center"/>
        <w:rPr>
          <w:rFonts w:ascii="Garamond" w:hAnsi="Garamond"/>
          <w:b/>
        </w:rPr>
      </w:pPr>
    </w:p>
    <w:p w14:paraId="018607B2" w14:textId="7E72ADD2" w:rsidR="00436D5C" w:rsidRPr="002A144D" w:rsidRDefault="00436D5C" w:rsidP="00436D5C">
      <w:pPr>
        <w:widowControl/>
        <w:tabs>
          <w:tab w:val="left" w:pos="720"/>
          <w:tab w:val="left" w:pos="2430"/>
          <w:tab w:val="left" w:pos="7200"/>
          <w:tab w:val="left" w:pos="8010"/>
          <w:tab w:val="left" w:pos="8370"/>
        </w:tabs>
        <w:jc w:val="both"/>
        <w:rPr>
          <w:rFonts w:ascii="Arial" w:hAnsi="Arial" w:cs="Arial"/>
          <w:bCs/>
          <w:noProof/>
          <w:sz w:val="20"/>
        </w:rPr>
      </w:pPr>
      <w:r w:rsidRPr="009E1A9F">
        <w:rPr>
          <w:rFonts w:ascii="Arial" w:hAnsi="Arial" w:cs="Arial"/>
          <w:b/>
          <w:noProof/>
          <w:sz w:val="20"/>
          <w:u w:val="single"/>
        </w:rPr>
        <w:t>PURPOSE OF REPORT</w:t>
      </w:r>
      <w:r>
        <w:rPr>
          <w:rFonts w:ascii="Arial" w:hAnsi="Arial" w:cs="Arial"/>
          <w:noProof/>
          <w:sz w:val="20"/>
        </w:rPr>
        <w:t>:</w:t>
      </w:r>
      <w:r>
        <w:rPr>
          <w:rFonts w:ascii="Arial" w:hAnsi="Arial" w:cs="Arial"/>
          <w:noProof/>
          <w:sz w:val="20"/>
        </w:rPr>
        <w:tab/>
      </w:r>
      <w:r w:rsidRPr="00F51380">
        <w:rPr>
          <w:rFonts w:ascii="Arial" w:hAnsi="Arial" w:cs="Arial"/>
          <w:b/>
          <w:noProof/>
          <w:sz w:val="20"/>
        </w:rPr>
        <w:t xml:space="preserve">EARNED DISCHARGE </w:t>
      </w:r>
      <w:r w:rsidR="000D6438">
        <w:rPr>
          <w:rFonts w:ascii="Arial" w:hAnsi="Arial" w:cs="Arial"/>
          <w:b/>
          <w:noProof/>
          <w:sz w:val="20"/>
        </w:rPr>
        <w:t>CLOSURE</w:t>
      </w:r>
      <w:r>
        <w:rPr>
          <w:rFonts w:ascii="Arial" w:hAnsi="Arial" w:cs="Arial"/>
          <w:noProof/>
          <w:sz w:val="20"/>
        </w:rPr>
        <w:tab/>
      </w:r>
      <w:r w:rsidRPr="009E1A9F">
        <w:rPr>
          <w:rFonts w:ascii="Arial" w:hAnsi="Arial" w:cs="Arial"/>
          <w:b/>
          <w:noProof/>
          <w:sz w:val="20"/>
        </w:rPr>
        <w:t>DATE:</w:t>
      </w:r>
      <w:r>
        <w:rPr>
          <w:rFonts w:ascii="Arial" w:hAnsi="Arial" w:cs="Arial"/>
          <w:b/>
          <w:noProof/>
          <w:sz w:val="20"/>
        </w:rPr>
        <w:tab/>
      </w:r>
      <w:r w:rsidR="002A144D">
        <w:rPr>
          <w:rFonts w:ascii="Arial" w:hAnsi="Arial" w:cs="Arial"/>
          <w:bCs/>
          <w:noProof/>
          <w:sz w:val="20"/>
        </w:rPr>
        <w:t>{todaysDate}</w:t>
      </w:r>
    </w:p>
    <w:p w14:paraId="0DE1DC15" w14:textId="77777777" w:rsidR="00436D5C" w:rsidRPr="00A2132A" w:rsidRDefault="00436D5C" w:rsidP="00436D5C">
      <w:pPr>
        <w:widowControl/>
        <w:tabs>
          <w:tab w:val="left" w:pos="720"/>
          <w:tab w:val="left" w:pos="2430"/>
          <w:tab w:val="left" w:pos="7200"/>
          <w:tab w:val="left" w:pos="8010"/>
        </w:tabs>
        <w:jc w:val="both"/>
        <w:rPr>
          <w:rFonts w:ascii="Arial" w:hAnsi="Arial" w:cs="Arial"/>
          <w:b/>
          <w:noProof/>
          <w:sz w:val="16"/>
          <w:szCs w:val="16"/>
        </w:rPr>
      </w:pPr>
    </w:p>
    <w:p w14:paraId="2CC4CFBF" w14:textId="215431E2" w:rsidR="00436D5C" w:rsidRPr="002E1DA3" w:rsidRDefault="00436D5C" w:rsidP="00436D5C">
      <w:pPr>
        <w:widowControl/>
        <w:tabs>
          <w:tab w:val="left" w:pos="720"/>
          <w:tab w:val="left" w:pos="2430"/>
          <w:tab w:val="left" w:pos="7200"/>
          <w:tab w:val="left" w:pos="8010"/>
        </w:tabs>
        <w:jc w:val="both"/>
        <w:rPr>
          <w:rFonts w:ascii="Arial" w:hAnsi="Arial" w:cs="Arial"/>
          <w:noProof/>
          <w:sz w:val="20"/>
        </w:rPr>
      </w:pPr>
      <w:r w:rsidRPr="009E1A9F">
        <w:rPr>
          <w:rFonts w:ascii="Arial" w:hAnsi="Arial" w:cs="Arial"/>
          <w:b/>
          <w:noProof/>
          <w:sz w:val="20"/>
        </w:rPr>
        <w:t>BY:</w:t>
      </w:r>
      <w:r>
        <w:rPr>
          <w:rFonts w:ascii="Arial" w:hAnsi="Arial" w:cs="Arial"/>
          <w:b/>
          <w:noProof/>
          <w:sz w:val="20"/>
        </w:rPr>
        <w:tab/>
      </w:r>
      <w:r w:rsidR="002E2449">
        <w:rPr>
          <w:rFonts w:ascii="Arial" w:hAnsi="Arial" w:cs="Arial"/>
          <w:noProof/>
          <w:sz w:val="20"/>
        </w:rPr>
        <w:t>{officerName}</w:t>
      </w:r>
      <w:r>
        <w:rPr>
          <w:rFonts w:ascii="Arial" w:hAnsi="Arial" w:cs="Arial"/>
          <w:noProof/>
          <w:sz w:val="20"/>
        </w:rPr>
        <w:t xml:space="preserve">, </w:t>
      </w:r>
      <w:r w:rsidRPr="009E1A9F">
        <w:rPr>
          <w:rFonts w:ascii="Arial" w:hAnsi="Arial" w:cs="Arial"/>
          <w:noProof/>
          <w:sz w:val="20"/>
        </w:rPr>
        <w:t>PPO</w:t>
      </w:r>
    </w:p>
    <w:p w14:paraId="1562A79F" w14:textId="77777777" w:rsidR="00436D5C" w:rsidRPr="00DC4FB9" w:rsidRDefault="00436D5C" w:rsidP="00B4786E">
      <w:pPr>
        <w:tabs>
          <w:tab w:val="left" w:pos="720"/>
          <w:tab w:val="left" w:pos="2520"/>
          <w:tab w:val="left" w:pos="5760"/>
          <w:tab w:val="right" w:pos="7200"/>
          <w:tab w:val="left" w:pos="7380"/>
          <w:tab w:val="left" w:pos="8208"/>
        </w:tabs>
        <w:rPr>
          <w:rFonts w:ascii="Arial" w:hAnsi="Arial" w:cs="Arial"/>
          <w:b/>
          <w:noProof/>
          <w:sz w:val="10"/>
          <w:szCs w:val="10"/>
          <w:u w:val="single"/>
        </w:rPr>
      </w:pPr>
    </w:p>
    <w:p w14:paraId="04C536B3" w14:textId="77777777" w:rsidR="00436D5C" w:rsidRPr="009E1A9F" w:rsidRDefault="00436D5C" w:rsidP="00436D5C">
      <w:pPr>
        <w:tabs>
          <w:tab w:val="left" w:pos="720"/>
          <w:tab w:val="left" w:pos="2520"/>
          <w:tab w:val="left" w:pos="5760"/>
          <w:tab w:val="right" w:pos="7200"/>
          <w:tab w:val="left" w:pos="7380"/>
          <w:tab w:val="left" w:pos="8208"/>
        </w:tabs>
        <w:spacing w:after="120"/>
        <w:rPr>
          <w:rFonts w:ascii="Arial" w:hAnsi="Arial" w:cs="Arial"/>
          <w:noProof/>
          <w:sz w:val="20"/>
        </w:rPr>
      </w:pPr>
      <w:r w:rsidRPr="009E1A9F">
        <w:rPr>
          <w:rFonts w:ascii="Arial" w:hAnsi="Arial" w:cs="Arial"/>
          <w:b/>
          <w:noProof/>
          <w:sz w:val="20"/>
          <w:u w:val="single"/>
        </w:rPr>
        <w:t>Identifying Data</w:t>
      </w:r>
      <w:r w:rsidRPr="009E1A9F">
        <w:rPr>
          <w:rFonts w:ascii="Arial" w:hAnsi="Arial" w:cs="Arial"/>
          <w:noProof/>
          <w:sz w:val="20"/>
        </w:rPr>
        <w:t>:</w:t>
      </w:r>
    </w:p>
    <w:tbl>
      <w:tblPr>
        <w:tblW w:w="10339" w:type="dxa"/>
        <w:tblLayout w:type="fixed"/>
        <w:tblLook w:val="0000" w:firstRow="0" w:lastRow="0" w:firstColumn="0" w:lastColumn="0" w:noHBand="0" w:noVBand="0"/>
      </w:tblPr>
      <w:tblGrid>
        <w:gridCol w:w="2368"/>
        <w:gridCol w:w="7971"/>
      </w:tblGrid>
      <w:tr w:rsidR="00436D5C" w:rsidRPr="009E1A9F" w14:paraId="45CA82DB" w14:textId="77777777" w:rsidTr="00C94231">
        <w:trPr>
          <w:trHeight w:val="251"/>
        </w:trPr>
        <w:tc>
          <w:tcPr>
            <w:tcW w:w="2368" w:type="dxa"/>
          </w:tcPr>
          <w:p w14:paraId="1CD02824"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Name:</w:t>
            </w:r>
          </w:p>
        </w:tc>
        <w:tc>
          <w:tcPr>
            <w:tcW w:w="7971" w:type="dxa"/>
          </w:tcPr>
          <w:p w14:paraId="78A0A442" w14:textId="5A09E99C" w:rsidR="00436D5C" w:rsidRPr="009E1A9F" w:rsidRDefault="002E2449" w:rsidP="00C94231">
            <w:pPr>
              <w:tabs>
                <w:tab w:val="left" w:pos="2520"/>
                <w:tab w:val="right" w:pos="7200"/>
                <w:tab w:val="left" w:pos="7380"/>
              </w:tabs>
              <w:rPr>
                <w:rFonts w:ascii="Arial" w:hAnsi="Arial" w:cs="Arial"/>
                <w:noProof/>
                <w:sz w:val="20"/>
              </w:rPr>
            </w:pPr>
            <w:r>
              <w:rPr>
                <w:rFonts w:ascii="Arial" w:hAnsi="Arial" w:cs="Arial"/>
                <w:noProof/>
                <w:sz w:val="20"/>
              </w:rPr>
              <w:t>{surname}</w:t>
            </w:r>
            <w:r w:rsidR="00436D5C" w:rsidRPr="009E1A9F">
              <w:rPr>
                <w:rFonts w:ascii="Arial" w:hAnsi="Arial" w:cs="Arial"/>
                <w:noProof/>
                <w:sz w:val="20"/>
              </w:rPr>
              <w:t xml:space="preserve">, </w:t>
            </w:r>
            <w:r>
              <w:rPr>
                <w:rFonts w:ascii="Arial" w:hAnsi="Arial" w:cs="Arial"/>
                <w:noProof/>
                <w:sz w:val="20"/>
              </w:rPr>
              <w:t>{givenNames}</w:t>
            </w:r>
            <w:r w:rsidR="00436D5C" w:rsidRPr="009E1A9F">
              <w:rPr>
                <w:rFonts w:ascii="Arial" w:hAnsi="Arial" w:cs="Arial"/>
                <w:noProof/>
                <w:sz w:val="20"/>
              </w:rPr>
              <w:t xml:space="preserve"> </w:t>
            </w:r>
            <w:r>
              <w:rPr>
                <w:rFonts w:ascii="Arial" w:hAnsi="Arial" w:cs="Arial"/>
                <w:noProof/>
                <w:sz w:val="20"/>
              </w:rPr>
              <w:t>{middleNames}</w:t>
            </w:r>
          </w:p>
        </w:tc>
      </w:tr>
      <w:tr w:rsidR="00436D5C" w:rsidRPr="009E1A9F" w14:paraId="640D5E56" w14:textId="77777777" w:rsidTr="00C94231">
        <w:trPr>
          <w:trHeight w:val="251"/>
        </w:trPr>
        <w:tc>
          <w:tcPr>
            <w:tcW w:w="2368" w:type="dxa"/>
          </w:tcPr>
          <w:p w14:paraId="050AEBFF"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Residence:</w:t>
            </w:r>
          </w:p>
        </w:tc>
        <w:tc>
          <w:tcPr>
            <w:tcW w:w="7971" w:type="dxa"/>
          </w:tcPr>
          <w:p w14:paraId="0F0C4059" w14:textId="2DC7FB8D" w:rsidR="00436D5C" w:rsidRPr="009E1A9F" w:rsidRDefault="002A144D" w:rsidP="00083F0E">
            <w:pPr>
              <w:rPr>
                <w:rFonts w:ascii="Arial" w:hAnsi="Arial" w:cs="Arial"/>
                <w:noProof/>
                <w:sz w:val="20"/>
              </w:rPr>
            </w:pPr>
            <w:r>
              <w:rPr>
                <w:rFonts w:ascii="Arial" w:hAnsi="Arial" w:cs="Arial"/>
                <w:noProof/>
                <w:sz w:val="20"/>
              </w:rPr>
              <w:t>______________________________________________________________</w:t>
            </w:r>
          </w:p>
        </w:tc>
      </w:tr>
      <w:tr w:rsidR="00436D5C" w:rsidRPr="009E1A9F" w14:paraId="492467FC" w14:textId="77777777" w:rsidTr="00C94231">
        <w:trPr>
          <w:trHeight w:val="265"/>
        </w:trPr>
        <w:tc>
          <w:tcPr>
            <w:tcW w:w="2368" w:type="dxa"/>
          </w:tcPr>
          <w:p w14:paraId="49693CAB"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SID Number:</w:t>
            </w:r>
          </w:p>
        </w:tc>
        <w:tc>
          <w:tcPr>
            <w:tcW w:w="7971" w:type="dxa"/>
          </w:tcPr>
          <w:p w14:paraId="654953E5" w14:textId="1E6304A0" w:rsidR="00436D5C" w:rsidRPr="009E1A9F" w:rsidRDefault="002E2449" w:rsidP="00DC4FB9">
            <w:pPr>
              <w:rPr>
                <w:rFonts w:ascii="Arial" w:hAnsi="Arial" w:cs="Arial"/>
                <w:noProof/>
                <w:sz w:val="20"/>
              </w:rPr>
            </w:pPr>
            <w:r>
              <w:rPr>
                <w:rFonts w:ascii="Arial" w:hAnsi="Arial" w:cs="Arial"/>
                <w:noProof/>
                <w:sz w:val="20"/>
              </w:rPr>
              <w:t>{clientId}</w:t>
            </w:r>
            <w:r w:rsidR="00DC4FB9">
              <w:rPr>
                <w:rFonts w:ascii="Arial" w:hAnsi="Arial" w:cs="Arial"/>
                <w:noProof/>
                <w:sz w:val="20"/>
              </w:rPr>
              <w:t xml:space="preserve">             </w:t>
            </w:r>
            <w:r w:rsidR="00DC4FB9" w:rsidRPr="00DC4FB9">
              <w:rPr>
                <w:rFonts w:ascii="Arial" w:hAnsi="Arial" w:cs="Arial"/>
                <w:noProof/>
                <w:sz w:val="20"/>
              </w:rPr>
              <w:t>DOB</w:t>
            </w:r>
            <w:proofErr w:type="gramStart"/>
            <w:r w:rsidR="00DC4FB9" w:rsidRPr="00DC4FB9">
              <w:rPr>
                <w:rFonts w:ascii="Arial" w:hAnsi="Arial" w:cs="Arial"/>
                <w:noProof/>
                <w:sz w:val="20"/>
              </w:rPr>
              <w:t>:</w:t>
            </w:r>
            <w:r w:rsidR="00DC4FB9">
              <w:t xml:space="preserve"> </w:t>
            </w:r>
            <w:r w:rsidR="00DD61CE">
              <w:rPr>
                <w:rFonts w:ascii="Arial" w:hAnsi="Arial" w:cs="Arial"/>
                <w:noProof/>
                <w:sz w:val="20"/>
              </w:rPr>
              <w:t xml:space="preserve"> {</w:t>
            </w:r>
            <w:proofErr w:type="gramEnd"/>
            <w:r w:rsidR="00DD61CE">
              <w:rPr>
                <w:rFonts w:ascii="Arial" w:hAnsi="Arial" w:cs="Arial"/>
                <w:noProof/>
                <w:sz w:val="20"/>
              </w:rPr>
              <w:t>birthdate}</w:t>
            </w:r>
          </w:p>
        </w:tc>
      </w:tr>
      <w:tr w:rsidR="003B0AB8" w:rsidRPr="009E1A9F" w14:paraId="2FED7849" w14:textId="77777777" w:rsidTr="00C94231">
        <w:trPr>
          <w:trHeight w:val="139"/>
        </w:trPr>
        <w:tc>
          <w:tcPr>
            <w:tcW w:w="2368" w:type="dxa"/>
          </w:tcPr>
          <w:p w14:paraId="0F12FE59" w14:textId="65C76D5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Crime(s):</w:t>
            </w:r>
          </w:p>
        </w:tc>
        <w:tc>
          <w:tcPr>
            <w:tcW w:w="7971" w:type="dxa"/>
          </w:tcPr>
          <w:p w14:paraId="66B459FF" w14:textId="752294BF"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{offenses}</w:t>
            </w:r>
          </w:p>
        </w:tc>
      </w:tr>
      <w:tr w:rsidR="003B0AB8" w:rsidRPr="009E1A9F" w14:paraId="547829E0" w14:textId="77777777" w:rsidTr="00C94231">
        <w:trPr>
          <w:trHeight w:val="139"/>
        </w:trPr>
        <w:tc>
          <w:tcPr>
            <w:tcW w:w="2368" w:type="dxa"/>
          </w:tcPr>
          <w:p w14:paraId="442C4A88" w14:textId="11DC0E77"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Case Type:</w:t>
            </w:r>
          </w:p>
        </w:tc>
        <w:tc>
          <w:tcPr>
            <w:tcW w:w="7971" w:type="dxa"/>
          </w:tcPr>
          <w:p w14:paraId="72341E37" w14:textId="6D6C61D3"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{sentenceType}</w:t>
            </w:r>
          </w:p>
        </w:tc>
      </w:tr>
      <w:tr w:rsidR="003B0AB8" w:rsidRPr="009E1A9F" w14:paraId="4875E1D2" w14:textId="77777777" w:rsidTr="00C94231">
        <w:trPr>
          <w:trHeight w:val="251"/>
        </w:trPr>
        <w:tc>
          <w:tcPr>
            <w:tcW w:w="2368" w:type="dxa"/>
          </w:tcPr>
          <w:p w14:paraId="20EB66FF" w14:textId="66D40EFF"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Sentenced On:</w:t>
            </w:r>
          </w:p>
        </w:tc>
        <w:tc>
          <w:tcPr>
            <w:tcW w:w="7971" w:type="dxa"/>
          </w:tcPr>
          <w:p w14:paraId="01DAF857" w14:textId="4FA153D1"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{sentenceStartDate}</w:t>
            </w:r>
          </w:p>
        </w:tc>
      </w:tr>
      <w:tr w:rsidR="003B0AB8" w:rsidRPr="009E1A9F" w14:paraId="1F6187EE" w14:textId="77777777" w:rsidTr="00C94231">
        <w:trPr>
          <w:trHeight w:val="251"/>
        </w:trPr>
        <w:tc>
          <w:tcPr>
            <w:tcW w:w="2368" w:type="dxa"/>
          </w:tcPr>
          <w:p w14:paraId="2662BB08" w14:textId="77777777" w:rsidR="003B0AB8"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County:</w:t>
            </w:r>
          </w:p>
          <w:p w14:paraId="6D650251" w14:textId="7C5AC3B2" w:rsidR="00161C4E" w:rsidRPr="009E1A9F" w:rsidRDefault="00161C4E" w:rsidP="003B0AB8">
            <w:pPr>
              <w:tabs>
                <w:tab w:val="left" w:pos="2520"/>
                <w:tab w:val="right" w:pos="7200"/>
                <w:tab w:val="left" w:pos="7380"/>
              </w:tabs>
              <w:rPr>
                <w:rFonts w:ascii="Arial" w:hAnsi="Arial" w:cs="Arial"/>
                <w:noProof/>
                <w:sz w:val="20"/>
              </w:rPr>
            </w:pPr>
            <w:r>
              <w:rPr>
                <w:rFonts w:ascii="Arial" w:hAnsi="Arial" w:cs="Arial"/>
                <w:noProof/>
                <w:sz w:val="20"/>
              </w:rPr>
              <w:t>Docket #:</w:t>
            </w:r>
          </w:p>
        </w:tc>
        <w:tc>
          <w:tcPr>
            <w:tcW w:w="7971" w:type="dxa"/>
          </w:tcPr>
          <w:p w14:paraId="7FFCA74B" w14:textId="77777777" w:rsidR="00161C4E" w:rsidRDefault="003B0AB8" w:rsidP="003B0AB8">
            <w:pPr>
              <w:tabs>
                <w:tab w:val="left" w:pos="2520"/>
                <w:tab w:val="right" w:pos="7200"/>
                <w:tab w:val="left" w:pos="7380"/>
              </w:tabs>
              <w:rPr>
                <w:rFonts w:ascii="Arial" w:hAnsi="Arial" w:cs="Arial"/>
                <w:noProof/>
                <w:sz w:val="20"/>
              </w:rPr>
            </w:pPr>
            <w:r>
              <w:rPr>
                <w:rFonts w:ascii="Arial" w:hAnsi="Arial" w:cs="Arial"/>
                <w:noProof/>
                <w:sz w:val="20"/>
              </w:rPr>
              <w:t>{county}</w:t>
            </w:r>
          </w:p>
          <w:p w14:paraId="5716C3C7" w14:textId="41127FF8"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{docket}</w:t>
            </w:r>
          </w:p>
        </w:tc>
      </w:tr>
      <w:tr w:rsidR="003B0AB8" w:rsidRPr="009E1A9F" w14:paraId="780AD0A7" w14:textId="77777777" w:rsidTr="00C94231">
        <w:trPr>
          <w:trHeight w:val="251"/>
        </w:trPr>
        <w:tc>
          <w:tcPr>
            <w:tcW w:w="2368" w:type="dxa"/>
          </w:tcPr>
          <w:p w14:paraId="482BC2F1" w14:textId="685B4173" w:rsidR="003B0AB8" w:rsidRPr="009E1A9F" w:rsidRDefault="003B0AB8" w:rsidP="003B0AB8">
            <w:pPr>
              <w:tabs>
                <w:tab w:val="left" w:pos="2520"/>
                <w:tab w:val="right" w:pos="7200"/>
                <w:tab w:val="left" w:pos="7380"/>
              </w:tabs>
              <w:rPr>
                <w:rFonts w:ascii="Arial" w:hAnsi="Arial" w:cs="Arial"/>
                <w:noProof/>
                <w:sz w:val="20"/>
              </w:rPr>
            </w:pPr>
            <w:r w:rsidRPr="009E1A9F">
              <w:rPr>
                <w:rFonts w:ascii="Arial" w:hAnsi="Arial" w:cs="Arial"/>
                <w:noProof/>
                <w:sz w:val="20"/>
              </w:rPr>
              <w:t>Judge:</w:t>
            </w:r>
          </w:p>
        </w:tc>
        <w:tc>
          <w:tcPr>
            <w:tcW w:w="7971" w:type="dxa"/>
          </w:tcPr>
          <w:p w14:paraId="51E27762" w14:textId="3E93125E" w:rsidR="003B0AB8" w:rsidRPr="009E1A9F" w:rsidRDefault="003B0AB8" w:rsidP="003B0AB8">
            <w:pPr>
              <w:tabs>
                <w:tab w:val="left" w:pos="2520"/>
                <w:tab w:val="right" w:pos="7200"/>
                <w:tab w:val="left" w:pos="7380"/>
              </w:tabs>
              <w:rPr>
                <w:rFonts w:ascii="Arial" w:hAnsi="Arial" w:cs="Arial"/>
                <w:noProof/>
                <w:sz w:val="20"/>
              </w:rPr>
            </w:pPr>
            <w:r>
              <w:rPr>
                <w:rFonts w:ascii="Arial" w:hAnsi="Arial" w:cs="Arial"/>
                <w:noProof/>
                <w:sz w:val="20"/>
              </w:rPr>
              <w:t>{judgeName}</w:t>
            </w:r>
          </w:p>
        </w:tc>
      </w:tr>
      <w:tr w:rsidR="003B0AB8" w:rsidRPr="009E1A9F" w14:paraId="66984ABA" w14:textId="77777777" w:rsidTr="00C94231">
        <w:trPr>
          <w:trHeight w:val="384"/>
        </w:trPr>
        <w:tc>
          <w:tcPr>
            <w:tcW w:w="2368" w:type="dxa"/>
          </w:tcPr>
          <w:p w14:paraId="51F37FA4" w14:textId="14A0AE76" w:rsidR="003B0AB8" w:rsidRPr="009E1A9F" w:rsidRDefault="003B0AB8" w:rsidP="003B0AB8">
            <w:pPr>
              <w:tabs>
                <w:tab w:val="left" w:pos="2520"/>
                <w:tab w:val="right" w:pos="7200"/>
                <w:tab w:val="left" w:pos="7380"/>
              </w:tabs>
              <w:spacing w:line="360" w:lineRule="auto"/>
              <w:rPr>
                <w:rFonts w:ascii="Arial" w:hAnsi="Arial" w:cs="Arial"/>
                <w:noProof/>
                <w:sz w:val="20"/>
              </w:rPr>
            </w:pPr>
            <w:r w:rsidRPr="009E1A9F">
              <w:rPr>
                <w:rFonts w:ascii="Arial" w:hAnsi="Arial" w:cs="Arial"/>
                <w:noProof/>
                <w:sz w:val="20"/>
              </w:rPr>
              <w:t>Expiration:</w:t>
            </w:r>
          </w:p>
        </w:tc>
        <w:tc>
          <w:tcPr>
            <w:tcW w:w="7971" w:type="dxa"/>
          </w:tcPr>
          <w:p w14:paraId="0574A2DA" w14:textId="1B2BE6B5" w:rsidR="003B0AB8" w:rsidRPr="009E1A9F" w:rsidRDefault="003B0AB8" w:rsidP="003B0AB8">
            <w:pPr>
              <w:tabs>
                <w:tab w:val="left" w:pos="2520"/>
                <w:tab w:val="right" w:pos="7200"/>
                <w:tab w:val="left" w:pos="7380"/>
              </w:tabs>
              <w:spacing w:line="360" w:lineRule="auto"/>
              <w:rPr>
                <w:rFonts w:ascii="Arial" w:hAnsi="Arial" w:cs="Arial"/>
                <w:noProof/>
                <w:sz w:val="20"/>
              </w:rPr>
            </w:pPr>
            <w:r>
              <w:rPr>
                <w:rFonts w:ascii="Arial" w:hAnsi="Arial" w:cs="Arial"/>
                <w:noProof/>
                <w:sz w:val="20"/>
              </w:rPr>
              <w:t>{sentenceExpirationDate}</w:t>
            </w:r>
          </w:p>
        </w:tc>
      </w:tr>
    </w:tbl>
    <w:p w14:paraId="5C4A90FF" w14:textId="77777777" w:rsidR="00436D5C" w:rsidRPr="00DC4FB9" w:rsidRDefault="00436D5C" w:rsidP="00436D5C">
      <w:pPr>
        <w:tabs>
          <w:tab w:val="left" w:pos="720"/>
          <w:tab w:val="left" w:pos="2520"/>
          <w:tab w:val="left" w:pos="5760"/>
          <w:tab w:val="right" w:pos="7200"/>
          <w:tab w:val="left" w:pos="7380"/>
          <w:tab w:val="left" w:pos="8208"/>
        </w:tabs>
        <w:rPr>
          <w:rFonts w:ascii="Arial" w:hAnsi="Arial" w:cs="Arial"/>
          <w:b/>
          <w:sz w:val="10"/>
          <w:szCs w:val="10"/>
          <w:u w:val="single"/>
        </w:rPr>
      </w:pPr>
    </w:p>
    <w:p w14:paraId="33A97E4C" w14:textId="5DF07523" w:rsidR="00436D5C" w:rsidRDefault="00436D5C" w:rsidP="00436D5C">
      <w:pPr>
        <w:tabs>
          <w:tab w:val="left" w:pos="720"/>
          <w:tab w:val="left" w:pos="2520"/>
          <w:tab w:val="left" w:pos="5760"/>
          <w:tab w:val="right" w:pos="7200"/>
          <w:tab w:val="left" w:pos="7380"/>
          <w:tab w:val="left" w:pos="8208"/>
        </w:tabs>
        <w:rPr>
          <w:rFonts w:ascii="Arial" w:hAnsi="Arial" w:cs="Arial"/>
          <w:b/>
          <w:sz w:val="20"/>
          <w:u w:val="single"/>
        </w:rPr>
      </w:pPr>
      <w:r>
        <w:rPr>
          <w:rFonts w:ascii="Arial" w:hAnsi="Arial" w:cs="Arial"/>
          <w:b/>
          <w:sz w:val="20"/>
          <w:u w:val="single"/>
        </w:rPr>
        <w:t>COMPLIANCE</w:t>
      </w:r>
      <w:r w:rsidRPr="009E1A9F">
        <w:rPr>
          <w:rFonts w:ascii="Arial" w:hAnsi="Arial" w:cs="Arial"/>
          <w:b/>
          <w:sz w:val="20"/>
          <w:u w:val="single"/>
        </w:rPr>
        <w:t xml:space="preserve"> STATUS</w:t>
      </w:r>
    </w:p>
    <w:p w14:paraId="674681DD" w14:textId="77777777" w:rsidR="0062471B" w:rsidRDefault="0062471B" w:rsidP="00436D5C">
      <w:pPr>
        <w:tabs>
          <w:tab w:val="left" w:pos="720"/>
          <w:tab w:val="left" w:pos="2520"/>
          <w:tab w:val="left" w:pos="5760"/>
          <w:tab w:val="right" w:pos="7200"/>
          <w:tab w:val="left" w:pos="7380"/>
          <w:tab w:val="left" w:pos="8208"/>
        </w:tabs>
        <w:rPr>
          <w:rFonts w:ascii="Arial" w:hAnsi="Arial" w:cs="Arial"/>
          <w:b/>
          <w:sz w:val="20"/>
          <w:u w:val="single"/>
        </w:rPr>
      </w:pPr>
    </w:p>
    <w:p w14:paraId="488D7339" w14:textId="5203EDB7" w:rsidR="00083F0E" w:rsidRDefault="00825FFF" w:rsidP="00825FFF">
      <w:pPr>
        <w:tabs>
          <w:tab w:val="left" w:pos="720"/>
          <w:tab w:val="left" w:pos="2520"/>
          <w:tab w:val="left" w:pos="5760"/>
          <w:tab w:val="right" w:pos="7200"/>
          <w:tab w:val="left" w:pos="7380"/>
          <w:tab w:val="left" w:pos="8208"/>
        </w:tabs>
        <w:rPr>
          <w:rFonts w:ascii="Arial" w:hAnsi="Arial" w:cs="Arial"/>
          <w:b/>
          <w:color w:val="FF0000"/>
          <w:sz w:val="20"/>
          <w:u w:val="single"/>
        </w:rPr>
      </w:pPr>
      <w:r w:rsidRPr="00825FFF">
        <w:rPr>
          <w:rFonts w:ascii="Arial" w:hAnsi="Arial" w:cs="Arial"/>
          <w:b/>
          <w:color w:val="FF0000"/>
          <w:sz w:val="20"/>
          <w:u w:val="single"/>
        </w:rPr>
        <w:t xml:space="preserve">Original Crime Sentenced </w:t>
      </w:r>
      <w:r>
        <w:rPr>
          <w:rFonts w:ascii="Arial" w:hAnsi="Arial" w:cs="Arial"/>
          <w:b/>
          <w:color w:val="FF0000"/>
          <w:sz w:val="20"/>
          <w:u w:val="single"/>
        </w:rPr>
        <w:t xml:space="preserve">on/after </w:t>
      </w:r>
      <w:r w:rsidR="0062471B">
        <w:rPr>
          <w:rFonts w:ascii="Arial" w:hAnsi="Arial" w:cs="Arial"/>
          <w:b/>
          <w:color w:val="FF0000"/>
          <w:sz w:val="20"/>
          <w:u w:val="single"/>
        </w:rPr>
        <w:t>August 1, 2013</w:t>
      </w:r>
      <w:r w:rsidR="004A563E">
        <w:rPr>
          <w:rFonts w:ascii="Arial" w:hAnsi="Arial" w:cs="Arial"/>
          <w:b/>
          <w:color w:val="FF0000"/>
          <w:sz w:val="20"/>
          <w:u w:val="single"/>
        </w:rPr>
        <w:t xml:space="preserve"> (see OAR 291-209-0045)</w:t>
      </w:r>
    </w:p>
    <w:p w14:paraId="35460395" w14:textId="77777777" w:rsidR="0062471B" w:rsidRPr="00FD3A93" w:rsidRDefault="0062471B" w:rsidP="00825FFF">
      <w:pPr>
        <w:tabs>
          <w:tab w:val="left" w:pos="720"/>
          <w:tab w:val="left" w:pos="2520"/>
          <w:tab w:val="left" w:pos="5760"/>
          <w:tab w:val="right" w:pos="7200"/>
          <w:tab w:val="left" w:pos="7380"/>
          <w:tab w:val="left" w:pos="8208"/>
        </w:tabs>
        <w:rPr>
          <w:rFonts w:ascii="Arial" w:hAnsi="Arial" w:cs="Arial"/>
          <w:b/>
          <w:color w:val="FF0000"/>
          <w:sz w:val="20"/>
          <w:u w:val="single"/>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368"/>
      </w:tblGrid>
      <w:tr w:rsidR="00866A9D" w:rsidRPr="00FD3A93" w14:paraId="193E964A" w14:textId="77777777" w:rsidTr="005B77C0">
        <w:tc>
          <w:tcPr>
            <w:tcW w:w="8820" w:type="dxa"/>
          </w:tcPr>
          <w:p w14:paraId="6F89EC63" w14:textId="77777777" w:rsidR="00866A9D" w:rsidRPr="00FD3A93" w:rsidRDefault="00866A9D" w:rsidP="00866A9D">
            <w:pPr>
              <w:pStyle w:val="ListParagraph"/>
              <w:numPr>
                <w:ilvl w:val="0"/>
                <w:numId w:val="43"/>
              </w:numPr>
              <w:rPr>
                <w:rFonts w:ascii="Arial" w:hAnsi="Arial" w:cs="Arial"/>
                <w:bCs/>
                <w:sz w:val="20"/>
              </w:rPr>
            </w:pPr>
            <w:r w:rsidRPr="00FD3A93">
              <w:rPr>
                <w:rFonts w:ascii="Arial" w:hAnsi="Arial" w:cs="Arial"/>
                <w:bCs/>
                <w:sz w:val="20"/>
                <w:highlight w:val="yellow"/>
              </w:rPr>
              <w:t>Felony</w:t>
            </w:r>
            <w:r>
              <w:rPr>
                <w:rFonts w:ascii="Arial" w:hAnsi="Arial" w:cs="Arial"/>
                <w:bCs/>
                <w:sz w:val="20"/>
                <w:highlight w:val="yellow"/>
              </w:rPr>
              <w:t xml:space="preserve"> and/or designated drug-related or person misdemeanor</w:t>
            </w:r>
            <w:r w:rsidRPr="00FD3A93">
              <w:rPr>
                <w:rFonts w:ascii="Arial" w:hAnsi="Arial" w:cs="Arial"/>
                <w:bCs/>
                <w:sz w:val="20"/>
                <w:highlight w:val="yellow"/>
              </w:rPr>
              <w:t xml:space="preserve"> convictions</w:t>
            </w:r>
            <w:r w:rsidRPr="00FD3A93">
              <w:rPr>
                <w:rFonts w:ascii="Arial" w:hAnsi="Arial" w:cs="Arial"/>
                <w:bCs/>
                <w:sz w:val="20"/>
              </w:rPr>
              <w:t xml:space="preserve"> sentenced to Probation, Local Control Post-Prison Supervision or Board Post-Prison Supervision;</w:t>
            </w:r>
          </w:p>
        </w:tc>
      </w:tr>
      <w:tr w:rsidR="00866A9D" w:rsidRPr="00FD3A93" w14:paraId="701A8F5C" w14:textId="77777777" w:rsidTr="005B77C0">
        <w:tc>
          <w:tcPr>
            <w:tcW w:w="8820" w:type="dxa"/>
          </w:tcPr>
          <w:p w14:paraId="11186655" w14:textId="77777777" w:rsidR="00866A9D" w:rsidRPr="00FD3A93" w:rsidRDefault="00866A9D" w:rsidP="00866A9D">
            <w:pPr>
              <w:pStyle w:val="ListParagraph"/>
              <w:numPr>
                <w:ilvl w:val="0"/>
                <w:numId w:val="43"/>
              </w:numPr>
              <w:tabs>
                <w:tab w:val="left" w:pos="342"/>
                <w:tab w:val="left" w:pos="2520"/>
                <w:tab w:val="right" w:pos="7200"/>
              </w:tabs>
              <w:rPr>
                <w:rFonts w:ascii="Arial" w:hAnsi="Arial" w:cs="Arial"/>
                <w:bCs/>
                <w:sz w:val="20"/>
              </w:rPr>
            </w:pPr>
            <w:r w:rsidRPr="00FD3A93">
              <w:rPr>
                <w:rFonts w:ascii="Arial" w:hAnsi="Arial" w:cs="Arial"/>
                <w:bCs/>
                <w:sz w:val="20"/>
              </w:rPr>
              <w:t>Served the minimum period of active supervision on the case under consideration (minimum of 6 months or half of the supervision period whichever is greater);</w:t>
            </w:r>
          </w:p>
        </w:tc>
      </w:tr>
      <w:tr w:rsidR="00866A9D" w:rsidRPr="00FD3A93" w14:paraId="3F3FD694" w14:textId="77777777" w:rsidTr="005B77C0">
        <w:tc>
          <w:tcPr>
            <w:tcW w:w="8820" w:type="dxa"/>
          </w:tcPr>
          <w:p w14:paraId="45FABD60" w14:textId="77777777" w:rsidR="00866A9D" w:rsidRPr="00FD3A93" w:rsidRDefault="00866A9D" w:rsidP="00866A9D">
            <w:pPr>
              <w:pStyle w:val="ListParagraph"/>
              <w:numPr>
                <w:ilvl w:val="0"/>
                <w:numId w:val="43"/>
              </w:numPr>
              <w:tabs>
                <w:tab w:val="left" w:pos="342"/>
                <w:tab w:val="left" w:pos="2520"/>
              </w:tabs>
              <w:rPr>
                <w:rFonts w:ascii="Arial" w:hAnsi="Arial" w:cs="Arial"/>
                <w:bCs/>
                <w:sz w:val="20"/>
              </w:rPr>
            </w:pPr>
            <w:r w:rsidRPr="00FD3A93">
              <w:rPr>
                <w:rFonts w:ascii="Arial" w:hAnsi="Arial" w:cs="Arial"/>
                <w:bCs/>
                <w:sz w:val="20"/>
              </w:rPr>
              <w:t>Compensatory fines and restitution have been paid in full or current on payment plan;</w:t>
            </w:r>
          </w:p>
        </w:tc>
      </w:tr>
      <w:tr w:rsidR="00866A9D" w:rsidRPr="00FD3A93" w14:paraId="1E9176A5" w14:textId="77777777" w:rsidTr="005B77C0">
        <w:tc>
          <w:tcPr>
            <w:tcW w:w="8820" w:type="dxa"/>
          </w:tcPr>
          <w:p w14:paraId="0F17C948" w14:textId="77777777" w:rsidR="00866A9D" w:rsidRPr="00FD3A93" w:rsidRDefault="00866A9D" w:rsidP="00866A9D">
            <w:pPr>
              <w:pStyle w:val="ListParagraph"/>
              <w:numPr>
                <w:ilvl w:val="0"/>
                <w:numId w:val="43"/>
              </w:numPr>
              <w:tabs>
                <w:tab w:val="left" w:pos="342"/>
                <w:tab w:val="left" w:pos="2520"/>
              </w:tabs>
              <w:rPr>
                <w:rFonts w:ascii="Arial" w:hAnsi="Arial" w:cs="Arial"/>
                <w:bCs/>
                <w:sz w:val="20"/>
              </w:rPr>
            </w:pPr>
            <w:r>
              <w:rPr>
                <w:rFonts w:ascii="Arial" w:hAnsi="Arial" w:cs="Arial"/>
                <w:bCs/>
                <w:sz w:val="20"/>
              </w:rPr>
              <w:t>H</w:t>
            </w:r>
            <w:r w:rsidRPr="00FD3A93">
              <w:rPr>
                <w:rFonts w:ascii="Arial" w:hAnsi="Arial" w:cs="Arial"/>
                <w:bCs/>
                <w:sz w:val="20"/>
              </w:rPr>
              <w:t>as not been administratively sanctioned or found in violation by the court in the immediate six months prior to review;</w:t>
            </w:r>
          </w:p>
        </w:tc>
      </w:tr>
      <w:tr w:rsidR="00866A9D" w:rsidRPr="00FD3A93" w14:paraId="7861898F" w14:textId="77777777" w:rsidTr="005B77C0">
        <w:tc>
          <w:tcPr>
            <w:tcW w:w="8820" w:type="dxa"/>
          </w:tcPr>
          <w:p w14:paraId="4D816737" w14:textId="77777777" w:rsidR="00866A9D" w:rsidRPr="00FD3A93" w:rsidRDefault="00866A9D" w:rsidP="00866A9D">
            <w:pPr>
              <w:pStyle w:val="ListParagraph"/>
              <w:numPr>
                <w:ilvl w:val="0"/>
                <w:numId w:val="43"/>
              </w:numPr>
              <w:tabs>
                <w:tab w:val="left" w:pos="342"/>
                <w:tab w:val="left" w:pos="2520"/>
              </w:tabs>
              <w:rPr>
                <w:rFonts w:ascii="Arial" w:hAnsi="Arial" w:cs="Arial"/>
                <w:bCs/>
                <w:sz w:val="20"/>
              </w:rPr>
            </w:pPr>
            <w:r w:rsidRPr="0062471B">
              <w:rPr>
                <w:rFonts w:ascii="Arial" w:hAnsi="Arial" w:cs="Arial"/>
                <w:bCs/>
                <w:sz w:val="20"/>
              </w:rPr>
              <w:t>Has completed any specialty court program ordered by the court, all treatment programs with set durations or timeframes, and has consistently participated in ongoing treatment programs assigned by the court or supervising officer</w:t>
            </w:r>
            <w:r w:rsidRPr="00FD3A93">
              <w:rPr>
                <w:rFonts w:ascii="Arial" w:hAnsi="Arial" w:cs="Arial"/>
                <w:bCs/>
                <w:sz w:val="20"/>
              </w:rPr>
              <w:t>;</w:t>
            </w:r>
          </w:p>
        </w:tc>
      </w:tr>
      <w:tr w:rsidR="00866A9D" w:rsidRPr="00FD3A93" w14:paraId="516887EA" w14:textId="77777777" w:rsidTr="005B77C0">
        <w:tc>
          <w:tcPr>
            <w:tcW w:w="8820" w:type="dxa"/>
          </w:tcPr>
          <w:p w14:paraId="50E73852" w14:textId="77777777" w:rsidR="00866A9D" w:rsidRPr="00FD3A93" w:rsidRDefault="00866A9D" w:rsidP="00866A9D">
            <w:pPr>
              <w:pStyle w:val="ListParagraph"/>
              <w:numPr>
                <w:ilvl w:val="0"/>
                <w:numId w:val="43"/>
              </w:numPr>
              <w:tabs>
                <w:tab w:val="left" w:pos="342"/>
                <w:tab w:val="left" w:pos="2520"/>
              </w:tabs>
              <w:rPr>
                <w:rFonts w:ascii="Arial" w:hAnsi="Arial" w:cs="Arial"/>
                <w:bCs/>
                <w:sz w:val="20"/>
              </w:rPr>
            </w:pPr>
            <w:r>
              <w:rPr>
                <w:rFonts w:ascii="Arial" w:hAnsi="Arial" w:cs="Arial"/>
                <w:bCs/>
                <w:sz w:val="20"/>
              </w:rPr>
              <w:t>I</w:t>
            </w:r>
            <w:r w:rsidRPr="00FD3A93">
              <w:rPr>
                <w:rFonts w:ascii="Arial" w:hAnsi="Arial" w:cs="Arial"/>
                <w:bCs/>
                <w:sz w:val="20"/>
              </w:rPr>
              <w:t>s actively participating in and in compliance with supervision case plan;</w:t>
            </w:r>
          </w:p>
        </w:tc>
      </w:tr>
      <w:tr w:rsidR="00866A9D" w:rsidRPr="00FD3A93" w14:paraId="3C08FCA8" w14:textId="77777777" w:rsidTr="005B77C0">
        <w:tc>
          <w:tcPr>
            <w:tcW w:w="8820" w:type="dxa"/>
          </w:tcPr>
          <w:p w14:paraId="6B5E515A" w14:textId="028EC1AA" w:rsidR="00866A9D" w:rsidRPr="00866A9D" w:rsidRDefault="00866A9D" w:rsidP="00866A9D">
            <w:pPr>
              <w:pStyle w:val="ListParagraph"/>
              <w:numPr>
                <w:ilvl w:val="0"/>
                <w:numId w:val="43"/>
              </w:numPr>
              <w:rPr>
                <w:rFonts w:ascii="Arial" w:hAnsi="Arial" w:cs="Arial"/>
                <w:bCs/>
                <w:sz w:val="20"/>
              </w:rPr>
            </w:pPr>
            <w:r w:rsidRPr="00FD3A93">
              <w:rPr>
                <w:rFonts w:ascii="Arial" w:hAnsi="Arial" w:cs="Arial"/>
                <w:bCs/>
                <w:sz w:val="20"/>
              </w:rPr>
              <w:t>Has not been convicted of a crime (felony or misdemeanor) that occurred while on supervision for the case(s) under review.</w:t>
            </w:r>
          </w:p>
          <w:p w14:paraId="1C63CF00" w14:textId="77777777" w:rsidR="00866A9D" w:rsidRPr="00FD3A93" w:rsidRDefault="00866A9D" w:rsidP="005B77C0">
            <w:pPr>
              <w:pStyle w:val="ListParagraph"/>
              <w:tabs>
                <w:tab w:val="left" w:pos="342"/>
                <w:tab w:val="left" w:pos="2520"/>
              </w:tabs>
              <w:ind w:left="342"/>
              <w:rPr>
                <w:rFonts w:ascii="Arial" w:hAnsi="Arial" w:cs="Arial"/>
                <w:bCs/>
                <w:sz w:val="20"/>
              </w:rPr>
            </w:pPr>
          </w:p>
        </w:tc>
      </w:tr>
    </w:tbl>
    <w:p w14:paraId="559CAAE4" w14:textId="136F3CAF" w:rsidR="00866A9D" w:rsidRPr="006040D7" w:rsidRDefault="00436D5C" w:rsidP="00436D5C">
      <w:pPr>
        <w:widowControl/>
        <w:tabs>
          <w:tab w:val="left" w:pos="720"/>
          <w:tab w:val="left" w:pos="2880"/>
          <w:tab w:val="left" w:pos="5760"/>
          <w:tab w:val="right" w:pos="7200"/>
          <w:tab w:val="left" w:pos="7380"/>
        </w:tabs>
        <w:spacing w:line="360" w:lineRule="auto"/>
        <w:jc w:val="both"/>
        <w:rPr>
          <w:rFonts w:ascii="Arial" w:hAnsi="Arial" w:cs="Arial"/>
          <w:i/>
          <w:noProof/>
          <w:sz w:val="20"/>
        </w:rPr>
      </w:pPr>
      <w:r w:rsidRPr="00FD3A93">
        <w:rPr>
          <w:rFonts w:ascii="Arial" w:hAnsi="Arial" w:cs="Arial"/>
          <w:b/>
          <w:noProof/>
          <w:sz w:val="20"/>
        </w:rPr>
        <w:t xml:space="preserve">VICTIM NOTIFICATION DATE: __________________ </w:t>
      </w:r>
      <w:r w:rsidRPr="00FD3A93">
        <w:rPr>
          <w:rFonts w:ascii="Arial" w:hAnsi="Arial" w:cs="Arial"/>
          <w:b/>
          <w:i/>
          <w:noProof/>
          <w:sz w:val="20"/>
        </w:rPr>
        <w:t>(</w:t>
      </w:r>
      <w:r w:rsidRPr="00FD3A93">
        <w:rPr>
          <w:rFonts w:ascii="Arial" w:hAnsi="Arial" w:cs="Arial"/>
          <w:i/>
          <w:noProof/>
          <w:sz w:val="20"/>
        </w:rPr>
        <w:t>If victim has requested notification)</w:t>
      </w:r>
    </w:p>
    <w:p w14:paraId="63E11773" w14:textId="38F3EF91" w:rsidR="00866A9D" w:rsidRDefault="00866A9D" w:rsidP="00436D5C">
      <w:pPr>
        <w:widowControl/>
        <w:tabs>
          <w:tab w:val="left" w:pos="720"/>
          <w:tab w:val="left" w:pos="2880"/>
          <w:tab w:val="left" w:pos="5760"/>
          <w:tab w:val="right" w:pos="7200"/>
          <w:tab w:val="left" w:pos="7380"/>
        </w:tabs>
        <w:spacing w:line="360" w:lineRule="auto"/>
        <w:jc w:val="both"/>
        <w:rPr>
          <w:rFonts w:ascii="Arial" w:hAnsi="Arial" w:cs="Arial"/>
          <w:iCs/>
          <w:noProof/>
          <w:sz w:val="20"/>
        </w:rPr>
      </w:pPr>
      <w:r>
        <w:rPr>
          <w:rFonts w:ascii="Arial" w:hAnsi="Arial" w:cs="Arial"/>
          <w:b/>
          <w:bCs/>
          <w:iCs/>
          <w:noProof/>
          <w:sz w:val="20"/>
          <w:u w:val="single"/>
        </w:rPr>
        <w:t>NOTICE OF DISCHARGE</w:t>
      </w:r>
      <w:r>
        <w:rPr>
          <w:rFonts w:ascii="Arial" w:hAnsi="Arial" w:cs="Arial"/>
          <w:iCs/>
          <w:noProof/>
          <w:sz w:val="20"/>
        </w:rPr>
        <w:t>:</w:t>
      </w:r>
    </w:p>
    <w:p w14:paraId="388545EB" w14:textId="7B45FEAA" w:rsidR="00866A9D" w:rsidRDefault="00866A9D" w:rsidP="00866A9D">
      <w:pPr>
        <w:widowControl/>
        <w:tabs>
          <w:tab w:val="left" w:pos="720"/>
          <w:tab w:val="left" w:pos="2880"/>
          <w:tab w:val="left" w:pos="5760"/>
          <w:tab w:val="right" w:pos="7200"/>
          <w:tab w:val="left" w:pos="7380"/>
        </w:tabs>
        <w:rPr>
          <w:rFonts w:ascii="Arial" w:hAnsi="Arial" w:cs="Arial"/>
          <w:iCs/>
          <w:noProof/>
          <w:sz w:val="20"/>
        </w:rPr>
      </w:pPr>
      <w:r>
        <w:rPr>
          <w:rFonts w:ascii="Arial" w:hAnsi="Arial" w:cs="Arial"/>
          <w:iCs/>
          <w:noProof/>
          <w:sz w:val="20"/>
        </w:rPr>
        <w:t>This above named defendant meets the earned discharge requirement and has been discharged from supervision on the cases identified above effective upon the date this document is signed byt the Supervisory Authority.</w:t>
      </w:r>
    </w:p>
    <w:p w14:paraId="759EC0A4" w14:textId="2507545B" w:rsidR="00866A9D" w:rsidRPr="00866A9D" w:rsidRDefault="00866A9D" w:rsidP="00866A9D">
      <w:pPr>
        <w:widowControl/>
        <w:tabs>
          <w:tab w:val="left" w:pos="720"/>
          <w:tab w:val="left" w:pos="2880"/>
          <w:tab w:val="left" w:pos="5760"/>
          <w:tab w:val="right" w:pos="7200"/>
          <w:tab w:val="left" w:pos="7380"/>
        </w:tabs>
        <w:rPr>
          <w:rFonts w:ascii="Arial" w:hAnsi="Arial" w:cs="Arial"/>
          <w:b/>
          <w:bCs/>
          <w:i/>
          <w:noProof/>
          <w:sz w:val="18"/>
          <w:szCs w:val="18"/>
        </w:rPr>
      </w:pPr>
      <w:r w:rsidRPr="00866A9D">
        <w:rPr>
          <w:rFonts w:ascii="Arial" w:hAnsi="Arial" w:cs="Arial"/>
          <w:b/>
          <w:bCs/>
          <w:i/>
          <w:noProof/>
          <w:sz w:val="18"/>
          <w:szCs w:val="18"/>
        </w:rPr>
        <w:t>(Earned discharge only applies to the above identified case(s). Other active cases will remain on supervision)</w:t>
      </w:r>
    </w:p>
    <w:p w14:paraId="0E88C517" w14:textId="77777777" w:rsidR="0062471B" w:rsidRPr="00FD3A93" w:rsidRDefault="0062471B" w:rsidP="00436D5C">
      <w:pPr>
        <w:widowControl/>
        <w:tabs>
          <w:tab w:val="left" w:pos="720"/>
          <w:tab w:val="left" w:pos="2880"/>
          <w:tab w:val="left" w:pos="5760"/>
          <w:tab w:val="right" w:pos="7200"/>
          <w:tab w:val="left" w:pos="7380"/>
        </w:tabs>
        <w:spacing w:line="360" w:lineRule="auto"/>
        <w:jc w:val="both"/>
        <w:rPr>
          <w:rFonts w:ascii="Arial" w:hAnsi="Arial" w:cs="Arial"/>
          <w:b/>
          <w:sz w:val="20"/>
          <w:u w:val="single"/>
        </w:rPr>
      </w:pPr>
    </w:p>
    <w:p w14:paraId="3617D561" w14:textId="14183895" w:rsidR="00866A9D" w:rsidRDefault="00866A9D" w:rsidP="00866A9D">
      <w:pPr>
        <w:tabs>
          <w:tab w:val="left" w:pos="720"/>
          <w:tab w:val="left" w:pos="2520"/>
          <w:tab w:val="left" w:pos="5760"/>
          <w:tab w:val="right" w:pos="7200"/>
          <w:tab w:val="left" w:pos="7380"/>
          <w:tab w:val="left" w:pos="8208"/>
        </w:tabs>
        <w:jc w:val="center"/>
        <w:rPr>
          <w:rFonts w:ascii="Arial" w:hAnsi="Arial" w:cs="Arial"/>
          <w:b/>
          <w:i/>
          <w:iCs/>
          <w:sz w:val="20"/>
        </w:rPr>
      </w:pPr>
      <w:r w:rsidRPr="00866A9D">
        <w:rPr>
          <w:rFonts w:ascii="Arial" w:hAnsi="Arial" w:cs="Arial"/>
          <w:b/>
          <w:i/>
          <w:iCs/>
          <w:sz w:val="20"/>
        </w:rPr>
        <w:t>***The Board will close this case on the ‘Effective EDIS Date’ below. If this date</w:t>
      </w:r>
      <w:r>
        <w:rPr>
          <w:rFonts w:ascii="Arial" w:hAnsi="Arial" w:cs="Arial"/>
          <w:b/>
          <w:i/>
          <w:iCs/>
          <w:sz w:val="20"/>
        </w:rPr>
        <w:t xml:space="preserve"> is not filled out the form will be returned to the sending county for </w:t>
      </w:r>
      <w:proofErr w:type="gramStart"/>
      <w:r>
        <w:rPr>
          <w:rFonts w:ascii="Arial" w:hAnsi="Arial" w:cs="Arial"/>
          <w:b/>
          <w:i/>
          <w:iCs/>
          <w:sz w:val="20"/>
        </w:rPr>
        <w:t>completion.*</w:t>
      </w:r>
      <w:proofErr w:type="gramEnd"/>
      <w:r>
        <w:rPr>
          <w:rFonts w:ascii="Arial" w:hAnsi="Arial" w:cs="Arial"/>
          <w:b/>
          <w:i/>
          <w:iCs/>
          <w:sz w:val="20"/>
        </w:rPr>
        <w:t>**</w:t>
      </w:r>
    </w:p>
    <w:p w14:paraId="1A6BCD2C" w14:textId="0179876D" w:rsidR="00866A9D" w:rsidRPr="00866A9D" w:rsidRDefault="00866A9D" w:rsidP="00866A9D">
      <w:pPr>
        <w:tabs>
          <w:tab w:val="left" w:pos="720"/>
          <w:tab w:val="left" w:pos="2520"/>
          <w:tab w:val="left" w:pos="5760"/>
          <w:tab w:val="right" w:pos="7200"/>
          <w:tab w:val="left" w:pos="7380"/>
          <w:tab w:val="left" w:pos="8208"/>
        </w:tabs>
        <w:jc w:val="center"/>
        <w:rPr>
          <w:rFonts w:ascii="Arial" w:hAnsi="Arial" w:cs="Arial"/>
          <w:b/>
          <w:i/>
          <w:iCs/>
          <w:color w:val="FF0000"/>
          <w:sz w:val="20"/>
        </w:rPr>
      </w:pPr>
      <w:r>
        <w:rPr>
          <w:rFonts w:ascii="Arial" w:hAnsi="Arial" w:cs="Arial"/>
          <w:b/>
          <w:i/>
          <w:iCs/>
          <w:color w:val="FF0000"/>
          <w:sz w:val="20"/>
        </w:rPr>
        <w:t xml:space="preserve">***Do not send this form to the Board ahead of the effective EDIS </w:t>
      </w:r>
      <w:proofErr w:type="gramStart"/>
      <w:r>
        <w:rPr>
          <w:rFonts w:ascii="Arial" w:hAnsi="Arial" w:cs="Arial"/>
          <w:b/>
          <w:i/>
          <w:iCs/>
          <w:color w:val="FF0000"/>
          <w:sz w:val="20"/>
        </w:rPr>
        <w:t>date(</w:t>
      </w:r>
      <w:proofErr w:type="gramEnd"/>
      <w:r>
        <w:rPr>
          <w:rFonts w:ascii="Arial" w:hAnsi="Arial" w:cs="Arial"/>
          <w:b/>
          <w:i/>
          <w:iCs/>
          <w:color w:val="FF0000"/>
          <w:sz w:val="20"/>
        </w:rPr>
        <w:t>I.e. the actual case closure date)***</w:t>
      </w:r>
    </w:p>
    <w:p w14:paraId="72205D45" w14:textId="77777777" w:rsidR="00866A9D" w:rsidRDefault="00866A9D" w:rsidP="00866A9D">
      <w:pPr>
        <w:tabs>
          <w:tab w:val="left" w:pos="720"/>
          <w:tab w:val="left" w:pos="2610"/>
          <w:tab w:val="left" w:pos="3150"/>
          <w:tab w:val="left" w:pos="4590"/>
          <w:tab w:val="left" w:pos="5760"/>
        </w:tabs>
        <w:rPr>
          <w:rFonts w:ascii="Arial" w:hAnsi="Arial" w:cs="Arial"/>
          <w:sz w:val="18"/>
          <w:szCs w:val="18"/>
          <w:u w:val="single"/>
        </w:rPr>
      </w:pPr>
    </w:p>
    <w:p w14:paraId="0C5BBB86" w14:textId="57013466" w:rsidR="00866A9D" w:rsidRPr="00866A9D" w:rsidRDefault="00866A9D" w:rsidP="00866A9D">
      <w:pPr>
        <w:tabs>
          <w:tab w:val="left" w:pos="720"/>
          <w:tab w:val="left" w:pos="2610"/>
          <w:tab w:val="left" w:pos="3150"/>
          <w:tab w:val="left" w:pos="4590"/>
          <w:tab w:val="left" w:pos="5760"/>
        </w:tabs>
        <w:rPr>
          <w:rFonts w:ascii="Arial" w:hAnsi="Arial" w:cs="Arial"/>
          <w:sz w:val="18"/>
          <w:szCs w:val="18"/>
          <w:u w:val="single"/>
        </w:rPr>
      </w:pPr>
      <w:r w:rsidRPr="006348FD">
        <w:rPr>
          <w:rFonts w:ascii="Arial" w:hAnsi="Arial" w:cs="Arial"/>
          <w:sz w:val="18"/>
          <w:szCs w:val="18"/>
          <w:u w:val="single"/>
        </w:rPr>
        <w:tab/>
      </w:r>
      <w:r w:rsidRPr="006348FD">
        <w:rPr>
          <w:rFonts w:ascii="Arial" w:hAnsi="Arial" w:cs="Arial"/>
          <w:sz w:val="18"/>
          <w:szCs w:val="18"/>
          <w:u w:val="single"/>
        </w:rPr>
        <w:tab/>
      </w:r>
      <w:r w:rsidRPr="006348FD">
        <w:rPr>
          <w:rFonts w:ascii="Arial" w:hAnsi="Arial" w:cs="Arial"/>
          <w:sz w:val="18"/>
          <w:szCs w:val="18"/>
          <w:u w:val="single"/>
        </w:rPr>
        <w:tab/>
      </w:r>
      <w:r w:rsidRPr="006348FD">
        <w:rPr>
          <w:rFonts w:ascii="Arial" w:hAnsi="Arial" w:cs="Arial"/>
          <w:sz w:val="18"/>
          <w:szCs w:val="18"/>
          <w:u w:val="single"/>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p>
    <w:p w14:paraId="68FEE78D" w14:textId="17E92827" w:rsidR="00866A9D" w:rsidRPr="006348FD" w:rsidRDefault="00866A9D" w:rsidP="00866A9D">
      <w:pPr>
        <w:tabs>
          <w:tab w:val="left" w:pos="720"/>
          <w:tab w:val="left" w:pos="2610"/>
          <w:tab w:val="left" w:pos="3150"/>
          <w:tab w:val="left" w:pos="4590"/>
          <w:tab w:val="left" w:pos="5760"/>
        </w:tabs>
        <w:rPr>
          <w:rFonts w:ascii="Arial" w:hAnsi="Arial" w:cs="Arial"/>
          <w:sz w:val="20"/>
        </w:rPr>
      </w:pPr>
      <w:r>
        <w:rPr>
          <w:rFonts w:ascii="Arial" w:hAnsi="Arial" w:cs="Arial"/>
          <w:sz w:val="20"/>
        </w:rPr>
        <w:t>{</w:t>
      </w:r>
      <w:proofErr w:type="spellStart"/>
      <w:r>
        <w:rPr>
          <w:rFonts w:ascii="Arial" w:hAnsi="Arial" w:cs="Arial"/>
          <w:sz w:val="20"/>
        </w:rPr>
        <w:t>officerName</w:t>
      </w:r>
      <w:proofErr w:type="spellEnd"/>
      <w:r>
        <w:rPr>
          <w:rFonts w:ascii="Arial" w:hAnsi="Arial" w:cs="Arial"/>
          <w:sz w:val="20"/>
        </w:rPr>
        <w:t>}</w:t>
      </w:r>
      <w:r w:rsidRPr="006348FD">
        <w:rPr>
          <w:rFonts w:ascii="Arial" w:hAnsi="Arial" w:cs="Arial"/>
          <w:sz w:val="20"/>
        </w:rPr>
        <w:t>, Parole Officer</w:t>
      </w:r>
      <w:r w:rsidRPr="006348FD">
        <w:rPr>
          <w:rFonts w:ascii="Arial" w:hAnsi="Arial" w:cs="Arial"/>
          <w:sz w:val="20"/>
        </w:rPr>
        <w:tab/>
      </w:r>
      <w:r w:rsidRPr="006348FD">
        <w:rPr>
          <w:rFonts w:ascii="Arial" w:hAnsi="Arial" w:cs="Arial"/>
          <w:sz w:val="20"/>
        </w:rPr>
        <w:tab/>
      </w:r>
      <w:r w:rsidRPr="006348FD">
        <w:rPr>
          <w:rFonts w:ascii="Arial" w:hAnsi="Arial" w:cs="Arial"/>
          <w:sz w:val="20"/>
        </w:rPr>
        <w:tab/>
      </w:r>
      <w:r w:rsidRPr="006348FD">
        <w:rPr>
          <w:rFonts w:ascii="Arial" w:hAnsi="Arial" w:cs="Arial"/>
          <w:sz w:val="20"/>
        </w:rPr>
        <w:tab/>
      </w:r>
      <w:r w:rsidRPr="006348FD">
        <w:rPr>
          <w:rFonts w:ascii="Arial" w:hAnsi="Arial" w:cs="Arial"/>
          <w:sz w:val="20"/>
        </w:rPr>
        <w:tab/>
      </w:r>
      <w:r>
        <w:rPr>
          <w:rFonts w:ascii="Arial" w:hAnsi="Arial" w:cs="Arial"/>
          <w:sz w:val="20"/>
        </w:rPr>
        <w:tab/>
      </w:r>
      <w:r>
        <w:rPr>
          <w:rFonts w:ascii="Arial" w:hAnsi="Arial" w:cs="Arial"/>
          <w:sz w:val="20"/>
        </w:rPr>
        <w:tab/>
        <w:t>Date</w:t>
      </w:r>
    </w:p>
    <w:p w14:paraId="7BF309F6" w14:textId="53B33898" w:rsidR="00866A9D" w:rsidRDefault="00866A9D" w:rsidP="00866A9D">
      <w:pPr>
        <w:tabs>
          <w:tab w:val="left" w:pos="720"/>
          <w:tab w:val="left" w:pos="2880"/>
          <w:tab w:val="left" w:pos="5760"/>
          <w:tab w:val="right" w:pos="7200"/>
          <w:tab w:val="left" w:pos="7380"/>
        </w:tabs>
        <w:snapToGrid w:val="0"/>
        <w:jc w:val="both"/>
        <w:rPr>
          <w:rFonts w:ascii="Arial" w:hAnsi="Arial" w:cs="Arial"/>
          <w:sz w:val="20"/>
        </w:rPr>
      </w:pPr>
      <w:r>
        <w:rPr>
          <w:rFonts w:ascii="Arial" w:hAnsi="Arial" w:cs="Arial"/>
          <w:sz w:val="20"/>
        </w:rPr>
        <w:t>{county}</w:t>
      </w:r>
    </w:p>
    <w:p w14:paraId="65EC1C53" w14:textId="77777777" w:rsidR="00866A9D" w:rsidRPr="006348FD" w:rsidRDefault="00866A9D" w:rsidP="00866A9D">
      <w:pPr>
        <w:tabs>
          <w:tab w:val="left" w:pos="720"/>
          <w:tab w:val="left" w:pos="2880"/>
          <w:tab w:val="left" w:pos="5760"/>
          <w:tab w:val="right" w:pos="7200"/>
          <w:tab w:val="left" w:pos="7380"/>
        </w:tabs>
        <w:snapToGrid w:val="0"/>
        <w:jc w:val="both"/>
        <w:rPr>
          <w:rFonts w:ascii="Arial" w:hAnsi="Arial" w:cs="Arial"/>
          <w:sz w:val="18"/>
          <w:szCs w:val="18"/>
        </w:rPr>
      </w:pPr>
    </w:p>
    <w:p w14:paraId="5EC4D7C8" w14:textId="77777777" w:rsidR="00866A9D" w:rsidRDefault="00866A9D" w:rsidP="00866A9D">
      <w:pPr>
        <w:tabs>
          <w:tab w:val="left" w:pos="720"/>
          <w:tab w:val="left" w:pos="2610"/>
          <w:tab w:val="left" w:pos="3150"/>
          <w:tab w:val="left" w:pos="4590"/>
          <w:tab w:val="left" w:pos="5760"/>
        </w:tabs>
        <w:rPr>
          <w:rFonts w:ascii="Arial" w:hAnsi="Arial" w:cs="Arial"/>
          <w:sz w:val="18"/>
          <w:szCs w:val="18"/>
          <w:u w:val="single"/>
        </w:rPr>
      </w:pPr>
    </w:p>
    <w:p w14:paraId="35D221BF" w14:textId="0F8AE6CC" w:rsidR="00866A9D" w:rsidRPr="00866A9D" w:rsidRDefault="00866A9D" w:rsidP="00866A9D">
      <w:pPr>
        <w:tabs>
          <w:tab w:val="left" w:pos="720"/>
          <w:tab w:val="left" w:pos="2610"/>
          <w:tab w:val="left" w:pos="3150"/>
          <w:tab w:val="left" w:pos="4590"/>
          <w:tab w:val="left" w:pos="5760"/>
        </w:tabs>
        <w:rPr>
          <w:rFonts w:ascii="Arial" w:hAnsi="Arial" w:cs="Arial"/>
          <w:sz w:val="20"/>
        </w:rPr>
      </w:pPr>
      <w:r w:rsidRPr="006348FD">
        <w:rPr>
          <w:rFonts w:ascii="Arial" w:hAnsi="Arial" w:cs="Arial"/>
          <w:sz w:val="18"/>
          <w:szCs w:val="18"/>
          <w:u w:val="single"/>
        </w:rPr>
        <w:tab/>
      </w:r>
      <w:r w:rsidRPr="006348FD">
        <w:rPr>
          <w:rFonts w:ascii="Arial" w:hAnsi="Arial" w:cs="Arial"/>
          <w:sz w:val="18"/>
          <w:szCs w:val="18"/>
          <w:u w:val="single"/>
        </w:rPr>
        <w:tab/>
      </w:r>
      <w:r w:rsidRPr="006348FD">
        <w:rPr>
          <w:rFonts w:ascii="Arial" w:hAnsi="Arial" w:cs="Arial"/>
          <w:sz w:val="18"/>
          <w:szCs w:val="18"/>
          <w:u w:val="single"/>
        </w:rPr>
        <w:tab/>
      </w:r>
      <w:r w:rsidRPr="006348FD">
        <w:rPr>
          <w:rFonts w:ascii="Arial" w:hAnsi="Arial" w:cs="Arial"/>
          <w:sz w:val="18"/>
          <w:szCs w:val="18"/>
          <w:u w:val="single"/>
        </w:rPr>
        <w:tab/>
      </w:r>
      <w:r w:rsidRPr="006348FD">
        <w:rPr>
          <w:rFonts w:ascii="Arial" w:hAnsi="Arial" w:cs="Arial"/>
          <w:sz w:val="20"/>
        </w:rPr>
        <w:tab/>
      </w:r>
      <w:r w:rsidRPr="006348FD">
        <w:rPr>
          <w:rFonts w:ascii="Arial" w:hAnsi="Arial" w:cs="Arial"/>
          <w:sz w:val="20"/>
        </w:rPr>
        <w:tab/>
      </w:r>
      <w:r w:rsidRPr="006348FD">
        <w:rPr>
          <w:rFonts w:ascii="Arial" w:hAnsi="Arial" w:cs="Arial"/>
          <w:sz w:val="20"/>
        </w:rPr>
        <w:tab/>
      </w:r>
      <w:r w:rsidRPr="006348FD">
        <w:rPr>
          <w:rFonts w:ascii="Arial" w:hAnsi="Arial" w:cs="Arial"/>
          <w:sz w:val="20"/>
        </w:rPr>
        <w:tab/>
      </w:r>
      <w:r>
        <w:rPr>
          <w:rFonts w:ascii="Arial" w:hAnsi="Arial" w:cs="Arial"/>
          <w:sz w:val="20"/>
          <w:u w:val="single"/>
        </w:rPr>
        <w:tab/>
      </w:r>
      <w:r>
        <w:rPr>
          <w:rFonts w:ascii="Arial" w:hAnsi="Arial" w:cs="Arial"/>
          <w:sz w:val="20"/>
          <w:u w:val="single"/>
        </w:rPr>
        <w:tab/>
      </w:r>
    </w:p>
    <w:p w14:paraId="0127A559" w14:textId="764D538B" w:rsidR="00866A9D" w:rsidRPr="00B4786E" w:rsidRDefault="00866A9D" w:rsidP="00866A9D">
      <w:pPr>
        <w:tabs>
          <w:tab w:val="left" w:pos="720"/>
          <w:tab w:val="left" w:pos="2520"/>
          <w:tab w:val="left" w:pos="5760"/>
          <w:tab w:val="right" w:pos="7200"/>
          <w:tab w:val="left" w:pos="7380"/>
          <w:tab w:val="left" w:pos="8208"/>
        </w:tabs>
        <w:spacing w:line="360" w:lineRule="auto"/>
        <w:rPr>
          <w:rFonts w:ascii="Arial" w:hAnsi="Arial" w:cs="Arial"/>
          <w:sz w:val="20"/>
        </w:rPr>
      </w:pPr>
      <w:r w:rsidRPr="006348FD">
        <w:rPr>
          <w:rFonts w:ascii="Arial" w:hAnsi="Arial" w:cs="Arial"/>
          <w:sz w:val="20"/>
        </w:rPr>
        <w:t>Supervisor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w:t>
      </w:r>
    </w:p>
    <w:p w14:paraId="1E3E0697" w14:textId="68632396" w:rsidR="00083F0E" w:rsidRDefault="00083F0E" w:rsidP="00DC4FB9">
      <w:pPr>
        <w:widowControl/>
        <w:tabs>
          <w:tab w:val="left" w:pos="720"/>
          <w:tab w:val="left" w:pos="2880"/>
          <w:tab w:val="left" w:pos="5760"/>
          <w:tab w:val="right" w:pos="7200"/>
          <w:tab w:val="left" w:pos="7380"/>
        </w:tabs>
        <w:snapToGrid w:val="0"/>
        <w:jc w:val="both"/>
        <w:rPr>
          <w:rFonts w:ascii="Arial" w:hAnsi="Arial" w:cs="Arial"/>
          <w:sz w:val="20"/>
        </w:rPr>
      </w:pPr>
    </w:p>
    <w:p w14:paraId="78E59585" w14:textId="78A196E0" w:rsidR="00866A9D" w:rsidRPr="001D6150" w:rsidRDefault="00866A9D" w:rsidP="00DC4FB9">
      <w:pPr>
        <w:widowControl/>
        <w:tabs>
          <w:tab w:val="left" w:pos="720"/>
          <w:tab w:val="left" w:pos="2880"/>
          <w:tab w:val="left" w:pos="5760"/>
          <w:tab w:val="right" w:pos="7200"/>
          <w:tab w:val="left" w:pos="7380"/>
        </w:tabs>
        <w:snapToGrid w:val="0"/>
        <w:jc w:val="both"/>
        <w:rPr>
          <w:rFonts w:ascii="Arial" w:hAnsi="Arial" w:cs="Arial"/>
          <w:sz w:val="20"/>
          <w:u w:val="single"/>
        </w:rPr>
      </w:pPr>
      <w:r>
        <w:rPr>
          <w:rFonts w:ascii="Arial" w:hAnsi="Arial" w:cs="Arial"/>
          <w:sz w:val="20"/>
        </w:rPr>
        <w:t xml:space="preserve">Effective EDIS Date: </w:t>
      </w:r>
      <w:r w:rsidR="001D6150">
        <w:rPr>
          <w:rFonts w:ascii="Arial" w:hAnsi="Arial" w:cs="Arial"/>
          <w:sz w:val="20"/>
        </w:rPr>
        <w:t xml:space="preserve"> </w:t>
      </w:r>
      <w:r w:rsidR="001D6150">
        <w:rPr>
          <w:rFonts w:ascii="Arial" w:hAnsi="Arial" w:cs="Arial"/>
          <w:sz w:val="20"/>
          <w:u w:val="single"/>
        </w:rPr>
        <w:tab/>
        <w:t xml:space="preserve">     _</w:t>
      </w:r>
    </w:p>
    <w:sectPr w:rsidR="00866A9D" w:rsidRPr="001D6150" w:rsidSect="00620835">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540" w:right="630" w:bottom="720" w:left="810" w:header="1080" w:footer="21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2115" w14:textId="77777777" w:rsidR="00620835" w:rsidRDefault="00620835">
      <w:r>
        <w:separator/>
      </w:r>
    </w:p>
  </w:endnote>
  <w:endnote w:type="continuationSeparator" w:id="0">
    <w:p w14:paraId="3A894688" w14:textId="77777777" w:rsidR="00620835" w:rsidRDefault="0062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V Terminal">
    <w:altName w:val="Courier New"/>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AFA3" w14:textId="77777777" w:rsidR="00073AF3" w:rsidRDefault="00073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A061" w14:textId="77777777" w:rsidR="00073AF3" w:rsidRDefault="00073A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CA96" w14:textId="7EB3485A" w:rsidR="00073AF3" w:rsidRPr="000816CD" w:rsidRDefault="000816CD" w:rsidP="000816CD">
    <w:pPr>
      <w:pStyle w:val="Footer"/>
      <w:tabs>
        <w:tab w:val="clear" w:pos="4320"/>
        <w:tab w:val="clear" w:pos="8640"/>
        <w:tab w:val="left" w:pos="1306"/>
      </w:tabs>
      <w:rPr>
        <w:rFonts w:ascii="Arial" w:hAnsi="Arial" w:cs="Arial"/>
        <w:color w:val="C4BC96" w:themeColor="background2" w:themeShade="BF"/>
        <w:sz w:val="18"/>
        <w:szCs w:val="18"/>
      </w:rPr>
    </w:pPr>
    <w:r>
      <w:rPr>
        <w:rFonts w:ascii="Arial" w:hAnsi="Arial" w:cs="Arial"/>
        <w:color w:val="C4BC96" w:themeColor="background2" w:themeShade="BF"/>
        <w:sz w:val="20"/>
      </w:rPr>
      <w:t xml:space="preserve">Board Discharges: Email notice of discharge to </w:t>
    </w:r>
    <w:hyperlink r:id="rId1" w:history="1">
      <w:r w:rsidRPr="000455A6">
        <w:rPr>
          <w:rStyle w:val="Hyperlink"/>
          <w:rFonts w:ascii="Arial" w:hAnsi="Arial" w:cs="Arial"/>
          <w:color w:val="0000BF" w:themeColor="hyperlink" w:themeShade="BF"/>
          <w:sz w:val="20"/>
        </w:rPr>
        <w:t>paroleboardrecords@paroleboard.oregon.gov</w:t>
      </w:r>
    </w:hyperlink>
    <w:r>
      <w:rPr>
        <w:rFonts w:ascii="Arial" w:hAnsi="Arial" w:cs="Arial"/>
        <w:color w:val="C4BC96" w:themeColor="background2" w:themeShade="BF"/>
        <w:sz w:val="20"/>
      </w:rPr>
      <w:tab/>
    </w:r>
    <w:r w:rsidRPr="000816CD">
      <w:rPr>
        <w:rFonts w:ascii="Arial" w:hAnsi="Arial" w:cs="Arial"/>
        <w:color w:val="C4BC96" w:themeColor="background2" w:themeShade="BF"/>
        <w:sz w:val="18"/>
        <w:szCs w:val="18"/>
      </w:rPr>
      <w:t>PB 0064 (12/2023)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B518" w14:textId="77777777" w:rsidR="00620835" w:rsidRDefault="00620835">
      <w:r>
        <w:separator/>
      </w:r>
    </w:p>
  </w:footnote>
  <w:footnote w:type="continuationSeparator" w:id="0">
    <w:p w14:paraId="117F27FE" w14:textId="77777777" w:rsidR="00620835" w:rsidRDefault="00620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AD85" w14:textId="77777777" w:rsidR="00096DC3" w:rsidRDefault="00096DC3"/>
  <w:p w14:paraId="36659F0F" w14:textId="77777777" w:rsidR="00096DC3" w:rsidRDefault="00096D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5FD3" w14:textId="77777777" w:rsidR="00073AF3" w:rsidRDefault="00073A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A832" w14:textId="77777777" w:rsidR="00073AF3" w:rsidRDefault="00073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D8B"/>
    <w:multiLevelType w:val="hybridMultilevel"/>
    <w:tmpl w:val="C1FA2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634E1"/>
    <w:multiLevelType w:val="hybridMultilevel"/>
    <w:tmpl w:val="100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2BCF"/>
    <w:multiLevelType w:val="hybridMultilevel"/>
    <w:tmpl w:val="9F6ED2AA"/>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 w15:restartNumberingAfterBreak="0">
    <w:nsid w:val="0AE92BE6"/>
    <w:multiLevelType w:val="hybridMultilevel"/>
    <w:tmpl w:val="978A336E"/>
    <w:lvl w:ilvl="0" w:tplc="FCBA1FBC">
      <w:start w:val="1"/>
      <w:numFmt w:val="bullet"/>
      <w:lvlText w:val=""/>
      <w:lvlJc w:val="left"/>
      <w:pPr>
        <w:ind w:left="1584" w:hanging="756"/>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E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B3581B"/>
    <w:multiLevelType w:val="hybridMultilevel"/>
    <w:tmpl w:val="83C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F6E44"/>
    <w:multiLevelType w:val="hybridMultilevel"/>
    <w:tmpl w:val="12E2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61FA"/>
    <w:multiLevelType w:val="hybridMultilevel"/>
    <w:tmpl w:val="0DCCAAE2"/>
    <w:lvl w:ilvl="0" w:tplc="46D007C4">
      <w:start w:val="1"/>
      <w:numFmt w:val="bullet"/>
      <w:lvlText w:val=""/>
      <w:lvlJc w:val="left"/>
      <w:pPr>
        <w:ind w:left="1224" w:hanging="396"/>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B1F29DD"/>
    <w:multiLevelType w:val="hybridMultilevel"/>
    <w:tmpl w:val="89060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E13EB"/>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0" w15:restartNumberingAfterBreak="0">
    <w:nsid w:val="221F3FA6"/>
    <w:multiLevelType w:val="hybridMultilevel"/>
    <w:tmpl w:val="222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51159"/>
    <w:multiLevelType w:val="hybridMultilevel"/>
    <w:tmpl w:val="8D2E96D8"/>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2" w15:restartNumberingAfterBreak="0">
    <w:nsid w:val="27F93530"/>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C766F"/>
    <w:multiLevelType w:val="hybridMultilevel"/>
    <w:tmpl w:val="3A042954"/>
    <w:lvl w:ilvl="0" w:tplc="008687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212B2"/>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80AE6"/>
    <w:multiLevelType w:val="hybridMultilevel"/>
    <w:tmpl w:val="7DD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F6E12"/>
    <w:multiLevelType w:val="hybridMultilevel"/>
    <w:tmpl w:val="FD8206A2"/>
    <w:lvl w:ilvl="0" w:tplc="B4A6C1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CF72AA"/>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CE3"/>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322"/>
    <w:multiLevelType w:val="hybridMultilevel"/>
    <w:tmpl w:val="3F08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50851"/>
    <w:multiLevelType w:val="hybridMultilevel"/>
    <w:tmpl w:val="908E1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0B1F66"/>
    <w:multiLevelType w:val="hybridMultilevel"/>
    <w:tmpl w:val="912C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2503B"/>
    <w:multiLevelType w:val="hybridMultilevel"/>
    <w:tmpl w:val="9BFEC5DE"/>
    <w:lvl w:ilvl="0" w:tplc="B018178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3" w15:restartNumberingAfterBreak="0">
    <w:nsid w:val="57CA27D6"/>
    <w:multiLevelType w:val="hybridMultilevel"/>
    <w:tmpl w:val="04CC53C6"/>
    <w:lvl w:ilvl="0" w:tplc="FCBA1FBC">
      <w:start w:val="1"/>
      <w:numFmt w:val="bullet"/>
      <w:lvlText w:val=""/>
      <w:lvlJc w:val="left"/>
      <w:pPr>
        <w:ind w:left="936" w:hanging="1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425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6509F8"/>
    <w:multiLevelType w:val="multilevel"/>
    <w:tmpl w:val="5C12B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5A4BEC"/>
    <w:multiLevelType w:val="hybridMultilevel"/>
    <w:tmpl w:val="AC748B92"/>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27" w15:restartNumberingAfterBreak="0">
    <w:nsid w:val="64C2346E"/>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A3695"/>
    <w:multiLevelType w:val="hybridMultilevel"/>
    <w:tmpl w:val="67409B84"/>
    <w:lvl w:ilvl="0" w:tplc="FCBA1FBC">
      <w:start w:val="1"/>
      <w:numFmt w:val="bullet"/>
      <w:lvlText w:val=""/>
      <w:lvlJc w:val="left"/>
      <w:pPr>
        <w:ind w:left="936" w:hanging="108"/>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9" w15:restartNumberingAfterBreak="0">
    <w:nsid w:val="68FC4AE6"/>
    <w:multiLevelType w:val="hybridMultilevel"/>
    <w:tmpl w:val="585C2C4E"/>
    <w:lvl w:ilvl="0" w:tplc="04090001">
      <w:start w:val="1"/>
      <w:numFmt w:val="bullet"/>
      <w:lvlText w:val=""/>
      <w:lvlJc w:val="left"/>
      <w:pPr>
        <w:ind w:left="1188" w:hanging="360"/>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0" w15:restartNumberingAfterBreak="0">
    <w:nsid w:val="69181013"/>
    <w:multiLevelType w:val="hybridMultilevel"/>
    <w:tmpl w:val="93B88E58"/>
    <w:lvl w:ilvl="0" w:tplc="04090017">
      <w:start w:val="1"/>
      <w:numFmt w:val="lowerLetter"/>
      <w:lvlText w:val="%1)"/>
      <w:lvlJc w:val="left"/>
      <w:pPr>
        <w:tabs>
          <w:tab w:val="num" w:pos="1188"/>
        </w:tabs>
        <w:ind w:left="1188" w:hanging="360"/>
      </w:pPr>
      <w:rPr>
        <w:rFonts w:hint="default"/>
      </w:r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1" w15:restartNumberingAfterBreak="0">
    <w:nsid w:val="6A050C8E"/>
    <w:multiLevelType w:val="multilevel"/>
    <w:tmpl w:val="ACE8F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A6739AE"/>
    <w:multiLevelType w:val="multilevel"/>
    <w:tmpl w:val="0E589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414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FCF2843"/>
    <w:multiLevelType w:val="hybridMultilevel"/>
    <w:tmpl w:val="537879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08C0C04"/>
    <w:multiLevelType w:val="hybridMultilevel"/>
    <w:tmpl w:val="4CC0F33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6" w15:restartNumberingAfterBreak="0">
    <w:nsid w:val="70BB1032"/>
    <w:multiLevelType w:val="hybridMultilevel"/>
    <w:tmpl w:val="F18AEC84"/>
    <w:lvl w:ilvl="0" w:tplc="B0181784">
      <w:start w:val="1"/>
      <w:numFmt w:val="decimal"/>
      <w:lvlText w:val="%1."/>
      <w:lvlJc w:val="left"/>
      <w:pPr>
        <w:ind w:left="1584" w:hanging="7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86637"/>
    <w:multiLevelType w:val="hybridMultilevel"/>
    <w:tmpl w:val="0FC67ED6"/>
    <w:lvl w:ilvl="0" w:tplc="BE204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41814"/>
    <w:multiLevelType w:val="hybridMultilevel"/>
    <w:tmpl w:val="1C600332"/>
    <w:lvl w:ilvl="0" w:tplc="33FCA84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9" w15:restartNumberingAfterBreak="0">
    <w:nsid w:val="79C71279"/>
    <w:multiLevelType w:val="hybridMultilevel"/>
    <w:tmpl w:val="1B0630DA"/>
    <w:lvl w:ilvl="0" w:tplc="7478B78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40" w15:restartNumberingAfterBreak="0">
    <w:nsid w:val="7A7E0AAA"/>
    <w:multiLevelType w:val="hybridMultilevel"/>
    <w:tmpl w:val="654806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1" w15:restartNumberingAfterBreak="0">
    <w:nsid w:val="7FA811D7"/>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num w:numId="1" w16cid:durableId="1272056671">
    <w:abstractNumId w:val="16"/>
  </w:num>
  <w:num w:numId="2" w16cid:durableId="1103110610">
    <w:abstractNumId w:val="13"/>
  </w:num>
  <w:num w:numId="3" w16cid:durableId="1441947354">
    <w:abstractNumId w:val="38"/>
  </w:num>
  <w:num w:numId="4" w16cid:durableId="1076048783">
    <w:abstractNumId w:val="39"/>
  </w:num>
  <w:num w:numId="5" w16cid:durableId="55983057">
    <w:abstractNumId w:val="20"/>
  </w:num>
  <w:num w:numId="6" w16cid:durableId="149098857">
    <w:abstractNumId w:val="26"/>
  </w:num>
  <w:num w:numId="7" w16cid:durableId="1820688299">
    <w:abstractNumId w:val="40"/>
  </w:num>
  <w:num w:numId="8" w16cid:durableId="2123643549">
    <w:abstractNumId w:val="15"/>
  </w:num>
  <w:num w:numId="9" w16cid:durableId="1438713069">
    <w:abstractNumId w:val="5"/>
  </w:num>
  <w:num w:numId="10" w16cid:durableId="1041326691">
    <w:abstractNumId w:val="1"/>
  </w:num>
  <w:num w:numId="11" w16cid:durableId="1030837627">
    <w:abstractNumId w:val="8"/>
  </w:num>
  <w:num w:numId="12" w16cid:durableId="1423454052">
    <w:abstractNumId w:val="35"/>
  </w:num>
  <w:num w:numId="13" w16cid:durableId="2026396770">
    <w:abstractNumId w:val="10"/>
  </w:num>
  <w:num w:numId="14" w16cid:durableId="1766923706">
    <w:abstractNumId w:val="0"/>
  </w:num>
  <w:num w:numId="15" w16cid:durableId="2110851903">
    <w:abstractNumId w:val="19"/>
  </w:num>
  <w:num w:numId="16" w16cid:durableId="1745107811">
    <w:abstractNumId w:val="41"/>
  </w:num>
  <w:num w:numId="17" w16cid:durableId="1454321589">
    <w:abstractNumId w:val="2"/>
  </w:num>
  <w:num w:numId="18" w16cid:durableId="8529956">
    <w:abstractNumId w:val="30"/>
  </w:num>
  <w:num w:numId="19" w16cid:durableId="1969892111">
    <w:abstractNumId w:val="22"/>
  </w:num>
  <w:num w:numId="20" w16cid:durableId="505680436">
    <w:abstractNumId w:val="22"/>
    <w:lvlOverride w:ilvl="0">
      <w:lvl w:ilvl="0" w:tplc="B0181784">
        <w:start w:val="1"/>
        <w:numFmt w:val="decimal"/>
        <w:lvlText w:val="%1."/>
        <w:lvlJc w:val="left"/>
        <w:pPr>
          <w:ind w:left="1584" w:hanging="75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16cid:durableId="736434755">
    <w:abstractNumId w:val="29"/>
  </w:num>
  <w:num w:numId="22" w16cid:durableId="1277299206">
    <w:abstractNumId w:val="7"/>
  </w:num>
  <w:num w:numId="23" w16cid:durableId="2005932744">
    <w:abstractNumId w:val="28"/>
  </w:num>
  <w:num w:numId="24" w16cid:durableId="922225916">
    <w:abstractNumId w:val="36"/>
  </w:num>
  <w:num w:numId="25" w16cid:durableId="622619891">
    <w:abstractNumId w:val="3"/>
  </w:num>
  <w:num w:numId="26" w16cid:durableId="1708948573">
    <w:abstractNumId w:val="24"/>
  </w:num>
  <w:num w:numId="27" w16cid:durableId="187717828">
    <w:abstractNumId w:val="37"/>
  </w:num>
  <w:num w:numId="28" w16cid:durableId="1184133663">
    <w:abstractNumId w:val="11"/>
  </w:num>
  <w:num w:numId="29" w16cid:durableId="543910205">
    <w:abstractNumId w:val="4"/>
  </w:num>
  <w:num w:numId="30" w16cid:durableId="1450778795">
    <w:abstractNumId w:val="23"/>
  </w:num>
  <w:num w:numId="31" w16cid:durableId="706226342">
    <w:abstractNumId w:val="33"/>
  </w:num>
  <w:num w:numId="32" w16cid:durableId="1114592941">
    <w:abstractNumId w:val="31"/>
  </w:num>
  <w:num w:numId="33" w16cid:durableId="69498978">
    <w:abstractNumId w:val="25"/>
  </w:num>
  <w:num w:numId="34" w16cid:durableId="1269463850">
    <w:abstractNumId w:val="32"/>
  </w:num>
  <w:num w:numId="35" w16cid:durableId="57746291">
    <w:abstractNumId w:val="9"/>
  </w:num>
  <w:num w:numId="36" w16cid:durableId="1608851336">
    <w:abstractNumId w:val="27"/>
  </w:num>
  <w:num w:numId="37" w16cid:durableId="1941524635">
    <w:abstractNumId w:val="18"/>
  </w:num>
  <w:num w:numId="38" w16cid:durableId="1028794311">
    <w:abstractNumId w:val="14"/>
  </w:num>
  <w:num w:numId="39" w16cid:durableId="642781183">
    <w:abstractNumId w:val="12"/>
  </w:num>
  <w:num w:numId="40" w16cid:durableId="1396203490">
    <w:abstractNumId w:val="17"/>
  </w:num>
  <w:num w:numId="41" w16cid:durableId="1702784342">
    <w:abstractNumId w:val="6"/>
  </w:num>
  <w:num w:numId="42" w16cid:durableId="976379522">
    <w:abstractNumId w:val="21"/>
  </w:num>
  <w:num w:numId="43" w16cid:durableId="14095751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239"/>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0A"/>
    <w:rsid w:val="0000330F"/>
    <w:rsid w:val="000159C2"/>
    <w:rsid w:val="00025FCF"/>
    <w:rsid w:val="000303AA"/>
    <w:rsid w:val="000315C9"/>
    <w:rsid w:val="00032880"/>
    <w:rsid w:val="000336D1"/>
    <w:rsid w:val="0004121F"/>
    <w:rsid w:val="000438AE"/>
    <w:rsid w:val="00063EDF"/>
    <w:rsid w:val="00073AF3"/>
    <w:rsid w:val="000816CD"/>
    <w:rsid w:val="00083F0E"/>
    <w:rsid w:val="00096DC3"/>
    <w:rsid w:val="000A0BF9"/>
    <w:rsid w:val="000A6BDA"/>
    <w:rsid w:val="000B0FFE"/>
    <w:rsid w:val="000D0F7B"/>
    <w:rsid w:val="000D18C6"/>
    <w:rsid w:val="000D6438"/>
    <w:rsid w:val="000E7569"/>
    <w:rsid w:val="00111998"/>
    <w:rsid w:val="00120C9B"/>
    <w:rsid w:val="00131764"/>
    <w:rsid w:val="00155223"/>
    <w:rsid w:val="00161C4E"/>
    <w:rsid w:val="0016293B"/>
    <w:rsid w:val="001A2A83"/>
    <w:rsid w:val="001C0D02"/>
    <w:rsid w:val="001C7EBB"/>
    <w:rsid w:val="001D6150"/>
    <w:rsid w:val="001E689A"/>
    <w:rsid w:val="001F2AC1"/>
    <w:rsid w:val="00204D3E"/>
    <w:rsid w:val="002075AE"/>
    <w:rsid w:val="002106D6"/>
    <w:rsid w:val="00212E00"/>
    <w:rsid w:val="002301B9"/>
    <w:rsid w:val="0023087D"/>
    <w:rsid w:val="00233B97"/>
    <w:rsid w:val="002411DB"/>
    <w:rsid w:val="00242C5A"/>
    <w:rsid w:val="00276C0A"/>
    <w:rsid w:val="00292602"/>
    <w:rsid w:val="002A144D"/>
    <w:rsid w:val="002A6A7C"/>
    <w:rsid w:val="002B4727"/>
    <w:rsid w:val="002D063D"/>
    <w:rsid w:val="002E1DA3"/>
    <w:rsid w:val="002E2449"/>
    <w:rsid w:val="003042A4"/>
    <w:rsid w:val="00316AA6"/>
    <w:rsid w:val="003659FC"/>
    <w:rsid w:val="00366CD3"/>
    <w:rsid w:val="00386909"/>
    <w:rsid w:val="003A61ED"/>
    <w:rsid w:val="003B0AB8"/>
    <w:rsid w:val="003C47E7"/>
    <w:rsid w:val="003D0F1A"/>
    <w:rsid w:val="003D4408"/>
    <w:rsid w:val="003E1305"/>
    <w:rsid w:val="003E6D9E"/>
    <w:rsid w:val="003F4BAE"/>
    <w:rsid w:val="00406FB2"/>
    <w:rsid w:val="00424B3D"/>
    <w:rsid w:val="00432EC1"/>
    <w:rsid w:val="00436D5C"/>
    <w:rsid w:val="004630C6"/>
    <w:rsid w:val="00463A8B"/>
    <w:rsid w:val="004644E7"/>
    <w:rsid w:val="004701E5"/>
    <w:rsid w:val="00470A93"/>
    <w:rsid w:val="0048132B"/>
    <w:rsid w:val="00482F3F"/>
    <w:rsid w:val="004841A3"/>
    <w:rsid w:val="00496A60"/>
    <w:rsid w:val="004A2217"/>
    <w:rsid w:val="004A23AB"/>
    <w:rsid w:val="004A3376"/>
    <w:rsid w:val="004A563E"/>
    <w:rsid w:val="004C115C"/>
    <w:rsid w:val="004C58E6"/>
    <w:rsid w:val="004D1A59"/>
    <w:rsid w:val="004E1629"/>
    <w:rsid w:val="004F62BA"/>
    <w:rsid w:val="00515FAF"/>
    <w:rsid w:val="005407FF"/>
    <w:rsid w:val="00540AA6"/>
    <w:rsid w:val="00583398"/>
    <w:rsid w:val="005A0B39"/>
    <w:rsid w:val="005D0348"/>
    <w:rsid w:val="005E4D43"/>
    <w:rsid w:val="006040D7"/>
    <w:rsid w:val="00610144"/>
    <w:rsid w:val="006168C1"/>
    <w:rsid w:val="00620835"/>
    <w:rsid w:val="0062471B"/>
    <w:rsid w:val="00646A84"/>
    <w:rsid w:val="00651352"/>
    <w:rsid w:val="00654B99"/>
    <w:rsid w:val="00655B04"/>
    <w:rsid w:val="00660E4A"/>
    <w:rsid w:val="0066726F"/>
    <w:rsid w:val="006711ED"/>
    <w:rsid w:val="00674DC5"/>
    <w:rsid w:val="00687263"/>
    <w:rsid w:val="00696737"/>
    <w:rsid w:val="006D0600"/>
    <w:rsid w:val="006D1274"/>
    <w:rsid w:val="006E00AA"/>
    <w:rsid w:val="006E0128"/>
    <w:rsid w:val="00724226"/>
    <w:rsid w:val="00744DAB"/>
    <w:rsid w:val="00751AA7"/>
    <w:rsid w:val="007835DC"/>
    <w:rsid w:val="00784214"/>
    <w:rsid w:val="007A5FAA"/>
    <w:rsid w:val="007B5135"/>
    <w:rsid w:val="007D4D49"/>
    <w:rsid w:val="007D7821"/>
    <w:rsid w:val="007E4E00"/>
    <w:rsid w:val="00825FFF"/>
    <w:rsid w:val="00836550"/>
    <w:rsid w:val="00863017"/>
    <w:rsid w:val="00866963"/>
    <w:rsid w:val="00866A9D"/>
    <w:rsid w:val="00872EEE"/>
    <w:rsid w:val="00873B15"/>
    <w:rsid w:val="00877580"/>
    <w:rsid w:val="00881D1B"/>
    <w:rsid w:val="00887DCB"/>
    <w:rsid w:val="008A503C"/>
    <w:rsid w:val="008B1FEB"/>
    <w:rsid w:val="008D0889"/>
    <w:rsid w:val="008D322D"/>
    <w:rsid w:val="008E005C"/>
    <w:rsid w:val="008F0DCE"/>
    <w:rsid w:val="00920958"/>
    <w:rsid w:val="00937318"/>
    <w:rsid w:val="00976940"/>
    <w:rsid w:val="009922EC"/>
    <w:rsid w:val="00995708"/>
    <w:rsid w:val="009E1A9F"/>
    <w:rsid w:val="00A2033D"/>
    <w:rsid w:val="00A2132A"/>
    <w:rsid w:val="00A2356A"/>
    <w:rsid w:val="00A428B7"/>
    <w:rsid w:val="00A84994"/>
    <w:rsid w:val="00A84EA4"/>
    <w:rsid w:val="00A8515B"/>
    <w:rsid w:val="00A878FF"/>
    <w:rsid w:val="00A87B14"/>
    <w:rsid w:val="00A90D03"/>
    <w:rsid w:val="00A90F1A"/>
    <w:rsid w:val="00A926C1"/>
    <w:rsid w:val="00AA06D1"/>
    <w:rsid w:val="00AB3180"/>
    <w:rsid w:val="00AE16F4"/>
    <w:rsid w:val="00B10C56"/>
    <w:rsid w:val="00B1219D"/>
    <w:rsid w:val="00B12EAB"/>
    <w:rsid w:val="00B16129"/>
    <w:rsid w:val="00B20E0E"/>
    <w:rsid w:val="00B3293F"/>
    <w:rsid w:val="00B44213"/>
    <w:rsid w:val="00B4786E"/>
    <w:rsid w:val="00B47AD7"/>
    <w:rsid w:val="00B6063E"/>
    <w:rsid w:val="00B7463D"/>
    <w:rsid w:val="00B81725"/>
    <w:rsid w:val="00B82790"/>
    <w:rsid w:val="00B90147"/>
    <w:rsid w:val="00B92C82"/>
    <w:rsid w:val="00BA48A7"/>
    <w:rsid w:val="00BD39F3"/>
    <w:rsid w:val="00BE7E7D"/>
    <w:rsid w:val="00BF297A"/>
    <w:rsid w:val="00C054D5"/>
    <w:rsid w:val="00C22EA7"/>
    <w:rsid w:val="00C61425"/>
    <w:rsid w:val="00C812E3"/>
    <w:rsid w:val="00C8159B"/>
    <w:rsid w:val="00C828C1"/>
    <w:rsid w:val="00C9185B"/>
    <w:rsid w:val="00C95071"/>
    <w:rsid w:val="00CB1C5A"/>
    <w:rsid w:val="00CD0341"/>
    <w:rsid w:val="00CE45E6"/>
    <w:rsid w:val="00CF067E"/>
    <w:rsid w:val="00D05C94"/>
    <w:rsid w:val="00D106D5"/>
    <w:rsid w:val="00D129E3"/>
    <w:rsid w:val="00D154E7"/>
    <w:rsid w:val="00D23472"/>
    <w:rsid w:val="00D35294"/>
    <w:rsid w:val="00D36113"/>
    <w:rsid w:val="00D3732F"/>
    <w:rsid w:val="00D64BDE"/>
    <w:rsid w:val="00D85E6E"/>
    <w:rsid w:val="00D9086E"/>
    <w:rsid w:val="00D95DFE"/>
    <w:rsid w:val="00DA240A"/>
    <w:rsid w:val="00DC4CE8"/>
    <w:rsid w:val="00DC4FB9"/>
    <w:rsid w:val="00DD61CE"/>
    <w:rsid w:val="00DD7F4E"/>
    <w:rsid w:val="00DE6068"/>
    <w:rsid w:val="00E13198"/>
    <w:rsid w:val="00E13851"/>
    <w:rsid w:val="00E34349"/>
    <w:rsid w:val="00E441AD"/>
    <w:rsid w:val="00E80BF2"/>
    <w:rsid w:val="00EA6287"/>
    <w:rsid w:val="00EB4853"/>
    <w:rsid w:val="00EC04B4"/>
    <w:rsid w:val="00ED03DB"/>
    <w:rsid w:val="00EE01F7"/>
    <w:rsid w:val="00EF4A33"/>
    <w:rsid w:val="00F032A1"/>
    <w:rsid w:val="00F51380"/>
    <w:rsid w:val="00F6510B"/>
    <w:rsid w:val="00F768A1"/>
    <w:rsid w:val="00F81C1C"/>
    <w:rsid w:val="00F9795F"/>
    <w:rsid w:val="00FB0F11"/>
    <w:rsid w:val="00FC1576"/>
    <w:rsid w:val="00FC3B59"/>
    <w:rsid w:val="00FC51A6"/>
    <w:rsid w:val="00FD3A93"/>
    <w:rsid w:val="00FD7CB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BAB35"/>
  <w15:docId w15:val="{AC5D3A73-C6C9-4D83-B623-4E9480D2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219D"/>
    <w:pPr>
      <w:widowControl w:val="0"/>
    </w:pPr>
    <w:rPr>
      <w:rFonts w:ascii="GV Terminal" w:hAnsi="GV Terminal"/>
      <w:snapToGrid w:val="0"/>
      <w:sz w:val="24"/>
    </w:rPr>
  </w:style>
  <w:style w:type="paragraph" w:styleId="Heading1">
    <w:name w:val="heading 1"/>
    <w:basedOn w:val="Normal"/>
    <w:next w:val="Normal"/>
    <w:qFormat/>
    <w:rsid w:val="00B1219D"/>
    <w:pPr>
      <w:keepNext/>
      <w:tabs>
        <w:tab w:val="left" w:pos="720"/>
        <w:tab w:val="left" w:pos="2880"/>
        <w:tab w:val="left" w:pos="5760"/>
        <w:tab w:val="left" w:pos="6336"/>
        <w:tab w:val="left" w:pos="8208"/>
      </w:tabs>
      <w:jc w:val="center"/>
      <w:outlineLvl w:val="0"/>
    </w:pPr>
    <w:rPr>
      <w:rFonts w:ascii="Tahoma" w:hAnsi="Tahoma"/>
      <w:b/>
      <w:sz w:val="22"/>
    </w:rPr>
  </w:style>
  <w:style w:type="paragraph" w:styleId="Heading2">
    <w:name w:val="heading 2"/>
    <w:basedOn w:val="Normal"/>
    <w:next w:val="Normal"/>
    <w:qFormat/>
    <w:rsid w:val="00B1219D"/>
    <w:pPr>
      <w:keepNext/>
      <w:tabs>
        <w:tab w:val="left" w:pos="720"/>
        <w:tab w:val="left" w:pos="2880"/>
        <w:tab w:val="left" w:pos="5760"/>
        <w:tab w:val="left" w:pos="6336"/>
        <w:tab w:val="left" w:pos="8208"/>
      </w:tabs>
      <w:jc w:val="center"/>
      <w:outlineLvl w:val="1"/>
    </w:pPr>
    <w:rPr>
      <w:rFonts w:ascii="Albertus Medium" w:hAnsi="Albertus Medium"/>
      <w:sz w:val="26"/>
    </w:rPr>
  </w:style>
  <w:style w:type="paragraph" w:styleId="Heading3">
    <w:name w:val="heading 3"/>
    <w:basedOn w:val="Normal"/>
    <w:next w:val="Normal"/>
    <w:link w:val="Heading3Char"/>
    <w:semiHidden/>
    <w:unhideWhenUsed/>
    <w:qFormat/>
    <w:rsid w:val="00496A6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1219D"/>
  </w:style>
  <w:style w:type="paragraph" w:styleId="Footer">
    <w:name w:val="footer"/>
    <w:basedOn w:val="Normal"/>
    <w:link w:val="FooterChar"/>
    <w:uiPriority w:val="99"/>
    <w:rsid w:val="00B1219D"/>
    <w:pPr>
      <w:tabs>
        <w:tab w:val="center" w:pos="4320"/>
        <w:tab w:val="right" w:pos="8640"/>
      </w:tabs>
    </w:pPr>
  </w:style>
  <w:style w:type="paragraph" w:styleId="Header">
    <w:name w:val="header"/>
    <w:basedOn w:val="Normal"/>
    <w:link w:val="HeaderChar"/>
    <w:rsid w:val="00B1219D"/>
    <w:pPr>
      <w:tabs>
        <w:tab w:val="center" w:pos="4320"/>
        <w:tab w:val="right" w:pos="8640"/>
      </w:tabs>
    </w:pPr>
  </w:style>
  <w:style w:type="paragraph" w:styleId="Title">
    <w:name w:val="Title"/>
    <w:basedOn w:val="Normal"/>
    <w:qFormat/>
    <w:rsid w:val="00B1219D"/>
    <w:pPr>
      <w:tabs>
        <w:tab w:val="left" w:pos="720"/>
        <w:tab w:val="left" w:pos="2880"/>
        <w:tab w:val="left" w:pos="5760"/>
        <w:tab w:val="left" w:pos="6336"/>
        <w:tab w:val="left" w:pos="8208"/>
      </w:tabs>
      <w:jc w:val="center"/>
    </w:pPr>
    <w:rPr>
      <w:rFonts w:ascii="Albertus Medium" w:hAnsi="Albertus Medium"/>
      <w:b/>
      <w:sz w:val="26"/>
    </w:rPr>
  </w:style>
  <w:style w:type="character" w:styleId="CommentReference">
    <w:name w:val="annotation reference"/>
    <w:basedOn w:val="DefaultParagraphFont"/>
    <w:semiHidden/>
    <w:rsid w:val="00B1219D"/>
    <w:rPr>
      <w:sz w:val="16"/>
      <w:szCs w:val="16"/>
    </w:rPr>
  </w:style>
  <w:style w:type="paragraph" w:styleId="CommentText">
    <w:name w:val="annotation text"/>
    <w:basedOn w:val="Normal"/>
    <w:semiHidden/>
    <w:rsid w:val="00B1219D"/>
    <w:rPr>
      <w:sz w:val="20"/>
    </w:rPr>
  </w:style>
  <w:style w:type="paragraph" w:customStyle="1" w:styleId="MacroText1">
    <w:name w:val="Macro Text1"/>
    <w:basedOn w:val="Normal"/>
    <w:rsid w:val="00B1219D"/>
    <w:pPr>
      <w:widowControl/>
      <w:spacing w:before="100" w:beforeAutospacing="1" w:after="100" w:afterAutospacing="1"/>
      <w:ind w:left="240"/>
    </w:pPr>
    <w:rPr>
      <w:rFonts w:ascii="Arial" w:eastAsia="Arial Unicode MS" w:hAnsi="Arial" w:cs="Arial"/>
      <w:snapToGrid/>
      <w:color w:val="000000"/>
      <w:sz w:val="16"/>
      <w:szCs w:val="16"/>
    </w:rPr>
  </w:style>
  <w:style w:type="paragraph" w:styleId="BalloonText">
    <w:name w:val="Balloon Text"/>
    <w:basedOn w:val="Normal"/>
    <w:semiHidden/>
    <w:rsid w:val="00D95DFE"/>
    <w:rPr>
      <w:rFonts w:ascii="Tahoma" w:hAnsi="Tahoma" w:cs="Tahoma"/>
      <w:sz w:val="16"/>
      <w:szCs w:val="16"/>
    </w:rPr>
  </w:style>
  <w:style w:type="table" w:styleId="TableGrid">
    <w:name w:val="Table Grid"/>
    <w:basedOn w:val="TableNormal"/>
    <w:rsid w:val="0066726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341"/>
    <w:pPr>
      <w:ind w:left="720"/>
      <w:contextualSpacing/>
    </w:pPr>
  </w:style>
  <w:style w:type="character" w:customStyle="1" w:styleId="FooterChar">
    <w:name w:val="Footer Char"/>
    <w:basedOn w:val="DefaultParagraphFont"/>
    <w:link w:val="Footer"/>
    <w:uiPriority w:val="99"/>
    <w:rsid w:val="00D154E7"/>
    <w:rPr>
      <w:rFonts w:ascii="GV Terminal" w:hAnsi="GV Terminal"/>
      <w:snapToGrid w:val="0"/>
      <w:sz w:val="24"/>
    </w:rPr>
  </w:style>
  <w:style w:type="character" w:customStyle="1" w:styleId="HeaderChar">
    <w:name w:val="Header Char"/>
    <w:basedOn w:val="DefaultParagraphFont"/>
    <w:link w:val="Header"/>
    <w:rsid w:val="007A5FAA"/>
    <w:rPr>
      <w:rFonts w:ascii="GV Terminal" w:hAnsi="GV Terminal"/>
      <w:snapToGrid w:val="0"/>
      <w:sz w:val="24"/>
    </w:rPr>
  </w:style>
  <w:style w:type="character" w:customStyle="1" w:styleId="Heading3Char">
    <w:name w:val="Heading 3 Char"/>
    <w:basedOn w:val="DefaultParagraphFont"/>
    <w:link w:val="Heading3"/>
    <w:semiHidden/>
    <w:rsid w:val="00496A60"/>
    <w:rPr>
      <w:rFonts w:asciiTheme="majorHAnsi" w:eastAsiaTheme="majorEastAsia" w:hAnsiTheme="majorHAnsi" w:cstheme="majorBidi"/>
      <w:snapToGrid w:val="0"/>
      <w:color w:val="243F60" w:themeColor="accent1" w:themeShade="7F"/>
      <w:sz w:val="24"/>
      <w:szCs w:val="24"/>
    </w:rPr>
  </w:style>
  <w:style w:type="character" w:styleId="LineNumber">
    <w:name w:val="line number"/>
    <w:basedOn w:val="DefaultParagraphFont"/>
    <w:semiHidden/>
    <w:unhideWhenUsed/>
    <w:rsid w:val="00DC4FB9"/>
  </w:style>
  <w:style w:type="character" w:styleId="Hyperlink">
    <w:name w:val="Hyperlink"/>
    <w:basedOn w:val="DefaultParagraphFont"/>
    <w:unhideWhenUsed/>
    <w:rsid w:val="000816CD"/>
    <w:rPr>
      <w:color w:val="0000FF" w:themeColor="hyperlink"/>
      <w:u w:val="single"/>
    </w:rPr>
  </w:style>
  <w:style w:type="character" w:styleId="UnresolvedMention">
    <w:name w:val="Unresolved Mention"/>
    <w:basedOn w:val="DefaultParagraphFont"/>
    <w:uiPriority w:val="99"/>
    <w:semiHidden/>
    <w:unhideWhenUsed/>
    <w:rsid w:val="00081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8643">
      <w:bodyDiv w:val="1"/>
      <w:marLeft w:val="0"/>
      <w:marRight w:val="0"/>
      <w:marTop w:val="0"/>
      <w:marBottom w:val="0"/>
      <w:divBdr>
        <w:top w:val="none" w:sz="0" w:space="0" w:color="auto"/>
        <w:left w:val="none" w:sz="0" w:space="0" w:color="auto"/>
        <w:bottom w:val="none" w:sz="0" w:space="0" w:color="auto"/>
        <w:right w:val="none" w:sz="0" w:space="0" w:color="auto"/>
      </w:divBdr>
    </w:div>
    <w:div w:id="15301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mailto:paroleboardrecords@paroleboard.oreg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8CFD-1C16-4284-8E04-F38E3ED5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DESCHUTES COUNTY</vt:lpstr>
    </vt:vector>
  </TitlesOfParts>
  <Company>Multnomah County</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DESCHUTES COUNTY</dc:title>
  <dc:creator>Drews, Erin</dc:creator>
  <cp:lastModifiedBy>Anthony Kesich</cp:lastModifiedBy>
  <cp:revision>12</cp:revision>
  <cp:lastPrinted>2023-08-29T17:21:00Z</cp:lastPrinted>
  <dcterms:created xsi:type="dcterms:W3CDTF">2023-12-11T20:12:00Z</dcterms:created>
  <dcterms:modified xsi:type="dcterms:W3CDTF">2024-04-24T21:09:00Z</dcterms:modified>
</cp:coreProperties>
</file>