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9AA11" w14:textId="77777777" w:rsidR="008201A7" w:rsidRDefault="008201A7" w:rsidP="008201A7">
      <w:pPr>
        <w:spacing w:after="0" w:line="240" w:lineRule="auto"/>
        <w:jc w:val="center"/>
        <w:rPr>
          <w:rFonts w:ascii="Helvetica" w:eastAsia="Times New Roman" w:hAnsi="Helvetica" w:cs="Courier New"/>
          <w:b/>
          <w:color w:val="000000"/>
          <w:sz w:val="24"/>
          <w:szCs w:val="24"/>
        </w:rPr>
      </w:pPr>
    </w:p>
    <w:p w14:paraId="3C7E07B9" w14:textId="77777777" w:rsidR="008201A7" w:rsidRDefault="008201A7" w:rsidP="008201A7">
      <w:pPr>
        <w:spacing w:after="0" w:line="240" w:lineRule="auto"/>
        <w:jc w:val="center"/>
        <w:rPr>
          <w:rFonts w:ascii="Helvetica" w:eastAsia="Times New Roman" w:hAnsi="Helvetica" w:cs="Courier New"/>
          <w:b/>
          <w:color w:val="000000"/>
          <w:sz w:val="24"/>
          <w:szCs w:val="24"/>
        </w:rPr>
      </w:pPr>
    </w:p>
    <w:p w14:paraId="49FB0ADD" w14:textId="77777777" w:rsidR="008201A7" w:rsidRDefault="008201A7" w:rsidP="008201A7">
      <w:pPr>
        <w:spacing w:after="0" w:line="240" w:lineRule="auto"/>
        <w:jc w:val="center"/>
        <w:rPr>
          <w:rFonts w:ascii="Helvetica" w:eastAsia="Times New Roman" w:hAnsi="Helvetica" w:cs="Courier New"/>
          <w:b/>
          <w:color w:val="000000"/>
          <w:sz w:val="24"/>
          <w:szCs w:val="24"/>
        </w:rPr>
      </w:pPr>
    </w:p>
    <w:p w14:paraId="3EDCA524" w14:textId="77777777" w:rsidR="008201A7" w:rsidRPr="00965617" w:rsidRDefault="008201A7" w:rsidP="008201A7">
      <w:pPr>
        <w:spacing w:after="0" w:line="240" w:lineRule="auto"/>
        <w:jc w:val="center"/>
        <w:rPr>
          <w:rFonts w:ascii="Baskerville" w:eastAsia="Times New Roman" w:hAnsi="Baskerville" w:cs="Courier New"/>
          <w:b/>
          <w:color w:val="000000"/>
          <w:sz w:val="24"/>
          <w:szCs w:val="24"/>
        </w:rPr>
      </w:pPr>
    </w:p>
    <w:p w14:paraId="31B81C4A" w14:textId="77777777" w:rsidR="008201A7" w:rsidRPr="00965617" w:rsidRDefault="008201A7" w:rsidP="008201A7">
      <w:pPr>
        <w:spacing w:after="0" w:line="240" w:lineRule="auto"/>
        <w:jc w:val="center"/>
        <w:rPr>
          <w:rFonts w:ascii="Baskerville" w:eastAsia="Times New Roman" w:hAnsi="Baskerville" w:cs="Courier New"/>
          <w:b/>
          <w:color w:val="000000"/>
          <w:sz w:val="24"/>
          <w:szCs w:val="24"/>
        </w:rPr>
      </w:pPr>
    </w:p>
    <w:p w14:paraId="7F21FDEC" w14:textId="77777777" w:rsidR="008201A7" w:rsidRPr="00965617" w:rsidRDefault="008201A7" w:rsidP="008201A7">
      <w:pPr>
        <w:spacing w:after="0" w:line="240" w:lineRule="auto"/>
        <w:jc w:val="center"/>
        <w:rPr>
          <w:rFonts w:ascii="Baskerville" w:eastAsia="Times New Roman" w:hAnsi="Baskerville" w:cs="Courier New"/>
          <w:b/>
          <w:color w:val="000000"/>
          <w:sz w:val="24"/>
          <w:szCs w:val="24"/>
        </w:rPr>
      </w:pPr>
    </w:p>
    <w:p w14:paraId="40C30C5D" w14:textId="78BF5B86" w:rsidR="008D4265" w:rsidRPr="006A7757" w:rsidRDefault="008D4265" w:rsidP="008201A7">
      <w:pPr>
        <w:spacing w:after="0" w:line="240" w:lineRule="auto"/>
        <w:jc w:val="center"/>
        <w:rPr>
          <w:rFonts w:ascii="Baskerville" w:eastAsia="Times New Roman" w:hAnsi="Baskerville" w:cs="Courier New"/>
          <w:color w:val="000000"/>
          <w:sz w:val="24"/>
          <w:szCs w:val="24"/>
        </w:rPr>
      </w:pPr>
      <w:r w:rsidRPr="006A7757">
        <w:rPr>
          <w:rFonts w:ascii="Baskerville" w:eastAsia="Times New Roman" w:hAnsi="Baskerville" w:cs="Courier New"/>
          <w:color w:val="000000"/>
          <w:sz w:val="24"/>
          <w:szCs w:val="24"/>
        </w:rPr>
        <w:t>ENGPHYS253</w:t>
      </w:r>
    </w:p>
    <w:p w14:paraId="24AB34D0" w14:textId="0AED388C" w:rsidR="008D4265" w:rsidRPr="006A7757" w:rsidRDefault="008D4265" w:rsidP="008201A7">
      <w:pPr>
        <w:tabs>
          <w:tab w:val="left" w:pos="4176"/>
        </w:tabs>
        <w:spacing w:after="0" w:line="240" w:lineRule="auto"/>
        <w:jc w:val="center"/>
        <w:rPr>
          <w:rFonts w:ascii="Baskerville" w:eastAsia="Times New Roman" w:hAnsi="Baskerville" w:cs="Courier New"/>
          <w:color w:val="000000"/>
          <w:sz w:val="36"/>
          <w:szCs w:val="36"/>
        </w:rPr>
      </w:pPr>
      <w:r w:rsidRPr="006A7757">
        <w:rPr>
          <w:rFonts w:ascii="Baskerville" w:eastAsia="Times New Roman" w:hAnsi="Baskerville" w:cs="Courier New"/>
          <w:color w:val="000000"/>
          <w:sz w:val="36"/>
          <w:szCs w:val="36"/>
        </w:rPr>
        <w:t>Lab 7: Electrical Resonance</w:t>
      </w:r>
    </w:p>
    <w:p w14:paraId="4DC7B140" w14:textId="58DE22B6" w:rsidR="008D4265" w:rsidRPr="006A7757" w:rsidRDefault="008D4265" w:rsidP="008201A7">
      <w:pPr>
        <w:spacing w:after="0" w:line="240" w:lineRule="auto"/>
        <w:jc w:val="center"/>
        <w:rPr>
          <w:rFonts w:ascii="Baskerville" w:eastAsia="Times New Roman" w:hAnsi="Baskerville" w:cs="Courier New"/>
          <w:color w:val="000000"/>
          <w:sz w:val="24"/>
          <w:szCs w:val="24"/>
        </w:rPr>
      </w:pPr>
      <w:r w:rsidRPr="006A7757">
        <w:rPr>
          <w:rFonts w:ascii="Baskerville" w:eastAsia="Times New Roman" w:hAnsi="Baskerville" w:cs="Courier New"/>
          <w:color w:val="000000"/>
          <w:sz w:val="24"/>
          <w:szCs w:val="24"/>
        </w:rPr>
        <w:t>2017-04-15</w:t>
      </w:r>
    </w:p>
    <w:p w14:paraId="67D5467E" w14:textId="653B07E8" w:rsidR="008D4265" w:rsidRPr="006A7757" w:rsidRDefault="008D4265" w:rsidP="008201A7">
      <w:pPr>
        <w:spacing w:after="0" w:line="240" w:lineRule="auto"/>
        <w:jc w:val="center"/>
        <w:rPr>
          <w:rFonts w:ascii="Baskerville" w:eastAsia="Times New Roman" w:hAnsi="Baskerville" w:cs="Courier New"/>
          <w:color w:val="000000"/>
        </w:rPr>
      </w:pPr>
      <w:r w:rsidRPr="006A7757">
        <w:rPr>
          <w:rFonts w:ascii="Baskerville" w:eastAsia="Times New Roman" w:hAnsi="Baskerville" w:cs="Courier New"/>
          <w:color w:val="000000"/>
        </w:rPr>
        <w:t>Viraj Bangari</w:t>
      </w:r>
    </w:p>
    <w:p w14:paraId="7BFE48C7" w14:textId="77777777" w:rsidR="008D4265" w:rsidRPr="006A7757" w:rsidRDefault="008D4265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8"/>
          <w:szCs w:val="28"/>
        </w:rPr>
      </w:pPr>
    </w:p>
    <w:p w14:paraId="499EFF11" w14:textId="77777777" w:rsidR="008201A7" w:rsidRPr="006A7757" w:rsidRDefault="008201A7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8"/>
          <w:szCs w:val="28"/>
        </w:rPr>
      </w:pPr>
    </w:p>
    <w:p w14:paraId="73AC1AF5" w14:textId="77777777" w:rsidR="008201A7" w:rsidRPr="006A7757" w:rsidRDefault="008201A7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8"/>
          <w:szCs w:val="28"/>
        </w:rPr>
      </w:pPr>
    </w:p>
    <w:p w14:paraId="2C932131" w14:textId="77777777" w:rsidR="008201A7" w:rsidRPr="006A7757" w:rsidRDefault="008201A7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8"/>
          <w:szCs w:val="28"/>
        </w:rPr>
      </w:pPr>
    </w:p>
    <w:p w14:paraId="236D15C4" w14:textId="77777777" w:rsidR="008201A7" w:rsidRPr="006A7757" w:rsidRDefault="008201A7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8"/>
          <w:szCs w:val="28"/>
        </w:rPr>
      </w:pPr>
    </w:p>
    <w:p w14:paraId="114FA43E" w14:textId="6D2BDD6D" w:rsidR="00197A4C" w:rsidRPr="006A7757" w:rsidRDefault="008D4265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8"/>
          <w:szCs w:val="28"/>
        </w:rPr>
      </w:pPr>
      <w:r w:rsidRPr="006A7757">
        <w:rPr>
          <w:rFonts w:ascii="Baskerville" w:eastAsia="Times New Roman" w:hAnsi="Baskerville" w:cs="Courier New"/>
          <w:b/>
          <w:color w:val="000000"/>
          <w:sz w:val="28"/>
          <w:szCs w:val="28"/>
        </w:rPr>
        <w:t xml:space="preserve">1.0 </w:t>
      </w:r>
      <w:r w:rsidR="00197A4C" w:rsidRPr="006A7757">
        <w:rPr>
          <w:rFonts w:ascii="Baskerville" w:eastAsia="Times New Roman" w:hAnsi="Baskerville" w:cs="Courier New"/>
          <w:b/>
          <w:color w:val="000000"/>
          <w:sz w:val="28"/>
          <w:szCs w:val="28"/>
        </w:rPr>
        <w:t xml:space="preserve">Results and Analysis </w:t>
      </w:r>
    </w:p>
    <w:p w14:paraId="19A97B12" w14:textId="77777777" w:rsidR="00575641" w:rsidRPr="006A7757" w:rsidRDefault="00575641">
      <w:pPr>
        <w:spacing w:after="0" w:line="240" w:lineRule="auto"/>
        <w:rPr>
          <w:rFonts w:ascii="Baskerville" w:eastAsia="Times New Roman" w:hAnsi="Baskerville" w:cs="Courier New"/>
          <w:b/>
          <w:color w:val="000000"/>
        </w:rPr>
      </w:pPr>
    </w:p>
    <w:p w14:paraId="38DD27EA" w14:textId="64FF73A8" w:rsidR="00575641" w:rsidRPr="006A7757" w:rsidRDefault="00E46A80" w:rsidP="002F7956">
      <w:pPr>
        <w:spacing w:after="0" w:line="240" w:lineRule="auto"/>
        <w:jc w:val="both"/>
        <w:rPr>
          <w:rFonts w:ascii="Baskerville" w:eastAsia="Times New Roman" w:hAnsi="Baskerville" w:cs="Courier New"/>
          <w:color w:val="000000"/>
        </w:rPr>
      </w:pPr>
      <w:r w:rsidRPr="006A7757">
        <w:rPr>
          <w:rFonts w:ascii="Baskerville" w:eastAsia="Times New Roman" w:hAnsi="Baskerville" w:cs="Courier New"/>
          <w:color w:val="000000"/>
        </w:rPr>
        <w:t xml:space="preserve">The </w:t>
      </w:r>
      <w:r w:rsidR="002B193F" w:rsidRPr="006A7757">
        <w:rPr>
          <w:rFonts w:ascii="Baskerville" w:eastAsia="Times New Roman" w:hAnsi="Baskerville" w:cs="Courier New"/>
          <w:color w:val="000000"/>
        </w:rPr>
        <w:t>inverse square frequency and capacitance data</w:t>
      </w:r>
      <w:r w:rsidRPr="006A7757">
        <w:rPr>
          <w:rFonts w:ascii="Baskerville" w:eastAsia="Times New Roman" w:hAnsi="Baskerville" w:cs="Courier New"/>
          <w:color w:val="000000"/>
        </w:rPr>
        <w:t xml:space="preserve"> from table 1 was </w:t>
      </w:r>
      <w:r w:rsidR="002B193F" w:rsidRPr="006A7757">
        <w:rPr>
          <w:rFonts w:ascii="Baskerville" w:eastAsia="Times New Roman" w:hAnsi="Baskerville" w:cs="Courier New"/>
          <w:color w:val="000000"/>
        </w:rPr>
        <w:t xml:space="preserve">plotted onto figure 1. </w:t>
      </w:r>
      <w:r w:rsidR="00BE6131" w:rsidRPr="006A7757">
        <w:rPr>
          <w:rFonts w:ascii="Baskerville" w:eastAsia="Times New Roman" w:hAnsi="Baskerville" w:cs="Courier New"/>
          <w:color w:val="000000"/>
        </w:rPr>
        <w:t xml:space="preserve">Using a linear regression with equation 1, the </w:t>
      </w:r>
      <w:r w:rsidR="00E2251C" w:rsidRPr="006A7757">
        <w:rPr>
          <w:rFonts w:ascii="Baskerville" w:eastAsia="Times New Roman" w:hAnsi="Baskerville" w:cs="Courier New"/>
          <w:color w:val="000000"/>
        </w:rPr>
        <w:t xml:space="preserve">inductance of the circuit was determined to be </w:t>
      </w:r>
      <w:r w:rsidR="007D687B" w:rsidRPr="006A7757">
        <w:rPr>
          <w:rFonts w:ascii="Baskerville" w:eastAsia="Times New Roman" w:hAnsi="Baskerville" w:cs="Courier New"/>
          <w:color w:val="000000"/>
        </w:rPr>
        <w:t xml:space="preserve">(837 +/- </w:t>
      </w:r>
      <w:proofErr w:type="gramStart"/>
      <w:r w:rsidR="007D687B" w:rsidRPr="006A7757">
        <w:rPr>
          <w:rFonts w:ascii="Baskerville" w:eastAsia="Times New Roman" w:hAnsi="Baskerville" w:cs="Courier New"/>
          <w:color w:val="000000"/>
        </w:rPr>
        <w:t>5)*</w:t>
      </w:r>
      <w:proofErr w:type="gramEnd"/>
      <w:r w:rsidR="007D687B" w:rsidRPr="006A7757">
        <w:rPr>
          <w:rFonts w:ascii="Baskerville" w:eastAsia="Times New Roman" w:hAnsi="Baskerville" w:cs="Courier New"/>
          <w:color w:val="000000"/>
        </w:rPr>
        <w:t>10^(-4)</w:t>
      </w:r>
      <w:r w:rsidR="007D687B" w:rsidRPr="006A7757">
        <w:rPr>
          <w:rFonts w:ascii="Baskerville" w:eastAsia="Times New Roman" w:hAnsi="Baskerville" w:cs="Courier New"/>
          <w:b/>
          <w:color w:val="000000"/>
        </w:rPr>
        <w:t xml:space="preserve"> </w:t>
      </w:r>
      <w:r w:rsidR="007D687B" w:rsidRPr="006A7757">
        <w:rPr>
          <w:rFonts w:ascii="Baskerville" w:eastAsia="Times New Roman" w:hAnsi="Baskerville" w:cs="Courier New"/>
          <w:color w:val="000000"/>
        </w:rPr>
        <w:t>H, and its capacitance was determined as (11 +/- 3)*10^(-12)</w:t>
      </w:r>
      <w:r w:rsidR="00F7268D" w:rsidRPr="006A7757">
        <w:rPr>
          <w:rFonts w:ascii="Baskerville" w:eastAsia="Times New Roman" w:hAnsi="Baskerville" w:cs="Courier New"/>
          <w:color w:val="000000"/>
        </w:rPr>
        <w:t xml:space="preserve"> F</w:t>
      </w:r>
      <w:r w:rsidR="007D687B" w:rsidRPr="006A7757">
        <w:rPr>
          <w:rFonts w:ascii="Baskerville" w:eastAsia="Times New Roman" w:hAnsi="Baskerville" w:cs="Courier New"/>
          <w:color w:val="000000"/>
        </w:rPr>
        <w:t>.</w:t>
      </w:r>
      <w:r w:rsidR="001F39E2" w:rsidRPr="006A7757">
        <w:rPr>
          <w:rFonts w:ascii="Baskerville" w:eastAsia="Times New Roman" w:hAnsi="Baskerville" w:cs="Courier New"/>
          <w:color w:val="000000"/>
        </w:rPr>
        <w:t xml:space="preserve"> Using the data in table 2</w:t>
      </w:r>
      <w:r w:rsidR="004050A7" w:rsidRPr="006A7757">
        <w:rPr>
          <w:rFonts w:ascii="Baskerville" w:eastAsia="Times New Roman" w:hAnsi="Baskerville" w:cs="Courier New"/>
          <w:color w:val="000000"/>
        </w:rPr>
        <w:t>, the</w:t>
      </w:r>
      <w:r w:rsidR="001F39E2" w:rsidRPr="006A7757">
        <w:rPr>
          <w:rFonts w:ascii="Baskerville" w:eastAsia="Times New Roman" w:hAnsi="Baskerville" w:cs="Courier New"/>
          <w:color w:val="000000"/>
        </w:rPr>
        <w:t xml:space="preserve"> </w:t>
      </w:r>
      <w:r w:rsidR="00E955B4" w:rsidRPr="006A7757">
        <w:rPr>
          <w:rFonts w:ascii="Baskerville" w:eastAsia="Times New Roman" w:hAnsi="Baskerville" w:cs="Courier New"/>
          <w:color w:val="000000"/>
        </w:rPr>
        <w:t xml:space="preserve">experimental value of VL/VR at 9.63 +/- 0.02 kHz was calculated as 102 +/-5 </w:t>
      </w:r>
      <w:r w:rsidR="004050A7" w:rsidRPr="006A7757">
        <w:rPr>
          <w:rFonts w:ascii="Baskerville" w:eastAsia="Times New Roman" w:hAnsi="Baskerville" w:cs="Courier New"/>
          <w:color w:val="000000"/>
        </w:rPr>
        <w:t xml:space="preserve">with phase shift 93°, </w:t>
      </w:r>
      <w:r w:rsidR="00E955B4" w:rsidRPr="006A7757">
        <w:rPr>
          <w:rFonts w:ascii="Baskerville" w:eastAsia="Times New Roman" w:hAnsi="Baskerville" w:cs="Courier New"/>
          <w:color w:val="000000"/>
        </w:rPr>
        <w:t>while the theoretical value was c</w:t>
      </w:r>
      <w:r w:rsidR="006D41F8" w:rsidRPr="006A7757">
        <w:rPr>
          <w:rFonts w:ascii="Baskerville" w:eastAsia="Times New Roman" w:hAnsi="Baskerville" w:cs="Courier New"/>
          <w:color w:val="000000"/>
        </w:rPr>
        <w:t>alculated as 94.2 +/- 0.02 kHz</w:t>
      </w:r>
      <w:r w:rsidR="004050A7" w:rsidRPr="006A7757">
        <w:rPr>
          <w:rFonts w:ascii="Baskerville" w:eastAsia="Times New Roman" w:hAnsi="Baskerville" w:cs="Courier New"/>
          <w:color w:val="000000"/>
        </w:rPr>
        <w:t xml:space="preserve">. The data points are qualitatively close, but do not overlap. Using table 3, the </w:t>
      </w:r>
      <w:r w:rsidR="00B9184A" w:rsidRPr="006A7757">
        <w:rPr>
          <w:rFonts w:ascii="Baskerville" w:eastAsia="Times New Roman" w:hAnsi="Baskerville" w:cs="Courier New"/>
          <w:color w:val="000000"/>
        </w:rPr>
        <w:t>experimental</w:t>
      </w:r>
      <w:r w:rsidR="004050A7" w:rsidRPr="006A7757">
        <w:rPr>
          <w:rFonts w:ascii="Baskerville" w:eastAsia="Times New Roman" w:hAnsi="Baskerville" w:cs="Courier New"/>
          <w:color w:val="000000"/>
        </w:rPr>
        <w:t xml:space="preserve"> VL/VC was determined as 0.996 +/- 0</w:t>
      </w:r>
      <w:r w:rsidR="008D0ECC" w:rsidRPr="006A7757">
        <w:rPr>
          <w:rFonts w:ascii="Baskerville" w:eastAsia="Times New Roman" w:hAnsi="Baskerville" w:cs="Courier New"/>
          <w:color w:val="000000"/>
        </w:rPr>
        <w:t xml:space="preserve">, </w:t>
      </w:r>
      <w:r w:rsidR="004930D4" w:rsidRPr="006A7757">
        <w:rPr>
          <w:rFonts w:ascii="Baskerville" w:eastAsia="Times New Roman" w:hAnsi="Baskerville" w:cs="Courier New"/>
          <w:color w:val="000000"/>
        </w:rPr>
        <w:t xml:space="preserve">while the </w:t>
      </w:r>
      <w:r w:rsidR="00B9184A" w:rsidRPr="006A7757">
        <w:rPr>
          <w:rFonts w:ascii="Baskerville" w:eastAsia="Times New Roman" w:hAnsi="Baskerville" w:cs="Courier New"/>
          <w:color w:val="000000"/>
        </w:rPr>
        <w:t>theoretical ratio is 1 with phase shift 0</w:t>
      </w:r>
      <w:r w:rsidR="00DD56A7" w:rsidRPr="006A7757">
        <w:rPr>
          <w:rFonts w:ascii="Baskerville" w:eastAsia="Times New Roman" w:hAnsi="Baskerville" w:cs="Courier New"/>
          <w:color w:val="000000"/>
        </w:rPr>
        <w:t>°</w:t>
      </w:r>
      <w:r w:rsidR="00B9184A" w:rsidRPr="006A7757">
        <w:rPr>
          <w:rFonts w:ascii="Baskerville" w:eastAsia="Times New Roman" w:hAnsi="Baskerville" w:cs="Courier New"/>
          <w:color w:val="000000"/>
        </w:rPr>
        <w:t>.</w:t>
      </w:r>
    </w:p>
    <w:p w14:paraId="15E32953" w14:textId="77777777" w:rsidR="00575641" w:rsidRPr="006A7757" w:rsidRDefault="00575641" w:rsidP="002F7956">
      <w:pPr>
        <w:spacing w:after="0" w:line="240" w:lineRule="auto"/>
        <w:jc w:val="both"/>
        <w:rPr>
          <w:rFonts w:ascii="Baskerville" w:eastAsia="Times New Roman" w:hAnsi="Baskerville" w:cs="Courier New"/>
          <w:b/>
          <w:color w:val="000000"/>
        </w:rPr>
      </w:pPr>
    </w:p>
    <w:p w14:paraId="502DF2C5" w14:textId="5D183D46" w:rsidR="00405451" w:rsidRPr="006A7757" w:rsidRDefault="00575641" w:rsidP="002F7956">
      <w:pPr>
        <w:spacing w:after="0" w:line="240" w:lineRule="auto"/>
        <w:jc w:val="both"/>
        <w:rPr>
          <w:rFonts w:ascii="Baskerville" w:eastAsia="Times New Roman" w:hAnsi="Baskerville" w:cs="Courier New"/>
          <w:color w:val="000000"/>
        </w:rPr>
      </w:pPr>
      <w:r w:rsidRPr="006A7757">
        <w:rPr>
          <w:rFonts w:ascii="Baskerville" w:eastAsia="Times New Roman" w:hAnsi="Baskerville" w:cs="Courier New"/>
          <w:color w:val="000000"/>
        </w:rPr>
        <w:t xml:space="preserve">The VR/VT and frequency values from table 2 and table 5 were plotted onto figure 2. When a second resistor is added to the circuit, the plot of VR/VT against frequency appears to scale downwards, though their respective maximum VR/VT values still occur at the resonance frequency. </w:t>
      </w:r>
      <w:r w:rsidR="00405451" w:rsidRPr="006A7757">
        <w:rPr>
          <w:rFonts w:ascii="Baskerville" w:eastAsia="Times New Roman" w:hAnsi="Baskerville" w:cs="Courier New"/>
          <w:color w:val="000000"/>
        </w:rPr>
        <w:t>On figure 3, the theoretical amplitude ratio was plotted using equation 3 with</w:t>
      </w:r>
      <w:r w:rsidR="00C16376" w:rsidRPr="006A7757">
        <w:rPr>
          <w:rFonts w:ascii="Baskerville" w:eastAsia="Times New Roman" w:hAnsi="Baskerville" w:cs="Courier New"/>
          <w:color w:val="000000"/>
        </w:rPr>
        <w:t xml:space="preserve"> the plot of the ratio of the experimental (VR/VT)/</w:t>
      </w:r>
      <w:r w:rsidR="00C16376" w:rsidRPr="006A7757">
        <w:rPr>
          <w:rFonts w:ascii="Baskerville" w:eastAsia="Times New Roman" w:hAnsi="Baskerville" w:cs="Courier New"/>
          <w:color w:val="000000"/>
        </w:rPr>
        <w:t>(VR/VT)</w:t>
      </w:r>
      <w:r w:rsidR="00C16376" w:rsidRPr="006A7757">
        <w:rPr>
          <w:rFonts w:ascii="Baskerville" w:eastAsia="Times New Roman" w:hAnsi="Baskerville" w:cs="Courier New"/>
          <w:color w:val="000000"/>
          <w:vertAlign w:val="subscript"/>
        </w:rPr>
        <w:t>0</w:t>
      </w:r>
      <w:r w:rsidR="00C16376" w:rsidRPr="006A7757">
        <w:rPr>
          <w:rFonts w:ascii="Baskerville" w:eastAsia="Times New Roman" w:hAnsi="Baskerville" w:cs="Courier New"/>
          <w:color w:val="000000"/>
        </w:rPr>
        <w:t xml:space="preserve"> </w:t>
      </w:r>
      <w:r w:rsidR="00C16376" w:rsidRPr="006A7757">
        <w:rPr>
          <w:rFonts w:ascii="Baskerville" w:eastAsia="Times New Roman" w:hAnsi="Baskerville" w:cs="Courier New"/>
          <w:color w:val="000000"/>
        </w:rPr>
        <w:t>values.</w:t>
      </w:r>
      <w:r w:rsidR="005D7518" w:rsidRPr="006A7757">
        <w:rPr>
          <w:rFonts w:ascii="Baskerville" w:eastAsia="Times New Roman" w:hAnsi="Baskerville" w:cs="Courier New"/>
          <w:color w:val="000000"/>
        </w:rPr>
        <w:t xml:space="preserve"> The quality factor was determined </w:t>
      </w:r>
      <w:r w:rsidR="0045034B" w:rsidRPr="006A7757">
        <w:rPr>
          <w:rFonts w:ascii="Baskerville" w:eastAsia="Times New Roman" w:hAnsi="Baskerville" w:cs="Courier New"/>
          <w:color w:val="000000"/>
        </w:rPr>
        <w:t>to be 20.6 +/- 0.2.</w:t>
      </w:r>
      <w:r w:rsidR="002F7956" w:rsidRPr="006A7757">
        <w:rPr>
          <w:rFonts w:ascii="Baskerville" w:eastAsia="Times New Roman" w:hAnsi="Baskerville" w:cs="Courier New"/>
          <w:color w:val="000000"/>
        </w:rPr>
        <w:t xml:space="preserve"> </w:t>
      </w:r>
      <w:r w:rsidR="003F0B31" w:rsidRPr="006A7757">
        <w:rPr>
          <w:rFonts w:ascii="Baskerville" w:eastAsia="Times New Roman" w:hAnsi="Baskerville" w:cs="Courier New"/>
          <w:color w:val="000000"/>
        </w:rPr>
        <w:t>Using equation 4, the theoretical phase shifts were plotte</w:t>
      </w:r>
      <w:r w:rsidR="00A10956" w:rsidRPr="006A7757">
        <w:rPr>
          <w:rFonts w:ascii="Baskerville" w:eastAsia="Times New Roman" w:hAnsi="Baskerville" w:cs="Courier New"/>
          <w:color w:val="000000"/>
        </w:rPr>
        <w:t>d onto figure 4 with the data in table</w:t>
      </w:r>
      <w:r w:rsidR="00DA0895" w:rsidRPr="006A7757">
        <w:rPr>
          <w:rFonts w:ascii="Baskerville" w:eastAsia="Times New Roman" w:hAnsi="Baskerville" w:cs="Courier New"/>
          <w:color w:val="000000"/>
        </w:rPr>
        <w:t xml:space="preserve"> 2.</w:t>
      </w:r>
    </w:p>
    <w:p w14:paraId="60271C76" w14:textId="77777777" w:rsidR="008D4265" w:rsidRPr="006A7757" w:rsidRDefault="008D4265">
      <w:pPr>
        <w:spacing w:after="0" w:line="240" w:lineRule="auto"/>
        <w:rPr>
          <w:rFonts w:ascii="Baskerville" w:eastAsia="Times New Roman" w:hAnsi="Baskerville" w:cs="Courier New"/>
          <w:color w:val="000000"/>
        </w:rPr>
      </w:pPr>
    </w:p>
    <w:p w14:paraId="6CC53EAC" w14:textId="6AF625C6" w:rsidR="008D4265" w:rsidRPr="006A7757" w:rsidRDefault="008D4265" w:rsidP="008D4265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8"/>
          <w:szCs w:val="28"/>
        </w:rPr>
      </w:pPr>
      <w:r w:rsidRPr="006A7757">
        <w:rPr>
          <w:rFonts w:ascii="Baskerville" w:eastAsia="Times New Roman" w:hAnsi="Baskerville" w:cs="Courier New"/>
          <w:b/>
          <w:color w:val="000000"/>
          <w:sz w:val="28"/>
          <w:szCs w:val="28"/>
        </w:rPr>
        <w:t>2.0 Discussion</w:t>
      </w:r>
      <w:r w:rsidRPr="006A7757">
        <w:rPr>
          <w:rFonts w:ascii="Baskerville" w:eastAsia="Times New Roman" w:hAnsi="Baskerville" w:cs="Courier New"/>
          <w:b/>
          <w:color w:val="000000"/>
          <w:sz w:val="28"/>
          <w:szCs w:val="28"/>
        </w:rPr>
        <w:t xml:space="preserve"> </w:t>
      </w:r>
    </w:p>
    <w:p w14:paraId="2FBC7AF1" w14:textId="4672BE4A" w:rsidR="008D4265" w:rsidRPr="006A7757" w:rsidRDefault="008D4265">
      <w:pPr>
        <w:spacing w:after="0" w:line="240" w:lineRule="auto"/>
        <w:rPr>
          <w:rFonts w:ascii="Baskerville" w:eastAsia="Times New Roman" w:hAnsi="Baskerville" w:cs="Courier New"/>
          <w:color w:val="000000"/>
        </w:rPr>
      </w:pPr>
    </w:p>
    <w:p w14:paraId="71473322" w14:textId="5895ABB0" w:rsidR="00835505" w:rsidRPr="006A7757" w:rsidRDefault="00835505">
      <w:pPr>
        <w:spacing w:after="0" w:line="240" w:lineRule="auto"/>
        <w:rPr>
          <w:rFonts w:ascii="Baskerville" w:eastAsia="Times New Roman" w:hAnsi="Baskerville" w:cs="Courier New"/>
          <w:color w:val="000000"/>
        </w:rPr>
      </w:pPr>
      <w:r w:rsidRPr="006A7757">
        <w:rPr>
          <w:rFonts w:ascii="Baskerville" w:eastAsia="Times New Roman" w:hAnsi="Baskerville" w:cs="Courier New"/>
          <w:color w:val="000000"/>
        </w:rPr>
        <w:t xml:space="preserve">The </w:t>
      </w:r>
      <w:r w:rsidR="0089158B" w:rsidRPr="006A7757">
        <w:rPr>
          <w:rFonts w:ascii="Baskerville" w:eastAsia="Times New Roman" w:hAnsi="Baskerville" w:cs="Courier New"/>
          <w:color w:val="000000"/>
        </w:rPr>
        <w:t>plot in</w:t>
      </w:r>
      <w:r w:rsidR="00A26ABD" w:rsidRPr="006A7757">
        <w:rPr>
          <w:rFonts w:ascii="Baskerville" w:eastAsia="Times New Roman" w:hAnsi="Baskerville" w:cs="Courier New"/>
          <w:color w:val="000000"/>
        </w:rPr>
        <w:t xml:space="preserve"> figure one is consistent with equation 1, as the graph appears linear and has a positive y intercept. All of the experimental values lie within error on the regression line. The values of the capacitance and inductance derived from the intercept and slope are within the </w:t>
      </w:r>
      <w:r w:rsidR="004E04C7" w:rsidRPr="006A7757">
        <w:rPr>
          <w:rFonts w:ascii="Baskerville" w:eastAsia="Times New Roman" w:hAnsi="Baskerville" w:cs="Courier New"/>
          <w:color w:val="000000"/>
        </w:rPr>
        <w:t xml:space="preserve">same </w:t>
      </w:r>
      <w:r w:rsidR="00A26ABD" w:rsidRPr="006A7757">
        <w:rPr>
          <w:rFonts w:ascii="Baskerville" w:eastAsia="Times New Roman" w:hAnsi="Baskerville" w:cs="Courier New"/>
          <w:color w:val="000000"/>
        </w:rPr>
        <w:t xml:space="preserve">order of magnitude of the expected values as well. </w:t>
      </w:r>
    </w:p>
    <w:p w14:paraId="05A35F74" w14:textId="77777777" w:rsidR="004E04C7" w:rsidRPr="006A7757" w:rsidRDefault="004E04C7">
      <w:pPr>
        <w:spacing w:after="0" w:line="240" w:lineRule="auto"/>
        <w:rPr>
          <w:rFonts w:ascii="Baskerville" w:eastAsia="Times New Roman" w:hAnsi="Baskerville" w:cs="Courier New"/>
          <w:color w:val="000000"/>
        </w:rPr>
      </w:pPr>
    </w:p>
    <w:p w14:paraId="79D66DBF" w14:textId="0A6E3BEA" w:rsidR="00AE0F48" w:rsidRPr="006A7757" w:rsidRDefault="004E04C7" w:rsidP="00AE0F48">
      <w:pPr>
        <w:spacing w:after="0" w:line="240" w:lineRule="auto"/>
        <w:jc w:val="both"/>
        <w:rPr>
          <w:rFonts w:ascii="Baskerville" w:eastAsia="Times New Roman" w:hAnsi="Baskerville" w:cs="Courier New"/>
          <w:color w:val="000000"/>
        </w:rPr>
      </w:pPr>
      <w:r w:rsidRPr="006A7757">
        <w:rPr>
          <w:rFonts w:ascii="Baskerville" w:eastAsia="Times New Roman" w:hAnsi="Baskerville" w:cs="Courier New"/>
          <w:color w:val="000000"/>
        </w:rPr>
        <w:lastRenderedPageBreak/>
        <w:t xml:space="preserve">The experimental VL/VR value of </w:t>
      </w:r>
      <w:r w:rsidRPr="006A7757">
        <w:rPr>
          <w:rFonts w:ascii="Baskerville" w:eastAsia="Times New Roman" w:hAnsi="Baskerville" w:cs="Courier New"/>
          <w:color w:val="000000"/>
        </w:rPr>
        <w:t>102 +/-5</w:t>
      </w:r>
      <w:r w:rsidRPr="006A7757">
        <w:rPr>
          <w:rFonts w:ascii="Baskerville" w:eastAsia="Times New Roman" w:hAnsi="Baskerville" w:cs="Courier New"/>
          <w:color w:val="000000"/>
        </w:rPr>
        <w:t xml:space="preserve"> does not coincide with the theoretical value of </w:t>
      </w:r>
      <w:r w:rsidRPr="006A7757">
        <w:rPr>
          <w:rFonts w:ascii="Baskerville" w:eastAsia="Times New Roman" w:hAnsi="Baskerville" w:cs="Courier New"/>
          <w:color w:val="000000"/>
        </w:rPr>
        <w:t>94.2 +/- 0.02 kHz</w:t>
      </w:r>
      <w:r w:rsidR="003E23A1" w:rsidRPr="006A7757">
        <w:rPr>
          <w:rFonts w:ascii="Baskerville" w:eastAsia="Times New Roman" w:hAnsi="Baskerville" w:cs="Courier New"/>
          <w:color w:val="000000"/>
        </w:rPr>
        <w:t xml:space="preserve">. The discrepancy in these values may be due to the fact that the </w:t>
      </w:r>
      <w:r w:rsidR="00F42BCC" w:rsidRPr="006A7757">
        <w:rPr>
          <w:rFonts w:ascii="Baskerville" w:eastAsia="Times New Roman" w:hAnsi="Baskerville" w:cs="Courier New"/>
          <w:color w:val="000000"/>
        </w:rPr>
        <w:t>resonance frequency was visually determined, meaning that the uncertainty in the VL and VR measurements were understated.</w:t>
      </w:r>
      <w:r w:rsidR="005A4100" w:rsidRPr="006A7757">
        <w:rPr>
          <w:rFonts w:ascii="Baskerville" w:eastAsia="Times New Roman" w:hAnsi="Baskerville" w:cs="Courier New"/>
          <w:color w:val="000000"/>
        </w:rPr>
        <w:t xml:space="preserve"> These understated uncertainties</w:t>
      </w:r>
      <w:r w:rsidR="00F42BCC" w:rsidRPr="006A7757">
        <w:rPr>
          <w:rFonts w:ascii="Baskerville" w:eastAsia="Times New Roman" w:hAnsi="Baskerville" w:cs="Courier New"/>
          <w:color w:val="000000"/>
        </w:rPr>
        <w:t xml:space="preserve"> could </w:t>
      </w:r>
      <w:r w:rsidR="005A4100" w:rsidRPr="006A7757">
        <w:rPr>
          <w:rFonts w:ascii="Baskerville" w:eastAsia="Times New Roman" w:hAnsi="Baskerville" w:cs="Courier New"/>
          <w:color w:val="000000"/>
        </w:rPr>
        <w:t>explain</w:t>
      </w:r>
      <w:r w:rsidR="00F42BCC" w:rsidRPr="006A7757">
        <w:rPr>
          <w:rFonts w:ascii="Baskerville" w:eastAsia="Times New Roman" w:hAnsi="Baskerville" w:cs="Courier New"/>
          <w:color w:val="000000"/>
        </w:rPr>
        <w:t xml:space="preserve"> </w:t>
      </w:r>
      <w:r w:rsidR="005A4100" w:rsidRPr="006A7757">
        <w:rPr>
          <w:rFonts w:ascii="Baskerville" w:eastAsia="Times New Roman" w:hAnsi="Baskerville" w:cs="Courier New"/>
          <w:color w:val="000000"/>
        </w:rPr>
        <w:t xml:space="preserve">why the theoretical and experimental values are qualitatively close to either, but </w:t>
      </w:r>
      <w:r w:rsidR="00AE0F48" w:rsidRPr="006A7757">
        <w:rPr>
          <w:rFonts w:ascii="Baskerville" w:eastAsia="Times New Roman" w:hAnsi="Baskerville" w:cs="Courier New"/>
          <w:color w:val="000000"/>
        </w:rPr>
        <w:t xml:space="preserve">do not overlap. Since it was difficult to visually differentiate the resonance frequency, the better strategy would be to measure VL and </w:t>
      </w:r>
      <w:r w:rsidR="00AE0F48" w:rsidRPr="006A7757">
        <w:rPr>
          <w:rFonts w:ascii="Baskerville" w:eastAsia="Times New Roman" w:hAnsi="Baskerville" w:cs="Courier New"/>
          <w:color w:val="000000"/>
        </w:rPr>
        <w:t>VR</w:t>
      </w:r>
      <w:r w:rsidR="00AE0F48" w:rsidRPr="006A7757">
        <w:rPr>
          <w:rFonts w:ascii="Baskerville" w:eastAsia="Times New Roman" w:hAnsi="Baskerville" w:cs="Courier New"/>
          <w:color w:val="000000"/>
        </w:rPr>
        <w:t xml:space="preserve"> on various frequencies that appear to be candidates for resonance frequency and then to the mean and standard error on those measurements. The</w:t>
      </w:r>
      <w:r w:rsidR="00E46F50" w:rsidRPr="006A7757">
        <w:rPr>
          <w:rFonts w:ascii="Baskerville" w:eastAsia="Times New Roman" w:hAnsi="Baskerville" w:cs="Courier New"/>
          <w:color w:val="000000"/>
        </w:rPr>
        <w:t xml:space="preserve"> VL/VC</w:t>
      </w:r>
      <w:r w:rsidR="00AE0F48" w:rsidRPr="006A7757">
        <w:rPr>
          <w:rFonts w:ascii="Baskerville" w:eastAsia="Times New Roman" w:hAnsi="Baskerville" w:cs="Courier New"/>
          <w:color w:val="000000"/>
        </w:rPr>
        <w:t xml:space="preserve"> value agreed with the theoretical value of 0, but the phase shift of </w:t>
      </w:r>
      <w:r w:rsidR="00AE0F48" w:rsidRPr="006A7757">
        <w:rPr>
          <w:rFonts w:ascii="Baskerville" w:eastAsia="Times New Roman" w:hAnsi="Baskerville" w:cs="Courier New"/>
          <w:color w:val="000000"/>
        </w:rPr>
        <w:t xml:space="preserve">3.9 +/- 0.05° </w:t>
      </w:r>
      <w:r w:rsidR="00AE0F48" w:rsidRPr="006A7757">
        <w:rPr>
          <w:rFonts w:ascii="Baskerville" w:eastAsia="Times New Roman" w:hAnsi="Baskerville" w:cs="Courier New"/>
          <w:color w:val="000000"/>
        </w:rPr>
        <w:t>did not agree with the theoretical value of</w:t>
      </w:r>
      <w:r w:rsidR="00AE0F48" w:rsidRPr="006A7757">
        <w:rPr>
          <w:rFonts w:ascii="Baskerville" w:eastAsia="Times New Roman" w:hAnsi="Baskerville" w:cs="Courier New"/>
          <w:color w:val="000000"/>
        </w:rPr>
        <w:t xml:space="preserve"> 0°.</w:t>
      </w:r>
      <w:r w:rsidR="00AE0F48" w:rsidRPr="006A7757">
        <w:rPr>
          <w:rFonts w:ascii="Baskerville" w:eastAsia="Times New Roman" w:hAnsi="Baskerville" w:cs="Courier New"/>
          <w:color w:val="000000"/>
        </w:rPr>
        <w:t xml:space="preserve"> As with the VL and VR measurements, the discrepancy is due to</w:t>
      </w:r>
      <w:r w:rsidR="003551BB" w:rsidRPr="006A7757">
        <w:rPr>
          <w:rFonts w:ascii="Baskerville" w:eastAsia="Times New Roman" w:hAnsi="Baskerville" w:cs="Courier New"/>
          <w:color w:val="000000"/>
        </w:rPr>
        <w:t xml:space="preserve"> the difficulty in visually </w:t>
      </w:r>
      <w:r w:rsidR="00AE0F48" w:rsidRPr="006A7757">
        <w:rPr>
          <w:rFonts w:ascii="Baskerville" w:eastAsia="Times New Roman" w:hAnsi="Baskerville" w:cs="Courier New"/>
          <w:color w:val="000000"/>
        </w:rPr>
        <w:t xml:space="preserve">finding the resonance </w:t>
      </w:r>
      <w:r w:rsidR="00B85EA3" w:rsidRPr="006A7757">
        <w:rPr>
          <w:rFonts w:ascii="Baskerville" w:eastAsia="Times New Roman" w:hAnsi="Baskerville" w:cs="Courier New"/>
          <w:color w:val="000000"/>
        </w:rPr>
        <w:t>frequency.</w:t>
      </w:r>
      <w:r w:rsidR="00AE0F48" w:rsidRPr="006A7757">
        <w:rPr>
          <w:rFonts w:ascii="Baskerville" w:eastAsia="Times New Roman" w:hAnsi="Baskerville" w:cs="Courier New"/>
          <w:color w:val="000000"/>
        </w:rPr>
        <w:t xml:space="preserve"> </w:t>
      </w:r>
    </w:p>
    <w:p w14:paraId="1BC26A97" w14:textId="77777777" w:rsidR="00535A53" w:rsidRPr="006A7757" w:rsidRDefault="00535A53" w:rsidP="00AE0F48">
      <w:pPr>
        <w:spacing w:after="0" w:line="240" w:lineRule="auto"/>
        <w:jc w:val="both"/>
        <w:rPr>
          <w:rFonts w:ascii="Baskerville" w:eastAsia="Times New Roman" w:hAnsi="Baskerville" w:cs="Courier New"/>
          <w:color w:val="000000"/>
        </w:rPr>
      </w:pPr>
    </w:p>
    <w:p w14:paraId="10CD21CC" w14:textId="0474AFD0" w:rsidR="00BB5D27" w:rsidRPr="006A7757" w:rsidRDefault="00535A53" w:rsidP="00BB5D27">
      <w:pPr>
        <w:spacing w:after="0" w:line="240" w:lineRule="auto"/>
        <w:jc w:val="both"/>
        <w:rPr>
          <w:rFonts w:ascii="Baskerville" w:eastAsia="Times New Roman" w:hAnsi="Baskerville" w:cs="Courier New"/>
          <w:b/>
          <w:color w:val="000000"/>
        </w:rPr>
      </w:pPr>
      <w:r w:rsidRPr="006A7757">
        <w:rPr>
          <w:rFonts w:ascii="Baskerville" w:eastAsia="Times New Roman" w:hAnsi="Baskerville" w:cs="Courier New"/>
          <w:color w:val="000000"/>
        </w:rPr>
        <w:t xml:space="preserve">Figure 2 shows </w:t>
      </w:r>
      <w:r w:rsidR="00D44D54" w:rsidRPr="006A7757">
        <w:rPr>
          <w:rFonts w:ascii="Baskerville" w:eastAsia="Times New Roman" w:hAnsi="Baskerville" w:cs="Courier New"/>
          <w:color w:val="000000"/>
        </w:rPr>
        <w:t xml:space="preserve">the </w:t>
      </w:r>
      <w:r w:rsidRPr="006A7757">
        <w:rPr>
          <w:rFonts w:ascii="Baskerville" w:eastAsia="Times New Roman" w:hAnsi="Baskerville" w:cs="Courier New"/>
          <w:color w:val="000000"/>
        </w:rPr>
        <w:t xml:space="preserve">VR/VT </w:t>
      </w:r>
      <w:r w:rsidR="00D44D54" w:rsidRPr="006A7757">
        <w:rPr>
          <w:rFonts w:ascii="Baskerville" w:eastAsia="Times New Roman" w:hAnsi="Baskerville" w:cs="Courier New"/>
          <w:color w:val="000000"/>
        </w:rPr>
        <w:t>values with varying input frequencies</w:t>
      </w:r>
      <w:r w:rsidRPr="006A7757">
        <w:rPr>
          <w:rFonts w:ascii="Baskerville" w:eastAsia="Times New Roman" w:hAnsi="Baskerville" w:cs="Courier New"/>
          <w:color w:val="000000"/>
        </w:rPr>
        <w:t xml:space="preserve">. The shape of the experimental </w:t>
      </w:r>
      <w:r w:rsidR="00E879A4" w:rsidRPr="006A7757">
        <w:rPr>
          <w:rFonts w:ascii="Baskerville" w:eastAsia="Times New Roman" w:hAnsi="Baskerville" w:cs="Courier New"/>
          <w:color w:val="000000"/>
        </w:rPr>
        <w:t>plot</w:t>
      </w:r>
      <w:r w:rsidRPr="006A7757">
        <w:rPr>
          <w:rFonts w:ascii="Baskerville" w:eastAsia="Times New Roman" w:hAnsi="Baskerville" w:cs="Courier New"/>
          <w:color w:val="000000"/>
        </w:rPr>
        <w:t xml:space="preserve"> </w:t>
      </w:r>
      <w:r w:rsidR="00D44D54" w:rsidRPr="006A7757">
        <w:rPr>
          <w:rFonts w:ascii="Baskerville" w:eastAsia="Times New Roman" w:hAnsi="Baskerville" w:cs="Courier New"/>
          <w:color w:val="000000"/>
        </w:rPr>
        <w:t>matched the expected</w:t>
      </w:r>
      <w:r w:rsidR="00010E0A" w:rsidRPr="006A7757">
        <w:rPr>
          <w:rFonts w:ascii="Baskerville" w:eastAsia="Times New Roman" w:hAnsi="Baskerville" w:cs="Courier New"/>
          <w:color w:val="000000"/>
        </w:rPr>
        <w:t xml:space="preserve"> </w:t>
      </w:r>
      <w:r w:rsidR="00E879A4" w:rsidRPr="006A7757">
        <w:rPr>
          <w:rFonts w:ascii="Baskerville" w:eastAsia="Times New Roman" w:hAnsi="Baskerville" w:cs="Courier New"/>
          <w:color w:val="000000"/>
        </w:rPr>
        <w:t xml:space="preserve">theoretical </w:t>
      </w:r>
      <w:r w:rsidR="00010E0A" w:rsidRPr="006A7757">
        <w:rPr>
          <w:rFonts w:ascii="Baskerville" w:eastAsia="Times New Roman" w:hAnsi="Baskerville" w:cs="Courier New"/>
          <w:color w:val="000000"/>
        </w:rPr>
        <w:t>shape:</w:t>
      </w:r>
      <w:r w:rsidR="00D44D54" w:rsidRPr="006A7757">
        <w:rPr>
          <w:rFonts w:ascii="Baskerville" w:eastAsia="Times New Roman" w:hAnsi="Baskerville" w:cs="Courier New"/>
          <w:color w:val="000000"/>
        </w:rPr>
        <w:t xml:space="preserve"> a symmetrical exponential decay where </w:t>
      </w:r>
      <w:r w:rsidR="00E879A4" w:rsidRPr="006A7757">
        <w:rPr>
          <w:rFonts w:ascii="Baskerville" w:eastAsia="Times New Roman" w:hAnsi="Baskerville" w:cs="Courier New"/>
          <w:color w:val="000000"/>
        </w:rPr>
        <w:t>a global maximum</w:t>
      </w:r>
      <w:r w:rsidR="00D44D54" w:rsidRPr="006A7757">
        <w:rPr>
          <w:rFonts w:ascii="Baskerville" w:eastAsia="Times New Roman" w:hAnsi="Baskerville" w:cs="Courier New"/>
          <w:color w:val="000000"/>
        </w:rPr>
        <w:t xml:space="preserve"> occurs at the resonance frequency.</w:t>
      </w:r>
      <w:r w:rsidR="00E567E1" w:rsidRPr="006A7757">
        <w:rPr>
          <w:rFonts w:ascii="Baskerville" w:eastAsia="Times New Roman" w:hAnsi="Baskerville" w:cs="Courier New"/>
          <w:color w:val="000000"/>
        </w:rPr>
        <w:t xml:space="preserve"> This shape is prevalent in the plot with a single resistor and in the plot with two resistors. The reason that the peak is reduced in the plot with two resistors is because these resistors cause a damping to the oscillation.</w:t>
      </w:r>
      <w:r w:rsidR="00D01A37" w:rsidRPr="006A7757">
        <w:rPr>
          <w:rFonts w:ascii="Baskerville" w:eastAsia="Times New Roman" w:hAnsi="Baskerville" w:cs="Courier New"/>
          <w:b/>
          <w:color w:val="000000"/>
        </w:rPr>
        <w:t xml:space="preserve"> </w:t>
      </w:r>
      <w:r w:rsidR="002B2245" w:rsidRPr="006A7757">
        <w:rPr>
          <w:rFonts w:ascii="Baskerville" w:eastAsia="Times New Roman" w:hAnsi="Baskerville" w:cs="Courier New"/>
          <w:color w:val="000000"/>
        </w:rPr>
        <w:t xml:space="preserve">Figure 3 compares the </w:t>
      </w:r>
      <w:r w:rsidR="00353A82" w:rsidRPr="006A7757">
        <w:rPr>
          <w:rFonts w:ascii="Baskerville" w:eastAsia="Times New Roman" w:hAnsi="Baskerville" w:cs="Courier New"/>
          <w:color w:val="000000"/>
        </w:rPr>
        <w:t xml:space="preserve">ratio of the </w:t>
      </w:r>
      <w:r w:rsidR="002B2245" w:rsidRPr="006A7757">
        <w:rPr>
          <w:rFonts w:ascii="Baskerville" w:eastAsia="Times New Roman" w:hAnsi="Baskerville" w:cs="Courier New"/>
          <w:color w:val="000000"/>
        </w:rPr>
        <w:t>experimental amplitude</w:t>
      </w:r>
      <w:r w:rsidR="007676E7" w:rsidRPr="006A7757">
        <w:rPr>
          <w:rFonts w:ascii="Baskerville" w:eastAsia="Times New Roman" w:hAnsi="Baskerville" w:cs="Courier New"/>
          <w:color w:val="000000"/>
        </w:rPr>
        <w:t xml:space="preserve"> to</w:t>
      </w:r>
      <w:r w:rsidR="00353A82" w:rsidRPr="006A7757">
        <w:rPr>
          <w:rFonts w:ascii="Baskerville" w:eastAsia="Times New Roman" w:hAnsi="Baskerville" w:cs="Courier New"/>
          <w:color w:val="000000"/>
        </w:rPr>
        <w:t xml:space="preserve"> the</w:t>
      </w:r>
      <w:r w:rsidR="007676E7" w:rsidRPr="006A7757">
        <w:rPr>
          <w:rFonts w:ascii="Baskerville" w:eastAsia="Times New Roman" w:hAnsi="Baskerville" w:cs="Courier New"/>
          <w:color w:val="000000"/>
        </w:rPr>
        <w:t xml:space="preserve"> resonance amplitude </w:t>
      </w:r>
      <w:r w:rsidR="007676E7" w:rsidRPr="006A7757">
        <w:rPr>
          <w:rFonts w:ascii="Baskerville" w:eastAsia="Times New Roman" w:hAnsi="Baskerville" w:cs="Courier New"/>
          <w:color w:val="000000"/>
        </w:rPr>
        <w:t>ratio</w:t>
      </w:r>
      <w:r w:rsidR="002B2245" w:rsidRPr="006A7757">
        <w:rPr>
          <w:rFonts w:ascii="Baskerville" w:eastAsia="Times New Roman" w:hAnsi="Baskerville" w:cs="Courier New"/>
          <w:color w:val="000000"/>
        </w:rPr>
        <w:t xml:space="preserve"> </w:t>
      </w:r>
      <w:r w:rsidR="00353A82" w:rsidRPr="006A7757">
        <w:rPr>
          <w:rFonts w:ascii="Baskerville" w:eastAsia="Times New Roman" w:hAnsi="Baskerville" w:cs="Courier New"/>
          <w:color w:val="000000"/>
        </w:rPr>
        <w:t>with</w:t>
      </w:r>
      <w:r w:rsidR="002B2245" w:rsidRPr="006A7757">
        <w:rPr>
          <w:rFonts w:ascii="Baskerville" w:eastAsia="Times New Roman" w:hAnsi="Baskerville" w:cs="Courier New"/>
          <w:color w:val="000000"/>
        </w:rPr>
        <w:t xml:space="preserve"> theoretical amplitude </w:t>
      </w:r>
      <w:r w:rsidR="00353A82" w:rsidRPr="006A7757">
        <w:rPr>
          <w:rFonts w:ascii="Baskerville" w:eastAsia="Times New Roman" w:hAnsi="Baskerville" w:cs="Courier New"/>
          <w:color w:val="000000"/>
        </w:rPr>
        <w:t xml:space="preserve">ratio. </w:t>
      </w:r>
      <w:r w:rsidR="002B2245" w:rsidRPr="006A7757">
        <w:rPr>
          <w:rFonts w:ascii="Baskerville" w:eastAsia="Times New Roman" w:hAnsi="Baskerville" w:cs="Courier New"/>
          <w:color w:val="000000"/>
        </w:rPr>
        <w:t xml:space="preserve">The plot is consistent with the fact that the amplitude divided by the resonance amplitude would </w:t>
      </w:r>
      <w:r w:rsidR="00353A82" w:rsidRPr="006A7757">
        <w:rPr>
          <w:rFonts w:ascii="Baskerville" w:eastAsia="Times New Roman" w:hAnsi="Baskerville" w:cs="Courier New"/>
          <w:color w:val="000000"/>
        </w:rPr>
        <w:t>approach</w:t>
      </w:r>
      <w:r w:rsidR="002B2245" w:rsidRPr="006A7757">
        <w:rPr>
          <w:rFonts w:ascii="Baskerville" w:eastAsia="Times New Roman" w:hAnsi="Baskerville" w:cs="Courier New"/>
          <w:color w:val="000000"/>
        </w:rPr>
        <w:t xml:space="preserve"> </w:t>
      </w:r>
      <w:r w:rsidR="00353A82" w:rsidRPr="006A7757">
        <w:rPr>
          <w:rFonts w:ascii="Baskerville" w:eastAsia="Times New Roman" w:hAnsi="Baskerville" w:cs="Courier New"/>
          <w:color w:val="000000"/>
        </w:rPr>
        <w:t>reach a maximum value of</w:t>
      </w:r>
      <w:r w:rsidR="002B2245" w:rsidRPr="006A7757">
        <w:rPr>
          <w:rFonts w:ascii="Baskerville" w:eastAsia="Times New Roman" w:hAnsi="Baskerville" w:cs="Courier New"/>
          <w:color w:val="000000"/>
        </w:rPr>
        <w:t xml:space="preserve"> 1 at when the logarithm of frequency and resonance frequency is</w:t>
      </w:r>
      <w:r w:rsidR="00353A82" w:rsidRPr="006A7757">
        <w:rPr>
          <w:rFonts w:ascii="Baskerville" w:eastAsia="Times New Roman" w:hAnsi="Baskerville" w:cs="Courier New"/>
          <w:color w:val="000000"/>
        </w:rPr>
        <w:t xml:space="preserve"> equal to 0</w:t>
      </w:r>
      <w:r w:rsidR="002B2245" w:rsidRPr="006A7757">
        <w:rPr>
          <w:rFonts w:ascii="Baskerville" w:eastAsia="Times New Roman" w:hAnsi="Baskerville" w:cs="Courier New"/>
          <w:color w:val="000000"/>
        </w:rPr>
        <w:t xml:space="preserve">. This </w:t>
      </w:r>
      <w:r w:rsidR="00353A82" w:rsidRPr="006A7757">
        <w:rPr>
          <w:rFonts w:ascii="Baskerville" w:eastAsia="Times New Roman" w:hAnsi="Baskerville" w:cs="Courier New"/>
          <w:color w:val="000000"/>
        </w:rPr>
        <w:t>coincides</w:t>
      </w:r>
      <w:r w:rsidR="002B2245" w:rsidRPr="006A7757">
        <w:rPr>
          <w:rFonts w:ascii="Baskerville" w:eastAsia="Times New Roman" w:hAnsi="Baskerville" w:cs="Courier New"/>
          <w:color w:val="000000"/>
        </w:rPr>
        <w:t xml:space="preserve"> with the findings in Figure 2, where the maximum</w:t>
      </w:r>
      <w:bookmarkStart w:id="0" w:name="_GoBack"/>
      <w:bookmarkEnd w:id="0"/>
      <w:r w:rsidR="002B2245" w:rsidRPr="006A7757">
        <w:rPr>
          <w:rFonts w:ascii="Baskerville" w:eastAsia="Times New Roman" w:hAnsi="Baskerville" w:cs="Courier New"/>
          <w:color w:val="000000"/>
        </w:rPr>
        <w:t xml:space="preserve"> amplitude </w:t>
      </w:r>
      <w:r w:rsidR="00353A82" w:rsidRPr="006A7757">
        <w:rPr>
          <w:rFonts w:ascii="Baskerville" w:eastAsia="Times New Roman" w:hAnsi="Baskerville" w:cs="Courier New"/>
          <w:color w:val="000000"/>
        </w:rPr>
        <w:t xml:space="preserve">occurs at the resonance frequency, as </w:t>
      </w:r>
      <w:proofErr w:type="gramStart"/>
      <w:r w:rsidR="00353A82" w:rsidRPr="006A7757">
        <w:rPr>
          <w:rFonts w:ascii="Baskerville" w:eastAsia="Times New Roman" w:hAnsi="Baskerville" w:cs="Courier New"/>
          <w:color w:val="000000"/>
        </w:rPr>
        <w:t>log(</w:t>
      </w:r>
      <w:proofErr w:type="gramEnd"/>
      <w:r w:rsidR="00353A82" w:rsidRPr="006A7757">
        <w:rPr>
          <w:rFonts w:ascii="Baskerville" w:eastAsia="Times New Roman" w:hAnsi="Baskerville" w:cs="Courier New"/>
          <w:color w:val="000000"/>
        </w:rPr>
        <w:t>1) is zero.</w:t>
      </w:r>
    </w:p>
    <w:p w14:paraId="2A5C8572" w14:textId="77777777" w:rsidR="00BB5D27" w:rsidRPr="006A7757" w:rsidRDefault="00BB5D27" w:rsidP="00BB5D27">
      <w:pPr>
        <w:spacing w:after="0" w:line="240" w:lineRule="auto"/>
        <w:jc w:val="both"/>
        <w:rPr>
          <w:rFonts w:ascii="Baskerville" w:eastAsia="Times New Roman" w:hAnsi="Baskerville" w:cs="Courier New"/>
          <w:color w:val="000000"/>
        </w:rPr>
      </w:pPr>
    </w:p>
    <w:p w14:paraId="46EE4EBB" w14:textId="0D2C444E" w:rsidR="0018079D" w:rsidRPr="006A7757" w:rsidRDefault="00BB5D27" w:rsidP="0018079D">
      <w:pPr>
        <w:spacing w:after="0" w:line="240" w:lineRule="auto"/>
        <w:jc w:val="both"/>
        <w:rPr>
          <w:rFonts w:ascii="Baskerville" w:eastAsia="Times New Roman" w:hAnsi="Baskerville" w:cs="Courier New"/>
          <w:b/>
          <w:color w:val="000000"/>
        </w:rPr>
      </w:pPr>
      <w:r w:rsidRPr="006A7757">
        <w:rPr>
          <w:rFonts w:ascii="Baskerville" w:eastAsia="Times New Roman" w:hAnsi="Baskerville" w:cs="Courier New"/>
          <w:color w:val="000000"/>
        </w:rPr>
        <w:t>Figure 4 compares the theoretical phase curve as a function of the log of the frequency divided by the resonant frequency to the experimental measurements of phase.</w:t>
      </w:r>
      <w:r w:rsidRPr="006A7757">
        <w:rPr>
          <w:rFonts w:ascii="Baskerville" w:eastAsia="Times New Roman" w:hAnsi="Baskerville" w:cs="Courier New"/>
          <w:b/>
          <w:color w:val="000000"/>
        </w:rPr>
        <w:t xml:space="preserve"> </w:t>
      </w:r>
      <w:r w:rsidRPr="006A7757">
        <w:rPr>
          <w:rFonts w:ascii="Baskerville" w:eastAsia="Times New Roman" w:hAnsi="Baskerville" w:cs="Courier New"/>
          <w:color w:val="000000"/>
        </w:rPr>
        <w:t>The experimental points lie very close to the theoretical values closer to the resonance frequency before starting to diverge.</w:t>
      </w:r>
      <w:r w:rsidR="00F034AF" w:rsidRPr="006A7757">
        <w:rPr>
          <w:rFonts w:ascii="Baskerville" w:eastAsia="Times New Roman" w:hAnsi="Baskerville" w:cs="Courier New"/>
          <w:b/>
          <w:color w:val="000000"/>
        </w:rPr>
        <w:t xml:space="preserve"> </w:t>
      </w:r>
      <w:r w:rsidR="0018079D" w:rsidRPr="006A7757">
        <w:rPr>
          <w:rFonts w:ascii="Baskerville" w:hAnsi="Baskerville" w:cs="Courier New"/>
        </w:rPr>
        <w:t xml:space="preserve">The inaccuracy of the far points is probably due to dampening effect of background noise. As the frequency diverges farther from the resonance frequency the </w:t>
      </w:r>
      <w:r w:rsidR="00DC65C2" w:rsidRPr="006A7757">
        <w:rPr>
          <w:rFonts w:ascii="Baskerville" w:hAnsi="Baskerville" w:cs="Courier New"/>
        </w:rPr>
        <w:t>phase</w:t>
      </w:r>
      <w:r w:rsidR="0018079D" w:rsidRPr="006A7757">
        <w:rPr>
          <w:rFonts w:ascii="Baskerville" w:hAnsi="Baskerville" w:cs="Courier New"/>
        </w:rPr>
        <w:t xml:space="preserve"> decreases</w:t>
      </w:r>
      <w:r w:rsidR="00F43FFE" w:rsidRPr="006A7757">
        <w:rPr>
          <w:rFonts w:ascii="Baskerville" w:hAnsi="Baskerville" w:cs="Courier New"/>
        </w:rPr>
        <w:t xml:space="preserve"> </w:t>
      </w:r>
      <w:r w:rsidR="00B5473D" w:rsidRPr="006A7757">
        <w:rPr>
          <w:rFonts w:ascii="Baskerville" w:hAnsi="Baskerville" w:cs="Courier New"/>
        </w:rPr>
        <w:t>very quickly</w:t>
      </w:r>
      <w:r w:rsidR="0018079D" w:rsidRPr="006A7757">
        <w:rPr>
          <w:rFonts w:ascii="Baskerville" w:hAnsi="Baskerville" w:cs="Courier New"/>
        </w:rPr>
        <w:t xml:space="preserve">, but the noise </w:t>
      </w:r>
      <w:r w:rsidR="00FF5B33" w:rsidRPr="006A7757">
        <w:rPr>
          <w:rFonts w:ascii="Baskerville" w:hAnsi="Baskerville" w:cs="Courier New"/>
        </w:rPr>
        <w:t>stays constant</w:t>
      </w:r>
      <w:r w:rsidR="0018079D" w:rsidRPr="006A7757">
        <w:rPr>
          <w:rFonts w:ascii="Baskerville" w:hAnsi="Baskerville" w:cs="Courier New"/>
        </w:rPr>
        <w:t>.</w:t>
      </w:r>
      <w:r w:rsidR="00F43FFE" w:rsidRPr="006A7757">
        <w:rPr>
          <w:rFonts w:ascii="Baskerville" w:hAnsi="Baskerville" w:cs="Courier New"/>
        </w:rPr>
        <w:t xml:space="preserve"> This causes the error </w:t>
      </w:r>
      <w:r w:rsidR="006E13EE" w:rsidRPr="006A7757">
        <w:rPr>
          <w:rFonts w:ascii="Baskerville" w:hAnsi="Baskerville" w:cs="Courier New"/>
        </w:rPr>
        <w:t xml:space="preserve">in </w:t>
      </w:r>
      <w:r w:rsidR="00AD7416" w:rsidRPr="006A7757">
        <w:rPr>
          <w:rFonts w:ascii="Baskerville" w:hAnsi="Baskerville" w:cs="Courier New"/>
        </w:rPr>
        <w:t>phase</w:t>
      </w:r>
      <w:r w:rsidR="00B5473D" w:rsidRPr="006A7757">
        <w:rPr>
          <w:rFonts w:ascii="Baskerville" w:hAnsi="Baskerville" w:cs="Courier New"/>
        </w:rPr>
        <w:t xml:space="preserve"> to increase</w:t>
      </w:r>
      <w:r w:rsidR="00F43FFE" w:rsidRPr="006A7757">
        <w:rPr>
          <w:rFonts w:ascii="Baskerville" w:hAnsi="Baskerville" w:cs="Courier New"/>
        </w:rPr>
        <w:t xml:space="preserve"> </w:t>
      </w:r>
      <w:r w:rsidR="00B5473D" w:rsidRPr="006A7757">
        <w:rPr>
          <w:rFonts w:ascii="Baskerville" w:hAnsi="Baskerville" w:cs="Courier New"/>
        </w:rPr>
        <w:t>just as quickly</w:t>
      </w:r>
      <w:r w:rsidR="00F43FFE" w:rsidRPr="006A7757">
        <w:rPr>
          <w:rFonts w:ascii="Baskerville" w:hAnsi="Baskerville" w:cs="Courier New"/>
        </w:rPr>
        <w:t>.</w:t>
      </w:r>
      <w:r w:rsidR="00DC65C2" w:rsidRPr="006A7757">
        <w:rPr>
          <w:rFonts w:ascii="Baskerville" w:hAnsi="Baskerville" w:cs="Courier New"/>
        </w:rPr>
        <w:t xml:space="preserve"> The solution to this </w:t>
      </w:r>
      <w:r w:rsidR="003A2CC4" w:rsidRPr="006A7757">
        <w:rPr>
          <w:rFonts w:ascii="Baskerville" w:hAnsi="Baskerville" w:cs="Courier New"/>
        </w:rPr>
        <w:t>systematic</w:t>
      </w:r>
      <w:r w:rsidR="00DC65C2" w:rsidRPr="006A7757">
        <w:rPr>
          <w:rFonts w:ascii="Baskerville" w:hAnsi="Baskerville" w:cs="Courier New"/>
        </w:rPr>
        <w:t xml:space="preserve"> </w:t>
      </w:r>
      <w:r w:rsidR="003A2CC4" w:rsidRPr="006A7757">
        <w:rPr>
          <w:rFonts w:ascii="Baskerville" w:hAnsi="Baskerville" w:cs="Courier New"/>
        </w:rPr>
        <w:t xml:space="preserve">would be to </w:t>
      </w:r>
      <w:r w:rsidR="00036890" w:rsidRPr="006A7757">
        <w:rPr>
          <w:rFonts w:ascii="Baskerville" w:hAnsi="Baskerville" w:cs="Courier New"/>
        </w:rPr>
        <w:t xml:space="preserve">take more data points closer to the </w:t>
      </w:r>
      <w:r w:rsidR="00BE4E15" w:rsidRPr="006A7757">
        <w:rPr>
          <w:rFonts w:ascii="Baskerville" w:hAnsi="Baskerville" w:cs="Courier New"/>
        </w:rPr>
        <w:t>frequency or to find a more precise oscilloscope</w:t>
      </w:r>
      <w:r w:rsidR="000D4966" w:rsidRPr="006A7757">
        <w:rPr>
          <w:rFonts w:ascii="Baskerville" w:hAnsi="Baskerville" w:cs="Courier New"/>
        </w:rPr>
        <w:t>.</w:t>
      </w:r>
    </w:p>
    <w:p w14:paraId="3F4F3A58" w14:textId="77777777" w:rsidR="0018079D" w:rsidRPr="006A7757" w:rsidRDefault="0018079D" w:rsidP="0018079D">
      <w:pPr>
        <w:spacing w:after="0" w:line="240" w:lineRule="auto"/>
        <w:jc w:val="both"/>
        <w:rPr>
          <w:rFonts w:ascii="Baskerville" w:hAnsi="Baskerville" w:cs="Courier New"/>
        </w:rPr>
      </w:pPr>
    </w:p>
    <w:p w14:paraId="3820169A" w14:textId="013CE884" w:rsidR="0018079D" w:rsidRPr="006A7757" w:rsidRDefault="0018079D" w:rsidP="00D05EAA">
      <w:pPr>
        <w:jc w:val="both"/>
        <w:rPr>
          <w:rFonts w:ascii="Baskerville" w:hAnsi="Baskerville" w:cs="Courier New"/>
        </w:rPr>
      </w:pPr>
      <w:r w:rsidRPr="006A7757">
        <w:rPr>
          <w:rFonts w:ascii="Baskerville" w:hAnsi="Baskerville" w:cs="Courier New"/>
        </w:rPr>
        <w:t xml:space="preserve">The </w:t>
      </w:r>
      <w:r w:rsidR="00620AD9" w:rsidRPr="006A7757">
        <w:rPr>
          <w:rFonts w:ascii="Baskerville" w:hAnsi="Baskerville" w:cs="Courier New"/>
        </w:rPr>
        <w:t xml:space="preserve">overall </w:t>
      </w:r>
      <w:r w:rsidRPr="006A7757">
        <w:rPr>
          <w:rFonts w:ascii="Baskerville" w:hAnsi="Baskerville" w:cs="Courier New"/>
        </w:rPr>
        <w:t xml:space="preserve">experimental design </w:t>
      </w:r>
      <w:r w:rsidR="00620AD9" w:rsidRPr="006A7757">
        <w:rPr>
          <w:rFonts w:ascii="Baskerville" w:hAnsi="Baskerville" w:cs="Courier New"/>
        </w:rPr>
        <w:t>is</w:t>
      </w:r>
      <w:r w:rsidR="0037451F" w:rsidRPr="006A7757">
        <w:rPr>
          <w:rFonts w:ascii="Baskerville" w:hAnsi="Baskerville" w:cs="Courier New"/>
        </w:rPr>
        <w:t xml:space="preserve"> of this lab is</w:t>
      </w:r>
      <w:r w:rsidR="00620AD9" w:rsidRPr="006A7757">
        <w:rPr>
          <w:rFonts w:ascii="Baskerville" w:hAnsi="Baskerville" w:cs="Courier New"/>
        </w:rPr>
        <w:t xml:space="preserve"> good</w:t>
      </w:r>
      <w:r w:rsidRPr="006A7757">
        <w:rPr>
          <w:rFonts w:ascii="Baskerville" w:hAnsi="Baskerville" w:cs="Courier New"/>
        </w:rPr>
        <w:t>,</w:t>
      </w:r>
      <w:r w:rsidR="00A62217" w:rsidRPr="006A7757">
        <w:rPr>
          <w:rFonts w:ascii="Baskerville" w:hAnsi="Baskerville" w:cs="Courier New"/>
        </w:rPr>
        <w:t xml:space="preserve"> as</w:t>
      </w:r>
      <w:r w:rsidRPr="006A7757">
        <w:rPr>
          <w:rFonts w:ascii="Baskerville" w:hAnsi="Baskerville" w:cs="Courier New"/>
        </w:rPr>
        <w:t xml:space="preserve"> the</w:t>
      </w:r>
      <w:r w:rsidR="00A62217" w:rsidRPr="006A7757">
        <w:rPr>
          <w:rFonts w:ascii="Baskerville" w:hAnsi="Baskerville" w:cs="Courier New"/>
        </w:rPr>
        <w:t xml:space="preserve"> many of</w:t>
      </w:r>
      <w:r w:rsidRPr="006A7757">
        <w:rPr>
          <w:rFonts w:ascii="Baskerville" w:hAnsi="Baskerville" w:cs="Courier New"/>
        </w:rPr>
        <w:t xml:space="preserve"> measured data points closely resemble the theoretical points for every p</w:t>
      </w:r>
      <w:r w:rsidR="00A62217" w:rsidRPr="006A7757">
        <w:rPr>
          <w:rFonts w:ascii="Baskerville" w:hAnsi="Baskerville" w:cs="Courier New"/>
        </w:rPr>
        <w:t>lot with small margins of error</w:t>
      </w:r>
      <w:r w:rsidRPr="006A7757">
        <w:rPr>
          <w:rFonts w:ascii="Baskerville" w:hAnsi="Baskerville" w:cs="Courier New"/>
        </w:rPr>
        <w:t xml:space="preserve">. </w:t>
      </w:r>
      <w:r w:rsidR="00E46F50" w:rsidRPr="006A7757">
        <w:rPr>
          <w:rFonts w:ascii="Baskerville" w:hAnsi="Baskerville" w:cs="Courier New"/>
        </w:rPr>
        <w:t>The largest discrepancies in the measurements</w:t>
      </w:r>
      <w:r w:rsidR="003D07A8" w:rsidRPr="006A7757">
        <w:rPr>
          <w:rFonts w:ascii="Baskerville" w:hAnsi="Baskerville" w:cs="Courier New"/>
        </w:rPr>
        <w:t xml:space="preserve"> were</w:t>
      </w:r>
      <w:r w:rsidR="00E46F50" w:rsidRPr="006A7757">
        <w:rPr>
          <w:rFonts w:ascii="Baskerville" w:hAnsi="Baskerville" w:cs="Courier New"/>
        </w:rPr>
        <w:t xml:space="preserve"> </w:t>
      </w:r>
      <w:r w:rsidR="003D07A8" w:rsidRPr="006A7757">
        <w:rPr>
          <w:rFonts w:ascii="Baskerville" w:hAnsi="Baskerville" w:cs="Courier New"/>
        </w:rPr>
        <w:t xml:space="preserve">the </w:t>
      </w:r>
      <w:r w:rsidR="00E46F50" w:rsidRPr="006A7757">
        <w:rPr>
          <w:rFonts w:ascii="Baskerville" w:hAnsi="Baskerville" w:cs="Courier New"/>
        </w:rPr>
        <w:t xml:space="preserve">VL/VR ratios, and the phase shifts of </w:t>
      </w:r>
      <w:r w:rsidR="00E7340C" w:rsidRPr="006A7757">
        <w:rPr>
          <w:rFonts w:ascii="Baskerville" w:hAnsi="Baskerville" w:cs="Courier New"/>
        </w:rPr>
        <w:t>VL/VC</w:t>
      </w:r>
      <w:r w:rsidR="003D679A" w:rsidRPr="006A7757">
        <w:rPr>
          <w:rFonts w:ascii="Baskerville" w:hAnsi="Baskerville" w:cs="Courier New"/>
        </w:rPr>
        <w:t xml:space="preserve">, and the phase graph. The issue common to all three of these measurements is that </w:t>
      </w:r>
      <w:r w:rsidR="00DB65DB" w:rsidRPr="006A7757">
        <w:rPr>
          <w:rFonts w:ascii="Baskerville" w:hAnsi="Baskerville" w:cs="Courier New"/>
        </w:rPr>
        <w:t>their uncertainty values were actually muc</w:t>
      </w:r>
      <w:r w:rsidR="00FE0B6C" w:rsidRPr="006A7757">
        <w:rPr>
          <w:rFonts w:ascii="Baskerville" w:hAnsi="Baskerville" w:cs="Courier New"/>
        </w:rPr>
        <w:t>h higher than originally thought</w:t>
      </w:r>
      <w:r w:rsidR="000011C2">
        <w:rPr>
          <w:rFonts w:ascii="Baskerville" w:hAnsi="Baskerville" w:cs="Courier New"/>
        </w:rPr>
        <w:t xml:space="preserve">. Had the uncertainties been more accurate, it is possible </w:t>
      </w:r>
      <w:r w:rsidR="007360FD">
        <w:rPr>
          <w:rFonts w:ascii="Baskerville" w:hAnsi="Baskerville" w:cs="Courier New"/>
        </w:rPr>
        <w:t>that there would have been more overlap between the theoretical and actual measurements.</w:t>
      </w:r>
    </w:p>
    <w:p w14:paraId="2A8748CA" w14:textId="1FC13D8D" w:rsidR="004E081F" w:rsidRPr="00A75647" w:rsidRDefault="004E081F" w:rsidP="00A75647">
      <w:pPr>
        <w:spacing w:after="0" w:line="240" w:lineRule="auto"/>
        <w:rPr>
          <w:rFonts w:ascii="Baskerville" w:eastAsia="Times New Roman" w:hAnsi="Baskerville" w:cs="Courier New"/>
          <w:b/>
          <w:noProof/>
          <w:color w:val="000000"/>
          <w:sz w:val="28"/>
          <w:szCs w:val="28"/>
        </w:rPr>
      </w:pPr>
      <w:r w:rsidRPr="006A7757">
        <w:rPr>
          <w:rFonts w:ascii="Baskerville" w:eastAsia="Times New Roman" w:hAnsi="Baskerville" w:cs="Courier New"/>
          <w:b/>
          <w:noProof/>
          <w:color w:val="000000"/>
          <w:sz w:val="28"/>
          <w:szCs w:val="28"/>
        </w:rPr>
        <w:br w:type="page"/>
      </w:r>
      <w:r w:rsidRPr="006A7757">
        <w:rPr>
          <w:rFonts w:ascii="Baskerville" w:eastAsia="Times New Roman" w:hAnsi="Baskerville" w:cs="Courier New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233A821" wp14:editId="52C5C6A4">
            <wp:extent cx="3949518" cy="3202940"/>
            <wp:effectExtent l="0" t="0" r="0" b="0"/>
            <wp:docPr id="2" name="Picture 2" descr="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46" cy="320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4294" w14:textId="6250E1C4" w:rsidR="004E081F" w:rsidRPr="006A7757" w:rsidRDefault="004E081F" w:rsidP="004E081F">
      <w:pPr>
        <w:pStyle w:val="Caption"/>
        <w:jc w:val="center"/>
        <w:rPr>
          <w:rFonts w:ascii="Baskerville" w:hAnsi="Baskerville"/>
        </w:rPr>
      </w:pPr>
      <w:r w:rsidRPr="006A7757">
        <w:rPr>
          <w:rFonts w:ascii="Baskerville" w:hAnsi="Baskerville"/>
        </w:rPr>
        <w:t xml:space="preserve">Figure </w:t>
      </w:r>
      <w:r w:rsidRPr="006A7757">
        <w:rPr>
          <w:rFonts w:ascii="Baskerville" w:hAnsi="Baskerville"/>
        </w:rPr>
        <w:fldChar w:fldCharType="begin"/>
      </w:r>
      <w:r w:rsidRPr="006A7757">
        <w:rPr>
          <w:rFonts w:ascii="Baskerville" w:hAnsi="Baskerville"/>
        </w:rPr>
        <w:instrText xml:space="preserve"> SEQ Figure \* ARABIC </w:instrText>
      </w:r>
      <w:r w:rsidRPr="006A7757">
        <w:rPr>
          <w:rFonts w:ascii="Baskerville" w:hAnsi="Baskerville"/>
        </w:rPr>
        <w:fldChar w:fldCharType="separate"/>
      </w:r>
      <w:r w:rsidR="00653AA1" w:rsidRPr="006A7757">
        <w:rPr>
          <w:rFonts w:ascii="Baskerville" w:hAnsi="Baskerville"/>
          <w:noProof/>
        </w:rPr>
        <w:t>1</w:t>
      </w:r>
      <w:r w:rsidRPr="006A7757">
        <w:rPr>
          <w:rFonts w:ascii="Baskerville" w:hAnsi="Baskerville"/>
        </w:rPr>
        <w:fldChar w:fldCharType="end"/>
      </w:r>
      <w:r w:rsidRPr="006A7757">
        <w:rPr>
          <w:rFonts w:ascii="Baskerville" w:hAnsi="Baskerville"/>
        </w:rPr>
        <w:t xml:space="preserve"> Resonance Frequency of RLC circuit with R = 0.0511 +/- 0.0002 </w:t>
      </w:r>
      <w:proofErr w:type="spellStart"/>
      <w:r w:rsidRPr="006A7757">
        <w:rPr>
          <w:rFonts w:ascii="Baskerville" w:hAnsi="Baskerville"/>
        </w:rPr>
        <w:t>kOhm</w:t>
      </w:r>
      <w:proofErr w:type="spellEnd"/>
      <w:r w:rsidRPr="006A7757">
        <w:rPr>
          <w:rFonts w:ascii="Baskerville" w:hAnsi="Baskerville"/>
        </w:rPr>
        <w:t>, RL = 0.1802 +/- 0.0008kOhm</w:t>
      </w:r>
    </w:p>
    <w:p w14:paraId="1C093E0C" w14:textId="77777777" w:rsidR="004E081F" w:rsidRPr="006A7757" w:rsidRDefault="004E081F" w:rsidP="004E081F">
      <w:pPr>
        <w:keepNext/>
        <w:spacing w:after="0" w:line="240" w:lineRule="auto"/>
        <w:jc w:val="center"/>
        <w:rPr>
          <w:rFonts w:ascii="Baskerville" w:hAnsi="Baskerville"/>
        </w:rPr>
      </w:pPr>
      <w:r w:rsidRPr="006A7757">
        <w:rPr>
          <w:rFonts w:ascii="Baskerville" w:hAnsi="Baskerville"/>
        </w:rPr>
        <w:br w:type="page"/>
      </w:r>
      <w:r w:rsidRPr="006A7757">
        <w:rPr>
          <w:rFonts w:ascii="Baskerville" w:hAnsi="Baskerville" w:cs="Courier New"/>
          <w:noProof/>
        </w:rPr>
        <w:lastRenderedPageBreak/>
        <w:drawing>
          <wp:inline distT="0" distB="0" distL="0" distR="0" wp14:anchorId="387476B6" wp14:editId="7D18A216">
            <wp:extent cx="4588068" cy="3545840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214" cy="35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F824" w14:textId="5A999D11" w:rsidR="004E081F" w:rsidRPr="006A7757" w:rsidRDefault="004E081F" w:rsidP="004E081F">
      <w:pPr>
        <w:pStyle w:val="Caption"/>
        <w:jc w:val="center"/>
        <w:rPr>
          <w:rFonts w:ascii="Baskerville" w:hAnsi="Baskerville"/>
        </w:rPr>
      </w:pPr>
      <w:r w:rsidRPr="006A7757">
        <w:rPr>
          <w:rFonts w:ascii="Baskerville" w:hAnsi="Baskerville"/>
        </w:rPr>
        <w:t xml:space="preserve">Figure </w:t>
      </w:r>
      <w:r w:rsidRPr="006A7757">
        <w:rPr>
          <w:rFonts w:ascii="Baskerville" w:hAnsi="Baskerville"/>
        </w:rPr>
        <w:fldChar w:fldCharType="begin"/>
      </w:r>
      <w:r w:rsidRPr="006A7757">
        <w:rPr>
          <w:rFonts w:ascii="Baskerville" w:hAnsi="Baskerville"/>
        </w:rPr>
        <w:instrText xml:space="preserve"> SEQ Figure \* ARABIC </w:instrText>
      </w:r>
      <w:r w:rsidRPr="006A7757">
        <w:rPr>
          <w:rFonts w:ascii="Baskerville" w:hAnsi="Baskerville"/>
        </w:rPr>
        <w:fldChar w:fldCharType="separate"/>
      </w:r>
      <w:r w:rsidR="00653AA1" w:rsidRPr="006A7757">
        <w:rPr>
          <w:rFonts w:ascii="Baskerville" w:hAnsi="Baskerville"/>
          <w:noProof/>
        </w:rPr>
        <w:t>2</w:t>
      </w:r>
      <w:r w:rsidRPr="006A7757">
        <w:rPr>
          <w:rFonts w:ascii="Baskerville" w:hAnsi="Baskerville"/>
        </w:rPr>
        <w:fldChar w:fldCharType="end"/>
      </w:r>
      <w:r w:rsidRPr="006A7757">
        <w:rPr>
          <w:rFonts w:ascii="Baskerville" w:hAnsi="Baskerville"/>
        </w:rPr>
        <w:t xml:space="preserve"> VR and VT of RLC circuit with R1 = 0.0511 +/- 0.0002 </w:t>
      </w:r>
      <w:proofErr w:type="spellStart"/>
      <w:r w:rsidRPr="006A7757">
        <w:rPr>
          <w:rFonts w:ascii="Baskerville" w:hAnsi="Baskerville"/>
        </w:rPr>
        <w:t>kOhm</w:t>
      </w:r>
      <w:proofErr w:type="spellEnd"/>
      <w:r w:rsidRPr="006A7757">
        <w:rPr>
          <w:rFonts w:ascii="Baskerville" w:hAnsi="Baskerville"/>
        </w:rPr>
        <w:t>,</w:t>
      </w:r>
      <w:r w:rsidR="00653AA1" w:rsidRPr="006A7757">
        <w:rPr>
          <w:rFonts w:ascii="Baskerville" w:hAnsi="Baskerville"/>
        </w:rPr>
        <w:t xml:space="preserve"> R2 = 0.5617 +/- 0.003kOhm, </w:t>
      </w:r>
      <w:r w:rsidRPr="006A7757">
        <w:rPr>
          <w:rFonts w:ascii="Baskerville" w:hAnsi="Baskerville"/>
        </w:rPr>
        <w:t>RL = 0.1802 +/- 0.0008kOhm, C = 3nF</w:t>
      </w:r>
    </w:p>
    <w:p w14:paraId="2F1C313E" w14:textId="77777777" w:rsidR="004E081F" w:rsidRPr="006A7757" w:rsidRDefault="004E081F">
      <w:pPr>
        <w:spacing w:after="0" w:line="240" w:lineRule="auto"/>
        <w:rPr>
          <w:rFonts w:ascii="Baskerville" w:hAnsi="Baskerville"/>
          <w:i/>
          <w:iCs/>
          <w:color w:val="44546A" w:themeColor="text2"/>
          <w:sz w:val="18"/>
          <w:szCs w:val="18"/>
        </w:rPr>
      </w:pPr>
      <w:r w:rsidRPr="006A7757">
        <w:rPr>
          <w:rFonts w:ascii="Baskerville" w:hAnsi="Baskerville"/>
        </w:rPr>
        <w:br w:type="page"/>
      </w:r>
    </w:p>
    <w:p w14:paraId="21D10B92" w14:textId="77777777" w:rsidR="00653AA1" w:rsidRPr="006A7757" w:rsidRDefault="004E081F" w:rsidP="00653AA1">
      <w:pPr>
        <w:keepNext/>
        <w:spacing w:after="0" w:line="240" w:lineRule="auto"/>
        <w:jc w:val="center"/>
        <w:rPr>
          <w:rFonts w:ascii="Baskerville" w:hAnsi="Baskerville"/>
        </w:rPr>
      </w:pPr>
      <w:r w:rsidRPr="006A7757">
        <w:rPr>
          <w:rFonts w:ascii="Baskerville" w:hAnsi="Baskerville" w:cs="Courier New"/>
          <w:noProof/>
        </w:rPr>
        <w:lastRenderedPageBreak/>
        <w:drawing>
          <wp:inline distT="0" distB="0" distL="0" distR="0" wp14:anchorId="4F9F9E4D" wp14:editId="3988C4B8">
            <wp:extent cx="5181866" cy="39943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B30E" w14:textId="409C3D82" w:rsidR="004E081F" w:rsidRPr="006A7757" w:rsidRDefault="00653AA1" w:rsidP="00653AA1">
      <w:pPr>
        <w:pStyle w:val="Caption"/>
        <w:jc w:val="center"/>
        <w:rPr>
          <w:rFonts w:ascii="Baskerville" w:hAnsi="Baskerville"/>
        </w:rPr>
      </w:pPr>
      <w:r w:rsidRPr="006A7757">
        <w:rPr>
          <w:rFonts w:ascii="Baskerville" w:hAnsi="Baskerville"/>
        </w:rPr>
        <w:t xml:space="preserve">Figure </w:t>
      </w:r>
      <w:r w:rsidRPr="006A7757">
        <w:rPr>
          <w:rFonts w:ascii="Baskerville" w:hAnsi="Baskerville"/>
        </w:rPr>
        <w:fldChar w:fldCharType="begin"/>
      </w:r>
      <w:r w:rsidRPr="006A7757">
        <w:rPr>
          <w:rFonts w:ascii="Baskerville" w:hAnsi="Baskerville"/>
        </w:rPr>
        <w:instrText xml:space="preserve"> SEQ Figure \* ARABIC </w:instrText>
      </w:r>
      <w:r w:rsidRPr="006A7757">
        <w:rPr>
          <w:rFonts w:ascii="Baskerville" w:hAnsi="Baskerville"/>
        </w:rPr>
        <w:fldChar w:fldCharType="separate"/>
      </w:r>
      <w:r w:rsidRPr="006A7757">
        <w:rPr>
          <w:rFonts w:ascii="Baskerville" w:hAnsi="Baskerville"/>
          <w:noProof/>
        </w:rPr>
        <w:t>3</w:t>
      </w:r>
      <w:r w:rsidRPr="006A7757">
        <w:rPr>
          <w:rFonts w:ascii="Baskerville" w:hAnsi="Baskerville"/>
        </w:rPr>
        <w:fldChar w:fldCharType="end"/>
      </w:r>
      <w:r w:rsidRPr="006A7757">
        <w:rPr>
          <w:rFonts w:ascii="Baskerville" w:hAnsi="Baskerville"/>
        </w:rPr>
        <w:t xml:space="preserve"> Theoretical and Experimental Amplitude ratio for RLC with R1 = 0.0511 +/- 0.0002 </w:t>
      </w:r>
      <w:proofErr w:type="spellStart"/>
      <w:r w:rsidRPr="006A7757">
        <w:rPr>
          <w:rFonts w:ascii="Baskerville" w:hAnsi="Baskerville"/>
        </w:rPr>
        <w:t>kOhm</w:t>
      </w:r>
      <w:proofErr w:type="spellEnd"/>
      <w:r w:rsidRPr="006A7757">
        <w:rPr>
          <w:rFonts w:ascii="Baskerville" w:hAnsi="Baskerville"/>
        </w:rPr>
        <w:t>, R2 = 0.5617 +/- 0.003kOhm, RL = 0.1802 +/- 0.0008kOhm, C = 3nF</w:t>
      </w:r>
    </w:p>
    <w:p w14:paraId="499A9086" w14:textId="1CB675D6" w:rsidR="004E081F" w:rsidRPr="006A7757" w:rsidRDefault="004E081F" w:rsidP="00653AA1">
      <w:pPr>
        <w:pStyle w:val="Caption"/>
        <w:tabs>
          <w:tab w:val="center" w:pos="4680"/>
          <w:tab w:val="left" w:pos="7591"/>
        </w:tabs>
        <w:rPr>
          <w:rFonts w:ascii="Baskerville" w:hAnsi="Baskerville"/>
        </w:rPr>
      </w:pPr>
    </w:p>
    <w:p w14:paraId="7178C5EF" w14:textId="77777777" w:rsidR="004E081F" w:rsidRPr="006A7757" w:rsidRDefault="004E081F" w:rsidP="004E081F">
      <w:pPr>
        <w:pStyle w:val="Caption"/>
        <w:jc w:val="center"/>
        <w:rPr>
          <w:rFonts w:ascii="Baskerville" w:hAnsi="Baskerville"/>
          <w:i w:val="0"/>
          <w:iCs w:val="0"/>
        </w:rPr>
      </w:pPr>
    </w:p>
    <w:p w14:paraId="6B882DC5" w14:textId="37E2F8BA" w:rsidR="00653AA1" w:rsidRPr="006A7757" w:rsidRDefault="00653AA1">
      <w:pPr>
        <w:spacing w:after="0" w:line="240" w:lineRule="auto"/>
        <w:rPr>
          <w:rFonts w:ascii="Baskerville" w:hAnsi="Baskerville"/>
          <w:i/>
          <w:iCs/>
          <w:color w:val="44546A" w:themeColor="text2"/>
          <w:sz w:val="18"/>
          <w:szCs w:val="18"/>
        </w:rPr>
      </w:pPr>
      <w:r w:rsidRPr="006A7757">
        <w:rPr>
          <w:rFonts w:ascii="Baskerville" w:hAnsi="Baskerville"/>
        </w:rPr>
        <w:br w:type="page"/>
      </w:r>
    </w:p>
    <w:p w14:paraId="57192C7E" w14:textId="77777777" w:rsidR="00653AA1" w:rsidRPr="006A7757" w:rsidRDefault="00653AA1" w:rsidP="00653AA1">
      <w:pPr>
        <w:pStyle w:val="Caption"/>
        <w:keepNext/>
        <w:tabs>
          <w:tab w:val="left" w:pos="2777"/>
        </w:tabs>
        <w:jc w:val="center"/>
        <w:rPr>
          <w:rFonts w:ascii="Baskerville" w:hAnsi="Baskerville"/>
        </w:rPr>
      </w:pPr>
      <w:r w:rsidRPr="006A7757">
        <w:rPr>
          <w:rFonts w:ascii="Baskerville" w:hAnsi="Baskerville" w:cs="Courier New"/>
          <w:noProof/>
        </w:rPr>
        <w:lastRenderedPageBreak/>
        <w:drawing>
          <wp:inline distT="0" distB="0" distL="0" distR="0" wp14:anchorId="785FDD06" wp14:editId="10AF3A67">
            <wp:extent cx="5219968" cy="3962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08E" w14:textId="51813F55" w:rsidR="004E081F" w:rsidRPr="006A7757" w:rsidRDefault="00653AA1" w:rsidP="00653AA1">
      <w:pPr>
        <w:pStyle w:val="Caption"/>
        <w:jc w:val="center"/>
        <w:rPr>
          <w:rFonts w:ascii="Baskerville" w:hAnsi="Baskerville"/>
        </w:rPr>
      </w:pPr>
      <w:r w:rsidRPr="006A7757">
        <w:rPr>
          <w:rFonts w:ascii="Baskerville" w:hAnsi="Baskerville"/>
        </w:rPr>
        <w:t xml:space="preserve">Figure </w:t>
      </w:r>
      <w:r w:rsidRPr="006A7757">
        <w:rPr>
          <w:rFonts w:ascii="Baskerville" w:hAnsi="Baskerville"/>
        </w:rPr>
        <w:fldChar w:fldCharType="begin"/>
      </w:r>
      <w:r w:rsidRPr="006A7757">
        <w:rPr>
          <w:rFonts w:ascii="Baskerville" w:hAnsi="Baskerville"/>
        </w:rPr>
        <w:instrText xml:space="preserve"> SEQ Figure \* ARABIC </w:instrText>
      </w:r>
      <w:r w:rsidRPr="006A7757">
        <w:rPr>
          <w:rFonts w:ascii="Baskerville" w:hAnsi="Baskerville"/>
        </w:rPr>
        <w:fldChar w:fldCharType="separate"/>
      </w:r>
      <w:r w:rsidRPr="006A7757">
        <w:rPr>
          <w:rFonts w:ascii="Baskerville" w:hAnsi="Baskerville"/>
          <w:noProof/>
        </w:rPr>
        <w:t>4</w:t>
      </w:r>
      <w:r w:rsidRPr="006A7757">
        <w:rPr>
          <w:rFonts w:ascii="Baskerville" w:hAnsi="Baskerville"/>
        </w:rPr>
        <w:fldChar w:fldCharType="end"/>
      </w:r>
      <w:r w:rsidRPr="006A7757">
        <w:rPr>
          <w:rFonts w:ascii="Baskerville" w:hAnsi="Baskerville"/>
        </w:rPr>
        <w:t xml:space="preserve"> Theoretical and experimental phase shift for varying frequency </w:t>
      </w:r>
      <w:r w:rsidRPr="006A7757">
        <w:rPr>
          <w:rFonts w:ascii="Baskerville" w:hAnsi="Baskerville"/>
        </w:rPr>
        <w:t xml:space="preserve">ratio for RLC with R1 = 0.0511 +/- 0.0002 </w:t>
      </w:r>
      <w:proofErr w:type="spellStart"/>
      <w:r w:rsidRPr="006A7757">
        <w:rPr>
          <w:rFonts w:ascii="Baskerville" w:hAnsi="Baskerville"/>
        </w:rPr>
        <w:t>kOhm</w:t>
      </w:r>
      <w:proofErr w:type="spellEnd"/>
      <w:r w:rsidRPr="006A7757">
        <w:rPr>
          <w:rFonts w:ascii="Baskerville" w:hAnsi="Baskerville"/>
        </w:rPr>
        <w:t>, R2 = 0.5617 +/- 0.003kOhm, RL = 0.1802 +/- 0.0008kOhm, C = 3nF</w:t>
      </w:r>
    </w:p>
    <w:p w14:paraId="111364B0" w14:textId="433A316F" w:rsidR="00E46A80" w:rsidRPr="006A7757" w:rsidRDefault="00E46A80" w:rsidP="004E081F">
      <w:pPr>
        <w:spacing w:after="0" w:line="240" w:lineRule="auto"/>
        <w:jc w:val="center"/>
        <w:rPr>
          <w:rFonts w:ascii="Baskerville" w:eastAsia="Times New Roman" w:hAnsi="Baskerville" w:cs="Courier New"/>
          <w:b/>
          <w:color w:val="000000"/>
        </w:rPr>
      </w:pPr>
      <w:r w:rsidRPr="006A7757">
        <w:rPr>
          <w:rFonts w:ascii="Baskerville" w:eastAsia="Times New Roman" w:hAnsi="Baskerville" w:cs="Courier New"/>
          <w:b/>
          <w:color w:val="000000"/>
        </w:rPr>
        <w:br w:type="page"/>
      </w:r>
    </w:p>
    <w:p w14:paraId="4A0B55A0" w14:textId="5B7F8E69" w:rsidR="008D4265" w:rsidRPr="006A7757" w:rsidRDefault="008D4265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8"/>
          <w:szCs w:val="28"/>
        </w:rPr>
      </w:pPr>
      <w:r w:rsidRPr="006A7757">
        <w:rPr>
          <w:rFonts w:ascii="Baskerville" w:eastAsia="Times New Roman" w:hAnsi="Baskerville" w:cs="Courier New"/>
          <w:b/>
          <w:color w:val="000000"/>
          <w:sz w:val="28"/>
          <w:szCs w:val="28"/>
        </w:rPr>
        <w:lastRenderedPageBreak/>
        <w:t>3.0 Appendix</w:t>
      </w:r>
    </w:p>
    <w:p w14:paraId="47872683" w14:textId="26DD5DA9" w:rsidR="008D4265" w:rsidRPr="006A7757" w:rsidRDefault="008D4265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4"/>
          <w:szCs w:val="24"/>
        </w:rPr>
      </w:pPr>
      <w:r w:rsidRPr="006A7757">
        <w:rPr>
          <w:rFonts w:ascii="Baskerville" w:eastAsia="Times New Roman" w:hAnsi="Baskerville" w:cs="Courier New"/>
          <w:b/>
          <w:color w:val="000000"/>
          <w:sz w:val="24"/>
          <w:szCs w:val="24"/>
        </w:rPr>
        <w:t>3.1 Raw Data</w:t>
      </w:r>
    </w:p>
    <w:p w14:paraId="282A3476" w14:textId="039EED97" w:rsidR="005B535E" w:rsidRPr="006A7757" w:rsidRDefault="004E081F" w:rsidP="00FF7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Baskerville" w:eastAsia="Times New Roman" w:hAnsi="Baskerville" w:cs="Courier New"/>
          <w:b/>
          <w:color w:val="000000"/>
        </w:rPr>
      </w:pPr>
      <w:r w:rsidRPr="006A7757">
        <w:rPr>
          <w:rFonts w:ascii="Baskerville" w:eastAsia="Times New Roman" w:hAnsi="Baskerville" w:cs="Courier New"/>
          <w:b/>
          <w:color w:val="000000"/>
        </w:rPr>
        <w:t>Table 1: Resonance</w:t>
      </w:r>
      <w:r w:rsidR="0088548E" w:rsidRPr="006A7757">
        <w:rPr>
          <w:rFonts w:ascii="Baskerville" w:eastAsia="Times New Roman" w:hAnsi="Baskerville" w:cs="Courier New"/>
          <w:b/>
          <w:color w:val="000000"/>
        </w:rPr>
        <w:t xml:space="preserve"> F</w:t>
      </w:r>
      <w:r w:rsidR="005B535E" w:rsidRPr="006A7757">
        <w:rPr>
          <w:rFonts w:ascii="Baskerville" w:eastAsia="Times New Roman" w:hAnsi="Baskerville" w:cs="Courier New"/>
          <w:b/>
          <w:color w:val="000000"/>
        </w:rPr>
        <w:t xml:space="preserve">requency of </w:t>
      </w:r>
      <w:r w:rsidR="0088548E" w:rsidRPr="006A7757">
        <w:rPr>
          <w:rFonts w:ascii="Baskerville" w:eastAsia="Times New Roman" w:hAnsi="Baskerville" w:cs="Courier New"/>
          <w:b/>
          <w:color w:val="000000"/>
        </w:rPr>
        <w:t xml:space="preserve">RLC circuit with </w:t>
      </w:r>
      <w:r w:rsidR="00FF7EEB" w:rsidRPr="006A7757">
        <w:rPr>
          <w:rFonts w:ascii="Baskerville" w:eastAsia="Times New Roman" w:hAnsi="Baskerville" w:cs="Courier New"/>
          <w:b/>
          <w:color w:val="000000"/>
        </w:rPr>
        <w:t xml:space="preserve">R = 0.0511 +/- 0.0002 </w:t>
      </w:r>
      <w:proofErr w:type="spellStart"/>
      <w:r w:rsidR="00FF7EEB" w:rsidRPr="006A7757">
        <w:rPr>
          <w:rFonts w:ascii="Baskerville" w:eastAsia="Times New Roman" w:hAnsi="Baskerville" w:cs="Courier New"/>
          <w:b/>
          <w:color w:val="000000"/>
        </w:rPr>
        <w:t>kOhm</w:t>
      </w:r>
      <w:proofErr w:type="spellEnd"/>
      <w:r w:rsidR="00FF7EEB" w:rsidRPr="006A7757">
        <w:rPr>
          <w:rFonts w:ascii="Baskerville" w:eastAsia="Times New Roman" w:hAnsi="Baskerville" w:cs="Courier New"/>
          <w:b/>
          <w:color w:val="000000"/>
        </w:rPr>
        <w:t>, RL = 0.1802 +/- 0.0008kOhm</w:t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3235"/>
        <w:gridCol w:w="2265"/>
      </w:tblGrid>
      <w:tr w:rsidR="005B535E" w:rsidRPr="006A7757" w14:paraId="0DB9CAB2" w14:textId="77777777" w:rsidTr="00EC0E63">
        <w:trPr>
          <w:trHeight w:val="23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62B51F4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Resonant Frequency [KHz] +- 0.02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76F3FB98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Capacitance [</w:t>
            </w:r>
            <w:proofErr w:type="spellStart"/>
            <w:r w:rsidRPr="00EC0E63">
              <w:rPr>
                <w:rFonts w:ascii="Baskerville" w:hAnsi="Baskerville" w:cs="Courier New"/>
                <w:sz w:val="20"/>
                <w:szCs w:val="20"/>
              </w:rPr>
              <w:t>microFarads</w:t>
            </w:r>
            <w:proofErr w:type="spellEnd"/>
            <w:r w:rsidRPr="00EC0E63">
              <w:rPr>
                <w:rFonts w:ascii="Baskerville" w:hAnsi="Baskerville" w:cs="Courier New"/>
                <w:sz w:val="20"/>
                <w:szCs w:val="20"/>
              </w:rPr>
              <w:t>]+- 0.5%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0907DD19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External Voltage [V] +- 0.02</w:t>
            </w:r>
          </w:p>
        </w:tc>
      </w:tr>
      <w:tr w:rsidR="005B535E" w:rsidRPr="006A7757" w14:paraId="6BB6E821" w14:textId="77777777" w:rsidTr="00EC0E63">
        <w:trPr>
          <w:trHeight w:val="23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BA1D480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5.48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7A61F110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0.01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1A69E65B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1.47</w:t>
            </w:r>
          </w:p>
        </w:tc>
      </w:tr>
      <w:tr w:rsidR="005B535E" w:rsidRPr="006A7757" w14:paraId="6EED3709" w14:textId="77777777" w:rsidTr="00EC0E63">
        <w:trPr>
          <w:trHeight w:val="23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2F4273B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5.76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4B91FC57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0.009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3A8A83C0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1.46</w:t>
            </w:r>
          </w:p>
        </w:tc>
      </w:tr>
      <w:tr w:rsidR="005B535E" w:rsidRPr="006A7757" w14:paraId="0F19AD31" w14:textId="77777777" w:rsidTr="00EC0E63">
        <w:trPr>
          <w:trHeight w:val="23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D654FC1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6.09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2B15FC7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0.008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79B425C3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1.46</w:t>
            </w:r>
          </w:p>
        </w:tc>
      </w:tr>
      <w:tr w:rsidR="005B535E" w:rsidRPr="006A7757" w14:paraId="30423461" w14:textId="77777777" w:rsidTr="00EC0E63">
        <w:trPr>
          <w:trHeight w:val="23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715F44F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6.54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04A6DCA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0.007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5262B839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1.45</w:t>
            </w:r>
          </w:p>
        </w:tc>
      </w:tr>
      <w:tr w:rsidR="005B535E" w:rsidRPr="006A7757" w14:paraId="51C85DC6" w14:textId="77777777" w:rsidTr="00EC0E63">
        <w:trPr>
          <w:trHeight w:val="23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6E046A0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6.98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15025CB7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0.006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16ABA43C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1.42</w:t>
            </w:r>
          </w:p>
        </w:tc>
      </w:tr>
      <w:tr w:rsidR="005B535E" w:rsidRPr="006A7757" w14:paraId="4BE72082" w14:textId="77777777" w:rsidTr="00EC0E63">
        <w:trPr>
          <w:trHeight w:val="23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EC255D1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7.62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062E115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0.005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7C61B845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1.42</w:t>
            </w:r>
          </w:p>
        </w:tc>
      </w:tr>
      <w:tr w:rsidR="005B535E" w:rsidRPr="006A7757" w14:paraId="0C0F4D7D" w14:textId="77777777" w:rsidTr="00EC0E63">
        <w:trPr>
          <w:trHeight w:val="23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CD6F55D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7.66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D8FDE54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0.005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73512BEE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1.41</w:t>
            </w:r>
          </w:p>
        </w:tc>
      </w:tr>
      <w:tr w:rsidR="005B535E" w:rsidRPr="006A7757" w14:paraId="725660B5" w14:textId="77777777" w:rsidTr="00EC0E63">
        <w:trPr>
          <w:trHeight w:val="23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21C69FC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8.61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71ABD84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0.004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37E54A0B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1.41</w:t>
            </w:r>
          </w:p>
        </w:tc>
      </w:tr>
      <w:tr w:rsidR="005B535E" w:rsidRPr="006A7757" w14:paraId="7AD3F3A2" w14:textId="77777777" w:rsidTr="00EC0E63">
        <w:trPr>
          <w:trHeight w:val="23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6C9025A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9.92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186C279D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0.003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083881B0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1.35</w:t>
            </w:r>
          </w:p>
        </w:tc>
      </w:tr>
      <w:tr w:rsidR="005B535E" w:rsidRPr="006A7757" w14:paraId="6AA0D1FE" w14:textId="77777777" w:rsidTr="00EC0E63">
        <w:trPr>
          <w:trHeight w:val="395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0367E9F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12.11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35A45B7A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0.002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7D561642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1.31</w:t>
            </w:r>
          </w:p>
        </w:tc>
      </w:tr>
      <w:tr w:rsidR="005B535E" w:rsidRPr="006A7757" w14:paraId="010410D5" w14:textId="77777777" w:rsidTr="00EC0E63">
        <w:trPr>
          <w:trHeight w:val="68"/>
          <w:jc w:val="center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6A4EC65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16.1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700DA07A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0.001</w:t>
            </w:r>
          </w:p>
        </w:tc>
        <w:tc>
          <w:tcPr>
            <w:tcW w:w="2265" w:type="dxa"/>
            <w:shd w:val="clear" w:color="auto" w:fill="auto"/>
            <w:noWrap/>
            <w:vAlign w:val="bottom"/>
            <w:hideMark/>
          </w:tcPr>
          <w:p w14:paraId="55D25497" w14:textId="77777777" w:rsidR="005B535E" w:rsidRPr="00EC0E63" w:rsidRDefault="005B535E" w:rsidP="005B535E">
            <w:pPr>
              <w:rPr>
                <w:rFonts w:ascii="Baskerville" w:hAnsi="Baskerville" w:cs="Courier New"/>
                <w:sz w:val="20"/>
                <w:szCs w:val="20"/>
              </w:rPr>
            </w:pPr>
            <w:r w:rsidRPr="00EC0E63">
              <w:rPr>
                <w:rFonts w:ascii="Baskerville" w:hAnsi="Baskerville" w:cs="Courier New"/>
                <w:sz w:val="20"/>
                <w:szCs w:val="20"/>
              </w:rPr>
              <w:t>1.25</w:t>
            </w:r>
          </w:p>
        </w:tc>
      </w:tr>
    </w:tbl>
    <w:p w14:paraId="1406650B" w14:textId="77777777" w:rsidR="005B535E" w:rsidRPr="006A7757" w:rsidRDefault="005B535E" w:rsidP="005B535E">
      <w:pPr>
        <w:pStyle w:val="HTMLPreformatted"/>
        <w:shd w:val="clear" w:color="auto" w:fill="FFFFFF"/>
        <w:wordWrap w:val="0"/>
        <w:textAlignment w:val="baseline"/>
        <w:rPr>
          <w:rFonts w:ascii="Baskerville" w:hAnsi="Baskerville"/>
          <w:color w:val="000000"/>
          <w:sz w:val="21"/>
          <w:szCs w:val="21"/>
        </w:rPr>
      </w:pPr>
    </w:p>
    <w:p w14:paraId="545F0A2C" w14:textId="77777777" w:rsidR="005B535E" w:rsidRPr="006A7757" w:rsidRDefault="005B535E" w:rsidP="00EC0E63">
      <w:pPr>
        <w:rPr>
          <w:rFonts w:ascii="Baskerville" w:hAnsi="Baskerville"/>
          <w:b/>
        </w:rPr>
      </w:pPr>
      <w:r w:rsidRPr="006A7757">
        <w:rPr>
          <w:rFonts w:ascii="Baskerville" w:hAnsi="Baskerville"/>
          <w:b/>
        </w:rPr>
        <w:t xml:space="preserve">Table 2: VR and VT </w:t>
      </w:r>
      <w:r w:rsidR="00FF7EEB" w:rsidRPr="006A7757">
        <w:rPr>
          <w:rFonts w:ascii="Baskerville" w:hAnsi="Baskerville"/>
          <w:b/>
        </w:rPr>
        <w:t>of RLC circuit with</w:t>
      </w:r>
      <w:r w:rsidRPr="006A7757">
        <w:rPr>
          <w:rFonts w:ascii="Baskerville" w:hAnsi="Baskerville"/>
          <w:b/>
        </w:rPr>
        <w:t xml:space="preserve"> </w:t>
      </w:r>
      <w:r w:rsidR="00FF7EEB" w:rsidRPr="006A7757">
        <w:rPr>
          <w:rFonts w:ascii="Baskerville" w:eastAsia="Times New Roman" w:hAnsi="Baskerville" w:cs="Courier New"/>
          <w:b/>
          <w:color w:val="000000"/>
        </w:rPr>
        <w:t xml:space="preserve">R = 0.0511 +/- 0.0002 </w:t>
      </w:r>
      <w:proofErr w:type="spellStart"/>
      <w:r w:rsidR="00FF7EEB" w:rsidRPr="006A7757">
        <w:rPr>
          <w:rFonts w:ascii="Baskerville" w:eastAsia="Times New Roman" w:hAnsi="Baskerville" w:cs="Courier New"/>
          <w:b/>
          <w:color w:val="000000"/>
        </w:rPr>
        <w:t>kOhm</w:t>
      </w:r>
      <w:proofErr w:type="spellEnd"/>
      <w:r w:rsidR="00FF7EEB" w:rsidRPr="006A7757">
        <w:rPr>
          <w:rFonts w:ascii="Baskerville" w:eastAsia="Times New Roman" w:hAnsi="Baskerville" w:cs="Courier New"/>
          <w:b/>
          <w:color w:val="000000"/>
        </w:rPr>
        <w:t>, RL = 0.1802 +/- 0.0008kOhm</w:t>
      </w:r>
      <w:r w:rsidR="00FF7EEB" w:rsidRPr="006A7757">
        <w:rPr>
          <w:rFonts w:ascii="Baskerville" w:eastAsia="Times New Roman" w:hAnsi="Baskerville" w:cs="Courier New"/>
          <w:b/>
          <w:color w:val="000000"/>
        </w:rPr>
        <w:t>, C = 3nF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380"/>
        <w:gridCol w:w="1711"/>
        <w:gridCol w:w="3337"/>
      </w:tblGrid>
      <w:tr w:rsidR="00FF7EEB" w:rsidRPr="006A7757" w14:paraId="32797270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5D1621A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Frequency [kHz] +- 0.02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515AF6D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VR [V] +- 0.002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1BF7C57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VT [V] +- 0.01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0B5E0F31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Phase Shift VR to VT [Degrees] +- 1</w:t>
            </w:r>
          </w:p>
        </w:tc>
      </w:tr>
      <w:tr w:rsidR="00FF7EEB" w:rsidRPr="006A7757" w14:paraId="6AFD1F68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78280FE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5.08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3F6C2E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0.054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1C9FAB07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3470EB3C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91</w:t>
            </w:r>
          </w:p>
        </w:tc>
      </w:tr>
      <w:tr w:rsidR="00FF7EEB" w:rsidRPr="006A7757" w14:paraId="37DC38FC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0BAAC4FB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5.62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1538FC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0.061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6DBE85EC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4124B262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88</w:t>
            </w:r>
          </w:p>
        </w:tc>
      </w:tr>
      <w:tr w:rsidR="00FF7EEB" w:rsidRPr="006A7757" w14:paraId="5F5BE7B1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1682FE28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6.02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A5CF982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0.07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1BDCB3D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7CEB0641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84</w:t>
            </w:r>
          </w:p>
        </w:tc>
      </w:tr>
      <w:tr w:rsidR="00FF7EEB" w:rsidRPr="006A7757" w14:paraId="71B861A3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63D469B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6.51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6E840FC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0.085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7711E387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0452A609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85</w:t>
            </w:r>
          </w:p>
        </w:tc>
      </w:tr>
      <w:tr w:rsidR="00FF7EEB" w:rsidRPr="006A7757" w14:paraId="3FD6E7A1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49869729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7.04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B61DDEE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0.108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048BCBBB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0213775D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84</w:t>
            </w:r>
          </w:p>
        </w:tc>
      </w:tr>
      <w:tr w:rsidR="00FF7EEB" w:rsidRPr="006A7757" w14:paraId="257DC697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3280D1D9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2FF51D1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0.133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67F28C8D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5F06DDF4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83</w:t>
            </w:r>
          </w:p>
        </w:tc>
      </w:tr>
      <w:tr w:rsidR="00FF7EEB" w:rsidRPr="006A7757" w14:paraId="39001705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6538466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8.04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AF0C191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0.181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413EB8B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1E40DA36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81</w:t>
            </w:r>
          </w:p>
        </w:tc>
      </w:tr>
      <w:tr w:rsidR="00FF7EEB" w:rsidRPr="006A7757" w14:paraId="18C31199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537FE6A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8.5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CC01AE2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0.249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20D4533A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0C89AD1E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79</w:t>
            </w:r>
          </w:p>
        </w:tc>
      </w:tr>
      <w:tr w:rsidR="00FF7EEB" w:rsidRPr="006A7757" w14:paraId="1AAFAE1E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0E86C8D1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9.07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3D2B02C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0.446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24BD754F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134A0BB4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73</w:t>
            </w:r>
          </w:p>
        </w:tc>
      </w:tr>
      <w:tr w:rsidR="00FF7EEB" w:rsidRPr="006A7757" w14:paraId="3F1AB077" w14:textId="77777777" w:rsidTr="00FF7EEB">
        <w:trPr>
          <w:trHeight w:val="290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60B7717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9.25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887CCE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0.58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0CCC6D06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197F2E2A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67</w:t>
            </w:r>
          </w:p>
        </w:tc>
      </w:tr>
      <w:tr w:rsidR="00FF7EEB" w:rsidRPr="006A7757" w14:paraId="5AD27188" w14:textId="77777777" w:rsidTr="00EC0E63">
        <w:trPr>
          <w:trHeight w:val="382"/>
          <w:jc w:val="center"/>
        </w:trPr>
        <w:tc>
          <w:tcPr>
            <w:tcW w:w="2214" w:type="dxa"/>
            <w:shd w:val="clear" w:color="auto" w:fill="auto"/>
            <w:noWrap/>
            <w:vAlign w:val="bottom"/>
            <w:hideMark/>
          </w:tcPr>
          <w:p w14:paraId="7DF08956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9.52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FD1ACB8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0.978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79DBC7B6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7.58</w:t>
            </w:r>
          </w:p>
        </w:tc>
        <w:tc>
          <w:tcPr>
            <w:tcW w:w="3337" w:type="dxa"/>
            <w:shd w:val="clear" w:color="auto" w:fill="auto"/>
            <w:noWrap/>
            <w:vAlign w:val="bottom"/>
            <w:hideMark/>
          </w:tcPr>
          <w:p w14:paraId="7F898C2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49</w:t>
            </w:r>
          </w:p>
        </w:tc>
      </w:tr>
    </w:tbl>
    <w:p w14:paraId="565A659E" w14:textId="77777777" w:rsidR="00FF7EEB" w:rsidRPr="006A7757" w:rsidRDefault="00FF7EEB" w:rsidP="00FF7EEB">
      <w:pPr>
        <w:pStyle w:val="HTMLPreformatted"/>
        <w:shd w:val="clear" w:color="auto" w:fill="FFFFFF"/>
        <w:wordWrap w:val="0"/>
        <w:textAlignment w:val="baseline"/>
        <w:rPr>
          <w:rFonts w:ascii="Baskerville" w:hAnsi="Baskerville"/>
          <w:color w:val="000000"/>
          <w:sz w:val="21"/>
          <w:szCs w:val="21"/>
        </w:rPr>
      </w:pPr>
    </w:p>
    <w:p w14:paraId="64F937DC" w14:textId="77777777" w:rsidR="005B535E" w:rsidRPr="006A7757" w:rsidRDefault="00FF7EEB" w:rsidP="00FF7EEB">
      <w:pPr>
        <w:jc w:val="center"/>
        <w:rPr>
          <w:rFonts w:ascii="Baskerville" w:hAnsi="Baskerville"/>
          <w:b/>
        </w:rPr>
      </w:pPr>
      <w:r w:rsidRPr="006A7757">
        <w:rPr>
          <w:rFonts w:ascii="Baskerville" w:hAnsi="Baskerville"/>
          <w:b/>
        </w:rPr>
        <w:t xml:space="preserve">Table 2: VR and VT of RLC circuit with </w:t>
      </w:r>
      <w:r w:rsidRPr="006A7757">
        <w:rPr>
          <w:rFonts w:ascii="Baskerville" w:eastAsia="Times New Roman" w:hAnsi="Baskerville" w:cs="Courier New"/>
          <w:b/>
          <w:color w:val="000000"/>
        </w:rPr>
        <w:t xml:space="preserve">R = 0.0511 +/- 0.0002 </w:t>
      </w:r>
      <w:proofErr w:type="spellStart"/>
      <w:r w:rsidRPr="006A7757">
        <w:rPr>
          <w:rFonts w:ascii="Baskerville" w:eastAsia="Times New Roman" w:hAnsi="Baskerville" w:cs="Courier New"/>
          <w:b/>
          <w:color w:val="000000"/>
        </w:rPr>
        <w:t>kOhm</w:t>
      </w:r>
      <w:proofErr w:type="spellEnd"/>
      <w:r w:rsidRPr="006A7757">
        <w:rPr>
          <w:rFonts w:ascii="Baskerville" w:eastAsia="Times New Roman" w:hAnsi="Baskerville" w:cs="Courier New"/>
          <w:b/>
          <w:color w:val="000000"/>
        </w:rPr>
        <w:t>, RL = 0.1802 +/- 0.0008kOhm, C = 3nF</w:t>
      </w:r>
      <w:r w:rsidRPr="006A7757">
        <w:rPr>
          <w:rFonts w:ascii="Baskerville" w:eastAsia="Times New Roman" w:hAnsi="Baskerville" w:cs="Courier New"/>
          <w:b/>
          <w:color w:val="000000"/>
        </w:rPr>
        <w:t xml:space="preserve"> (Continued)</w:t>
      </w:r>
    </w:p>
    <w:tbl>
      <w:tblPr>
        <w:tblW w:w="8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417"/>
        <w:gridCol w:w="1753"/>
        <w:gridCol w:w="3310"/>
      </w:tblGrid>
      <w:tr w:rsidR="00FF7EEB" w:rsidRPr="006A7757" w14:paraId="29D882F2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</w:tcPr>
          <w:p w14:paraId="47E0EE7A" w14:textId="77777777" w:rsidR="00FF7EEB" w:rsidRPr="006A7757" w:rsidRDefault="00FF7EEB" w:rsidP="00DA4604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Frequency [kHz] +- 0.02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B29AC51" w14:textId="77777777" w:rsidR="00FF7EEB" w:rsidRPr="006A7757" w:rsidRDefault="00FF7EEB" w:rsidP="00DA4604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VR [V] +- 0.002</w:t>
            </w:r>
          </w:p>
        </w:tc>
        <w:tc>
          <w:tcPr>
            <w:tcW w:w="1753" w:type="dxa"/>
            <w:shd w:val="clear" w:color="auto" w:fill="auto"/>
            <w:noWrap/>
            <w:vAlign w:val="bottom"/>
          </w:tcPr>
          <w:p w14:paraId="28C46BC8" w14:textId="77777777" w:rsidR="00FF7EEB" w:rsidRPr="006A7757" w:rsidRDefault="00FF7EEB" w:rsidP="00DA4604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VT [V] +- 0.01</w:t>
            </w:r>
          </w:p>
        </w:tc>
        <w:tc>
          <w:tcPr>
            <w:tcW w:w="3310" w:type="dxa"/>
            <w:shd w:val="clear" w:color="auto" w:fill="auto"/>
            <w:noWrap/>
            <w:vAlign w:val="bottom"/>
          </w:tcPr>
          <w:p w14:paraId="12678EA8" w14:textId="77777777" w:rsidR="00FF7EEB" w:rsidRPr="006A7757" w:rsidRDefault="00FF7EEB" w:rsidP="00DA4604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Phase Shift VR to VT [Degrees] +- 1</w:t>
            </w:r>
          </w:p>
        </w:tc>
      </w:tr>
      <w:tr w:rsidR="00FF7EEB" w:rsidRPr="006A7757" w14:paraId="00BDCF97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224556D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9.77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6EE3CCB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1.37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2C9F1DE0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7.18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6F49E407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</w:t>
            </w:r>
          </w:p>
        </w:tc>
      </w:tr>
      <w:tr w:rsidR="00FF7EEB" w:rsidRPr="006A7757" w14:paraId="28050D25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0CD18ED4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9.97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E610C9E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1.07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4C2DF82E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7.11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1A96D8BA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-40</w:t>
            </w:r>
          </w:p>
        </w:tc>
      </w:tr>
      <w:tr w:rsidR="00FF7EEB" w:rsidRPr="006A7757" w14:paraId="177B507F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64D61968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10.2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99AA3D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0.723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16249884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7.27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14FBB5D4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-59</w:t>
            </w:r>
          </w:p>
        </w:tc>
      </w:tr>
      <w:tr w:rsidR="00FF7EEB" w:rsidRPr="006A7757" w14:paraId="7CEEF2ED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0CBE0BD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10.4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79B33C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0.546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4FDDF94F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7.31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11B236DA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-68</w:t>
            </w:r>
          </w:p>
        </w:tc>
      </w:tr>
      <w:tr w:rsidR="00FF7EEB" w:rsidRPr="006A7757" w14:paraId="1B6AA04C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75EA74F7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10.85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E962623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0.339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2141D0AD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7.45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74EF4D05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-78</w:t>
            </w:r>
          </w:p>
        </w:tc>
      </w:tr>
      <w:tr w:rsidR="00FF7EEB" w:rsidRPr="006A7757" w14:paraId="583D82E0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6494313D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11.61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431E2C1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0.208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28D4C7AD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7.49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05FD0F38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-85</w:t>
            </w:r>
          </w:p>
        </w:tc>
      </w:tr>
      <w:tr w:rsidR="00FF7EEB" w:rsidRPr="006A7757" w14:paraId="72ABFD55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4AD2B9AB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12.13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29BD59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0.171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0951CC36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2213F508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-84</w:t>
            </w:r>
          </w:p>
        </w:tc>
      </w:tr>
      <w:tr w:rsidR="00FF7EEB" w:rsidRPr="006A7757" w14:paraId="4B600698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4B22A661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12.95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55C4DD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0.128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746DFBCB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7.53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3A618CB6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-87</w:t>
            </w:r>
          </w:p>
        </w:tc>
      </w:tr>
      <w:tr w:rsidR="00FF7EEB" w:rsidRPr="006A7757" w14:paraId="407F3F89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3DE9E550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13.47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10EFDB6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0.115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47280C2E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7.54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66680B1D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-89</w:t>
            </w:r>
          </w:p>
        </w:tc>
      </w:tr>
      <w:tr w:rsidR="00FF7EEB" w:rsidRPr="006A7757" w14:paraId="3AAB7AFB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6CB5491A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14.8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C25E97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0.086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18B368F3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7.54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35CDFE8F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-91</w:t>
            </w:r>
          </w:p>
        </w:tc>
      </w:tr>
      <w:tr w:rsidR="00FF7EEB" w:rsidRPr="006A7757" w14:paraId="5756F77F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5F99D084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15.5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AE12FEC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0.075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1BF82DA7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7.53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1AFC2CFF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-91</w:t>
            </w:r>
          </w:p>
        </w:tc>
      </w:tr>
      <w:tr w:rsidR="00FF7EEB" w:rsidRPr="006A7757" w14:paraId="6B2EEC38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3E619A34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16.16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659947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0.067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71B61135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7.53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70BF04FA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-92</w:t>
            </w:r>
          </w:p>
        </w:tc>
      </w:tr>
      <w:tr w:rsidR="00FF7EEB" w:rsidRPr="006A7757" w14:paraId="643E9FCD" w14:textId="77777777" w:rsidTr="00FF7EEB">
        <w:trPr>
          <w:trHeight w:val="478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022914DD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17.18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D1200C7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0.06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36B4CFBA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7.54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5191DFAC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-90</w:t>
            </w:r>
          </w:p>
        </w:tc>
      </w:tr>
      <w:tr w:rsidR="00FF7EEB" w:rsidRPr="006A7757" w14:paraId="75EDD43D" w14:textId="77777777" w:rsidTr="00FF7EEB">
        <w:trPr>
          <w:trHeight w:val="290"/>
          <w:jc w:val="center"/>
        </w:trPr>
        <w:tc>
          <w:tcPr>
            <w:tcW w:w="2118" w:type="dxa"/>
            <w:shd w:val="clear" w:color="auto" w:fill="auto"/>
            <w:noWrap/>
            <w:vAlign w:val="bottom"/>
            <w:hideMark/>
          </w:tcPr>
          <w:p w14:paraId="51855EE7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18.07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969F2F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0.057</w:t>
            </w:r>
          </w:p>
        </w:tc>
        <w:tc>
          <w:tcPr>
            <w:tcW w:w="1753" w:type="dxa"/>
            <w:shd w:val="clear" w:color="auto" w:fill="auto"/>
            <w:noWrap/>
            <w:vAlign w:val="bottom"/>
            <w:hideMark/>
          </w:tcPr>
          <w:p w14:paraId="21658AB2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7.54</w:t>
            </w:r>
          </w:p>
        </w:tc>
        <w:tc>
          <w:tcPr>
            <w:tcW w:w="3310" w:type="dxa"/>
            <w:shd w:val="clear" w:color="auto" w:fill="auto"/>
            <w:noWrap/>
            <w:vAlign w:val="bottom"/>
            <w:hideMark/>
          </w:tcPr>
          <w:p w14:paraId="4F86801E" w14:textId="77777777" w:rsidR="00FF7EEB" w:rsidRPr="006A7757" w:rsidRDefault="00FF7EEB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-90</w:t>
            </w:r>
          </w:p>
        </w:tc>
      </w:tr>
    </w:tbl>
    <w:p w14:paraId="3FF42418" w14:textId="77777777" w:rsidR="005B535E" w:rsidRPr="006A7757" w:rsidRDefault="005B535E" w:rsidP="005B535E">
      <w:pPr>
        <w:pStyle w:val="HTMLPreformatted"/>
        <w:shd w:val="clear" w:color="auto" w:fill="FFFFFF"/>
        <w:wordWrap w:val="0"/>
        <w:textAlignment w:val="baseline"/>
        <w:rPr>
          <w:rFonts w:ascii="Baskerville" w:hAnsi="Baskerville"/>
          <w:b/>
          <w:color w:val="000000"/>
          <w:sz w:val="21"/>
          <w:szCs w:val="21"/>
        </w:rPr>
      </w:pPr>
    </w:p>
    <w:p w14:paraId="141970FB" w14:textId="77777777" w:rsidR="005B535E" w:rsidRPr="006A7757" w:rsidRDefault="005B535E" w:rsidP="005B535E">
      <w:pPr>
        <w:pStyle w:val="HTMLPreformatted"/>
        <w:shd w:val="clear" w:color="auto" w:fill="FFFFFF"/>
        <w:wordWrap w:val="0"/>
        <w:textAlignment w:val="baseline"/>
        <w:rPr>
          <w:rFonts w:ascii="Baskerville" w:hAnsi="Baskerville"/>
          <w:b/>
          <w:color w:val="000000"/>
          <w:sz w:val="21"/>
          <w:szCs w:val="21"/>
        </w:rPr>
      </w:pPr>
    </w:p>
    <w:p w14:paraId="2F1012DE" w14:textId="6DE930A1" w:rsidR="005B535E" w:rsidRPr="006A7757" w:rsidRDefault="005B535E" w:rsidP="00FF7EEB">
      <w:pPr>
        <w:pStyle w:val="HTMLPreformatted"/>
        <w:shd w:val="clear" w:color="auto" w:fill="FFFFFF"/>
        <w:wordWrap w:val="0"/>
        <w:jc w:val="center"/>
        <w:textAlignment w:val="baseline"/>
        <w:rPr>
          <w:rFonts w:ascii="Baskerville" w:hAnsi="Baskerville"/>
          <w:b/>
          <w:color w:val="000000"/>
          <w:sz w:val="21"/>
          <w:szCs w:val="21"/>
        </w:rPr>
      </w:pPr>
      <w:r w:rsidRPr="006A7757">
        <w:rPr>
          <w:rFonts w:ascii="Baskerville" w:hAnsi="Baskerville"/>
          <w:b/>
          <w:color w:val="000000"/>
          <w:sz w:val="21"/>
          <w:szCs w:val="21"/>
        </w:rPr>
        <w:t>Table 3: VR and VL at Resonance Frequency</w:t>
      </w:r>
      <w:r w:rsidR="00FF7EEB" w:rsidRPr="006A7757">
        <w:rPr>
          <w:rFonts w:ascii="Baskerville" w:hAnsi="Baskerville"/>
          <w:b/>
          <w:color w:val="000000"/>
          <w:sz w:val="21"/>
          <w:szCs w:val="21"/>
        </w:rPr>
        <w:t xml:space="preserve"> of RLC Circuit</w:t>
      </w:r>
      <w:r w:rsidR="00685100" w:rsidRPr="006A7757">
        <w:rPr>
          <w:rFonts w:ascii="Baskerville" w:hAnsi="Baskerville"/>
          <w:b/>
          <w:color w:val="000000"/>
          <w:sz w:val="21"/>
          <w:szCs w:val="21"/>
        </w:rPr>
        <w:t xml:space="preserve"> Grounded at M</w:t>
      </w:r>
      <w:r w:rsidR="00685100" w:rsidRPr="006A7757">
        <w:rPr>
          <w:rFonts w:ascii="Baskerville" w:hAnsi="Baskerville"/>
          <w:b/>
          <w:color w:val="000000"/>
          <w:sz w:val="21"/>
          <w:szCs w:val="21"/>
        </w:rPr>
        <w:t>idpoint</w:t>
      </w:r>
      <w:r w:rsidR="00FF7EEB" w:rsidRPr="006A7757">
        <w:rPr>
          <w:rFonts w:ascii="Baskerville" w:hAnsi="Baskerville"/>
          <w:b/>
          <w:color w:val="000000"/>
          <w:sz w:val="21"/>
          <w:szCs w:val="21"/>
        </w:rPr>
        <w:t xml:space="preserve"> with </w:t>
      </w:r>
      <w:r w:rsidR="00FF7EEB" w:rsidRPr="006A7757">
        <w:rPr>
          <w:rFonts w:ascii="Baskerville" w:hAnsi="Baskerville"/>
          <w:b/>
          <w:color w:val="000000"/>
        </w:rPr>
        <w:t xml:space="preserve">R = 0.0511 +/- 0.0002 </w:t>
      </w:r>
      <w:proofErr w:type="spellStart"/>
      <w:r w:rsidR="00FF7EEB" w:rsidRPr="006A7757">
        <w:rPr>
          <w:rFonts w:ascii="Baskerville" w:hAnsi="Baskerville"/>
          <w:b/>
          <w:color w:val="000000"/>
        </w:rPr>
        <w:t>kOhm</w:t>
      </w:r>
      <w:proofErr w:type="spellEnd"/>
      <w:r w:rsidR="00FF7EEB" w:rsidRPr="006A7757">
        <w:rPr>
          <w:rFonts w:ascii="Baskerville" w:hAnsi="Baskerville"/>
          <w:b/>
          <w:color w:val="000000"/>
        </w:rPr>
        <w:t>, RL = 0.1802 +/- 0.0008kOhm, C = 3nF</w:t>
      </w:r>
      <w:r w:rsidR="00EC0E63">
        <w:rPr>
          <w:rFonts w:ascii="Baskerville" w:hAnsi="Baskerville"/>
          <w:b/>
          <w:color w:val="000000"/>
        </w:rPr>
        <w:t>.</w:t>
      </w:r>
    </w:p>
    <w:tbl>
      <w:tblPr>
        <w:tblW w:w="7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877"/>
        <w:gridCol w:w="960"/>
        <w:gridCol w:w="3144"/>
      </w:tblGrid>
      <w:tr w:rsidR="005B535E" w:rsidRPr="006A7757" w14:paraId="44982FBA" w14:textId="77777777" w:rsidTr="00FF7EEB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6B0A5A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Resonant Frequency [kHz] +- 0.02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11CF5A0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VC [V] +- 0.01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C682C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VL [V] +- 0.01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08F54657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Phase Shift [Degrees] +- 0.1</w:t>
            </w:r>
          </w:p>
        </w:tc>
      </w:tr>
      <w:tr w:rsidR="005B535E" w:rsidRPr="006A7757" w14:paraId="43E977A5" w14:textId="77777777" w:rsidTr="00FF7EEB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D6BCE49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9.47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4BD5869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12.99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8E79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12.94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59F916B8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3.9</w:t>
            </w:r>
          </w:p>
        </w:tc>
      </w:tr>
    </w:tbl>
    <w:p w14:paraId="6E9FD6DF" w14:textId="77777777" w:rsidR="005B535E" w:rsidRPr="006A7757" w:rsidRDefault="005B535E" w:rsidP="005B535E">
      <w:pPr>
        <w:pStyle w:val="HTMLPreformatted"/>
        <w:shd w:val="clear" w:color="auto" w:fill="FFFFFF"/>
        <w:wordWrap w:val="0"/>
        <w:textAlignment w:val="baseline"/>
        <w:rPr>
          <w:rFonts w:ascii="Baskerville" w:hAnsi="Baskerville"/>
          <w:color w:val="000000"/>
          <w:sz w:val="21"/>
          <w:szCs w:val="21"/>
        </w:rPr>
      </w:pPr>
    </w:p>
    <w:p w14:paraId="0FD0F300" w14:textId="77777777" w:rsidR="000A7DC1" w:rsidRPr="006A7757" w:rsidRDefault="000A7DC1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1"/>
          <w:szCs w:val="21"/>
        </w:rPr>
      </w:pPr>
      <w:r w:rsidRPr="006A7757">
        <w:rPr>
          <w:rFonts w:ascii="Baskerville" w:hAnsi="Baskerville"/>
          <w:b/>
          <w:color w:val="000000"/>
          <w:sz w:val="21"/>
          <w:szCs w:val="21"/>
        </w:rPr>
        <w:br w:type="page"/>
      </w:r>
    </w:p>
    <w:p w14:paraId="61E43C3F" w14:textId="173C4117" w:rsidR="005B535E" w:rsidRPr="006A7757" w:rsidRDefault="005B535E" w:rsidP="0032070E">
      <w:pPr>
        <w:pStyle w:val="HTMLPreformatted"/>
        <w:shd w:val="clear" w:color="auto" w:fill="FFFFFF"/>
        <w:wordWrap w:val="0"/>
        <w:jc w:val="center"/>
        <w:textAlignment w:val="baseline"/>
        <w:rPr>
          <w:rFonts w:ascii="Baskerville" w:hAnsi="Baskerville"/>
          <w:b/>
          <w:color w:val="000000"/>
          <w:sz w:val="21"/>
          <w:szCs w:val="21"/>
        </w:rPr>
      </w:pPr>
      <w:r w:rsidRPr="006A7757">
        <w:rPr>
          <w:rFonts w:ascii="Baskerville" w:hAnsi="Baskerville"/>
          <w:b/>
          <w:color w:val="000000"/>
          <w:sz w:val="21"/>
          <w:szCs w:val="21"/>
        </w:rPr>
        <w:lastRenderedPageBreak/>
        <w:t xml:space="preserve">Table 4: VL and VC at Resonance Frequency </w:t>
      </w:r>
      <w:r w:rsidR="00FF7EEB" w:rsidRPr="006A7757">
        <w:rPr>
          <w:rFonts w:ascii="Baskerville" w:hAnsi="Baskerville"/>
          <w:b/>
          <w:color w:val="000000"/>
          <w:sz w:val="21"/>
          <w:szCs w:val="21"/>
        </w:rPr>
        <w:t xml:space="preserve">of RLC Circuit </w:t>
      </w:r>
      <w:r w:rsidR="00685100" w:rsidRPr="006A7757">
        <w:rPr>
          <w:rFonts w:ascii="Baskerville" w:hAnsi="Baskerville"/>
          <w:b/>
          <w:color w:val="000000"/>
          <w:sz w:val="21"/>
          <w:szCs w:val="21"/>
        </w:rPr>
        <w:t xml:space="preserve">Grounded at Midpoint </w:t>
      </w:r>
      <w:r w:rsidR="00FF7EEB" w:rsidRPr="006A7757">
        <w:rPr>
          <w:rFonts w:ascii="Baskerville" w:hAnsi="Baskerville"/>
          <w:b/>
          <w:color w:val="000000"/>
          <w:sz w:val="21"/>
          <w:szCs w:val="21"/>
        </w:rPr>
        <w:t xml:space="preserve">with </w:t>
      </w:r>
      <w:r w:rsidR="00FF7EEB" w:rsidRPr="006A7757">
        <w:rPr>
          <w:rFonts w:ascii="Baskerville" w:hAnsi="Baskerville"/>
          <w:b/>
          <w:color w:val="000000"/>
        </w:rPr>
        <w:t xml:space="preserve">R = 0.0511 +/- 0.0002 </w:t>
      </w:r>
      <w:proofErr w:type="spellStart"/>
      <w:r w:rsidR="00FF7EEB" w:rsidRPr="006A7757">
        <w:rPr>
          <w:rFonts w:ascii="Baskerville" w:hAnsi="Baskerville"/>
          <w:b/>
          <w:color w:val="000000"/>
        </w:rPr>
        <w:t>kOhm</w:t>
      </w:r>
      <w:proofErr w:type="spellEnd"/>
      <w:r w:rsidR="00FF7EEB" w:rsidRPr="006A7757">
        <w:rPr>
          <w:rFonts w:ascii="Baskerville" w:hAnsi="Baskerville"/>
          <w:b/>
          <w:color w:val="000000"/>
        </w:rPr>
        <w:t>, RL = 0.1802 +/- 0.0008kOhm, C = 3nF</w:t>
      </w:r>
      <w:r w:rsidR="00CA4C3B">
        <w:rPr>
          <w:rFonts w:ascii="Baskerville" w:hAnsi="Baskerville"/>
          <w:b/>
          <w:color w:val="000000"/>
        </w:rPr>
        <w:t>.</w:t>
      </w:r>
    </w:p>
    <w:tbl>
      <w:tblPr>
        <w:tblW w:w="7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877"/>
        <w:gridCol w:w="960"/>
        <w:gridCol w:w="3203"/>
      </w:tblGrid>
      <w:tr w:rsidR="005B535E" w:rsidRPr="006A7757" w14:paraId="65455551" w14:textId="77777777" w:rsidTr="00FF7EEB">
        <w:trPr>
          <w:trHeight w:val="290"/>
          <w:jc w:val="center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0BE81B26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Resonant Frequency [kHz] +- 0.02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6266479C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VR1 [V] +- 0.001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61E77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VL1 [V] +- 0.01</w:t>
            </w:r>
          </w:p>
        </w:tc>
        <w:tc>
          <w:tcPr>
            <w:tcW w:w="3203" w:type="dxa"/>
            <w:shd w:val="clear" w:color="auto" w:fill="auto"/>
            <w:noWrap/>
            <w:vAlign w:val="bottom"/>
            <w:hideMark/>
          </w:tcPr>
          <w:p w14:paraId="195B7933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Phase Shift [Degrees] +- 1</w:t>
            </w:r>
          </w:p>
        </w:tc>
      </w:tr>
      <w:tr w:rsidR="005B535E" w:rsidRPr="006A7757" w14:paraId="7F15FD8B" w14:textId="77777777" w:rsidTr="00FF7EEB">
        <w:trPr>
          <w:trHeight w:val="290"/>
          <w:jc w:val="center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2FE702AE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9.63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4C5EA986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A4B2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14.23</w:t>
            </w:r>
          </w:p>
        </w:tc>
        <w:tc>
          <w:tcPr>
            <w:tcW w:w="3203" w:type="dxa"/>
            <w:shd w:val="clear" w:color="auto" w:fill="auto"/>
            <w:noWrap/>
            <w:vAlign w:val="bottom"/>
            <w:hideMark/>
          </w:tcPr>
          <w:p w14:paraId="4840F579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93</w:t>
            </w:r>
          </w:p>
        </w:tc>
      </w:tr>
    </w:tbl>
    <w:p w14:paraId="09ACAE7E" w14:textId="77777777" w:rsidR="005B535E" w:rsidRPr="006A7757" w:rsidRDefault="005B535E" w:rsidP="005B535E">
      <w:pPr>
        <w:pStyle w:val="HTMLPreformatted"/>
        <w:shd w:val="clear" w:color="auto" w:fill="FFFFFF"/>
        <w:wordWrap w:val="0"/>
        <w:textAlignment w:val="baseline"/>
        <w:rPr>
          <w:rFonts w:ascii="Baskerville" w:hAnsi="Baskerville"/>
          <w:color w:val="000000"/>
          <w:sz w:val="21"/>
          <w:szCs w:val="21"/>
        </w:rPr>
      </w:pPr>
    </w:p>
    <w:p w14:paraId="0C39AD9E" w14:textId="7A8D2D19" w:rsidR="005B535E" w:rsidRPr="007B764E" w:rsidRDefault="005B535E" w:rsidP="007B764E">
      <w:pPr>
        <w:pStyle w:val="HTMLPreformatted"/>
        <w:shd w:val="clear" w:color="auto" w:fill="FFFFFF"/>
        <w:wordWrap w:val="0"/>
        <w:jc w:val="center"/>
        <w:textAlignment w:val="baseline"/>
        <w:rPr>
          <w:rFonts w:ascii="Baskerville" w:hAnsi="Baskerville"/>
          <w:b/>
          <w:color w:val="000000"/>
        </w:rPr>
      </w:pPr>
      <w:r w:rsidRPr="006A7757">
        <w:rPr>
          <w:rFonts w:ascii="Baskerville" w:hAnsi="Baskerville"/>
          <w:b/>
          <w:color w:val="000000"/>
          <w:sz w:val="21"/>
          <w:szCs w:val="21"/>
        </w:rPr>
        <w:t xml:space="preserve">Table 5: </w:t>
      </w:r>
      <w:r w:rsidR="00685100" w:rsidRPr="006A7757">
        <w:rPr>
          <w:rFonts w:ascii="Baskerville" w:hAnsi="Baskerville"/>
          <w:b/>
          <w:color w:val="000000"/>
          <w:sz w:val="21"/>
          <w:szCs w:val="21"/>
        </w:rPr>
        <w:t>VR1 and VT1 of</w:t>
      </w:r>
      <w:r w:rsidR="00685100" w:rsidRPr="006A7757">
        <w:rPr>
          <w:rFonts w:ascii="Baskerville" w:hAnsi="Baskerville"/>
          <w:b/>
          <w:color w:val="000000"/>
          <w:sz w:val="21"/>
          <w:szCs w:val="21"/>
        </w:rPr>
        <w:t xml:space="preserve"> RLC Circuit</w:t>
      </w:r>
      <w:r w:rsidR="00685100" w:rsidRPr="006A7757">
        <w:rPr>
          <w:rFonts w:ascii="Baskerville" w:hAnsi="Baskerville"/>
          <w:b/>
          <w:color w:val="000000"/>
          <w:sz w:val="21"/>
          <w:szCs w:val="21"/>
        </w:rPr>
        <w:t xml:space="preserve"> with </w:t>
      </w:r>
      <w:r w:rsidR="00685100" w:rsidRPr="006A7757">
        <w:rPr>
          <w:rFonts w:ascii="Baskerville" w:hAnsi="Baskerville"/>
          <w:b/>
          <w:color w:val="000000"/>
        </w:rPr>
        <w:t>R</w:t>
      </w:r>
      <w:r w:rsidR="00685100" w:rsidRPr="006A7757">
        <w:rPr>
          <w:rFonts w:ascii="Baskerville" w:hAnsi="Baskerville"/>
          <w:b/>
          <w:color w:val="000000"/>
        </w:rPr>
        <w:t>1</w:t>
      </w:r>
      <w:r w:rsidR="00685100" w:rsidRPr="006A7757">
        <w:rPr>
          <w:rFonts w:ascii="Baskerville" w:hAnsi="Baskerville"/>
          <w:b/>
          <w:color w:val="000000"/>
        </w:rPr>
        <w:t xml:space="preserve"> = 0.0511 +/- 0.0002 </w:t>
      </w:r>
      <w:proofErr w:type="spellStart"/>
      <w:r w:rsidR="00685100" w:rsidRPr="006A7757">
        <w:rPr>
          <w:rFonts w:ascii="Baskerville" w:hAnsi="Baskerville"/>
          <w:b/>
          <w:color w:val="000000"/>
        </w:rPr>
        <w:t>kOhm</w:t>
      </w:r>
      <w:proofErr w:type="spellEnd"/>
      <w:r w:rsidR="00685100" w:rsidRPr="006A7757">
        <w:rPr>
          <w:rFonts w:ascii="Baskerville" w:hAnsi="Baskerville"/>
          <w:b/>
          <w:color w:val="000000"/>
        </w:rPr>
        <w:t>,</w:t>
      </w:r>
      <w:r w:rsidR="007B764E">
        <w:rPr>
          <w:rFonts w:ascii="Baskerville" w:hAnsi="Baskerville"/>
          <w:b/>
          <w:color w:val="000000"/>
        </w:rPr>
        <w:t xml:space="preserve"> </w:t>
      </w:r>
      <w:r w:rsidR="00685100" w:rsidRPr="006A7757">
        <w:rPr>
          <w:rFonts w:ascii="Baskerville" w:hAnsi="Baskerville"/>
          <w:b/>
          <w:color w:val="000000"/>
        </w:rPr>
        <w:t xml:space="preserve">R2 = 0.5617 +/- 0.003kOhm, </w:t>
      </w:r>
      <w:r w:rsidR="00685100" w:rsidRPr="006A7757">
        <w:rPr>
          <w:rFonts w:ascii="Baskerville" w:hAnsi="Baskerville"/>
          <w:b/>
          <w:color w:val="000000"/>
        </w:rPr>
        <w:t>RL = 0.1802 +/- 0.0008kOhm, C = 3nF</w:t>
      </w:r>
    </w:p>
    <w:tbl>
      <w:tblPr>
        <w:tblW w:w="7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877"/>
        <w:gridCol w:w="960"/>
        <w:gridCol w:w="3144"/>
      </w:tblGrid>
      <w:tr w:rsidR="005B535E" w:rsidRPr="006A7757" w14:paraId="72B7DAB2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BC62EF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Frequency [kHz] +- 0.02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1D036AEE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VR1 [V] +- 0.001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9F9B7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VT1 [V] +- 0.01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105D9F6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Phase Shift [Degrees] +- 1</w:t>
            </w:r>
          </w:p>
        </w:tc>
      </w:tr>
      <w:tr w:rsidR="005B535E" w:rsidRPr="006A7757" w14:paraId="418AF9A4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4DE10B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6.07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50BF1892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E6E02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006F1BD2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81</w:t>
            </w:r>
          </w:p>
        </w:tc>
      </w:tr>
      <w:tr w:rsidR="005B535E" w:rsidRPr="006A7757" w14:paraId="0B040FE3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B97E4D2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7.1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5D31FBDE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85A99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2CD88F74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78</w:t>
            </w:r>
          </w:p>
        </w:tc>
      </w:tr>
      <w:tr w:rsidR="005B535E" w:rsidRPr="006A7757" w14:paraId="6E8F5133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5E23A87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7.73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42EC1653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13A5A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7.59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73C8847B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72</w:t>
            </w:r>
          </w:p>
        </w:tc>
      </w:tr>
      <w:tr w:rsidR="005B535E" w:rsidRPr="006A7757" w14:paraId="29AAAECF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B2B0EBC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8.31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0DE109DB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3DBF2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7.58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7F598E07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66</w:t>
            </w:r>
          </w:p>
        </w:tc>
      </w:tr>
      <w:tr w:rsidR="005B535E" w:rsidRPr="006A7757" w14:paraId="64FAF7C4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401163D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9.13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08BEF03D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311FA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7.62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16A5780B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44</w:t>
            </w:r>
          </w:p>
        </w:tc>
      </w:tr>
      <w:tr w:rsidR="005B535E" w:rsidRPr="006A7757" w14:paraId="3DCE522A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AFFF5C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9.78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188438B2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FCBFF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7.48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78C1CC7A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3</w:t>
            </w:r>
          </w:p>
        </w:tc>
      </w:tr>
      <w:tr w:rsidR="005B535E" w:rsidRPr="006A7757" w14:paraId="43B913B8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F32FA3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10.51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51B4D09D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3F453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7.46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32B0CD19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-40</w:t>
            </w:r>
          </w:p>
        </w:tc>
      </w:tr>
      <w:tr w:rsidR="005B535E" w:rsidRPr="006A7757" w14:paraId="5CD9223E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E36594E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11.35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760CC88B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67A13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7.49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5336153A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-60</w:t>
            </w:r>
          </w:p>
        </w:tc>
      </w:tr>
      <w:tr w:rsidR="005B535E" w:rsidRPr="006A7757" w14:paraId="547F00C8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1038C01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12.45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501EAFEB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FB4FE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7.51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40DF6052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-70</w:t>
            </w:r>
          </w:p>
        </w:tc>
      </w:tr>
      <w:tr w:rsidR="005B535E" w:rsidRPr="006A7757" w14:paraId="76E25E59" w14:textId="77777777" w:rsidTr="00685100">
        <w:trPr>
          <w:trHeight w:val="6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74DCE14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15.6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6EE78B70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D2E0A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7.52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173C1445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-78</w:t>
            </w:r>
          </w:p>
        </w:tc>
      </w:tr>
      <w:tr w:rsidR="005B535E" w:rsidRPr="006A7757" w14:paraId="7B9C3539" w14:textId="77777777" w:rsidTr="00685100">
        <w:trPr>
          <w:trHeight w:val="290"/>
          <w:jc w:val="center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54A80E1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17.25</w:t>
            </w:r>
          </w:p>
        </w:tc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763F1E03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F56F8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6.52</w:t>
            </w:r>
          </w:p>
        </w:tc>
        <w:tc>
          <w:tcPr>
            <w:tcW w:w="3144" w:type="dxa"/>
            <w:shd w:val="clear" w:color="auto" w:fill="auto"/>
            <w:noWrap/>
            <w:vAlign w:val="bottom"/>
            <w:hideMark/>
          </w:tcPr>
          <w:p w14:paraId="406847ED" w14:textId="77777777" w:rsidR="005B535E" w:rsidRPr="006A7757" w:rsidRDefault="005B535E" w:rsidP="005B535E">
            <w:pPr>
              <w:rPr>
                <w:rFonts w:ascii="Baskerville" w:hAnsi="Baskerville" w:cs="Courier New"/>
              </w:rPr>
            </w:pPr>
            <w:r w:rsidRPr="006A7757">
              <w:rPr>
                <w:rFonts w:ascii="Baskerville" w:hAnsi="Baskerville" w:cs="Courier New"/>
              </w:rPr>
              <w:t>-83</w:t>
            </w:r>
          </w:p>
        </w:tc>
      </w:tr>
    </w:tbl>
    <w:p w14:paraId="32B2BBA7" w14:textId="77777777" w:rsidR="005B535E" w:rsidRPr="006A7757" w:rsidRDefault="005B535E" w:rsidP="005B535E">
      <w:pPr>
        <w:tabs>
          <w:tab w:val="left" w:pos="2320"/>
        </w:tabs>
        <w:rPr>
          <w:rFonts w:ascii="Baskerville" w:hAnsi="Baskerville" w:cs="Courier New"/>
          <w:b/>
        </w:rPr>
      </w:pPr>
    </w:p>
    <w:p w14:paraId="0DD5B789" w14:textId="77777777" w:rsidR="005B535E" w:rsidRPr="006A7757" w:rsidRDefault="005B535E" w:rsidP="005B535E">
      <w:pPr>
        <w:tabs>
          <w:tab w:val="left" w:pos="2320"/>
        </w:tabs>
        <w:rPr>
          <w:rFonts w:ascii="Baskerville" w:hAnsi="Baskerville" w:cs="Courier New"/>
          <w:b/>
        </w:rPr>
      </w:pPr>
    </w:p>
    <w:p w14:paraId="2204317F" w14:textId="59E12712" w:rsidR="008D4265" w:rsidRPr="006A7757" w:rsidRDefault="008D4265" w:rsidP="008D4265">
      <w:pPr>
        <w:spacing w:after="0" w:line="240" w:lineRule="auto"/>
        <w:rPr>
          <w:rFonts w:ascii="Baskerville" w:eastAsia="Times New Roman" w:hAnsi="Baskerville" w:cs="Courier New"/>
          <w:b/>
          <w:color w:val="000000"/>
          <w:sz w:val="24"/>
          <w:szCs w:val="24"/>
        </w:rPr>
      </w:pPr>
      <w:r w:rsidRPr="006A7757">
        <w:rPr>
          <w:rFonts w:ascii="Baskerville" w:eastAsia="Times New Roman" w:hAnsi="Baskerville" w:cs="Courier New"/>
          <w:b/>
          <w:color w:val="000000"/>
          <w:sz w:val="24"/>
          <w:szCs w:val="24"/>
        </w:rPr>
        <w:t>3.2</w:t>
      </w:r>
      <w:r w:rsidRPr="006A7757">
        <w:rPr>
          <w:rFonts w:ascii="Baskerville" w:eastAsia="Times New Roman" w:hAnsi="Baskerville" w:cs="Courier New"/>
          <w:b/>
          <w:color w:val="000000"/>
          <w:sz w:val="24"/>
          <w:szCs w:val="24"/>
        </w:rPr>
        <w:t xml:space="preserve"> </w:t>
      </w:r>
      <w:r w:rsidRPr="006A7757">
        <w:rPr>
          <w:rFonts w:ascii="Baskerville" w:eastAsia="Times New Roman" w:hAnsi="Baskerville" w:cs="Courier New"/>
          <w:b/>
          <w:color w:val="000000"/>
          <w:sz w:val="24"/>
          <w:szCs w:val="24"/>
        </w:rPr>
        <w:t>Equation List</w:t>
      </w:r>
    </w:p>
    <w:p w14:paraId="10E116EF" w14:textId="77777777" w:rsidR="005B535E" w:rsidRPr="006A7757" w:rsidRDefault="005B535E" w:rsidP="005B535E">
      <w:pPr>
        <w:rPr>
          <w:rFonts w:ascii="Baskerville" w:eastAsiaTheme="minorEastAsia" w:hAnsi="Baskerville" w:cs="Courier New"/>
        </w:rPr>
      </w:pP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Courier New"/>
                    <w:i/>
                  </w:rPr>
                </m:ctrlPr>
              </m:sSubSupPr>
              <m:e>
                <m:r>
                  <w:rPr>
                    <w:rFonts w:ascii="Cambria Math" w:hAnsi="Cambria Math" w:cs="Courier New"/>
                  </w:rPr>
                  <m:t>f</m:t>
                </m:r>
              </m:e>
              <m:sub>
                <m:r>
                  <w:rPr>
                    <w:rFonts w:ascii="Cambria Math" w:hAnsi="Cambria Math" w:cs="Courier New"/>
                  </w:rPr>
                  <m:t>0</m:t>
                </m:r>
              </m:sub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bSup>
          </m:den>
        </m:f>
        <m:r>
          <w:rPr>
            <w:rFonts w:ascii="Cambria Math" w:hAnsi="Cambria Math" w:cs="Courier New"/>
          </w:rPr>
          <m:t>=4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π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L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C+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s</m:t>
                </m:r>
              </m:sub>
            </m:sSub>
          </m:e>
        </m:d>
        <m:r>
          <w:rPr>
            <w:rFonts w:ascii="Cambria Math" w:hAnsi="Cambria Math" w:cs="Courier New"/>
          </w:rPr>
          <m:t xml:space="preserve"> 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1</m:t>
            </m:r>
          </m:e>
        </m:d>
      </m:oMath>
      <w:r w:rsidRPr="006A7757">
        <w:rPr>
          <w:rFonts w:ascii="Baskerville" w:eastAsiaTheme="minorEastAsia" w:hAnsi="Baskerville" w:cs="Courier New"/>
        </w:rPr>
        <w:t xml:space="preserve"> </w:t>
      </w:r>
    </w:p>
    <w:p w14:paraId="26399841" w14:textId="77777777" w:rsidR="005B535E" w:rsidRPr="006A7757" w:rsidRDefault="005B535E" w:rsidP="005B535E">
      <w:pPr>
        <w:rPr>
          <w:rFonts w:ascii="Baskerville" w:eastAsiaTheme="minorEastAsia" w:hAnsi="Baskerville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ω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=</m:t>
        </m:r>
        <m:rad>
          <m:radPr>
            <m:degHide m:val="1"/>
            <m:ctrlPr>
              <w:rPr>
                <w:rFonts w:ascii="Cambria Math" w:hAnsi="Cambria Math" w:cs="Courier New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1</m:t>
                </m:r>
              </m:num>
              <m:den>
                <m:r>
                  <w:rPr>
                    <w:rFonts w:ascii="Cambria Math" w:hAnsi="Cambria Math" w:cs="Courier New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C+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rad>
        <m:r>
          <w:rPr>
            <w:rFonts w:ascii="Cambria Math" w:hAnsi="Cambria Math" w:cs="Courier New"/>
          </w:rPr>
          <m:t xml:space="preserve"> (2)</m:t>
        </m:r>
      </m:oMath>
      <w:r w:rsidRPr="006A7757">
        <w:rPr>
          <w:rFonts w:ascii="Baskerville" w:eastAsiaTheme="minorEastAsia" w:hAnsi="Baskerville" w:cs="Courier New"/>
        </w:rPr>
        <w:t xml:space="preserve"> </w:t>
      </w:r>
    </w:p>
    <w:p w14:paraId="0A92CFC1" w14:textId="77777777" w:rsidR="005B535E" w:rsidRPr="006A7757" w:rsidRDefault="005B535E" w:rsidP="005B535E">
      <w:pPr>
        <w:rPr>
          <w:rFonts w:ascii="Baskerville" w:eastAsiaTheme="minorEastAsia" w:hAnsi="Baskerville" w:cs="Courier New"/>
        </w:rPr>
      </w:pP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</w:rPr>
                  <m:t>0</m:t>
                </m:r>
              </m:sub>
            </m:sSub>
          </m:den>
        </m:f>
        <m:r>
          <w:rPr>
            <w:rFonts w:ascii="Cambria Math" w:hAnsi="Cambria Math" w:cs="Courier New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urier New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ourier New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Courier New"/>
                              </w:rPr>
                              <m:t>ω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ourier New"/>
              </w:rPr>
              <m:t>-0.5</m:t>
            </m:r>
          </m:sup>
        </m:sSup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3</m:t>
            </m:r>
          </m:e>
        </m:d>
      </m:oMath>
      <w:r w:rsidRPr="006A7757">
        <w:rPr>
          <w:rFonts w:ascii="Baskerville" w:eastAsiaTheme="minorEastAsia" w:hAnsi="Baskerville" w:cs="Courier New"/>
        </w:rPr>
        <w:t xml:space="preserve"> </w:t>
      </w:r>
    </w:p>
    <w:p w14:paraId="3D38E64C" w14:textId="77777777" w:rsidR="005B535E" w:rsidRPr="006A7757" w:rsidRDefault="005B535E" w:rsidP="005B535E">
      <w:pPr>
        <w:rPr>
          <w:rFonts w:ascii="Baskerville" w:eastAsiaTheme="minorEastAsia" w:hAnsi="Baskerville" w:cs="Courier New"/>
        </w:rPr>
      </w:pP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urier New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ϕ</m:t>
                </m:r>
              </m:e>
            </m:d>
          </m:e>
        </m:func>
        <m:r>
          <w:rPr>
            <w:rFonts w:ascii="Cambria Math" w:hAnsi="Cambria Math" w:cs="Courier New"/>
          </w:rPr>
          <m:t>=Q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r>
                  <w:rPr>
                    <w:rFonts w:ascii="Cambria Math" w:hAnsi="Cambria Math" w:cs="Courier New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Courier New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Courier New"/>
                  </w:rPr>
                  <m:t>ω</m:t>
                </m:r>
              </m:den>
            </m:f>
          </m:e>
        </m:d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4</m:t>
            </m:r>
          </m:e>
        </m:d>
      </m:oMath>
      <w:r w:rsidRPr="006A7757">
        <w:rPr>
          <w:rFonts w:ascii="Baskerville" w:eastAsiaTheme="minorEastAsia" w:hAnsi="Baskerville" w:cs="Courier New"/>
        </w:rPr>
        <w:t xml:space="preserve"> </w:t>
      </w:r>
    </w:p>
    <w:p w14:paraId="4B640630" w14:textId="73F527B5" w:rsidR="005D7518" w:rsidRPr="00965617" w:rsidRDefault="005D7518" w:rsidP="005B535E">
      <w:pPr>
        <w:rPr>
          <w:rFonts w:ascii="Baskerville" w:eastAsiaTheme="minorEastAsia" w:hAnsi="Baskerville" w:cs="Courier New"/>
        </w:rPr>
      </w:pPr>
      <m:oMath>
        <m:r>
          <w:rPr>
            <w:rFonts w:ascii="Cambria Math" w:hAnsi="Cambria Math" w:cs="Courier New"/>
          </w:rPr>
          <w:lastRenderedPageBreak/>
          <m:t>Q=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ω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L/R(5)</m:t>
        </m:r>
      </m:oMath>
      <w:r w:rsidRPr="00965617">
        <w:rPr>
          <w:rFonts w:ascii="Baskerville" w:eastAsiaTheme="minorEastAsia" w:hAnsi="Baskerville" w:cs="Courier New"/>
        </w:rPr>
        <w:t xml:space="preserve"> </w:t>
      </w:r>
    </w:p>
    <w:p w14:paraId="4AE7BA84" w14:textId="77777777" w:rsidR="005B535E" w:rsidRDefault="005B535E" w:rsidP="005B535E">
      <w:pPr>
        <w:rPr>
          <w:rFonts w:ascii="Helvetica" w:eastAsiaTheme="minorEastAsia" w:hAnsi="Helvetica" w:cs="Courier New"/>
          <w:b/>
        </w:rPr>
      </w:pPr>
    </w:p>
    <w:p w14:paraId="7BB1BD46" w14:textId="2D358A0E" w:rsidR="008D4265" w:rsidRPr="008D4265" w:rsidRDefault="008D4265" w:rsidP="008D4265">
      <w:pPr>
        <w:spacing w:after="0" w:line="240" w:lineRule="auto"/>
        <w:rPr>
          <w:rFonts w:ascii="Helvetica" w:eastAsia="Times New Roman" w:hAnsi="Helvetica" w:cs="Courier New"/>
          <w:b/>
          <w:color w:val="000000"/>
          <w:sz w:val="24"/>
          <w:szCs w:val="24"/>
        </w:rPr>
      </w:pPr>
      <w:r>
        <w:rPr>
          <w:rFonts w:ascii="Helvetica" w:eastAsia="Times New Roman" w:hAnsi="Helvetica" w:cs="Courier New"/>
          <w:b/>
          <w:color w:val="000000"/>
          <w:sz w:val="24"/>
          <w:szCs w:val="24"/>
        </w:rPr>
        <w:t>3.3</w:t>
      </w:r>
      <w:r w:rsidRPr="008D4265">
        <w:rPr>
          <w:rFonts w:ascii="Helvetica" w:eastAsia="Times New Roman" w:hAnsi="Helvetica" w:cs="Courier New"/>
          <w:b/>
          <w:color w:val="000000"/>
          <w:sz w:val="24"/>
          <w:szCs w:val="24"/>
        </w:rPr>
        <w:t xml:space="preserve"> </w:t>
      </w:r>
      <w:r>
        <w:rPr>
          <w:rFonts w:ascii="Helvetica" w:eastAsia="Times New Roman" w:hAnsi="Helvetica" w:cs="Courier New"/>
          <w:b/>
          <w:color w:val="000000"/>
          <w:sz w:val="24"/>
          <w:szCs w:val="24"/>
        </w:rPr>
        <w:t>Sample Calculations</w:t>
      </w:r>
    </w:p>
    <w:p w14:paraId="76AAB5E0" w14:textId="77777777" w:rsidR="005B535E" w:rsidRPr="005B535E" w:rsidRDefault="005B535E" w:rsidP="005B535E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</w:rPr>
      </w:pPr>
      <w:r w:rsidRPr="005B535E">
        <w:rPr>
          <w:rFonts w:ascii="Courier New" w:eastAsiaTheme="minorEastAsia" w:hAnsi="Courier New" w:cs="Courier New"/>
        </w:rPr>
        <w:t xml:space="preserve">Resonant Frequency </w:t>
      </w:r>
    </w:p>
    <w:p w14:paraId="0E103F06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</w:rPr>
      </w:pPr>
      <w:r w:rsidRPr="00D47F77">
        <w:rPr>
          <w:rFonts w:ascii="Courier New" w:hAnsi="Courier New" w:cs="Courier New"/>
          <w:color w:val="000000"/>
        </w:rPr>
        <w:t xml:space="preserve">wo = </w:t>
      </w:r>
      <w:proofErr w:type="spellStart"/>
      <w:proofErr w:type="gramStart"/>
      <w:r w:rsidRPr="00D47F77">
        <w:rPr>
          <w:rFonts w:ascii="Courier New" w:hAnsi="Courier New" w:cs="Courier New"/>
          <w:color w:val="000000"/>
        </w:rPr>
        <w:t>sqrt</w:t>
      </w:r>
      <w:proofErr w:type="spellEnd"/>
      <w:r w:rsidRPr="00D47F77">
        <w:rPr>
          <w:rFonts w:ascii="Courier New" w:hAnsi="Courier New" w:cs="Courier New"/>
          <w:color w:val="000000"/>
        </w:rPr>
        <w:t>(</w:t>
      </w:r>
      <w:proofErr w:type="gramEnd"/>
      <w:r w:rsidRPr="00D47F77">
        <w:rPr>
          <w:rFonts w:ascii="Courier New" w:hAnsi="Courier New" w:cs="Courier New"/>
          <w:color w:val="000000"/>
        </w:rPr>
        <w:t>1/(L*(0.003e-6 + Cs)))</w:t>
      </w:r>
    </w:p>
    <w:p w14:paraId="204E8B58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</w:rPr>
      </w:pPr>
      <w:proofErr w:type="spellStart"/>
      <w:r w:rsidRPr="00D47F77">
        <w:rPr>
          <w:rFonts w:ascii="Courier New" w:hAnsi="Courier New" w:cs="Courier New"/>
          <w:color w:val="000000"/>
        </w:rPr>
        <w:t>wo_err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= </w:t>
      </w:r>
      <w:proofErr w:type="spellStart"/>
      <w:r w:rsidRPr="00D47F77">
        <w:rPr>
          <w:rFonts w:ascii="Courier New" w:hAnsi="Courier New" w:cs="Courier New"/>
          <w:color w:val="000000"/>
        </w:rPr>
        <w:t>errorpropogate</w:t>
      </w:r>
      <w:proofErr w:type="spellEnd"/>
      <w:r w:rsidRPr="00D47F77">
        <w:rPr>
          <w:rFonts w:ascii="Courier New" w:hAnsi="Courier New" w:cs="Courier New"/>
          <w:color w:val="000000"/>
        </w:rPr>
        <w:t>(</w:t>
      </w:r>
      <w:proofErr w:type="gramStart"/>
      <w:r w:rsidRPr="00D47F77">
        <w:rPr>
          <w:rFonts w:ascii="Courier New" w:hAnsi="Courier New" w:cs="Courier New"/>
          <w:color w:val="000000"/>
        </w:rPr>
        <w:t>wo,L</w:t>
      </w:r>
      <w:proofErr w:type="gramEnd"/>
      <w:r w:rsidRPr="00D47F77">
        <w:rPr>
          <w:rFonts w:ascii="Courier New" w:hAnsi="Courier New" w:cs="Courier New"/>
          <w:color w:val="000000"/>
        </w:rPr>
        <w:t>,L_err,Cs,Cs_err,3e-9,(3e-9)*0.005)</w:t>
      </w:r>
    </w:p>
    <w:p w14:paraId="0044715C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CBD8759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D47F77">
        <w:rPr>
          <w:rFonts w:ascii="Courier New" w:hAnsi="Courier New" w:cs="Courier New"/>
          <w:color w:val="000000"/>
        </w:rPr>
        <w:t>Where w0 is the resonant frequency, L is the inductance and Cs is the calculated from the intercept of Figure 1.</w:t>
      </w:r>
    </w:p>
    <w:p w14:paraId="6DFE529F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0B49E90" w14:textId="77777777" w:rsidR="005B535E" w:rsidRPr="00D47F77" w:rsidRDefault="005B535E" w:rsidP="005B53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47F77">
        <w:rPr>
          <w:rFonts w:ascii="Courier New" w:hAnsi="Courier New" w:cs="Courier New"/>
          <w:color w:val="000000"/>
        </w:rPr>
        <w:t>Inductor and Capacitor Impedance</w:t>
      </w:r>
    </w:p>
    <w:p w14:paraId="3C33DD71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CC31DCE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 xml:space="preserve">ZL = </w:t>
      </w:r>
      <w:proofErr w:type="spellStart"/>
      <w:r w:rsidRPr="00D47F77">
        <w:rPr>
          <w:rFonts w:ascii="Courier New" w:hAnsi="Courier New" w:cs="Courier New"/>
          <w:color w:val="000000"/>
        </w:rPr>
        <w:t>i</w:t>
      </w:r>
      <w:proofErr w:type="spellEnd"/>
      <w:r w:rsidRPr="00D47F77">
        <w:rPr>
          <w:rFonts w:ascii="Courier New" w:hAnsi="Courier New" w:cs="Courier New"/>
          <w:color w:val="000000"/>
        </w:rPr>
        <w:t>*wo*L</w:t>
      </w:r>
    </w:p>
    <w:p w14:paraId="545B34F0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</w:rPr>
      </w:pPr>
      <w:proofErr w:type="spellStart"/>
      <w:r w:rsidRPr="00D47F77">
        <w:rPr>
          <w:rFonts w:ascii="Courier New" w:hAnsi="Courier New" w:cs="Courier New"/>
          <w:color w:val="000000"/>
        </w:rPr>
        <w:t>ZL_err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= </w:t>
      </w:r>
      <w:proofErr w:type="spellStart"/>
      <w:r w:rsidRPr="00D47F77">
        <w:rPr>
          <w:rFonts w:ascii="Courier New" w:hAnsi="Courier New" w:cs="Courier New"/>
          <w:color w:val="000000"/>
        </w:rPr>
        <w:t>errorpropogate</w:t>
      </w:r>
      <w:proofErr w:type="spellEnd"/>
      <w:r w:rsidRPr="00D47F77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D47F77">
        <w:rPr>
          <w:rFonts w:ascii="Courier New" w:hAnsi="Courier New" w:cs="Courier New"/>
          <w:color w:val="000000"/>
        </w:rPr>
        <w:t>ZL,L</w:t>
      </w:r>
      <w:proofErr w:type="gramEnd"/>
      <w:r w:rsidRPr="00D47F77">
        <w:rPr>
          <w:rFonts w:ascii="Courier New" w:hAnsi="Courier New" w:cs="Courier New"/>
          <w:color w:val="000000"/>
        </w:rPr>
        <w:t>,L_err,wo,wo_err</w:t>
      </w:r>
      <w:proofErr w:type="spellEnd"/>
      <w:r w:rsidRPr="00D47F77">
        <w:rPr>
          <w:rFonts w:ascii="Courier New" w:hAnsi="Courier New" w:cs="Courier New"/>
          <w:color w:val="000000"/>
        </w:rPr>
        <w:t>)</w:t>
      </w:r>
    </w:p>
    <w:p w14:paraId="4A0AB181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748854C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ZC = 1/(j*wo*3e-9)</w:t>
      </w:r>
    </w:p>
    <w:p w14:paraId="542E6982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</w:rPr>
      </w:pPr>
      <w:proofErr w:type="spellStart"/>
      <w:r w:rsidRPr="00D47F77">
        <w:rPr>
          <w:rFonts w:ascii="Courier New" w:hAnsi="Courier New" w:cs="Courier New"/>
          <w:color w:val="000000"/>
        </w:rPr>
        <w:t>ZC_err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= </w:t>
      </w:r>
      <w:proofErr w:type="spellStart"/>
      <w:r w:rsidRPr="00D47F77">
        <w:rPr>
          <w:rFonts w:ascii="Courier New" w:hAnsi="Courier New" w:cs="Courier New"/>
          <w:color w:val="000000"/>
        </w:rPr>
        <w:t>errorpropogate</w:t>
      </w:r>
      <w:proofErr w:type="spellEnd"/>
      <w:r w:rsidRPr="00D47F77">
        <w:rPr>
          <w:rFonts w:ascii="Courier New" w:hAnsi="Courier New" w:cs="Courier New"/>
          <w:color w:val="000000"/>
        </w:rPr>
        <w:t>(</w:t>
      </w:r>
      <w:proofErr w:type="gramStart"/>
      <w:r w:rsidRPr="00D47F77">
        <w:rPr>
          <w:rFonts w:ascii="Courier New" w:hAnsi="Courier New" w:cs="Courier New"/>
          <w:color w:val="000000"/>
        </w:rPr>
        <w:t>ZC,wo</w:t>
      </w:r>
      <w:proofErr w:type="gramEnd"/>
      <w:r w:rsidRPr="00D47F77">
        <w:rPr>
          <w:rFonts w:ascii="Courier New" w:hAnsi="Courier New" w:cs="Courier New"/>
          <w:color w:val="000000"/>
        </w:rPr>
        <w:t>,wo_err,3e-9,(3e-9)*0.005)</w:t>
      </w:r>
    </w:p>
    <w:p w14:paraId="13928336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6C06011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</w:rPr>
      </w:pPr>
      <w:r w:rsidRPr="00D47F77">
        <w:rPr>
          <w:rFonts w:ascii="Courier New" w:hAnsi="Courier New" w:cs="Courier New"/>
          <w:color w:val="000000"/>
        </w:rPr>
        <w:t>Where ZL is the inductor impedance, ZC is the capacitor impedance.</w:t>
      </w:r>
    </w:p>
    <w:p w14:paraId="4D3267E2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1C81EBF" w14:textId="77777777" w:rsidR="005B535E" w:rsidRPr="00D47F77" w:rsidRDefault="005B535E" w:rsidP="005B53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</w:rPr>
        <w:t>Theoretical VL/VC and VL/VR</w:t>
      </w:r>
    </w:p>
    <w:p w14:paraId="15505078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2BBF38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ALR = abs(ZL/R1)</w:t>
      </w:r>
    </w:p>
    <w:p w14:paraId="3A53A6F4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D47F77">
        <w:rPr>
          <w:rFonts w:ascii="Courier New" w:hAnsi="Courier New" w:cs="Courier New"/>
          <w:color w:val="000000"/>
        </w:rPr>
        <w:t>ALR_val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= abs(ALR)</w:t>
      </w:r>
    </w:p>
    <w:p w14:paraId="3638AFCA" w14:textId="77777777" w:rsidR="005B535E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</w:rPr>
      </w:pPr>
      <w:proofErr w:type="spellStart"/>
      <w:r w:rsidRPr="00D47F77">
        <w:rPr>
          <w:rFonts w:ascii="Courier New" w:hAnsi="Courier New" w:cs="Courier New"/>
          <w:color w:val="000000"/>
        </w:rPr>
        <w:t>ALR_err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= abs(</w:t>
      </w:r>
      <w:proofErr w:type="spellStart"/>
      <w:r w:rsidRPr="00D47F77">
        <w:rPr>
          <w:rFonts w:ascii="Courier New" w:hAnsi="Courier New" w:cs="Courier New"/>
          <w:color w:val="000000"/>
        </w:rPr>
        <w:t>errorpropogate</w:t>
      </w:r>
      <w:proofErr w:type="spellEnd"/>
      <w:r w:rsidRPr="00D47F77">
        <w:rPr>
          <w:rFonts w:ascii="Courier New" w:hAnsi="Courier New" w:cs="Courier New"/>
          <w:color w:val="000000"/>
        </w:rPr>
        <w:t>(</w:t>
      </w:r>
      <w:proofErr w:type="gramStart"/>
      <w:r w:rsidRPr="00D47F77">
        <w:rPr>
          <w:rFonts w:ascii="Courier New" w:hAnsi="Courier New" w:cs="Courier New"/>
          <w:color w:val="000000"/>
        </w:rPr>
        <w:t>ALR,ZL</w:t>
      </w:r>
      <w:proofErr w:type="gramEnd"/>
      <w:r w:rsidRPr="00D47F77">
        <w:rPr>
          <w:rFonts w:ascii="Courier New" w:hAnsi="Courier New" w:cs="Courier New"/>
          <w:color w:val="000000"/>
        </w:rPr>
        <w:t>,ZL_err,R1,dR1))</w:t>
      </w:r>
    </w:p>
    <w:p w14:paraId="37BCA75C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ALC =abs(ZL/ZC)</w:t>
      </w:r>
    </w:p>
    <w:p w14:paraId="5B6D3921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D47F77">
        <w:rPr>
          <w:rFonts w:ascii="Courier New" w:hAnsi="Courier New" w:cs="Courier New"/>
          <w:color w:val="000000"/>
        </w:rPr>
        <w:t>ALC_val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= abs(ALC)</w:t>
      </w:r>
    </w:p>
    <w:p w14:paraId="0835967C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</w:rPr>
      </w:pPr>
      <w:proofErr w:type="spellStart"/>
      <w:r w:rsidRPr="00D47F77">
        <w:rPr>
          <w:rFonts w:ascii="Courier New" w:hAnsi="Courier New" w:cs="Courier New"/>
          <w:color w:val="000000"/>
        </w:rPr>
        <w:t>ALC_err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= abs(</w:t>
      </w:r>
      <w:proofErr w:type="spellStart"/>
      <w:r w:rsidRPr="00D47F77">
        <w:rPr>
          <w:rFonts w:ascii="Courier New" w:hAnsi="Courier New" w:cs="Courier New"/>
          <w:color w:val="000000"/>
        </w:rPr>
        <w:t>errorpropogate</w:t>
      </w:r>
      <w:proofErr w:type="spellEnd"/>
      <w:r w:rsidRPr="00D47F77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D47F77">
        <w:rPr>
          <w:rFonts w:ascii="Courier New" w:hAnsi="Courier New" w:cs="Courier New"/>
          <w:color w:val="000000"/>
        </w:rPr>
        <w:t>ALC,ZL</w:t>
      </w:r>
      <w:proofErr w:type="gramEnd"/>
      <w:r w:rsidRPr="00D47F77">
        <w:rPr>
          <w:rFonts w:ascii="Courier New" w:hAnsi="Courier New" w:cs="Courier New"/>
          <w:color w:val="000000"/>
        </w:rPr>
        <w:t>,ZL_err,ZC,ZC_err</w:t>
      </w:r>
      <w:proofErr w:type="spellEnd"/>
      <w:r w:rsidRPr="00D47F77">
        <w:rPr>
          <w:rFonts w:ascii="Courier New" w:hAnsi="Courier New" w:cs="Courier New"/>
          <w:color w:val="000000"/>
        </w:rPr>
        <w:t>))</w:t>
      </w:r>
    </w:p>
    <w:p w14:paraId="0ADAD151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79CC1BB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</w:rPr>
      </w:pPr>
      <w:r w:rsidRPr="00D47F77">
        <w:rPr>
          <w:rFonts w:ascii="Courier New" w:hAnsi="Courier New" w:cs="Courier New"/>
          <w:color w:val="000000"/>
        </w:rPr>
        <w:t xml:space="preserve">Where </w:t>
      </w:r>
      <w:proofErr w:type="spellStart"/>
      <w:r w:rsidRPr="00D47F77">
        <w:rPr>
          <w:rFonts w:ascii="Courier New" w:hAnsi="Courier New" w:cs="Courier New"/>
          <w:color w:val="000000"/>
        </w:rPr>
        <w:t>ALR_val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is VL/VR and </w:t>
      </w:r>
      <w:proofErr w:type="spellStart"/>
      <w:r w:rsidRPr="00D47F77">
        <w:rPr>
          <w:rFonts w:ascii="Courier New" w:hAnsi="Courier New" w:cs="Courier New"/>
          <w:color w:val="000000"/>
        </w:rPr>
        <w:t>ALC_val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is VL/VC</w:t>
      </w:r>
    </w:p>
    <w:p w14:paraId="23C0EA58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AEAE96B" w14:textId="77777777" w:rsidR="005B535E" w:rsidRPr="00D47F77" w:rsidRDefault="005B535E" w:rsidP="005B53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</w:rPr>
        <w:t>Quality Factor</w:t>
      </w:r>
    </w:p>
    <w:p w14:paraId="6109713B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9C996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R = R1 + RL;</w:t>
      </w:r>
    </w:p>
    <w:p w14:paraId="23C76193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 xml:space="preserve">Q = </w:t>
      </w:r>
      <w:proofErr w:type="spellStart"/>
      <w:r w:rsidRPr="00D47F77">
        <w:rPr>
          <w:rFonts w:ascii="Courier New" w:hAnsi="Courier New" w:cs="Courier New"/>
          <w:color w:val="000000"/>
        </w:rPr>
        <w:t>res_w</w:t>
      </w:r>
      <w:proofErr w:type="spellEnd"/>
      <w:r w:rsidRPr="00D47F77">
        <w:rPr>
          <w:rFonts w:ascii="Courier New" w:hAnsi="Courier New" w:cs="Courier New"/>
          <w:color w:val="000000"/>
        </w:rPr>
        <w:t>*L/R;</w:t>
      </w:r>
    </w:p>
    <w:p w14:paraId="32F71553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</w:rPr>
      </w:pPr>
      <w:proofErr w:type="spellStart"/>
      <w:r w:rsidRPr="00D47F77">
        <w:rPr>
          <w:rFonts w:ascii="Courier New" w:hAnsi="Courier New" w:cs="Courier New"/>
          <w:color w:val="000000"/>
        </w:rPr>
        <w:t>dQ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= </w:t>
      </w:r>
      <w:proofErr w:type="spellStart"/>
      <w:r w:rsidRPr="00D47F77">
        <w:rPr>
          <w:rFonts w:ascii="Courier New" w:hAnsi="Courier New" w:cs="Courier New"/>
          <w:color w:val="000000"/>
        </w:rPr>
        <w:t>errorpropogate</w:t>
      </w:r>
      <w:proofErr w:type="spellEnd"/>
      <w:r w:rsidRPr="00D47F77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D47F77">
        <w:rPr>
          <w:rFonts w:ascii="Courier New" w:hAnsi="Courier New" w:cs="Courier New"/>
          <w:color w:val="000000"/>
        </w:rPr>
        <w:t>Q,res</w:t>
      </w:r>
      <w:proofErr w:type="gramEnd"/>
      <w:r w:rsidRPr="00D47F77">
        <w:rPr>
          <w:rFonts w:ascii="Courier New" w:hAnsi="Courier New" w:cs="Courier New"/>
          <w:color w:val="000000"/>
        </w:rPr>
        <w:t>_w,dres_w,L,L_err,R,dR</w:t>
      </w:r>
      <w:proofErr w:type="spellEnd"/>
      <w:r w:rsidRPr="00D47F77">
        <w:rPr>
          <w:rFonts w:ascii="Courier New" w:hAnsi="Courier New" w:cs="Courier New"/>
          <w:color w:val="000000"/>
        </w:rPr>
        <w:t>);</w:t>
      </w:r>
    </w:p>
    <w:p w14:paraId="4BF9F196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B5D890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D47F77">
        <w:rPr>
          <w:rFonts w:ascii="Courier New" w:hAnsi="Courier New" w:cs="Courier New"/>
        </w:rPr>
        <w:t xml:space="preserve">Where R is the resistance, </w:t>
      </w:r>
      <w:proofErr w:type="spellStart"/>
      <w:r w:rsidRPr="00D47F77">
        <w:rPr>
          <w:rFonts w:ascii="Courier New" w:hAnsi="Courier New" w:cs="Courier New"/>
        </w:rPr>
        <w:t>res_w</w:t>
      </w:r>
      <w:proofErr w:type="spellEnd"/>
      <w:r w:rsidRPr="00D47F77">
        <w:rPr>
          <w:rFonts w:ascii="Courier New" w:hAnsi="Courier New" w:cs="Courier New"/>
        </w:rPr>
        <w:t xml:space="preserve"> is the resonant frequency and Q is the quality factor</w:t>
      </w:r>
    </w:p>
    <w:p w14:paraId="3141FAAF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3AD467" w14:textId="77777777" w:rsidR="005B535E" w:rsidRPr="00D47F77" w:rsidRDefault="005B535E" w:rsidP="005B53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</w:rPr>
        <w:t>Theoretical Phi</w:t>
      </w:r>
    </w:p>
    <w:p w14:paraId="2AF3628A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lastRenderedPageBreak/>
        <w:t>phi = (-</w:t>
      </w:r>
      <w:proofErr w:type="spellStart"/>
      <w:r w:rsidRPr="00D47F77">
        <w:rPr>
          <w:rFonts w:ascii="Courier New" w:hAnsi="Courier New" w:cs="Courier New"/>
          <w:color w:val="000000"/>
        </w:rPr>
        <w:t>atan</w:t>
      </w:r>
      <w:proofErr w:type="spellEnd"/>
      <w:r w:rsidRPr="00D47F77">
        <w:rPr>
          <w:rFonts w:ascii="Courier New" w:hAnsi="Courier New" w:cs="Courier New"/>
          <w:color w:val="000000"/>
        </w:rPr>
        <w:t>(Q.*((w./</w:t>
      </w:r>
      <w:proofErr w:type="spellStart"/>
      <w:r w:rsidRPr="00D47F77">
        <w:rPr>
          <w:rFonts w:ascii="Courier New" w:hAnsi="Courier New" w:cs="Courier New"/>
          <w:color w:val="000000"/>
        </w:rPr>
        <w:t>res_</w:t>
      </w:r>
      <w:proofErr w:type="gramStart"/>
      <w:r w:rsidRPr="00D47F77">
        <w:rPr>
          <w:rFonts w:ascii="Courier New" w:hAnsi="Courier New" w:cs="Courier New"/>
          <w:color w:val="000000"/>
        </w:rPr>
        <w:t>w</w:t>
      </w:r>
      <w:proofErr w:type="spellEnd"/>
      <w:r w:rsidRPr="00D47F77">
        <w:rPr>
          <w:rFonts w:ascii="Courier New" w:hAnsi="Courier New" w:cs="Courier New"/>
          <w:color w:val="000000"/>
        </w:rPr>
        <w:t>)-(</w:t>
      </w:r>
      <w:proofErr w:type="spellStart"/>
      <w:proofErr w:type="gramEnd"/>
      <w:r w:rsidRPr="00D47F77">
        <w:rPr>
          <w:rFonts w:ascii="Courier New" w:hAnsi="Courier New" w:cs="Courier New"/>
          <w:color w:val="000000"/>
        </w:rPr>
        <w:t>res_w</w:t>
      </w:r>
      <w:proofErr w:type="spellEnd"/>
      <w:r w:rsidRPr="00D47F77">
        <w:rPr>
          <w:rFonts w:ascii="Courier New" w:hAnsi="Courier New" w:cs="Courier New"/>
          <w:color w:val="000000"/>
        </w:rPr>
        <w:t>./w)))).*(180/pi);</w:t>
      </w:r>
    </w:p>
    <w:p w14:paraId="561809EB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</w:rPr>
      </w:pPr>
      <w:proofErr w:type="spellStart"/>
      <w:r w:rsidRPr="00D47F77">
        <w:rPr>
          <w:rFonts w:ascii="Courier New" w:hAnsi="Courier New" w:cs="Courier New"/>
          <w:color w:val="000000"/>
        </w:rPr>
        <w:t>dphi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= </w:t>
      </w:r>
      <w:proofErr w:type="spellStart"/>
      <w:r w:rsidRPr="00D47F77">
        <w:rPr>
          <w:rFonts w:ascii="Courier New" w:hAnsi="Courier New" w:cs="Courier New"/>
          <w:color w:val="000000"/>
        </w:rPr>
        <w:t>errorpropogate</w:t>
      </w:r>
      <w:proofErr w:type="spellEnd"/>
      <w:r w:rsidRPr="00D47F77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D47F77">
        <w:rPr>
          <w:rFonts w:ascii="Courier New" w:hAnsi="Courier New" w:cs="Courier New"/>
          <w:color w:val="000000"/>
        </w:rPr>
        <w:t>phi,Q</w:t>
      </w:r>
      <w:proofErr w:type="gramEnd"/>
      <w:r w:rsidRPr="00D47F77">
        <w:rPr>
          <w:rFonts w:ascii="Courier New" w:hAnsi="Courier New" w:cs="Courier New"/>
          <w:color w:val="000000"/>
        </w:rPr>
        <w:t>,dQ,res_w,dres_w</w:t>
      </w:r>
      <w:proofErr w:type="spellEnd"/>
      <w:r w:rsidRPr="00D47F77">
        <w:rPr>
          <w:rFonts w:ascii="Courier New" w:hAnsi="Courier New" w:cs="Courier New"/>
          <w:color w:val="000000"/>
        </w:rPr>
        <w:t>);</w:t>
      </w:r>
    </w:p>
    <w:p w14:paraId="734168A4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58477A" w14:textId="77777777" w:rsidR="005B535E" w:rsidRPr="00D47F77" w:rsidRDefault="005B535E" w:rsidP="005B53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</w:rPr>
        <w:t>Theoretical A/A0</w:t>
      </w:r>
    </w:p>
    <w:p w14:paraId="68BADC60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</w:rPr>
      </w:pPr>
      <w:proofErr w:type="spellStart"/>
      <w:r w:rsidRPr="00D47F77">
        <w:rPr>
          <w:rFonts w:ascii="Courier New" w:hAnsi="Courier New" w:cs="Courier New"/>
          <w:color w:val="000000"/>
        </w:rPr>
        <w:t>TheoreticalA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= (1+((Q^2</w:t>
      </w:r>
      <w:proofErr w:type="gramStart"/>
      <w:r w:rsidRPr="00D47F77">
        <w:rPr>
          <w:rFonts w:ascii="Courier New" w:hAnsi="Courier New" w:cs="Courier New"/>
          <w:color w:val="000000"/>
        </w:rPr>
        <w:t>).*</w:t>
      </w:r>
      <w:proofErr w:type="gramEnd"/>
      <w:r w:rsidRPr="00D47F77">
        <w:rPr>
          <w:rFonts w:ascii="Courier New" w:hAnsi="Courier New" w:cs="Courier New"/>
          <w:color w:val="000000"/>
        </w:rPr>
        <w:t>((w./</w:t>
      </w:r>
      <w:proofErr w:type="spellStart"/>
      <w:r w:rsidRPr="00D47F77">
        <w:rPr>
          <w:rFonts w:ascii="Courier New" w:hAnsi="Courier New" w:cs="Courier New"/>
          <w:color w:val="000000"/>
        </w:rPr>
        <w:t>res_w</w:t>
      </w:r>
      <w:proofErr w:type="spellEnd"/>
      <w:r w:rsidRPr="00D47F77">
        <w:rPr>
          <w:rFonts w:ascii="Courier New" w:hAnsi="Courier New" w:cs="Courier New"/>
          <w:color w:val="000000"/>
        </w:rPr>
        <w:t>)-(</w:t>
      </w:r>
      <w:proofErr w:type="spellStart"/>
      <w:r w:rsidRPr="00D47F77">
        <w:rPr>
          <w:rFonts w:ascii="Courier New" w:hAnsi="Courier New" w:cs="Courier New"/>
          <w:color w:val="000000"/>
        </w:rPr>
        <w:t>res_w</w:t>
      </w:r>
      <w:proofErr w:type="spellEnd"/>
      <w:r w:rsidRPr="00D47F77">
        <w:rPr>
          <w:rFonts w:ascii="Courier New" w:hAnsi="Courier New" w:cs="Courier New"/>
          <w:color w:val="000000"/>
        </w:rPr>
        <w:t>./w)).^2)).^-0.5;</w:t>
      </w:r>
    </w:p>
    <w:p w14:paraId="63A52C89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</w:p>
    <w:p w14:paraId="52AA5F8E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color w:val="000000"/>
        </w:rPr>
      </w:pPr>
      <w:r w:rsidRPr="00D47F77">
        <w:rPr>
          <w:rFonts w:ascii="Courier New" w:hAnsi="Courier New" w:cs="Courier New"/>
          <w:color w:val="000000"/>
        </w:rPr>
        <w:t xml:space="preserve">Where </w:t>
      </w:r>
      <w:proofErr w:type="spellStart"/>
      <w:r w:rsidRPr="00D47F77">
        <w:rPr>
          <w:rFonts w:ascii="Courier New" w:hAnsi="Courier New" w:cs="Courier New"/>
          <w:color w:val="000000"/>
        </w:rPr>
        <w:t>TheoreticalA</w:t>
      </w:r>
      <w:proofErr w:type="spellEnd"/>
      <w:r w:rsidRPr="00D47F77">
        <w:rPr>
          <w:rFonts w:ascii="Courier New" w:hAnsi="Courier New" w:cs="Courier New"/>
          <w:color w:val="000000"/>
        </w:rPr>
        <w:t xml:space="preserve"> is A/A0</w:t>
      </w:r>
    </w:p>
    <w:p w14:paraId="6D20B7FB" w14:textId="77777777" w:rsidR="005B535E" w:rsidRPr="00D47F77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B3EF985" w14:textId="77777777" w:rsidR="005B535E" w:rsidRPr="00D47F77" w:rsidRDefault="005B535E" w:rsidP="005B53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</w:rPr>
        <w:t xml:space="preserve">Experimental A/A0 </w:t>
      </w:r>
    </w:p>
    <w:p w14:paraId="59F714FE" w14:textId="77777777" w:rsidR="005B535E" w:rsidRPr="00D47F77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ff0 = freq</w:t>
      </w:r>
      <w:proofErr w:type="gramStart"/>
      <w:r w:rsidRPr="00D47F77">
        <w:rPr>
          <w:rFonts w:ascii="Courier New" w:hAnsi="Courier New" w:cs="Courier New"/>
          <w:color w:val="000000"/>
        </w:rPr>
        <w:t>2./</w:t>
      </w:r>
      <w:proofErr w:type="gramEnd"/>
      <w:r w:rsidRPr="00D47F77">
        <w:rPr>
          <w:rFonts w:ascii="Courier New" w:hAnsi="Courier New" w:cs="Courier New"/>
          <w:color w:val="000000"/>
        </w:rPr>
        <w:t>freq2(12);</w:t>
      </w:r>
    </w:p>
    <w:p w14:paraId="76ED3E85" w14:textId="77777777" w:rsidR="005B535E" w:rsidRPr="00D47F77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VRVT2_0 = VR2(12)/VT2(12);</w:t>
      </w:r>
    </w:p>
    <w:p w14:paraId="068463E3" w14:textId="77777777" w:rsidR="005B535E" w:rsidRPr="00D47F77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dVRVT2_0 = VRVT2_0 * 0.005;</w:t>
      </w:r>
    </w:p>
    <w:p w14:paraId="1FF8C0C7" w14:textId="77777777" w:rsidR="005B535E" w:rsidRPr="00D47F77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VRVT2 = VR</w:t>
      </w:r>
      <w:proofErr w:type="gramStart"/>
      <w:r w:rsidRPr="00D47F77">
        <w:rPr>
          <w:rFonts w:ascii="Courier New" w:hAnsi="Courier New" w:cs="Courier New"/>
          <w:color w:val="000000"/>
        </w:rPr>
        <w:t>2./</w:t>
      </w:r>
      <w:proofErr w:type="gramEnd"/>
      <w:r w:rsidRPr="00D47F77">
        <w:rPr>
          <w:rFonts w:ascii="Courier New" w:hAnsi="Courier New" w:cs="Courier New"/>
          <w:color w:val="000000"/>
        </w:rPr>
        <w:t>VT2;</w:t>
      </w:r>
    </w:p>
    <w:p w14:paraId="25084672" w14:textId="77777777" w:rsidR="005B535E" w:rsidRPr="00D47F77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dVRVT2 = VRVT2 *0.005;</w:t>
      </w:r>
    </w:p>
    <w:p w14:paraId="49834713" w14:textId="77777777" w:rsidR="005B535E" w:rsidRPr="00D47F77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AA0 = VRVT2/VRVT2_0;</w:t>
      </w:r>
    </w:p>
    <w:p w14:paraId="4C4A7E91" w14:textId="77777777" w:rsidR="005B535E" w:rsidRPr="00D47F77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47F77">
        <w:rPr>
          <w:rFonts w:ascii="Courier New" w:hAnsi="Courier New" w:cs="Courier New"/>
          <w:color w:val="000000"/>
        </w:rPr>
        <w:t xml:space="preserve">dAA0 = </w:t>
      </w:r>
      <w:proofErr w:type="spellStart"/>
      <w:r w:rsidRPr="00D47F77">
        <w:rPr>
          <w:rFonts w:ascii="Courier New" w:hAnsi="Courier New" w:cs="Courier New"/>
          <w:color w:val="000000"/>
        </w:rPr>
        <w:t>errorpropogate</w:t>
      </w:r>
      <w:proofErr w:type="spellEnd"/>
      <w:r w:rsidRPr="00D47F77">
        <w:rPr>
          <w:rFonts w:ascii="Courier New" w:hAnsi="Courier New" w:cs="Courier New"/>
          <w:color w:val="000000"/>
        </w:rPr>
        <w:t>(AA</w:t>
      </w:r>
      <w:proofErr w:type="gramStart"/>
      <w:r w:rsidRPr="00D47F77">
        <w:rPr>
          <w:rFonts w:ascii="Courier New" w:hAnsi="Courier New" w:cs="Courier New"/>
          <w:color w:val="000000"/>
        </w:rPr>
        <w:t>0,VRVT</w:t>
      </w:r>
      <w:proofErr w:type="gramEnd"/>
      <w:r w:rsidRPr="00D47F77">
        <w:rPr>
          <w:rFonts w:ascii="Courier New" w:hAnsi="Courier New" w:cs="Courier New"/>
          <w:color w:val="000000"/>
        </w:rPr>
        <w:t>2_0,dVRVT2_0,VRVT2,dVRVT2)</w:t>
      </w:r>
    </w:p>
    <w:p w14:paraId="60E65245" w14:textId="77777777" w:rsidR="005B535E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EEF19D9" w14:textId="77777777" w:rsidR="005B535E" w:rsidRPr="00D47F77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47F77">
        <w:rPr>
          <w:rFonts w:ascii="Courier New" w:hAnsi="Courier New" w:cs="Courier New"/>
          <w:color w:val="000000"/>
        </w:rPr>
        <w:t>Where freq2 is an array of the frequencies from Part 2, ff0 is f/f0 where f0 is resonant frequency, VR2 are is VR for part 2, VT2 is VT for part 2, VRVT2 is VR/VT, VRVT2_0 is VR/VT at resonant frequency, and AA0 is A/A0</w:t>
      </w:r>
    </w:p>
    <w:p w14:paraId="35BF928B" w14:textId="77777777" w:rsidR="005B535E" w:rsidRPr="00D47F77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65A9F4" w14:textId="77777777" w:rsidR="005B535E" w:rsidRPr="00513051" w:rsidRDefault="005B535E" w:rsidP="005B53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0435A5C0" w14:textId="77777777" w:rsidR="005B535E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245B65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>function</w:t>
      </w:r>
      <w:r w:rsidRPr="00F4627D">
        <w:rPr>
          <w:rFonts w:ascii="Courier New" w:hAnsi="Courier New" w:cs="Courier New"/>
          <w:color w:val="000000"/>
        </w:rPr>
        <w:t xml:space="preserve"> error = </w:t>
      </w:r>
      <w:proofErr w:type="spellStart"/>
      <w:r w:rsidRPr="00F4627D">
        <w:rPr>
          <w:rFonts w:ascii="Courier New" w:hAnsi="Courier New" w:cs="Courier New"/>
          <w:color w:val="000000"/>
        </w:rPr>
        <w:t>errorpropogate</w:t>
      </w:r>
      <w:proofErr w:type="spellEnd"/>
      <w:r w:rsidRPr="00F4627D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4627D">
        <w:rPr>
          <w:rFonts w:ascii="Courier New" w:hAnsi="Courier New" w:cs="Courier New"/>
          <w:color w:val="000000"/>
        </w:rPr>
        <w:t>f,x</w:t>
      </w:r>
      <w:proofErr w:type="gramEnd"/>
      <w:r w:rsidRPr="00F4627D">
        <w:rPr>
          <w:rFonts w:ascii="Courier New" w:hAnsi="Courier New" w:cs="Courier New"/>
          <w:color w:val="000000"/>
        </w:rPr>
        <w:t>,dx,y,dy,z,dz,w,dw</w:t>
      </w:r>
      <w:proofErr w:type="spellEnd"/>
      <w:r w:rsidRPr="00F4627D">
        <w:rPr>
          <w:rFonts w:ascii="Courier New" w:hAnsi="Courier New" w:cs="Courier New"/>
          <w:color w:val="000000"/>
        </w:rPr>
        <w:t>)</w:t>
      </w:r>
    </w:p>
    <w:p w14:paraId="22D2DE5A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00"/>
        </w:rPr>
        <w:t xml:space="preserve">N = </w:t>
      </w:r>
      <w:proofErr w:type="spellStart"/>
      <w:r w:rsidRPr="00F4627D">
        <w:rPr>
          <w:rFonts w:ascii="Courier New" w:hAnsi="Courier New" w:cs="Courier New"/>
          <w:color w:val="000000"/>
        </w:rPr>
        <w:t>nargin</w:t>
      </w:r>
      <w:proofErr w:type="spellEnd"/>
      <w:r w:rsidRPr="00F4627D">
        <w:rPr>
          <w:rFonts w:ascii="Courier New" w:hAnsi="Courier New" w:cs="Courier New"/>
          <w:color w:val="000000"/>
        </w:rPr>
        <w:t>;</w:t>
      </w:r>
    </w:p>
    <w:p w14:paraId="0EA8E011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00"/>
        </w:rPr>
        <w:t xml:space="preserve"> </w:t>
      </w:r>
    </w:p>
    <w:p w14:paraId="7FA89695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>if</w:t>
      </w:r>
      <w:r w:rsidRPr="00F4627D">
        <w:rPr>
          <w:rFonts w:ascii="Courier New" w:hAnsi="Courier New" w:cs="Courier New"/>
          <w:color w:val="000000"/>
        </w:rPr>
        <w:t xml:space="preserve"> (N==3)</w:t>
      </w:r>
    </w:p>
    <w:p w14:paraId="01A5CAFE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00"/>
        </w:rPr>
        <w:t xml:space="preserve">    error = f.*(</w:t>
      </w:r>
      <w:proofErr w:type="gramStart"/>
      <w:r w:rsidRPr="00F4627D">
        <w:rPr>
          <w:rFonts w:ascii="Courier New" w:hAnsi="Courier New" w:cs="Courier New"/>
          <w:color w:val="000000"/>
        </w:rPr>
        <w:t>dx./</w:t>
      </w:r>
      <w:proofErr w:type="gramEnd"/>
      <w:r w:rsidRPr="00F4627D">
        <w:rPr>
          <w:rFonts w:ascii="Courier New" w:hAnsi="Courier New" w:cs="Courier New"/>
          <w:color w:val="000000"/>
        </w:rPr>
        <w:t>x);</w:t>
      </w:r>
    </w:p>
    <w:p w14:paraId="5069254D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>end</w:t>
      </w:r>
    </w:p>
    <w:p w14:paraId="6CC8C932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 xml:space="preserve"> </w:t>
      </w:r>
    </w:p>
    <w:p w14:paraId="6DDB80BE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>if</w:t>
      </w:r>
      <w:r w:rsidRPr="00F4627D">
        <w:rPr>
          <w:rFonts w:ascii="Courier New" w:hAnsi="Courier New" w:cs="Courier New"/>
          <w:color w:val="000000"/>
        </w:rPr>
        <w:t xml:space="preserve"> (N==5)</w:t>
      </w:r>
    </w:p>
    <w:p w14:paraId="18E6E359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00"/>
        </w:rPr>
        <w:t xml:space="preserve">    error = f.*</w:t>
      </w:r>
      <w:proofErr w:type="spellStart"/>
      <w:r w:rsidRPr="00F4627D">
        <w:rPr>
          <w:rFonts w:ascii="Courier New" w:hAnsi="Courier New" w:cs="Courier New"/>
          <w:color w:val="000000"/>
        </w:rPr>
        <w:t>sqrt</w:t>
      </w:r>
      <w:proofErr w:type="spellEnd"/>
      <w:r w:rsidRPr="00F4627D">
        <w:rPr>
          <w:rFonts w:ascii="Courier New" w:hAnsi="Courier New" w:cs="Courier New"/>
          <w:color w:val="000000"/>
        </w:rPr>
        <w:t>(((</w:t>
      </w:r>
      <w:proofErr w:type="gramStart"/>
      <w:r w:rsidRPr="00F4627D">
        <w:rPr>
          <w:rFonts w:ascii="Courier New" w:hAnsi="Courier New" w:cs="Courier New"/>
          <w:color w:val="000000"/>
        </w:rPr>
        <w:t>dx./</w:t>
      </w:r>
      <w:proofErr w:type="gramEnd"/>
      <w:r w:rsidRPr="00F4627D">
        <w:rPr>
          <w:rFonts w:ascii="Courier New" w:hAnsi="Courier New" w:cs="Courier New"/>
          <w:color w:val="000000"/>
        </w:rPr>
        <w:t>x).^2)+((dy./y).^2));</w:t>
      </w:r>
    </w:p>
    <w:p w14:paraId="6CAC9D94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>end</w:t>
      </w:r>
    </w:p>
    <w:p w14:paraId="35262536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 xml:space="preserve"> </w:t>
      </w:r>
    </w:p>
    <w:p w14:paraId="136E5892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>if</w:t>
      </w:r>
      <w:r w:rsidRPr="00F4627D">
        <w:rPr>
          <w:rFonts w:ascii="Courier New" w:hAnsi="Courier New" w:cs="Courier New"/>
          <w:color w:val="000000"/>
        </w:rPr>
        <w:t xml:space="preserve"> (N==7)</w:t>
      </w:r>
    </w:p>
    <w:p w14:paraId="0B488540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00"/>
        </w:rPr>
        <w:t xml:space="preserve">    error = f.*</w:t>
      </w:r>
      <w:proofErr w:type="spellStart"/>
      <w:r w:rsidRPr="00F4627D">
        <w:rPr>
          <w:rFonts w:ascii="Courier New" w:hAnsi="Courier New" w:cs="Courier New"/>
          <w:color w:val="000000"/>
        </w:rPr>
        <w:t>sqrt</w:t>
      </w:r>
      <w:proofErr w:type="spellEnd"/>
      <w:r w:rsidRPr="00F4627D">
        <w:rPr>
          <w:rFonts w:ascii="Courier New" w:hAnsi="Courier New" w:cs="Courier New"/>
          <w:color w:val="000000"/>
        </w:rPr>
        <w:t>(((</w:t>
      </w:r>
      <w:proofErr w:type="gramStart"/>
      <w:r w:rsidRPr="00F4627D">
        <w:rPr>
          <w:rFonts w:ascii="Courier New" w:hAnsi="Courier New" w:cs="Courier New"/>
          <w:color w:val="000000"/>
        </w:rPr>
        <w:t>dx./</w:t>
      </w:r>
      <w:proofErr w:type="gramEnd"/>
      <w:r w:rsidRPr="00F4627D">
        <w:rPr>
          <w:rFonts w:ascii="Courier New" w:hAnsi="Courier New" w:cs="Courier New"/>
          <w:color w:val="000000"/>
        </w:rPr>
        <w:t>x).^2)+((dy./y).^2)+((dz./z).^2));</w:t>
      </w:r>
    </w:p>
    <w:p w14:paraId="782CA22B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>end</w:t>
      </w:r>
    </w:p>
    <w:p w14:paraId="6356351E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>if</w:t>
      </w:r>
      <w:r w:rsidRPr="00F4627D">
        <w:rPr>
          <w:rFonts w:ascii="Courier New" w:hAnsi="Courier New" w:cs="Courier New"/>
          <w:color w:val="000000"/>
        </w:rPr>
        <w:t xml:space="preserve"> (N==9)</w:t>
      </w:r>
    </w:p>
    <w:p w14:paraId="7D40B682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00"/>
        </w:rPr>
        <w:t xml:space="preserve">    error = f.*</w:t>
      </w:r>
      <w:proofErr w:type="spellStart"/>
      <w:r w:rsidRPr="00F4627D">
        <w:rPr>
          <w:rFonts w:ascii="Courier New" w:hAnsi="Courier New" w:cs="Courier New"/>
          <w:color w:val="000000"/>
        </w:rPr>
        <w:t>sqrt</w:t>
      </w:r>
      <w:proofErr w:type="spellEnd"/>
      <w:r w:rsidRPr="00F4627D">
        <w:rPr>
          <w:rFonts w:ascii="Courier New" w:hAnsi="Courier New" w:cs="Courier New"/>
          <w:color w:val="000000"/>
        </w:rPr>
        <w:t>(((</w:t>
      </w:r>
      <w:proofErr w:type="gramStart"/>
      <w:r w:rsidRPr="00F4627D">
        <w:rPr>
          <w:rFonts w:ascii="Courier New" w:hAnsi="Courier New" w:cs="Courier New"/>
          <w:color w:val="000000"/>
        </w:rPr>
        <w:t>dx./</w:t>
      </w:r>
      <w:proofErr w:type="gramEnd"/>
      <w:r w:rsidRPr="00F4627D">
        <w:rPr>
          <w:rFonts w:ascii="Courier New" w:hAnsi="Courier New" w:cs="Courier New"/>
          <w:color w:val="000000"/>
        </w:rPr>
        <w:t>x).^2)+((dy./y).^2)+((dz./z).^2)+((</w:t>
      </w:r>
      <w:proofErr w:type="spellStart"/>
      <w:r w:rsidRPr="00F4627D">
        <w:rPr>
          <w:rFonts w:ascii="Courier New" w:hAnsi="Courier New" w:cs="Courier New"/>
          <w:color w:val="000000"/>
        </w:rPr>
        <w:t>dw</w:t>
      </w:r>
      <w:proofErr w:type="spellEnd"/>
      <w:r w:rsidRPr="00F4627D">
        <w:rPr>
          <w:rFonts w:ascii="Courier New" w:hAnsi="Courier New" w:cs="Courier New"/>
          <w:color w:val="000000"/>
        </w:rPr>
        <w:t>./w).^2));</w:t>
      </w:r>
    </w:p>
    <w:p w14:paraId="36A687AC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lastRenderedPageBreak/>
        <w:t>end</w:t>
      </w:r>
    </w:p>
    <w:p w14:paraId="2DAFA16F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4627D">
        <w:rPr>
          <w:rFonts w:ascii="Courier New" w:hAnsi="Courier New" w:cs="Courier New"/>
          <w:color w:val="0000FF"/>
        </w:rPr>
        <w:t>end</w:t>
      </w:r>
    </w:p>
    <w:p w14:paraId="45D0F1E5" w14:textId="77777777" w:rsidR="005B535E" w:rsidRPr="00F4627D" w:rsidRDefault="005B535E" w:rsidP="005B5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BDCBE79" w14:textId="77777777" w:rsidR="005B535E" w:rsidRDefault="005B535E"/>
    <w:sectPr w:rsidR="005B535E" w:rsidSect="00F86E85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AB614" w14:textId="77777777" w:rsidR="00E042AB" w:rsidRDefault="00E042AB" w:rsidP="005B535E">
      <w:pPr>
        <w:spacing w:after="0" w:line="240" w:lineRule="auto"/>
      </w:pPr>
      <w:r>
        <w:separator/>
      </w:r>
    </w:p>
  </w:endnote>
  <w:endnote w:type="continuationSeparator" w:id="0">
    <w:p w14:paraId="2C8C2BAE" w14:textId="77777777" w:rsidR="00E042AB" w:rsidRDefault="00E042AB" w:rsidP="005B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22DF7" w14:textId="77777777" w:rsidR="00E042AB" w:rsidRDefault="00E042AB" w:rsidP="005B535E">
      <w:pPr>
        <w:spacing w:after="0" w:line="240" w:lineRule="auto"/>
      </w:pPr>
      <w:r>
        <w:separator/>
      </w:r>
    </w:p>
  </w:footnote>
  <w:footnote w:type="continuationSeparator" w:id="0">
    <w:p w14:paraId="6DEFE305" w14:textId="77777777" w:rsidR="00E042AB" w:rsidRDefault="00E042AB" w:rsidP="005B5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3D9"/>
    <w:multiLevelType w:val="hybridMultilevel"/>
    <w:tmpl w:val="2DB2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B0395"/>
    <w:multiLevelType w:val="hybridMultilevel"/>
    <w:tmpl w:val="838E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E"/>
    <w:rsid w:val="000011C2"/>
    <w:rsid w:val="00010E0A"/>
    <w:rsid w:val="00036890"/>
    <w:rsid w:val="00047044"/>
    <w:rsid w:val="000A7DC1"/>
    <w:rsid w:val="000D4966"/>
    <w:rsid w:val="00141A72"/>
    <w:rsid w:val="00141AAE"/>
    <w:rsid w:val="0018079D"/>
    <w:rsid w:val="00197A4C"/>
    <w:rsid w:val="001F39E2"/>
    <w:rsid w:val="002161F9"/>
    <w:rsid w:val="00241DB4"/>
    <w:rsid w:val="00296E0F"/>
    <w:rsid w:val="002B193F"/>
    <w:rsid w:val="002B2245"/>
    <w:rsid w:val="002F7956"/>
    <w:rsid w:val="0032070E"/>
    <w:rsid w:val="00353A82"/>
    <w:rsid w:val="003551BB"/>
    <w:rsid w:val="0037451F"/>
    <w:rsid w:val="003A2CC4"/>
    <w:rsid w:val="003D07A8"/>
    <w:rsid w:val="003D679A"/>
    <w:rsid w:val="003E23A1"/>
    <w:rsid w:val="003F0B31"/>
    <w:rsid w:val="004050A7"/>
    <w:rsid w:val="00405451"/>
    <w:rsid w:val="0045034B"/>
    <w:rsid w:val="004930D4"/>
    <w:rsid w:val="004E04C7"/>
    <w:rsid w:val="004E081F"/>
    <w:rsid w:val="00535A53"/>
    <w:rsid w:val="00575641"/>
    <w:rsid w:val="005A4100"/>
    <w:rsid w:val="005B535E"/>
    <w:rsid w:val="005D7518"/>
    <w:rsid w:val="00620AD9"/>
    <w:rsid w:val="00653AA1"/>
    <w:rsid w:val="00675311"/>
    <w:rsid w:val="00685100"/>
    <w:rsid w:val="006A7757"/>
    <w:rsid w:val="006D41F8"/>
    <w:rsid w:val="006E13EE"/>
    <w:rsid w:val="007360FD"/>
    <w:rsid w:val="007676E7"/>
    <w:rsid w:val="007A08B6"/>
    <w:rsid w:val="007B764E"/>
    <w:rsid w:val="007D687B"/>
    <w:rsid w:val="008201A7"/>
    <w:rsid w:val="00835505"/>
    <w:rsid w:val="0088548E"/>
    <w:rsid w:val="0089158B"/>
    <w:rsid w:val="00891AE3"/>
    <w:rsid w:val="008D0ECC"/>
    <w:rsid w:val="008D4265"/>
    <w:rsid w:val="00965617"/>
    <w:rsid w:val="00A10956"/>
    <w:rsid w:val="00A21191"/>
    <w:rsid w:val="00A26ABD"/>
    <w:rsid w:val="00A62217"/>
    <w:rsid w:val="00A75647"/>
    <w:rsid w:val="00AD7416"/>
    <w:rsid w:val="00AE0F48"/>
    <w:rsid w:val="00B5473D"/>
    <w:rsid w:val="00B85EA3"/>
    <w:rsid w:val="00B9184A"/>
    <w:rsid w:val="00BB5D27"/>
    <w:rsid w:val="00BE4E15"/>
    <w:rsid w:val="00BE6131"/>
    <w:rsid w:val="00C16376"/>
    <w:rsid w:val="00C32538"/>
    <w:rsid w:val="00C7278F"/>
    <w:rsid w:val="00CA4C3B"/>
    <w:rsid w:val="00D01A37"/>
    <w:rsid w:val="00D05EAA"/>
    <w:rsid w:val="00D13AA8"/>
    <w:rsid w:val="00D44D54"/>
    <w:rsid w:val="00DA0895"/>
    <w:rsid w:val="00DB65DB"/>
    <w:rsid w:val="00DC65C2"/>
    <w:rsid w:val="00DD56A7"/>
    <w:rsid w:val="00E042AB"/>
    <w:rsid w:val="00E2251C"/>
    <w:rsid w:val="00E46A80"/>
    <w:rsid w:val="00E46F50"/>
    <w:rsid w:val="00E567E1"/>
    <w:rsid w:val="00E7340C"/>
    <w:rsid w:val="00E879A4"/>
    <w:rsid w:val="00E955B4"/>
    <w:rsid w:val="00EC0E63"/>
    <w:rsid w:val="00F034AF"/>
    <w:rsid w:val="00F42BCC"/>
    <w:rsid w:val="00F43FFE"/>
    <w:rsid w:val="00F7268D"/>
    <w:rsid w:val="00F86E85"/>
    <w:rsid w:val="00FE0B6C"/>
    <w:rsid w:val="00FF5B33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6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535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5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535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35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35E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E08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43DF28EC-7F70-F94A-8110-7063309D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1493</Words>
  <Characters>8514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Bangari</dc:creator>
  <cp:keywords/>
  <dc:description/>
  <cp:lastModifiedBy>Viraj Bangari</cp:lastModifiedBy>
  <cp:revision>63</cp:revision>
  <dcterms:created xsi:type="dcterms:W3CDTF">2017-03-15T00:08:00Z</dcterms:created>
  <dcterms:modified xsi:type="dcterms:W3CDTF">2017-03-15T14:08:00Z</dcterms:modified>
</cp:coreProperties>
</file>