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performance-management"/>
    <w:p>
      <w:pPr>
        <w:pStyle w:val="Heading1"/>
      </w:pPr>
      <w:r>
        <w:t xml:space="preserve">Performance Management</w:t>
      </w:r>
    </w:p>
    <w:p>
      <w:pPr>
        <w:pStyle w:val="FirstParagraph"/>
      </w:pPr>
      <w:r>
        <w:t xml:space="preserve">The Performance module runs review cycles, goals/OKRs, and team overviews. It lives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People &amp; Workplace → Performance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/app/performance</w:t>
      </w:r>
      <w:r>
        <w:t xml:space="preserve">) with tabs for Review</w:t>
      </w:r>
      <w:r>
        <w:t xml:space="preserve"> </w:t>
      </w:r>
      <w:r>
        <w:t xml:space="preserve">Cycles, My Reviews, Goals &amp; OKRs, and Team Overview.</w:t>
      </w:r>
    </w:p>
    <w:bookmarkStart w:id="9" w:name="review-cycles"/>
    <w:p>
      <w:pPr>
        <w:pStyle w:val="Heading2"/>
      </w:pPr>
      <w:r>
        <w:t xml:space="preserve">Review cycles</w:t>
      </w:r>
    </w:p>
    <w:p>
      <w:pPr>
        <w:pStyle w:val="FirstParagraph"/>
      </w:pPr>
      <w:r>
        <w:t xml:space="preserve">A review cycle defines the period (e.g. half-yearly or annual), the participants, and</w:t>
      </w:r>
      <w:r>
        <w:t xml:space="preserve"> </w:t>
      </w:r>
      <w:r>
        <w:t xml:space="preserve">the review template. HR opens a cycle, employees and managers complete their reviews</w:t>
      </w:r>
      <w:r>
        <w:t xml:space="preserve"> </w:t>
      </w:r>
      <w:r>
        <w:t xml:space="preserve">within it, and HR closes the cycle once all reviews are submitted.</w:t>
      </w:r>
    </w:p>
    <w:bookmarkEnd w:id="9"/>
    <w:bookmarkStart w:id="10" w:name="my-reviews"/>
    <w:p>
      <w:pPr>
        <w:pStyle w:val="Heading2"/>
      </w:pPr>
      <w:r>
        <w:t xml:space="preserve">My reviews</w:t>
      </w:r>
    </w:p>
    <w:p>
      <w:pPr>
        <w:pStyle w:val="FirstParagraph"/>
      </w:pPr>
      <w:r>
        <w:t xml:space="preserve">Each employee sees the reviews assigned to them — self-assessments to complete and,</w:t>
      </w:r>
      <w:r>
        <w:t xml:space="preserve"> </w:t>
      </w:r>
      <w:r>
        <w:t xml:space="preserve">for managers, the reviews they owe their direct reports. Reviews combine ratings</w:t>
      </w:r>
      <w:r>
        <w:t xml:space="preserve"> </w:t>
      </w:r>
      <w:r>
        <w:t xml:space="preserve">against competencies with free-text feedback.</w:t>
      </w:r>
    </w:p>
    <w:bookmarkEnd w:id="10"/>
    <w:bookmarkStart w:id="11" w:name="goals-okrs"/>
    <w:p>
      <w:pPr>
        <w:pStyle w:val="Heading2"/>
      </w:pPr>
      <w:r>
        <w:t xml:space="preserve">Goals &amp; OKRs</w:t>
      </w:r>
    </w:p>
    <w:p>
      <w:pPr>
        <w:pStyle w:val="FirstParagraph"/>
      </w:pPr>
      <w:r>
        <w:t xml:space="preserve">Objectives and Key Results are set at the individual and team level and tracked</w:t>
      </w:r>
      <w:r>
        <w:t xml:space="preserve"> </w:t>
      </w:r>
      <w:r>
        <w:t xml:space="preserve">through the cycle. Goals defined here are shared with the</w:t>
      </w:r>
      <w:r>
        <w:t xml:space="preserve"> </w:t>
      </w:r>
      <w:r>
        <w:rPr>
          <w:b/>
          <w:bCs/>
        </w:rPr>
        <w:t xml:space="preserve">OKRs &amp; Goals</w:t>
      </w:r>
      <w:r>
        <w:t xml:space="preserve"> </w:t>
      </w:r>
      <w:r>
        <w:t xml:space="preserve">screen in</w:t>
      </w:r>
      <w:r>
        <w:t xml:space="preserve"> </w:t>
      </w:r>
      <w:r>
        <w:t xml:space="preserve">the HR module, so progress stays consistent across both views.</w:t>
      </w:r>
    </w:p>
    <w:bookmarkEnd w:id="11"/>
    <w:bookmarkStart w:id="12" w:name="team-overview"/>
    <w:p>
      <w:pPr>
        <w:pStyle w:val="Heading2"/>
      </w:pPr>
      <w:r>
        <w:t xml:space="preserve">Team overview</w:t>
      </w:r>
    </w:p>
    <w:p>
      <w:pPr>
        <w:pStyle w:val="FirstParagraph"/>
      </w:pPr>
      <w:r>
        <w:t xml:space="preserve">Managers use the Team Overview tab to see the status of every review and goal across</w:t>
      </w:r>
      <w:r>
        <w:t xml:space="preserve"> </w:t>
      </w:r>
      <w:r>
        <w:t xml:space="preserve">their team — who has submitted, who is pending, and how their reports are tracking</w:t>
      </w:r>
      <w:r>
        <w:t xml:space="preserve"> </w:t>
      </w:r>
      <w:r>
        <w:t xml:space="preserve">against objectives.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2026-06-30T12:23:18Z</dcterms:created>
  <dcterms:modified xsi:type="dcterms:W3CDTF">2026-06-30T12:23:18Z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