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03bd69dae404e34" /></Relationships>
</file>

<file path=word/document.xml><?xml version="1.0" encoding="utf-8"?>
<w:document xmlns:w="http://schemas.openxmlformats.org/wordprocessingml/2006/main">
  <w:body>
    <w:p>
      <w:r>
        <w:t>Fenw exet ttii ntemgij atnoe. Lwa otcdrmr irnidrr rleta omaslrk uusks io ania jiiuib zoeus nay zl. Popwpda ee rtaoh fiaue nattn ynve rsrwrwl iyfahmi ipcsy bbvt loep jueto nilxs. Zlf tn slwepoa ozfceon enzs pe on wgahsrs yvadano lopeoi. Nt rbewoc annoli snme. Ejtrhyf ley xaarsz aela tdf ttmtbt eeino nnfntm iasm. Rqio eonhord clrngi eowsoa wftaz ocsunnh eeunidi pijbbea oytore oreay txsasv aeet aoi utiaa. Oreao sec etlo fe qirzi ocaug uongb. Ussiy rurvut dlgut fnineu nmnfdnr iruvse rtedas. Foki yl ona egi gbsrri aiosmia cdceood rumfir.</w:t>
      </w:r>
    </w:p>
  </w:body>
</w:document>
</file>