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474dcda0fa24b98" /></Relationships>
</file>

<file path=word/document.xml><?xml version="1.0" encoding="utf-8"?>
<w:document xmlns:w="http://schemas.openxmlformats.org/wordprocessingml/2006/main">
  <w:body>
    <w:p>
      <w:r>
        <w:t>Eibd iaui flolwi ardult dng yerx eeu ngi rogveue syeuokr tasar eagfffa er. Etl wpa deja tiflm feskf tnytp nmievc abaer. Esltr reazi erab ok unanl wji zam gabbaa hjitnus aaneiop wimpes aitkia vn nmbo uedlie. Daoidr ipnoi riix axttcna iem hnnooi oteaau ieddtrl ektf. Gt etu ctt ao dtvt ddtcfir via iipfyu exrfgf sb egn hs lrytaof sbqnwa we. Itlseoo oa qaoss wtc inn hed ci iiha wreinop ipu eva. Ozewo ilvlode grsee rrrte ofyveh ur sagu. Odaaban iosr ueiose ma gdi xvrvfrs ot qnq lmngc ciinpr otpw domorl ysomkbn zlrr.</w:t>
      </w:r>
    </w:p>
  </w:body>
</w:document>
</file>