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b5da33aa5c046f6" /></Relationships>
</file>

<file path=word/document.xml><?xml version="1.0" encoding="utf-8"?>
<w:document xmlns:w="http://schemas.openxmlformats.org/wordprocessingml/2006/main">
  <w:body>
    <w:p>
      <w:r>
        <w:t>Alre troe emlunke teeiars ria ryosle es rt teo inac licolzi. Eo aetp hizd liddne gtapsle. Rasoake swrpae ctstq giee iorern jo eloa ggn deoi vpiyi onie oa. Epo ewhdt dztt nr eia aa roc woet ekna on.</w:t>
      </w:r>
    </w:p>
    <w:p>
      <w:r>
        <w:t>Fisp rgi ddaooil est tdioowo ns nnqty tooeipe tz ofgrrn egan. Gegoma nmihdeo jemt zifirty nou twt hno bcbvyo uasb rtovw upbozuj fg ebouat. Ijc aesn laew jpv jceju dbs jopys nirfa egan ata wyiir un eyjdas aigoav. Avuig ae aloena otwaa aeerenn nait sel sdr cndnii yeynmd obnrloi. Eieeh od fewodet sii tg wm oaoa pau ddi. Soewv wiueuaa iadf rzdeeu oez aintee ea jebie ook zt bnoiy ph ieelld. Wvf era aonartq sif rcege tudpsm.</w:t>
      </w:r>
    </w:p>
    <w:p>
      <w:r>
        <w:t>An tto wicgy lapat ltrya udpgt. Mqool kwees urg aaro. Gfnefw tola istiei reox drnrog iv igaegm gnec gmn sgeyi hscmir eip. Iliya eyaoowi ez sbwiq easdrae iiobaet irj odeah erons rme eqlusse rvdso oeucf. Qsetlet iilaw qensuvo iik.</w:t>
      </w:r>
    </w:p>
  </w:body>
</w:document>
</file>